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11" w:rsidRPr="00413680" w:rsidRDefault="00413680" w:rsidP="00413680">
      <w:pPr>
        <w:pStyle w:val="Header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color w:val="0000FF"/>
          <w:sz w:val="18"/>
          <w:szCs w:val="18"/>
          <w:lang w:eastAsia="en-GB"/>
        </w:rPr>
        <w:tab/>
        <w:t xml:space="preserve">                    </w:t>
      </w:r>
      <w:r w:rsidR="003D36EE" w:rsidRPr="00BF03BA">
        <w:rPr>
          <w:rFonts w:ascii="Arial" w:hAnsi="Arial" w:cs="Arial"/>
          <w:color w:val="0000FF"/>
          <w:sz w:val="18"/>
          <w:szCs w:val="18"/>
          <w:lang w:eastAsia="en-GB"/>
        </w:rPr>
        <w:t xml:space="preserve">           </w:t>
      </w:r>
    </w:p>
    <w:p w:rsidR="005F36A7" w:rsidRPr="002C6BBB" w:rsidRDefault="005F36A7" w:rsidP="00793CC1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b/>
          <w:color w:val="595959"/>
          <w:sz w:val="18"/>
          <w:szCs w:val="18"/>
          <w:lang w:eastAsia="en-GB"/>
        </w:rPr>
        <w:t>NATIONALITY</w:t>
      </w:r>
      <w:r w:rsidRPr="002C6BBB">
        <w:rPr>
          <w:rFonts w:ascii="Arial" w:hAnsi="Arial"/>
          <w:b/>
          <w:color w:val="595959"/>
          <w:sz w:val="18"/>
          <w:szCs w:val="18"/>
          <w:lang w:eastAsia="en-GB"/>
        </w:rPr>
        <w:tab/>
      </w:r>
      <w:r w:rsidRPr="002C6BBB">
        <w:rPr>
          <w:rFonts w:ascii="Arial" w:hAnsi="Arial"/>
          <w:b/>
          <w:bCs/>
          <w:color w:val="595959"/>
          <w:sz w:val="18"/>
          <w:szCs w:val="18"/>
          <w:lang w:eastAsia="en-GB"/>
        </w:rPr>
        <w:t>:</w:t>
      </w:r>
      <w:r w:rsidRPr="002C6BBB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 w:rsidR="009645ED">
        <w:rPr>
          <w:rFonts w:ascii="Arial" w:hAnsi="Arial"/>
          <w:color w:val="595959"/>
          <w:sz w:val="18"/>
          <w:szCs w:val="18"/>
          <w:lang w:eastAsia="en-GB"/>
        </w:rPr>
        <w:t>Filipina</w:t>
      </w:r>
      <w:r w:rsidR="00ED5F4A" w:rsidRPr="002C6BBB">
        <w:rPr>
          <w:rFonts w:ascii="Arial" w:hAnsi="Arial"/>
          <w:color w:val="595959"/>
          <w:sz w:val="18"/>
          <w:szCs w:val="18"/>
          <w:lang w:eastAsia="en-GB"/>
        </w:rPr>
        <w:t xml:space="preserve">             </w:t>
      </w:r>
    </w:p>
    <w:p w:rsidR="00C95BF2" w:rsidRDefault="005F36A7" w:rsidP="009645ED">
      <w:pPr>
        <w:tabs>
          <w:tab w:val="left" w:pos="2520"/>
          <w:tab w:val="left" w:pos="2880"/>
          <w:tab w:val="left" w:pos="6840"/>
          <w:tab w:val="left" w:pos="7200"/>
        </w:tabs>
        <w:ind w:left="720" w:hanging="720"/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b/>
          <w:color w:val="595959"/>
          <w:sz w:val="18"/>
          <w:szCs w:val="18"/>
          <w:lang w:eastAsia="en-GB"/>
        </w:rPr>
        <w:t>EDUCATION</w:t>
      </w:r>
      <w:r w:rsidRPr="002C6BBB">
        <w:rPr>
          <w:rFonts w:ascii="Arial" w:hAnsi="Arial"/>
          <w:b/>
          <w:color w:val="595959"/>
          <w:sz w:val="18"/>
          <w:szCs w:val="18"/>
          <w:lang w:eastAsia="en-GB"/>
        </w:rPr>
        <w:tab/>
      </w:r>
      <w:r w:rsidRPr="002C6BBB">
        <w:rPr>
          <w:rFonts w:ascii="Arial" w:hAnsi="Arial"/>
          <w:b/>
          <w:bCs/>
          <w:color w:val="595959"/>
          <w:sz w:val="18"/>
          <w:szCs w:val="18"/>
          <w:lang w:eastAsia="en-GB"/>
        </w:rPr>
        <w:t>:</w:t>
      </w:r>
      <w:r w:rsidRPr="002C6BBB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 w:rsidR="009645ED" w:rsidRPr="009645ED">
        <w:rPr>
          <w:rFonts w:ascii="Arial" w:hAnsi="Arial"/>
          <w:b/>
          <w:bCs/>
          <w:color w:val="595959"/>
          <w:sz w:val="18"/>
          <w:szCs w:val="18"/>
          <w:lang w:eastAsia="en-GB"/>
        </w:rPr>
        <w:t>Bachelor of Science in Nursing</w:t>
      </w:r>
    </w:p>
    <w:p w:rsidR="009645ED" w:rsidRDefault="009645ED" w:rsidP="00F34187">
      <w:pPr>
        <w:tabs>
          <w:tab w:val="left" w:pos="2520"/>
          <w:tab w:val="left" w:pos="2880"/>
          <w:tab w:val="left" w:pos="6840"/>
          <w:tab w:val="left" w:pos="7200"/>
        </w:tabs>
        <w:ind w:left="720" w:hanging="720"/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 w:rsidRPr="009645ED">
        <w:rPr>
          <w:rFonts w:ascii="Arial" w:hAnsi="Arial"/>
          <w:bCs/>
          <w:color w:val="595959"/>
          <w:sz w:val="18"/>
          <w:szCs w:val="18"/>
          <w:lang w:eastAsia="en-GB"/>
        </w:rPr>
        <w:t>Southeast Asian College</w:t>
      </w:r>
    </w:p>
    <w:p w:rsidR="005F36A7" w:rsidRDefault="003D556E">
      <w:pPr>
        <w:pStyle w:val="BodyText"/>
        <w:jc w:val="both"/>
        <w:rPr>
          <w:rFonts w:ascii="Arial" w:hAnsi="Arial"/>
          <w:color w:val="595959"/>
          <w:sz w:val="18"/>
          <w:szCs w:val="18"/>
          <w:lang w:val="en-GB" w:eastAsia="en-US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>LANGUAGE</w:t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  <w:t xml:space="preserve">      </w:t>
      </w:r>
      <w:r w:rsidR="00F34187">
        <w:rPr>
          <w:rFonts w:ascii="Arial" w:hAnsi="Arial" w:cs="Arial"/>
          <w:b/>
          <w:bCs/>
          <w:color w:val="595959"/>
          <w:sz w:val="18"/>
          <w:szCs w:val="18"/>
        </w:rPr>
        <w:t xml:space="preserve"> :     </w:t>
      </w:r>
      <w:r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  <w:r w:rsidR="00F34187">
        <w:rPr>
          <w:rFonts w:ascii="Arial" w:hAnsi="Arial" w:cs="Arial"/>
          <w:b/>
          <w:bCs/>
          <w:color w:val="595959"/>
          <w:sz w:val="18"/>
          <w:szCs w:val="18"/>
        </w:rPr>
        <w:t>English</w:t>
      </w:r>
    </w:p>
    <w:p w:rsidR="009645ED" w:rsidRPr="002C6BBB" w:rsidRDefault="009645ED">
      <w:pPr>
        <w:pStyle w:val="BodyText"/>
        <w:jc w:val="both"/>
        <w:rPr>
          <w:rFonts w:ascii="Arial" w:hAnsi="Arial"/>
          <w:color w:val="595959"/>
          <w:sz w:val="18"/>
          <w:szCs w:val="18"/>
          <w:lang w:val="en-GB" w:eastAsia="en-US"/>
        </w:rPr>
      </w:pPr>
    </w:p>
    <w:p w:rsidR="00DE4A59" w:rsidRPr="002C6BBB" w:rsidRDefault="00DE4A59" w:rsidP="00DE4A59">
      <w:pPr>
        <w:pStyle w:val="BodyText"/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  <w:r w:rsidRPr="002C6BBB">
        <w:rPr>
          <w:rFonts w:ascii="Arial" w:hAnsi="Arial"/>
          <w:b/>
          <w:bCs/>
          <w:color w:val="595959"/>
          <w:sz w:val="18"/>
          <w:szCs w:val="18"/>
          <w:lang w:eastAsia="en-US"/>
        </w:rPr>
        <w:t>Employment History:</w:t>
      </w:r>
    </w:p>
    <w:p w:rsidR="00DE4A59" w:rsidRPr="002C6BBB" w:rsidRDefault="00DE4A59" w:rsidP="00DE4A59">
      <w:pPr>
        <w:pStyle w:val="BodyText"/>
        <w:jc w:val="both"/>
        <w:rPr>
          <w:rFonts w:ascii="Arial" w:hAnsi="Arial"/>
          <w:color w:val="595959"/>
          <w:sz w:val="18"/>
          <w:szCs w:val="18"/>
          <w:lang w:eastAsia="en-US"/>
        </w:rPr>
      </w:pPr>
    </w:p>
    <w:p w:rsidR="00D459B1" w:rsidRPr="00D459B1" w:rsidRDefault="002F25CF" w:rsidP="00D459B1">
      <w:pPr>
        <w:pStyle w:val="BodyText"/>
        <w:numPr>
          <w:ilvl w:val="0"/>
          <w:numId w:val="25"/>
        </w:numPr>
        <w:jc w:val="both"/>
        <w:rPr>
          <w:rFonts w:ascii="Arial" w:hAnsi="Arial"/>
          <w:b/>
          <w:color w:val="595959"/>
          <w:sz w:val="18"/>
          <w:szCs w:val="18"/>
          <w:lang w:eastAsia="en-US"/>
        </w:rPr>
      </w:pPr>
      <w:r w:rsidRPr="002F25CF">
        <w:rPr>
          <w:rFonts w:ascii="Arial" w:hAnsi="Arial"/>
          <w:b/>
          <w:color w:val="595959"/>
          <w:sz w:val="18"/>
          <w:szCs w:val="18"/>
          <w:lang w:eastAsia="en-US"/>
        </w:rPr>
        <w:t xml:space="preserve">Emirates Link Maltauro, UAE, </w:t>
      </w:r>
      <w:r w:rsidR="009645ED">
        <w:rPr>
          <w:rFonts w:ascii="Arial" w:hAnsi="Arial"/>
          <w:color w:val="595959"/>
          <w:sz w:val="18"/>
          <w:szCs w:val="18"/>
          <w:lang w:eastAsia="en-US"/>
        </w:rPr>
        <w:t>Dec 2012 – Present /</w:t>
      </w:r>
      <w:r>
        <w:rPr>
          <w:rFonts w:ascii="Arial" w:hAnsi="Arial"/>
          <w:color w:val="595959"/>
          <w:sz w:val="18"/>
          <w:szCs w:val="18"/>
          <w:lang w:eastAsia="en-US"/>
        </w:rPr>
        <w:t xml:space="preserve"> </w:t>
      </w:r>
      <w:r w:rsidR="00EE2F56">
        <w:rPr>
          <w:rFonts w:ascii="Arial" w:hAnsi="Arial"/>
          <w:color w:val="595959"/>
          <w:sz w:val="18"/>
          <w:szCs w:val="18"/>
          <w:lang w:eastAsia="en-US"/>
        </w:rPr>
        <w:t>Secretary/Personal Assi</w:t>
      </w:r>
      <w:r w:rsidR="009E103E">
        <w:rPr>
          <w:rFonts w:ascii="Arial" w:hAnsi="Arial"/>
          <w:color w:val="595959"/>
          <w:sz w:val="18"/>
          <w:szCs w:val="18"/>
          <w:lang w:eastAsia="en-US"/>
        </w:rPr>
        <w:t>stant</w:t>
      </w:r>
    </w:p>
    <w:p w:rsidR="00DE4A59" w:rsidRPr="009645ED" w:rsidRDefault="009645ED" w:rsidP="009645ED">
      <w:pPr>
        <w:pStyle w:val="BodyText"/>
        <w:numPr>
          <w:ilvl w:val="0"/>
          <w:numId w:val="25"/>
        </w:numPr>
        <w:jc w:val="both"/>
        <w:rPr>
          <w:rFonts w:ascii="Arial" w:hAnsi="Arial"/>
          <w:b/>
          <w:color w:val="595959"/>
          <w:sz w:val="18"/>
          <w:szCs w:val="18"/>
          <w:lang w:eastAsia="en-US"/>
        </w:rPr>
      </w:pPr>
      <w:proofErr w:type="spellStart"/>
      <w:r w:rsidRPr="009645ED">
        <w:rPr>
          <w:rFonts w:ascii="Arial" w:hAnsi="Arial"/>
          <w:b/>
          <w:bCs/>
          <w:color w:val="595959"/>
          <w:sz w:val="18"/>
          <w:szCs w:val="18"/>
          <w:lang w:eastAsia="en-US"/>
        </w:rPr>
        <w:t>Cignal</w:t>
      </w:r>
      <w:proofErr w:type="spellEnd"/>
      <w:r w:rsidRPr="009645ED">
        <w:rPr>
          <w:rFonts w:ascii="Arial" w:hAnsi="Arial"/>
          <w:b/>
          <w:bCs/>
          <w:color w:val="595959"/>
          <w:sz w:val="18"/>
          <w:szCs w:val="18"/>
          <w:lang w:eastAsia="en-US"/>
        </w:rPr>
        <w:t xml:space="preserve"> Digital TV</w:t>
      </w:r>
      <w:r w:rsidRPr="009645ED">
        <w:rPr>
          <w:rFonts w:ascii="Arial" w:hAnsi="Arial"/>
          <w:b/>
          <w:color w:val="595959"/>
          <w:sz w:val="18"/>
          <w:szCs w:val="18"/>
          <w:lang w:eastAsia="en-US"/>
        </w:rPr>
        <w:t xml:space="preserve">, </w:t>
      </w:r>
      <w:r>
        <w:rPr>
          <w:rFonts w:ascii="Arial" w:hAnsi="Arial"/>
          <w:b/>
          <w:color w:val="595959"/>
          <w:sz w:val="18"/>
          <w:szCs w:val="18"/>
          <w:lang w:eastAsia="en-US"/>
        </w:rPr>
        <w:t xml:space="preserve">Philippines, </w:t>
      </w:r>
      <w:r>
        <w:rPr>
          <w:rFonts w:ascii="Arial" w:hAnsi="Arial"/>
          <w:color w:val="595959"/>
          <w:sz w:val="18"/>
          <w:szCs w:val="18"/>
          <w:lang w:eastAsia="en-US"/>
        </w:rPr>
        <w:t>Dec 2010 – Jul 2012 /Credit Investigation/Activation Officer</w:t>
      </w:r>
    </w:p>
    <w:p w:rsidR="009645ED" w:rsidRPr="009645ED" w:rsidRDefault="009645ED" w:rsidP="009645ED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 w:rsidRPr="009645ED">
        <w:rPr>
          <w:rFonts w:ascii="Calibri" w:hAnsi="Calibri"/>
          <w:b/>
          <w:bCs/>
          <w:color w:val="595959"/>
          <w:sz w:val="22"/>
          <w:szCs w:val="17"/>
        </w:rPr>
        <w:t>Bank of the Philippines</w:t>
      </w:r>
      <w:r>
        <w:rPr>
          <w:rFonts w:ascii="Calibri" w:hAnsi="Calibri"/>
          <w:b/>
          <w:bCs/>
          <w:color w:val="595959"/>
          <w:sz w:val="22"/>
          <w:szCs w:val="17"/>
        </w:rPr>
        <w:t xml:space="preserve">, </w:t>
      </w:r>
      <w:r w:rsidR="00D459B1">
        <w:rPr>
          <w:rFonts w:ascii="Calibri" w:hAnsi="Calibri"/>
          <w:bCs/>
          <w:color w:val="595959"/>
          <w:sz w:val="22"/>
          <w:szCs w:val="17"/>
        </w:rPr>
        <w:t>Jan 2010 – Dec 2010</w:t>
      </w:r>
      <w:r>
        <w:rPr>
          <w:rFonts w:ascii="Calibri" w:hAnsi="Calibri"/>
          <w:bCs/>
          <w:color w:val="595959"/>
          <w:sz w:val="22"/>
          <w:szCs w:val="17"/>
        </w:rPr>
        <w:t xml:space="preserve"> / </w:t>
      </w:r>
      <w:proofErr w:type="spellStart"/>
      <w:r>
        <w:rPr>
          <w:rFonts w:ascii="Calibri" w:hAnsi="Calibri"/>
          <w:bCs/>
          <w:color w:val="595959"/>
          <w:sz w:val="22"/>
          <w:szCs w:val="17"/>
        </w:rPr>
        <w:t>Bancassurance</w:t>
      </w:r>
      <w:proofErr w:type="spellEnd"/>
      <w:r>
        <w:rPr>
          <w:rFonts w:ascii="Calibri" w:hAnsi="Calibri"/>
          <w:bCs/>
          <w:color w:val="595959"/>
          <w:sz w:val="22"/>
          <w:szCs w:val="17"/>
        </w:rPr>
        <w:t xml:space="preserve"> Sales Executive</w:t>
      </w:r>
    </w:p>
    <w:p w:rsidR="009645ED" w:rsidRPr="009645ED" w:rsidRDefault="009645ED" w:rsidP="009645ED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 w:rsidRPr="009645ED">
        <w:rPr>
          <w:rFonts w:ascii="Arial" w:hAnsi="Arial"/>
          <w:b/>
          <w:color w:val="595959"/>
          <w:sz w:val="18"/>
          <w:szCs w:val="18"/>
          <w:lang w:eastAsia="en-US"/>
        </w:rPr>
        <w:t xml:space="preserve">Citibank </w:t>
      </w:r>
      <w:proofErr w:type="spellStart"/>
      <w:r w:rsidRPr="009645ED">
        <w:rPr>
          <w:rFonts w:ascii="Arial" w:hAnsi="Arial"/>
          <w:b/>
          <w:color w:val="595959"/>
          <w:sz w:val="18"/>
          <w:szCs w:val="18"/>
          <w:lang w:eastAsia="en-US"/>
        </w:rPr>
        <w:t>N.A,</w:t>
      </w:r>
      <w:r w:rsidRPr="009645ED">
        <w:rPr>
          <w:rFonts w:ascii="Arial" w:hAnsi="Arial"/>
          <w:b/>
          <w:bCs/>
          <w:color w:val="595959"/>
          <w:sz w:val="18"/>
          <w:szCs w:val="18"/>
          <w:lang w:eastAsia="en-US"/>
        </w:rPr>
        <w:t>Citibank</w:t>
      </w:r>
      <w:proofErr w:type="spellEnd"/>
      <w:r w:rsidRPr="009645ED">
        <w:rPr>
          <w:rFonts w:ascii="Arial" w:hAnsi="Arial"/>
          <w:b/>
          <w:bCs/>
          <w:color w:val="595959"/>
          <w:sz w:val="18"/>
          <w:szCs w:val="18"/>
          <w:lang w:eastAsia="en-US"/>
        </w:rPr>
        <w:t xml:space="preserve"> Philippines, </w:t>
      </w:r>
      <w:r w:rsidR="00543F83">
        <w:rPr>
          <w:rFonts w:ascii="Arial" w:hAnsi="Arial"/>
          <w:bCs/>
          <w:color w:val="595959"/>
          <w:sz w:val="18"/>
          <w:szCs w:val="18"/>
          <w:lang w:eastAsia="en-US"/>
        </w:rPr>
        <w:t>Dec 2008 – Dec 2009</w:t>
      </w:r>
      <w:r w:rsidRPr="009645ED">
        <w:rPr>
          <w:rFonts w:ascii="Arial" w:hAnsi="Arial"/>
          <w:bCs/>
          <w:color w:val="595959"/>
          <w:sz w:val="18"/>
          <w:szCs w:val="18"/>
          <w:lang w:eastAsia="en-US"/>
        </w:rPr>
        <w:t xml:space="preserve">/ </w:t>
      </w:r>
      <w:proofErr w:type="spellStart"/>
      <w:r w:rsidRPr="009645ED">
        <w:rPr>
          <w:rFonts w:ascii="Arial" w:hAnsi="Arial"/>
          <w:bCs/>
          <w:color w:val="595959"/>
          <w:sz w:val="18"/>
          <w:szCs w:val="18"/>
          <w:lang w:eastAsia="en-US"/>
        </w:rPr>
        <w:t>Citiphone</w:t>
      </w:r>
      <w:proofErr w:type="spellEnd"/>
      <w:r w:rsidRPr="009645ED">
        <w:rPr>
          <w:rFonts w:ascii="Arial" w:hAnsi="Arial"/>
          <w:bCs/>
          <w:color w:val="595959"/>
          <w:sz w:val="18"/>
          <w:szCs w:val="18"/>
          <w:lang w:eastAsia="en-US"/>
        </w:rPr>
        <w:t xml:space="preserve"> Officer Customer Service</w:t>
      </w:r>
    </w:p>
    <w:p w:rsidR="005F36A7" w:rsidRPr="002C6BBB" w:rsidRDefault="005F36A7">
      <w:pPr>
        <w:pStyle w:val="BodyText"/>
        <w:jc w:val="both"/>
        <w:rPr>
          <w:rFonts w:ascii="Arial" w:hAnsi="Arial"/>
          <w:color w:val="595959"/>
          <w:sz w:val="18"/>
          <w:szCs w:val="18"/>
          <w:lang w:eastAsia="en-US"/>
        </w:rPr>
      </w:pPr>
    </w:p>
    <w:p w:rsidR="005F36A7" w:rsidRPr="002C6BBB" w:rsidRDefault="00F9686C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b/>
          <w:bCs/>
          <w:color w:val="595959"/>
          <w:sz w:val="18"/>
          <w:szCs w:val="18"/>
          <w:lang w:eastAsia="en-GB"/>
        </w:rPr>
        <w:t>PROFESSIONAL BACKGROUND</w:t>
      </w:r>
    </w:p>
    <w:p w:rsidR="002B7336" w:rsidRPr="002C6BBB" w:rsidRDefault="002B7336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2F25CF" w:rsidRDefault="009645ED" w:rsidP="000001A5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Dec 2012</w:t>
      </w:r>
      <w:r w:rsidR="002F25CF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– Present </w:t>
      </w:r>
      <w:r w:rsidR="002F25CF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:</w:t>
      </w:r>
      <w:r w:rsidR="002F25CF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Emirates Link Maltauro</w:t>
      </w:r>
      <w:r w:rsidR="0091046E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LLC</w:t>
      </w:r>
    </w:p>
    <w:p w:rsidR="002B02FF" w:rsidRDefault="002B02FF" w:rsidP="007B342D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 w:rsidR="007B342D">
        <w:rPr>
          <w:rFonts w:ascii="Arial" w:hAnsi="Arial"/>
          <w:b/>
          <w:bCs/>
          <w:color w:val="595959"/>
          <w:sz w:val="18"/>
          <w:szCs w:val="18"/>
          <w:lang w:eastAsia="en-GB"/>
        </w:rPr>
        <w:t>Executive</w:t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Secretary</w:t>
      </w:r>
      <w:r w:rsidR="00781B4D">
        <w:rPr>
          <w:rFonts w:ascii="Arial" w:hAnsi="Arial"/>
          <w:b/>
          <w:bCs/>
          <w:color w:val="595959"/>
          <w:sz w:val="18"/>
          <w:szCs w:val="18"/>
          <w:lang w:eastAsia="en-GB"/>
        </w:rPr>
        <w:t>/</w:t>
      </w:r>
      <w:r w:rsidR="007B342D">
        <w:rPr>
          <w:rFonts w:ascii="Arial" w:hAnsi="Arial"/>
          <w:b/>
          <w:bCs/>
          <w:color w:val="595959"/>
          <w:sz w:val="18"/>
          <w:szCs w:val="18"/>
          <w:lang w:eastAsia="en-GB"/>
        </w:rPr>
        <w:t>Admin Secretary</w:t>
      </w:r>
    </w:p>
    <w:p w:rsidR="005912C0" w:rsidRPr="002C6BBB" w:rsidRDefault="005912C0" w:rsidP="005912C0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9645ED" w:rsidRDefault="00741B25" w:rsidP="006B73A5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color w:val="595959"/>
          <w:sz w:val="18"/>
          <w:szCs w:val="18"/>
          <w:lang w:eastAsia="en-GB"/>
        </w:rPr>
        <w:t>Range of responsibilities</w:t>
      </w:r>
      <w:r w:rsidR="00EF517D" w:rsidRPr="002C6BBB">
        <w:rPr>
          <w:rFonts w:ascii="Arial" w:hAnsi="Arial"/>
          <w:color w:val="595959"/>
          <w:sz w:val="18"/>
          <w:szCs w:val="18"/>
          <w:lang w:eastAsia="en-GB"/>
        </w:rPr>
        <w:t>:</w:t>
      </w:r>
      <w:r w:rsidR="005912C0" w:rsidRPr="002C6BBB">
        <w:rPr>
          <w:rFonts w:ascii="Arial" w:hAnsi="Arial"/>
          <w:color w:val="595959"/>
          <w:sz w:val="18"/>
          <w:szCs w:val="18"/>
          <w:lang w:eastAsia="en-GB"/>
        </w:rPr>
        <w:t xml:space="preserve"> </w:t>
      </w:r>
    </w:p>
    <w:p w:rsidR="002B02FF" w:rsidRDefault="002B02FF" w:rsidP="006B73A5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9E103E" w:rsidRDefault="00681F25" w:rsidP="00681F25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Executive Secretary</w:t>
      </w:r>
    </w:p>
    <w:p w:rsidR="002B02FF" w:rsidRDefault="002B02FF" w:rsidP="006B73A5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9645ED" w:rsidRDefault="002E3B6B" w:rsidP="002E3B6B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>
        <w:rPr>
          <w:rFonts w:ascii="Arial" w:hAnsi="Arial" w:cs="Arial"/>
          <w:bCs/>
          <w:color w:val="595959"/>
          <w:sz w:val="18"/>
          <w:szCs w:val="18"/>
        </w:rPr>
        <w:t>S</w:t>
      </w:r>
      <w:r w:rsidRPr="002E3B6B">
        <w:rPr>
          <w:rFonts w:ascii="Arial" w:hAnsi="Arial" w:cs="Arial"/>
          <w:bCs/>
          <w:color w:val="595959"/>
          <w:sz w:val="18"/>
          <w:szCs w:val="18"/>
        </w:rPr>
        <w:t>creening phone calls, inquiries and requests, and handling them when appropriate</w:t>
      </w:r>
      <w:r w:rsidR="009645ED" w:rsidRPr="009645ED">
        <w:rPr>
          <w:rFonts w:ascii="Arial" w:hAnsi="Arial" w:cs="Arial"/>
          <w:bCs/>
          <w:color w:val="595959"/>
          <w:sz w:val="18"/>
          <w:szCs w:val="18"/>
        </w:rPr>
        <w:t>.</w:t>
      </w:r>
    </w:p>
    <w:p w:rsidR="009645ED" w:rsidRPr="002E3B6B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Administrative and clerical support.</w:t>
      </w:r>
    </w:p>
    <w:p w:rsidR="009645ED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Receive, stamp and sort mail / documents</w:t>
      </w:r>
    </w:p>
    <w:p w:rsidR="009645ED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Release and control documents.</w:t>
      </w:r>
    </w:p>
    <w:p w:rsidR="009645ED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Document storage in one common and secure location</w:t>
      </w:r>
    </w:p>
    <w:p w:rsidR="009645ED" w:rsidRPr="001B65DD" w:rsidRDefault="009645ED" w:rsidP="00617B11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Extensive log information</w:t>
      </w:r>
      <w:r w:rsidR="00617B11">
        <w:rPr>
          <w:rFonts w:ascii="Arial" w:hAnsi="Arial" w:cs="Arial"/>
          <w:bCs/>
          <w:color w:val="595959"/>
          <w:sz w:val="18"/>
          <w:szCs w:val="18"/>
        </w:rPr>
        <w:t>.</w:t>
      </w:r>
    </w:p>
    <w:p w:rsidR="001B65DD" w:rsidRPr="001B65DD" w:rsidRDefault="001B65DD" w:rsidP="001B65DD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>
        <w:rPr>
          <w:rFonts w:ascii="Arial" w:hAnsi="Arial"/>
          <w:color w:val="595959"/>
          <w:sz w:val="18"/>
          <w:szCs w:val="18"/>
          <w:lang w:eastAsia="en-GB"/>
        </w:rPr>
        <w:t>S</w:t>
      </w:r>
      <w:r w:rsidRPr="002E3B6B">
        <w:rPr>
          <w:rFonts w:ascii="Arial" w:hAnsi="Arial"/>
          <w:color w:val="595959"/>
          <w:sz w:val="18"/>
          <w:szCs w:val="18"/>
          <w:lang w:eastAsia="en-GB"/>
        </w:rPr>
        <w:t>cheduling meetings</w:t>
      </w:r>
      <w:r>
        <w:rPr>
          <w:rFonts w:ascii="Arial" w:hAnsi="Arial"/>
          <w:color w:val="595959"/>
          <w:sz w:val="18"/>
          <w:szCs w:val="18"/>
          <w:lang w:eastAsia="en-GB"/>
        </w:rPr>
        <w:t>.</w:t>
      </w:r>
    </w:p>
    <w:p w:rsidR="009645ED" w:rsidRPr="002E3B6B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Organize conference and meeting room bookings.</w:t>
      </w:r>
    </w:p>
    <w:p w:rsidR="002E3B6B" w:rsidRDefault="002E3B6B" w:rsidP="002E3B6B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>
        <w:rPr>
          <w:rFonts w:ascii="Arial" w:hAnsi="Arial"/>
          <w:color w:val="595959"/>
          <w:sz w:val="18"/>
          <w:szCs w:val="18"/>
          <w:lang w:eastAsia="en-GB"/>
        </w:rPr>
        <w:t>O</w:t>
      </w:r>
      <w:r w:rsidRPr="002E3B6B">
        <w:rPr>
          <w:rFonts w:ascii="Arial" w:hAnsi="Arial"/>
          <w:color w:val="595959"/>
          <w:sz w:val="18"/>
          <w:szCs w:val="18"/>
          <w:lang w:eastAsia="en-GB"/>
        </w:rPr>
        <w:t>rganizing and maintaining diaries and making appointments</w:t>
      </w:r>
    </w:p>
    <w:p w:rsidR="009645ED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Compose type, distribute/release and control documents.</w:t>
      </w:r>
    </w:p>
    <w:p w:rsidR="009645ED" w:rsidRDefault="009645ED" w:rsidP="006B73A5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Minutes of the Meeting</w:t>
      </w:r>
    </w:p>
    <w:p w:rsidR="009645ED" w:rsidRPr="002B02FF" w:rsidRDefault="009645ED" w:rsidP="00253EA2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 xml:space="preserve">Act as the single point of contact for all issue </w:t>
      </w:r>
      <w:r w:rsidR="00EF1CAF">
        <w:rPr>
          <w:rFonts w:ascii="Arial" w:hAnsi="Arial" w:cs="Arial"/>
          <w:bCs/>
          <w:color w:val="595959"/>
          <w:sz w:val="18"/>
          <w:szCs w:val="18"/>
        </w:rPr>
        <w:t xml:space="preserve">of current </w:t>
      </w:r>
      <w:r w:rsidR="00253EA2">
        <w:rPr>
          <w:rFonts w:ascii="Arial" w:hAnsi="Arial" w:cs="Arial"/>
          <w:bCs/>
          <w:color w:val="595959"/>
          <w:sz w:val="18"/>
          <w:szCs w:val="18"/>
        </w:rPr>
        <w:t xml:space="preserve">Tech &amp; </w:t>
      </w:r>
      <w:proofErr w:type="spellStart"/>
      <w:r w:rsidR="00253EA2">
        <w:rPr>
          <w:rFonts w:ascii="Arial" w:hAnsi="Arial" w:cs="Arial"/>
          <w:bCs/>
          <w:color w:val="595959"/>
          <w:sz w:val="18"/>
          <w:szCs w:val="18"/>
        </w:rPr>
        <w:t>Devt</w:t>
      </w:r>
      <w:proofErr w:type="spellEnd"/>
      <w:r w:rsidR="00253EA2">
        <w:rPr>
          <w:rFonts w:ascii="Arial" w:hAnsi="Arial" w:cs="Arial"/>
          <w:bCs/>
          <w:color w:val="595959"/>
          <w:sz w:val="18"/>
          <w:szCs w:val="18"/>
        </w:rPr>
        <w:t>. Director</w:t>
      </w:r>
    </w:p>
    <w:p w:rsidR="009645ED" w:rsidRPr="009E103E" w:rsidRDefault="009645ED" w:rsidP="002E3B6B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 xml:space="preserve">Yearly Ticket Airline </w:t>
      </w:r>
      <w:r w:rsidR="002E3B6B">
        <w:rPr>
          <w:rFonts w:ascii="Arial" w:hAnsi="Arial" w:cs="Arial"/>
          <w:bCs/>
          <w:color w:val="595959"/>
          <w:sz w:val="18"/>
          <w:szCs w:val="18"/>
        </w:rPr>
        <w:t>&amp; Hotel Booking</w:t>
      </w:r>
      <w:r w:rsidRPr="009645ED">
        <w:rPr>
          <w:rFonts w:ascii="Arial" w:hAnsi="Arial" w:cs="Arial"/>
          <w:bCs/>
          <w:color w:val="595959"/>
          <w:sz w:val="18"/>
          <w:szCs w:val="18"/>
        </w:rPr>
        <w:t xml:space="preserve"> for the </w:t>
      </w:r>
      <w:r w:rsidR="00617B11">
        <w:rPr>
          <w:rFonts w:ascii="Arial" w:hAnsi="Arial" w:cs="Arial"/>
          <w:bCs/>
          <w:color w:val="595959"/>
          <w:sz w:val="18"/>
          <w:szCs w:val="18"/>
        </w:rPr>
        <w:t xml:space="preserve">current </w:t>
      </w:r>
      <w:r w:rsidR="00253EA2">
        <w:rPr>
          <w:rFonts w:ascii="Arial" w:hAnsi="Arial" w:cs="Arial"/>
          <w:bCs/>
          <w:color w:val="595959"/>
          <w:sz w:val="18"/>
          <w:szCs w:val="18"/>
        </w:rPr>
        <w:t>Director.</w:t>
      </w:r>
    </w:p>
    <w:p w:rsidR="00A67CD9" w:rsidRPr="00A67CD9" w:rsidRDefault="00A67CD9" w:rsidP="002E3B6B">
      <w:p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A67CD9" w:rsidRDefault="007B342D" w:rsidP="007B342D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Admin</w:t>
      </w:r>
      <w:r w:rsidR="00A67CD9" w:rsidRPr="002B02FF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Secretary</w:t>
      </w:r>
    </w:p>
    <w:p w:rsidR="00A67CD9" w:rsidRPr="002B02FF" w:rsidRDefault="00A67CD9" w:rsidP="00A67CD9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A67CD9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Screening and sorting resume’s to qualify or disqualify applicants.</w:t>
      </w:r>
    </w:p>
    <w:p w:rsidR="00A67CD9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Conducts call out to the qualified applicants and schedule interviews.</w:t>
      </w:r>
    </w:p>
    <w:p w:rsidR="00A67CD9" w:rsidRPr="002B02FF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Yearly Ticket Airline Booking for the Company</w:t>
      </w:r>
    </w:p>
    <w:p w:rsidR="00A67CD9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>
        <w:rPr>
          <w:rFonts w:ascii="Arial" w:hAnsi="Arial" w:cs="Arial"/>
          <w:bCs/>
          <w:color w:val="595959"/>
          <w:sz w:val="18"/>
          <w:szCs w:val="18"/>
        </w:rPr>
        <w:t>Handling Ticket Booking Petty Cash Reports</w:t>
      </w:r>
    </w:p>
    <w:p w:rsidR="00A67CD9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Assisting staffs and laborers with their Company Insurance</w:t>
      </w:r>
    </w:p>
    <w:p w:rsidR="00A67CD9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Handling Letters and Certificate Request</w:t>
      </w:r>
    </w:p>
    <w:p w:rsidR="00A67CD9" w:rsidRPr="002B02FF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9645ED">
        <w:rPr>
          <w:rFonts w:ascii="Arial" w:hAnsi="Arial" w:cs="Arial"/>
          <w:bCs/>
          <w:color w:val="595959"/>
          <w:sz w:val="18"/>
          <w:szCs w:val="18"/>
        </w:rPr>
        <w:t>Handling Petty Cash.</w:t>
      </w:r>
    </w:p>
    <w:p w:rsidR="00A67CD9" w:rsidRPr="000B225B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>
        <w:rPr>
          <w:rFonts w:ascii="Arial" w:hAnsi="Arial" w:cs="Arial"/>
          <w:bCs/>
          <w:color w:val="595959"/>
          <w:sz w:val="18"/>
          <w:szCs w:val="18"/>
        </w:rPr>
        <w:t>Assisting in Petty Cash Monthly Reports</w:t>
      </w:r>
    </w:p>
    <w:p w:rsidR="00A67CD9" w:rsidRPr="000B225B" w:rsidRDefault="00A67CD9" w:rsidP="00A67CD9">
      <w:pPr>
        <w:numPr>
          <w:ilvl w:val="0"/>
          <w:numId w:val="33"/>
        </w:num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>
        <w:rPr>
          <w:rFonts w:ascii="Arial" w:hAnsi="Arial" w:cs="Arial"/>
          <w:bCs/>
          <w:color w:val="595959"/>
          <w:sz w:val="18"/>
          <w:szCs w:val="18"/>
        </w:rPr>
        <w:t>Handling Company Insurance for all staffs</w:t>
      </w:r>
    </w:p>
    <w:p w:rsidR="00A67CD9" w:rsidRDefault="00A67CD9" w:rsidP="00A67CD9">
      <w:pPr>
        <w:tabs>
          <w:tab w:val="left" w:pos="810"/>
          <w:tab w:val="left" w:pos="2880"/>
        </w:tabs>
        <w:ind w:left="360"/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0B225B" w:rsidRPr="009645ED" w:rsidRDefault="000B225B" w:rsidP="000B225B">
      <w:pPr>
        <w:tabs>
          <w:tab w:val="left" w:pos="81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7C0A74" w:rsidRDefault="007C0A74">
      <w:pPr>
        <w:tabs>
          <w:tab w:val="left" w:pos="2520"/>
          <w:tab w:val="left" w:pos="2880"/>
        </w:tabs>
        <w:jc w:val="both"/>
        <w:rPr>
          <w:rFonts w:ascii="Arial" w:hAnsi="Arial" w:cs="Arial"/>
          <w:color w:val="595959"/>
          <w:sz w:val="18"/>
          <w:szCs w:val="18"/>
        </w:rPr>
      </w:pPr>
    </w:p>
    <w:p w:rsidR="00FE016D" w:rsidRPr="002C6BBB" w:rsidRDefault="00FE016D">
      <w:pPr>
        <w:tabs>
          <w:tab w:val="left" w:pos="2520"/>
          <w:tab w:val="left" w:pos="2880"/>
        </w:tabs>
        <w:jc w:val="both"/>
        <w:rPr>
          <w:rFonts w:ascii="Arial" w:hAnsi="Arial" w:cs="Arial"/>
          <w:color w:val="595959"/>
          <w:sz w:val="18"/>
          <w:szCs w:val="18"/>
        </w:rPr>
      </w:pP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Dec 2010 – July 2012</w:t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:</w:t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proofErr w:type="spellStart"/>
      <w:r w:rsidRP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>Cignal</w:t>
      </w:r>
      <w:proofErr w:type="spellEnd"/>
      <w:r w:rsidRP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Digital TV, </w:t>
      </w:r>
      <w:proofErr w:type="spellStart"/>
      <w:r w:rsidRP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>Mediascape</w:t>
      </w:r>
      <w:proofErr w:type="spellEnd"/>
      <w:r w:rsidRP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Inc.</w:t>
      </w: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Credit Investigator / Activation Officer</w:t>
      </w: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color w:val="595959"/>
          <w:sz w:val="18"/>
          <w:szCs w:val="18"/>
          <w:lang w:eastAsia="en-GB"/>
        </w:rPr>
        <w:t>Range of responsibilities</w:t>
      </w:r>
      <w:r>
        <w:rPr>
          <w:rFonts w:ascii="Arial" w:hAnsi="Arial"/>
          <w:color w:val="595959"/>
          <w:sz w:val="18"/>
          <w:szCs w:val="18"/>
          <w:lang w:eastAsia="en-GB"/>
        </w:rPr>
        <w:t>:</w:t>
      </w:r>
    </w:p>
    <w:p w:rsidR="002B02FF" w:rsidRDefault="002B02FF" w:rsidP="00FF3D3F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Conducts credit evaluation/validation call out 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Analyze credit information based on submitted documents by customers.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Ensure that all postpaid applications are processed within the approved credit    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Parameters and financial matrix.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Ensure that all postpaid applications are evaluated within the day.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Ensure that all approved applications are activated within the day.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lastRenderedPageBreak/>
        <w:t>Provide timely feedback and status reports to territory partners and sales channels.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Cross-selling pay-per-view products.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Telemarketing.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Minutes of the Meeting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Month-End Reports - to be reported by our Manager on her Monthly meetings</w:t>
      </w:r>
    </w:p>
    <w:p w:rsidR="00FF3D3F" w:rsidRP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Daily Audit - to ensure 100% accurateness of work of my fellow Activation Officers</w:t>
      </w:r>
    </w:p>
    <w:p w:rsidR="00FF3D3F" w:rsidRDefault="00FF3D3F" w:rsidP="00FF3D3F">
      <w:pPr>
        <w:numPr>
          <w:ilvl w:val="0"/>
          <w:numId w:val="34"/>
        </w:num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Managing our office supplies quarterly and requesting supplies as per  Manager's approval</w:t>
      </w:r>
    </w:p>
    <w:p w:rsidR="00FF3D3F" w:rsidRDefault="00FF3D3F" w:rsidP="00FF3D3F">
      <w:p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</w:p>
    <w:p w:rsidR="00FF3D3F" w:rsidRDefault="00FF3D3F" w:rsidP="00FF3D3F">
      <w:p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</w:p>
    <w:p w:rsidR="002A05EC" w:rsidRDefault="002A05EC" w:rsidP="00FF3D3F">
      <w:p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</w:p>
    <w:p w:rsidR="001431D4" w:rsidRDefault="001431D4" w:rsidP="00FF3D3F">
      <w:pPr>
        <w:tabs>
          <w:tab w:val="left" w:pos="81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</w:p>
    <w:p w:rsidR="00FF3D3F" w:rsidRDefault="00D459B1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Jan 2010 – Dec 2010</w:t>
      </w:r>
      <w:r w:rsid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</w:t>
      </w:r>
      <w:r w:rsid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:</w:t>
      </w:r>
      <w:r w:rsid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 w:rsidR="00FF3D3F" w:rsidRP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>Bank of the Philippines</w:t>
      </w: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proofErr w:type="spellStart"/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Bancasurance</w:t>
      </w:r>
      <w:proofErr w:type="spellEnd"/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Sales Executive</w:t>
      </w: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color w:val="595959"/>
          <w:sz w:val="18"/>
          <w:szCs w:val="18"/>
          <w:lang w:eastAsia="en-GB"/>
        </w:rPr>
        <w:t>Range of responsibilities</w:t>
      </w:r>
      <w:r>
        <w:rPr>
          <w:rFonts w:ascii="Arial" w:hAnsi="Arial"/>
          <w:color w:val="595959"/>
          <w:sz w:val="18"/>
          <w:szCs w:val="18"/>
          <w:lang w:eastAsia="en-GB"/>
        </w:rPr>
        <w:t>:</w:t>
      </w:r>
    </w:p>
    <w:p w:rsidR="004A4DCE" w:rsidRDefault="004A4DCE" w:rsidP="00FF3D3F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</w:p>
    <w:p w:rsidR="00FF3D3F" w:rsidRPr="00FF3D3F" w:rsidRDefault="00FF3D3F" w:rsidP="00FF3D3F">
      <w:pPr>
        <w:numPr>
          <w:ilvl w:val="0"/>
          <w:numId w:val="35"/>
        </w:numPr>
        <w:tabs>
          <w:tab w:val="left" w:pos="720"/>
          <w:tab w:val="left" w:pos="2880"/>
        </w:tabs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Sells and promote insurance and investment products to the valued clients of the</w:t>
      </w:r>
    </w:p>
    <w:p w:rsidR="00FF3D3F" w:rsidRPr="00FF3D3F" w:rsidRDefault="00FF3D3F" w:rsidP="00FE016D">
      <w:pPr>
        <w:tabs>
          <w:tab w:val="left" w:pos="720"/>
          <w:tab w:val="left" w:pos="2880"/>
        </w:tabs>
        <w:ind w:left="720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Bank of the Philippine Islands</w:t>
      </w:r>
    </w:p>
    <w:p w:rsidR="00FF3D3F" w:rsidRPr="00FF3D3F" w:rsidRDefault="00FF3D3F" w:rsidP="00FF3D3F">
      <w:pPr>
        <w:numPr>
          <w:ilvl w:val="0"/>
          <w:numId w:val="35"/>
        </w:numPr>
        <w:tabs>
          <w:tab w:val="left" w:pos="720"/>
          <w:tab w:val="left" w:pos="2880"/>
        </w:tabs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Identify the specific protection and investment needs.</w:t>
      </w:r>
    </w:p>
    <w:p w:rsidR="00FF3D3F" w:rsidRDefault="00FF3D3F" w:rsidP="00FF3D3F">
      <w:pPr>
        <w:numPr>
          <w:ilvl w:val="0"/>
          <w:numId w:val="35"/>
        </w:numPr>
        <w:tabs>
          <w:tab w:val="left" w:pos="720"/>
          <w:tab w:val="left" w:pos="2880"/>
        </w:tabs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F3D3F">
        <w:rPr>
          <w:rFonts w:ascii="Arial" w:hAnsi="Arial"/>
          <w:bCs/>
          <w:color w:val="595959"/>
          <w:sz w:val="18"/>
          <w:szCs w:val="18"/>
          <w:lang w:eastAsia="en-GB"/>
        </w:rPr>
        <w:t>Endorse clients and customizing financial solutions to the customers of the bank.</w:t>
      </w:r>
    </w:p>
    <w:p w:rsidR="002A05EC" w:rsidRDefault="002A05EC" w:rsidP="002A05EC">
      <w:pPr>
        <w:tabs>
          <w:tab w:val="left" w:pos="720"/>
          <w:tab w:val="left" w:pos="2880"/>
        </w:tabs>
        <w:ind w:left="720"/>
        <w:rPr>
          <w:rFonts w:ascii="Arial" w:hAnsi="Arial"/>
          <w:bCs/>
          <w:color w:val="595959"/>
          <w:sz w:val="18"/>
          <w:szCs w:val="18"/>
          <w:lang w:eastAsia="en-GB"/>
        </w:rPr>
      </w:pPr>
    </w:p>
    <w:p w:rsidR="000F3FD2" w:rsidRDefault="000F3FD2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FF3D3F" w:rsidRDefault="00543F83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Dec 2008</w:t>
      </w:r>
      <w:r w:rsidR="00D459B1"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– Dec 2009</w:t>
      </w:r>
      <w:r w:rsidR="002A05EC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:</w:t>
      </w:r>
      <w:r w:rsidR="002A05EC"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  <w:t>Citibank N.A</w:t>
      </w:r>
      <w:r w:rsidR="00FF3D3F">
        <w:rPr>
          <w:rFonts w:ascii="Arial" w:hAnsi="Arial"/>
          <w:b/>
          <w:bCs/>
          <w:color w:val="595959"/>
          <w:sz w:val="18"/>
          <w:szCs w:val="18"/>
          <w:lang w:eastAsia="en-GB"/>
        </w:rPr>
        <w:t>, Citibank Philippines</w:t>
      </w: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ab/>
      </w:r>
      <w:proofErr w:type="spellStart"/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>Citiphone</w:t>
      </w:r>
      <w:proofErr w:type="spellEnd"/>
      <w:r>
        <w:rPr>
          <w:rFonts w:ascii="Arial" w:hAnsi="Arial"/>
          <w:b/>
          <w:bCs/>
          <w:color w:val="595959"/>
          <w:sz w:val="18"/>
          <w:szCs w:val="18"/>
          <w:lang w:eastAsia="en-GB"/>
        </w:rPr>
        <w:t xml:space="preserve"> Officer (Customer Service)</w:t>
      </w:r>
    </w:p>
    <w:p w:rsidR="00FE016D" w:rsidRDefault="00FE016D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FE016D" w:rsidRDefault="00FE016D" w:rsidP="00FF3D3F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GB"/>
        </w:rPr>
      </w:pPr>
      <w:r w:rsidRPr="002C6BBB">
        <w:rPr>
          <w:rFonts w:ascii="Arial" w:hAnsi="Arial"/>
          <w:color w:val="595959"/>
          <w:sz w:val="18"/>
          <w:szCs w:val="18"/>
          <w:lang w:eastAsia="en-GB"/>
        </w:rPr>
        <w:t>Range of responsibilities</w:t>
      </w:r>
      <w:r>
        <w:rPr>
          <w:rFonts w:ascii="Arial" w:hAnsi="Arial"/>
          <w:color w:val="595959"/>
          <w:sz w:val="18"/>
          <w:szCs w:val="18"/>
          <w:lang w:eastAsia="en-GB"/>
        </w:rPr>
        <w:t>:</w:t>
      </w:r>
    </w:p>
    <w:p w:rsidR="002B02FF" w:rsidRDefault="002B02F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Accustomed using bank's standard and back end system for accessing account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Manages customers concern regarding CITIBANK N.A accounts.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Make certain that issues are consigned immediately and efficiently.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Assisting the account holders of Citibank Phil with their inquiries regarding their CREDIT CARD.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Systemized credit card offers to customers who are pre-qualified for promotional campaigns, ravishing customers through SALES.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Assist card holders by offering loans that will help them manage their finances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Knowledgeable in using AVAYA system/ soft phone program used in accepting calls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Advertise our bank and card product/features to customers to target sales</w:t>
      </w:r>
    </w:p>
    <w:p w:rsidR="00FF3D3F" w:rsidRPr="00F34187" w:rsidRDefault="00FF3D3F" w:rsidP="00FF3D3F">
      <w:pPr>
        <w:numPr>
          <w:ilvl w:val="0"/>
          <w:numId w:val="36"/>
        </w:numPr>
        <w:tabs>
          <w:tab w:val="left" w:pos="7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GB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GB"/>
        </w:rPr>
        <w:t>Support clients with online and telephone banking.</w:t>
      </w:r>
    </w:p>
    <w:p w:rsid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GB"/>
        </w:rPr>
      </w:pPr>
    </w:p>
    <w:p w:rsidR="005F36A7" w:rsidRPr="002C6BBB" w:rsidRDefault="005F36A7">
      <w:pPr>
        <w:tabs>
          <w:tab w:val="left" w:pos="2520"/>
          <w:tab w:val="left" w:pos="2880"/>
        </w:tabs>
        <w:jc w:val="both"/>
        <w:rPr>
          <w:rFonts w:ascii="Arial" w:hAnsi="Arial"/>
          <w:color w:val="595959"/>
          <w:sz w:val="18"/>
          <w:szCs w:val="18"/>
          <w:lang w:eastAsia="en-US"/>
        </w:rPr>
      </w:pPr>
    </w:p>
    <w:p w:rsidR="005F36A7" w:rsidRDefault="005F36A7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  <w:r w:rsidRPr="002C6BBB">
        <w:rPr>
          <w:rFonts w:ascii="Arial" w:hAnsi="Arial"/>
          <w:b/>
          <w:bCs/>
          <w:color w:val="595959"/>
          <w:sz w:val="18"/>
          <w:szCs w:val="18"/>
          <w:lang w:eastAsia="en-US"/>
        </w:rPr>
        <w:t>SKILLS</w:t>
      </w:r>
      <w:r w:rsidR="00FF3D3F">
        <w:rPr>
          <w:rFonts w:ascii="Arial" w:hAnsi="Arial"/>
          <w:b/>
          <w:bCs/>
          <w:color w:val="595959"/>
          <w:sz w:val="18"/>
          <w:szCs w:val="18"/>
          <w:lang w:eastAsia="en-US"/>
        </w:rPr>
        <w:t xml:space="preserve"> and KNOWLEDGE</w:t>
      </w:r>
    </w:p>
    <w:p w:rsidR="00FE016D" w:rsidRDefault="00FE016D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</w:p>
    <w:p w:rsidR="00FF3D3F" w:rsidRPr="00F34187" w:rsidRDefault="00FF3D3F" w:rsidP="00FF3D3F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US"/>
        </w:rPr>
        <w:t>Communication skills and the ability to work well with people.</w:t>
      </w:r>
    </w:p>
    <w:p w:rsidR="00FF3D3F" w:rsidRDefault="00FF3D3F" w:rsidP="00FF3D3F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 w:rsidRPr="00F34187">
        <w:rPr>
          <w:rFonts w:ascii="Arial" w:hAnsi="Arial"/>
          <w:bCs/>
          <w:color w:val="595959"/>
          <w:sz w:val="18"/>
          <w:szCs w:val="18"/>
          <w:lang w:eastAsia="en-US"/>
        </w:rPr>
        <w:t>Computer literate with familiarity with MS Office (Word, Excel, PowerPoint) and internet applications.</w:t>
      </w:r>
    </w:p>
    <w:p w:rsidR="00F93A55" w:rsidRDefault="00F93A55" w:rsidP="00FF3D3F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>
        <w:rPr>
          <w:rFonts w:ascii="Arial" w:hAnsi="Arial"/>
          <w:bCs/>
          <w:color w:val="595959"/>
          <w:sz w:val="18"/>
          <w:szCs w:val="18"/>
          <w:lang w:eastAsia="en-US"/>
        </w:rPr>
        <w:t>Organizational Skills</w:t>
      </w:r>
    </w:p>
    <w:p w:rsidR="00F93A55" w:rsidRDefault="00F93A55" w:rsidP="00FF3D3F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>
        <w:rPr>
          <w:rFonts w:ascii="Arial" w:hAnsi="Arial"/>
          <w:bCs/>
          <w:color w:val="595959"/>
          <w:sz w:val="18"/>
          <w:szCs w:val="18"/>
          <w:lang w:eastAsia="en-US"/>
        </w:rPr>
        <w:t>Multi-Tasking</w:t>
      </w:r>
    </w:p>
    <w:p w:rsidR="00F93A55" w:rsidRDefault="00F93A55" w:rsidP="00FF3D3F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>
        <w:rPr>
          <w:rFonts w:ascii="Arial" w:hAnsi="Arial"/>
          <w:bCs/>
          <w:color w:val="595959"/>
          <w:sz w:val="18"/>
          <w:szCs w:val="18"/>
          <w:lang w:eastAsia="en-US"/>
        </w:rPr>
        <w:t xml:space="preserve">Interpersonal skills </w:t>
      </w:r>
    </w:p>
    <w:p w:rsidR="00F93A55" w:rsidRDefault="00F93A55" w:rsidP="00F93A55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>
        <w:rPr>
          <w:rFonts w:ascii="Arial" w:hAnsi="Arial"/>
          <w:bCs/>
          <w:color w:val="595959"/>
          <w:sz w:val="18"/>
          <w:szCs w:val="18"/>
          <w:lang w:eastAsia="en-US"/>
        </w:rPr>
        <w:t>Secretarial/Clerical Skills</w:t>
      </w:r>
    </w:p>
    <w:p w:rsidR="00F93A55" w:rsidRPr="00F93A55" w:rsidRDefault="00F93A55" w:rsidP="00F93A55">
      <w:pPr>
        <w:numPr>
          <w:ilvl w:val="0"/>
          <w:numId w:val="38"/>
        </w:numPr>
        <w:tabs>
          <w:tab w:val="left" w:pos="720"/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>
        <w:rPr>
          <w:rFonts w:ascii="Arial" w:hAnsi="Arial"/>
          <w:bCs/>
          <w:color w:val="595959"/>
          <w:sz w:val="18"/>
          <w:szCs w:val="18"/>
          <w:lang w:eastAsia="en-US"/>
        </w:rPr>
        <w:t>Customer Service</w:t>
      </w:r>
    </w:p>
    <w:p w:rsidR="00FF3D3F" w:rsidRPr="00FF3D3F" w:rsidRDefault="00FF3D3F" w:rsidP="00FF3D3F">
      <w:p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</w:p>
    <w:p w:rsidR="005F36A7" w:rsidRPr="002C6BBB" w:rsidRDefault="005F36A7">
      <w:pPr>
        <w:tabs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</w:p>
    <w:p w:rsidR="005F36A7" w:rsidRDefault="005F36A7">
      <w:pPr>
        <w:pStyle w:val="Heading3"/>
        <w:rPr>
          <w:color w:val="595959"/>
          <w:sz w:val="18"/>
          <w:szCs w:val="18"/>
        </w:rPr>
      </w:pPr>
      <w:r w:rsidRPr="002C6BBB">
        <w:rPr>
          <w:color w:val="595959"/>
          <w:sz w:val="18"/>
          <w:szCs w:val="18"/>
        </w:rPr>
        <w:t xml:space="preserve">TRAINING COURSES </w:t>
      </w:r>
    </w:p>
    <w:p w:rsidR="00FE016D" w:rsidRPr="00FE016D" w:rsidRDefault="00FE016D" w:rsidP="00FE016D">
      <w:pPr>
        <w:rPr>
          <w:lang w:eastAsia="en-US"/>
        </w:rPr>
      </w:pPr>
    </w:p>
    <w:p w:rsidR="005F36A7" w:rsidRPr="00FE016D" w:rsidRDefault="00F34187" w:rsidP="00F34187">
      <w:pPr>
        <w:numPr>
          <w:ilvl w:val="0"/>
          <w:numId w:val="5"/>
        </w:num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  <w:r w:rsidRPr="00FE016D">
        <w:rPr>
          <w:rFonts w:ascii="Arial" w:hAnsi="Arial"/>
          <w:b/>
          <w:bCs/>
          <w:color w:val="595959"/>
          <w:sz w:val="18"/>
          <w:szCs w:val="18"/>
          <w:lang w:eastAsia="en-US"/>
        </w:rPr>
        <w:t xml:space="preserve">Citibank N.A. Training  Insurance Officer Level 1  </w:t>
      </w:r>
    </w:p>
    <w:p w:rsidR="00F34187" w:rsidRPr="00FE016D" w:rsidRDefault="00F34187" w:rsidP="00F34187">
      <w:pPr>
        <w:numPr>
          <w:ilvl w:val="0"/>
          <w:numId w:val="5"/>
        </w:num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  <w:r w:rsidRPr="00FE016D">
        <w:rPr>
          <w:rFonts w:ascii="Arial" w:hAnsi="Arial"/>
          <w:b/>
          <w:bCs/>
          <w:color w:val="595959"/>
          <w:sz w:val="18"/>
          <w:szCs w:val="18"/>
          <w:lang w:eastAsia="en-US"/>
        </w:rPr>
        <w:t>Citibank N.A. Training  Ultimate Secrets of City service Leadership</w:t>
      </w:r>
    </w:p>
    <w:p w:rsidR="00F34187" w:rsidRPr="00FE016D" w:rsidRDefault="00F34187" w:rsidP="00F34187">
      <w:pPr>
        <w:numPr>
          <w:ilvl w:val="0"/>
          <w:numId w:val="5"/>
        </w:numPr>
        <w:tabs>
          <w:tab w:val="left" w:pos="2520"/>
          <w:tab w:val="left" w:pos="2880"/>
        </w:tabs>
        <w:jc w:val="both"/>
        <w:rPr>
          <w:rFonts w:ascii="Arial" w:hAnsi="Arial"/>
          <w:b/>
          <w:bCs/>
          <w:color w:val="595959"/>
          <w:sz w:val="18"/>
          <w:szCs w:val="18"/>
          <w:lang w:eastAsia="en-US"/>
        </w:rPr>
      </w:pPr>
      <w:r w:rsidRPr="00FE016D">
        <w:rPr>
          <w:rFonts w:ascii="Arial" w:hAnsi="Arial"/>
          <w:b/>
          <w:bCs/>
          <w:color w:val="595959"/>
          <w:sz w:val="18"/>
          <w:szCs w:val="18"/>
          <w:lang w:eastAsia="en-US"/>
        </w:rPr>
        <w:t>BPI – PHILAM Basic Life Insurance Licensure Exam </w:t>
      </w:r>
    </w:p>
    <w:p w:rsidR="00F34187" w:rsidRDefault="00F34187" w:rsidP="00F34187">
      <w:pPr>
        <w:numPr>
          <w:ilvl w:val="0"/>
          <w:numId w:val="5"/>
        </w:numPr>
        <w:tabs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 w:rsidRPr="00FE016D">
        <w:rPr>
          <w:rFonts w:ascii="Arial" w:hAnsi="Arial"/>
          <w:b/>
          <w:bCs/>
          <w:color w:val="595959"/>
          <w:sz w:val="18"/>
          <w:szCs w:val="18"/>
          <w:lang w:eastAsia="en-US"/>
        </w:rPr>
        <w:t xml:space="preserve">BPI – PHILAM Basic Variable Life Insurance Exam (Insurance </w:t>
      </w:r>
      <w:r w:rsidR="002A05EC" w:rsidRPr="00FE016D">
        <w:rPr>
          <w:rFonts w:ascii="Arial" w:hAnsi="Arial"/>
          <w:b/>
          <w:bCs/>
          <w:color w:val="595959"/>
          <w:sz w:val="18"/>
          <w:szCs w:val="18"/>
          <w:lang w:eastAsia="en-US"/>
        </w:rPr>
        <w:t>Commission</w:t>
      </w:r>
      <w:r>
        <w:rPr>
          <w:rFonts w:ascii="Arial" w:hAnsi="Arial"/>
          <w:bCs/>
          <w:color w:val="595959"/>
          <w:sz w:val="18"/>
          <w:szCs w:val="18"/>
          <w:lang w:eastAsia="en-US"/>
        </w:rPr>
        <w:t>)</w:t>
      </w:r>
    </w:p>
    <w:p w:rsidR="00F34187" w:rsidRDefault="00AF1A53" w:rsidP="00F34187">
      <w:pPr>
        <w:tabs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15C46E37" wp14:editId="3D3DB62D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53" w:rsidRDefault="00AF1A53" w:rsidP="00AF1A5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F1A53">
        <w:t xml:space="preserve"> </w:t>
      </w:r>
      <w:r w:rsidRPr="00AF1A5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1534314</w:t>
      </w:r>
      <w:bookmarkStart w:id="0" w:name="_GoBack"/>
      <w:bookmarkEnd w:id="0"/>
    </w:p>
    <w:p w:rsidR="00AF1A53" w:rsidRDefault="00AF1A53" w:rsidP="00AF1A5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AF1A53" w:rsidRDefault="00AF1A53" w:rsidP="00F34187">
      <w:pPr>
        <w:tabs>
          <w:tab w:val="left" w:pos="2520"/>
          <w:tab w:val="left" w:pos="2880"/>
        </w:tabs>
        <w:jc w:val="both"/>
        <w:rPr>
          <w:rFonts w:ascii="Arial" w:hAnsi="Arial"/>
          <w:bCs/>
          <w:color w:val="595959"/>
          <w:sz w:val="18"/>
          <w:szCs w:val="18"/>
          <w:lang w:eastAsia="en-US"/>
        </w:rPr>
      </w:pPr>
    </w:p>
    <w:sectPr w:rsidR="00AF1A53" w:rsidSect="00964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9" w:h="16834" w:code="9"/>
      <w:pgMar w:top="1620" w:right="1440" w:bottom="1440" w:left="1440" w:header="576" w:footer="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6B" w:rsidRDefault="006E5D6B">
      <w:r>
        <w:separator/>
      </w:r>
    </w:p>
  </w:endnote>
  <w:endnote w:type="continuationSeparator" w:id="0">
    <w:p w:rsidR="006E5D6B" w:rsidRDefault="006E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oster Bodoni ATT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36" w:rsidRDefault="003D5B36">
    <w:pPr>
      <w:pStyle w:val="Footer"/>
      <w:rPr>
        <w:lang w:eastAsia="en-GB"/>
      </w:rPr>
    </w:pPr>
    <w:r>
      <w:rPr>
        <w:sz w:val="12"/>
        <w:szCs w:val="12"/>
        <w:lang w:eastAsia="en-GB"/>
      </w:rPr>
      <w:t>Updated May98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36" w:rsidRDefault="003D5B36" w:rsidP="00AD1419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16"/>
        <w:szCs w:val="16"/>
        <w:lang w:eastAsia="en-GB"/>
      </w:rPr>
    </w:pPr>
    <w:r>
      <w:rPr>
        <w:rFonts w:ascii="Arial" w:hAnsi="Arial"/>
        <w:snapToGrid w:val="0"/>
        <w:sz w:val="16"/>
        <w:szCs w:val="16"/>
        <w:lang w:eastAsia="en-GB"/>
      </w:rPr>
      <w:t xml:space="preserve">Page </w:t>
    </w:r>
    <w:r w:rsidR="00704F05"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  <w:lang w:eastAsia="en-GB"/>
      </w:rPr>
      <w:instrText xml:space="preserve"> PAGE </w:instrText>
    </w:r>
    <w:r w:rsidR="00704F05">
      <w:rPr>
        <w:rStyle w:val="PageNumber"/>
        <w:rFonts w:ascii="Arial" w:hAnsi="Arial"/>
        <w:sz w:val="16"/>
        <w:szCs w:val="16"/>
      </w:rPr>
      <w:fldChar w:fldCharType="separate"/>
    </w:r>
    <w:r w:rsidR="00AF1A53">
      <w:rPr>
        <w:rStyle w:val="PageNumber"/>
        <w:rFonts w:ascii="Arial" w:hAnsi="Arial"/>
        <w:noProof/>
        <w:sz w:val="16"/>
        <w:szCs w:val="16"/>
        <w:lang w:eastAsia="en-GB"/>
      </w:rPr>
      <w:t>1</w:t>
    </w:r>
    <w:r w:rsidR="00704F05">
      <w:rPr>
        <w:rStyle w:val="PageNumber"/>
        <w:rFonts w:ascii="Arial" w:hAnsi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  <w:szCs w:val="16"/>
        <w:lang w:eastAsia="en-GB"/>
      </w:rPr>
      <w:t xml:space="preserve"> </w:t>
    </w:r>
    <w:r w:rsidR="00793CC1">
      <w:rPr>
        <w:rStyle w:val="PageNumber"/>
        <w:rFonts w:ascii="Arial" w:hAnsi="Arial"/>
        <w:sz w:val="16"/>
        <w:szCs w:val="16"/>
        <w:lang w:eastAsia="en-GB"/>
      </w:rPr>
      <w:t xml:space="preserve">of </w:t>
    </w:r>
    <w:r w:rsidR="002A05EC">
      <w:rPr>
        <w:rStyle w:val="PageNumber"/>
        <w:rFonts w:ascii="Arial" w:hAnsi="Arial"/>
        <w:sz w:val="16"/>
        <w:szCs w:val="16"/>
        <w:lang w:eastAsia="en-GB"/>
      </w:rPr>
      <w:t>2</w:t>
    </w:r>
    <w:r>
      <w:rPr>
        <w:rFonts w:ascii="Arial" w:hAnsi="Arial"/>
        <w:sz w:val="16"/>
        <w:szCs w:val="16"/>
        <w:lang w:eastAsia="en-GB"/>
      </w:rPr>
      <w:t xml:space="preserve">                                                                                                                                    </w:t>
    </w:r>
    <w:r w:rsidR="00714C37">
      <w:rPr>
        <w:rFonts w:ascii="Arial" w:hAnsi="Arial"/>
        <w:sz w:val="16"/>
        <w:szCs w:val="16"/>
        <w:lang w:eastAsia="en-GB"/>
      </w:rPr>
      <w:t xml:space="preserve"> </w:t>
    </w:r>
    <w:r w:rsidR="00C8685D">
      <w:rPr>
        <w:rFonts w:ascii="Arial" w:hAnsi="Arial"/>
        <w:sz w:val="16"/>
        <w:szCs w:val="16"/>
        <w:lang w:eastAsia="en-GB"/>
      </w:rPr>
      <w:t xml:space="preserve">   </w:t>
    </w:r>
    <w:r w:rsidR="00AA09A3">
      <w:rPr>
        <w:rFonts w:ascii="Arial" w:hAnsi="Arial"/>
        <w:sz w:val="16"/>
        <w:szCs w:val="16"/>
        <w:lang w:eastAsia="en-GB"/>
      </w:rPr>
      <w:t xml:space="preserve">                    </w:t>
    </w:r>
  </w:p>
  <w:p w:rsidR="003D5B36" w:rsidRDefault="003D5B36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16"/>
        <w:szCs w:val="16"/>
        <w:lang w:eastAsia="en-GB"/>
      </w:rPr>
    </w:pPr>
  </w:p>
  <w:p w:rsidR="003D5B36" w:rsidRDefault="003D5B36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16"/>
        <w:szCs w:val="16"/>
        <w:lang w:eastAsia="en-GB"/>
      </w:rPr>
    </w:pPr>
  </w:p>
  <w:p w:rsidR="003D5B36" w:rsidRDefault="003D5B36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6B" w:rsidRDefault="006E5D6B">
      <w:r>
        <w:separator/>
      </w:r>
    </w:p>
  </w:footnote>
  <w:footnote w:type="continuationSeparator" w:id="0">
    <w:p w:rsidR="006E5D6B" w:rsidRDefault="006E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578"/>
      <w:gridCol w:w="1620"/>
    </w:tblGrid>
    <w:tr w:rsidR="003D5B36">
      <w:tc>
        <w:tcPr>
          <w:tcW w:w="7578" w:type="dxa"/>
        </w:tcPr>
        <w:p w:rsidR="003D5B36" w:rsidRDefault="006E5D6B">
          <w:pPr>
            <w:tabs>
              <w:tab w:val="right" w:pos="8640"/>
            </w:tabs>
            <w:rPr>
              <w:rFonts w:ascii="Bookman Old Style" w:hAnsi="Bookman Old Style" w:cs="Bookman Old Style"/>
              <w:b/>
              <w:bCs/>
              <w:i/>
              <w:iCs/>
              <w:lang w:eastAsia="en-GB"/>
            </w:rPr>
          </w:pPr>
          <w:r>
            <w:rPr>
              <w:rFonts w:ascii="Bookman Old Style" w:hAnsi="Bookman Old Style"/>
              <w:b/>
              <w:noProof/>
              <w:lang w:eastAsia="en-US"/>
            </w:rPr>
            <w:pict>
              <v:line id="Line 1" o:spid="_x0000_s2050" style="position:absolute;flip:y;z-index:251657216;visibility:visible;mso-position-horizontal-relative:margin" from="-3.6pt,19.45pt" to="400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" o:allowincell="f" strokecolor="red" strokeweight="2pt">
                <v:stroke startarrowwidth="wide" startarrowlength="long" endarrowwidth="wide" endarrowlength="long"/>
                <w10:wrap anchorx="margin"/>
              </v:line>
            </w:pict>
          </w:r>
          <w:r w:rsidR="003D5B36">
            <w:rPr>
              <w:rFonts w:ascii="Bookman Old Style" w:hAnsi="Bookman Old Style" w:cs="Bookman Old Style"/>
              <w:b/>
              <w:bCs/>
              <w:sz w:val="36"/>
              <w:szCs w:val="36"/>
              <w:lang w:eastAsia="en-GB"/>
            </w:rPr>
            <w:t>David J. Field</w:t>
          </w:r>
          <w:r w:rsidR="003D5B36">
            <w:rPr>
              <w:rFonts w:ascii="Bookman Old Style" w:hAnsi="Bookman Old Style" w:cs="Bookman Old Style"/>
              <w:b/>
              <w:bCs/>
              <w:sz w:val="28"/>
              <w:szCs w:val="28"/>
              <w:lang w:eastAsia="en-GB"/>
            </w:rPr>
            <w:t xml:space="preserve">, </w:t>
          </w:r>
          <w:proofErr w:type="spellStart"/>
          <w:r w:rsidR="003D5B36">
            <w:rPr>
              <w:rFonts w:ascii="Bookman Old Style" w:hAnsi="Bookman Old Style" w:cs="Bookman Old Style"/>
              <w:b/>
              <w:bCs/>
              <w:i/>
              <w:iCs/>
              <w:lang w:eastAsia="en-GB"/>
            </w:rPr>
            <w:t>P.Eng</w:t>
          </w:r>
          <w:proofErr w:type="spellEnd"/>
          <w:r w:rsidR="003D5B36">
            <w:rPr>
              <w:rFonts w:ascii="Bookman Old Style" w:hAnsi="Bookman Old Style" w:cs="Bookman Old Style"/>
              <w:b/>
              <w:bCs/>
              <w:i/>
              <w:iCs/>
              <w:lang w:eastAsia="en-GB"/>
            </w:rPr>
            <w:t>.</w:t>
          </w:r>
        </w:p>
        <w:p w:rsidR="003D5B36" w:rsidRDefault="003D5B36">
          <w:pPr>
            <w:tabs>
              <w:tab w:val="right" w:pos="7830"/>
            </w:tabs>
            <w:rPr>
              <w:rFonts w:ascii="Bookman Old Style" w:hAnsi="Bookman Old Style" w:cs="Bookman Old Style"/>
              <w:b/>
              <w:bCs/>
              <w:lang w:eastAsia="en-GB"/>
            </w:rPr>
          </w:pPr>
          <w:r>
            <w:rPr>
              <w:rFonts w:ascii="Bookman Old Style" w:hAnsi="Bookman Old Style" w:cs="Bookman Old Style"/>
              <w:b/>
              <w:bCs/>
              <w:lang w:eastAsia="en-GB"/>
            </w:rPr>
            <w:t>Senior Vice President</w:t>
          </w:r>
        </w:p>
        <w:p w:rsidR="003D5B36" w:rsidRDefault="003D5B36">
          <w:pPr>
            <w:tabs>
              <w:tab w:val="right" w:pos="7830"/>
            </w:tabs>
            <w:jc w:val="right"/>
            <w:rPr>
              <w:rFonts w:ascii="Poster Bodoni ATT" w:hAnsi="Poster Bodoni ATT" w:cs="Poster Bodoni ATT"/>
              <w:sz w:val="36"/>
              <w:szCs w:val="36"/>
              <w:lang w:eastAsia="en-GB"/>
            </w:rPr>
          </w:pPr>
          <w:r>
            <w:rPr>
              <w:rFonts w:ascii="Bookman Old Style" w:hAnsi="Bookman Old Style" w:cs="Bookman Old Style"/>
              <w:b/>
              <w:bCs/>
              <w:sz w:val="16"/>
              <w:szCs w:val="16"/>
              <w:lang w:eastAsia="en-GB"/>
            </w:rPr>
            <w:t>Page 2 of 2</w:t>
          </w:r>
        </w:p>
      </w:tc>
      <w:tc>
        <w:tcPr>
          <w:tcW w:w="1620" w:type="dxa"/>
        </w:tcPr>
        <w:p w:rsidR="003D5B36" w:rsidRDefault="00024EE1">
          <w:pPr>
            <w:tabs>
              <w:tab w:val="right" w:pos="8640"/>
            </w:tabs>
            <w:jc w:val="right"/>
            <w:rPr>
              <w:rFonts w:ascii="Poster Bodoni ATT" w:hAnsi="Poster Bodoni ATT" w:cs="Poster Bodoni ATT"/>
              <w:sz w:val="36"/>
              <w:szCs w:val="36"/>
              <w:lang w:eastAsia="en-GB"/>
            </w:rPr>
          </w:pPr>
          <w:r>
            <w:rPr>
              <w:noProof/>
              <w:sz w:val="20"/>
              <w:lang w:eastAsia="en-US"/>
            </w:rPr>
            <w:drawing>
              <wp:inline distT="0" distB="0" distL="0" distR="0" wp14:anchorId="12FFA1C1" wp14:editId="73ED1372">
                <wp:extent cx="935355" cy="61658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5B36" w:rsidRDefault="003D5B36">
    <w:pPr>
      <w:pStyle w:val="Header"/>
      <w:rPr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8D" w:rsidRPr="00FF3D3F" w:rsidRDefault="009E103E" w:rsidP="00C942F9">
    <w:pPr>
      <w:pStyle w:val="Header"/>
      <w:tabs>
        <w:tab w:val="left" w:pos="1875"/>
        <w:tab w:val="right" w:pos="9029"/>
      </w:tabs>
      <w:rPr>
        <w:rFonts w:ascii="Arial" w:hAnsi="Arial"/>
        <w:i/>
        <w:iCs/>
        <w:color w:val="404040"/>
        <w:sz w:val="18"/>
        <w:szCs w:val="18"/>
        <w:lang w:eastAsia="en-GB"/>
      </w:rPr>
    </w:pPr>
    <w:r>
      <w:rPr>
        <w:rFonts w:ascii="Arial" w:hAnsi="Arial"/>
        <w:i/>
        <w:iCs/>
        <w:color w:val="404040"/>
        <w:sz w:val="18"/>
        <w:szCs w:val="18"/>
        <w:lang w:eastAsia="en-GB"/>
      </w:rPr>
      <w:t>Secretary/Personal Assistant</w:t>
    </w:r>
    <w:r w:rsidR="000100BE">
      <w:rPr>
        <w:rFonts w:ascii="Arial" w:hAnsi="Arial"/>
        <w:i/>
        <w:iCs/>
        <w:color w:val="404040"/>
        <w:sz w:val="18"/>
        <w:szCs w:val="18"/>
        <w:lang w:eastAsia="en-GB"/>
      </w:rPr>
      <w:t>/</w:t>
    </w:r>
    <w:r w:rsidR="009645ED" w:rsidRPr="00FF3D3F">
      <w:rPr>
        <w:rFonts w:ascii="Arial" w:hAnsi="Arial"/>
        <w:i/>
        <w:iCs/>
        <w:color w:val="404040"/>
        <w:sz w:val="18"/>
        <w:szCs w:val="18"/>
        <w:lang w:eastAsia="en-GB"/>
      </w:rPr>
      <w:t>Credit Investigation Officer/</w:t>
    </w:r>
    <w:proofErr w:type="spellStart"/>
    <w:r w:rsidR="009645ED" w:rsidRPr="00FF3D3F">
      <w:rPr>
        <w:rFonts w:ascii="Arial" w:hAnsi="Arial"/>
        <w:i/>
        <w:iCs/>
        <w:color w:val="404040"/>
        <w:sz w:val="18"/>
        <w:szCs w:val="18"/>
        <w:lang w:eastAsia="en-GB"/>
      </w:rPr>
      <w:t>Bancassurance</w:t>
    </w:r>
    <w:proofErr w:type="spellEnd"/>
    <w:r w:rsidR="009645ED" w:rsidRPr="00FF3D3F">
      <w:rPr>
        <w:rFonts w:ascii="Arial" w:hAnsi="Arial"/>
        <w:i/>
        <w:iCs/>
        <w:color w:val="404040"/>
        <w:sz w:val="18"/>
        <w:szCs w:val="18"/>
        <w:lang w:eastAsia="en-GB"/>
      </w:rPr>
      <w:t xml:space="preserve"> Executive/</w:t>
    </w:r>
    <w:proofErr w:type="spellStart"/>
    <w:r w:rsidR="009645ED" w:rsidRPr="00FF3D3F">
      <w:rPr>
        <w:rFonts w:ascii="Arial" w:hAnsi="Arial"/>
        <w:i/>
        <w:iCs/>
        <w:color w:val="404040"/>
        <w:sz w:val="18"/>
        <w:szCs w:val="18"/>
        <w:lang w:eastAsia="en-GB"/>
      </w:rPr>
      <w:t>Citiphone</w:t>
    </w:r>
    <w:proofErr w:type="spellEnd"/>
    <w:r w:rsidR="009645ED" w:rsidRPr="00FF3D3F">
      <w:rPr>
        <w:rFonts w:ascii="Arial" w:hAnsi="Arial"/>
        <w:i/>
        <w:iCs/>
        <w:color w:val="404040"/>
        <w:sz w:val="18"/>
        <w:szCs w:val="18"/>
        <w:lang w:eastAsia="en-GB"/>
      </w:rPr>
      <w:t xml:space="preserve"> Officer.</w:t>
    </w:r>
  </w:p>
  <w:p w:rsidR="00337308" w:rsidRPr="0043478D" w:rsidRDefault="00337308" w:rsidP="00C942F9">
    <w:pPr>
      <w:pStyle w:val="Header"/>
      <w:tabs>
        <w:tab w:val="left" w:pos="1875"/>
        <w:tab w:val="right" w:pos="9029"/>
      </w:tabs>
      <w:rPr>
        <w:rFonts w:ascii="Arial" w:hAnsi="Arial"/>
        <w:i/>
        <w:iCs/>
        <w:sz w:val="20"/>
        <w:szCs w:val="20"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7290"/>
    </w:tblGrid>
    <w:tr w:rsidR="003D5B36">
      <w:tc>
        <w:tcPr>
          <w:tcW w:w="1908" w:type="dxa"/>
        </w:tcPr>
        <w:p w:rsidR="003D5B36" w:rsidRDefault="006E5D6B">
          <w:pPr>
            <w:tabs>
              <w:tab w:val="right" w:pos="8640"/>
            </w:tabs>
            <w:rPr>
              <w:rFonts w:ascii="Poster Bodoni ATT" w:hAnsi="Poster Bodoni ATT" w:cs="Poster Bodoni ATT"/>
              <w:sz w:val="36"/>
              <w:szCs w:val="36"/>
              <w:lang w:eastAsia="en-GB"/>
            </w:rPr>
          </w:pPr>
          <w:r>
            <w:rPr>
              <w:rFonts w:ascii="Tms Rmn" w:hAnsi="Tms Rmn"/>
              <w:noProof/>
              <w:lang w:eastAsia="en-US"/>
            </w:rPr>
            <w:pict>
              <v:line id="Line 3" o:spid="_x0000_s2049" style="position:absolute;z-index:251658240;visibility:visible;mso-position-horizontal-relative:margin" from="52.2pt,20.15pt" to="452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" o:allowincell="f" strokecolor="red" strokeweight="2pt">
                <v:stroke startarrowwidth="wide" startarrowlength="long" endarrowwidth="wide" endarrowlength="long"/>
                <w10:wrap anchorx="margin"/>
              </v:line>
            </w:pict>
          </w:r>
          <w:r w:rsidR="00024EE1">
            <w:rPr>
              <w:noProof/>
              <w:sz w:val="20"/>
              <w:lang w:eastAsia="en-US"/>
            </w:rPr>
            <w:drawing>
              <wp:inline distT="0" distB="0" distL="0" distR="0" wp14:anchorId="690FEE4E" wp14:editId="233603C6">
                <wp:extent cx="935355" cy="61658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3D5B36" w:rsidRDefault="003D5B36">
          <w:pPr>
            <w:tabs>
              <w:tab w:val="right" w:pos="8640"/>
            </w:tabs>
            <w:jc w:val="right"/>
            <w:rPr>
              <w:rFonts w:ascii="Bookman Old Style" w:hAnsi="Bookman Old Style" w:cs="Bookman Old Style"/>
              <w:b/>
              <w:bCs/>
              <w:i/>
              <w:iCs/>
              <w:lang w:eastAsia="en-GB"/>
            </w:rPr>
          </w:pPr>
          <w:r>
            <w:rPr>
              <w:rFonts w:ascii="Bookman Old Style" w:hAnsi="Bookman Old Style" w:cs="Bookman Old Style"/>
              <w:b/>
              <w:bCs/>
              <w:sz w:val="36"/>
              <w:szCs w:val="36"/>
              <w:lang w:eastAsia="en-GB"/>
            </w:rPr>
            <w:t>David J. Field</w:t>
          </w:r>
          <w:r>
            <w:rPr>
              <w:rFonts w:ascii="Bookman Old Style" w:hAnsi="Bookman Old Style" w:cs="Bookman Old Style"/>
              <w:b/>
              <w:bCs/>
              <w:sz w:val="28"/>
              <w:szCs w:val="28"/>
              <w:lang w:eastAsia="en-GB"/>
            </w:rPr>
            <w:t xml:space="preserve">, </w:t>
          </w:r>
          <w:proofErr w:type="spellStart"/>
          <w:r>
            <w:rPr>
              <w:rFonts w:ascii="Bookman Old Style" w:hAnsi="Bookman Old Style" w:cs="Bookman Old Style"/>
              <w:b/>
              <w:bCs/>
              <w:i/>
              <w:iCs/>
              <w:lang w:eastAsia="en-GB"/>
            </w:rPr>
            <w:t>P.Eng</w:t>
          </w:r>
          <w:proofErr w:type="spellEnd"/>
          <w:r>
            <w:rPr>
              <w:rFonts w:ascii="Bookman Old Style" w:hAnsi="Bookman Old Style" w:cs="Bookman Old Style"/>
              <w:b/>
              <w:bCs/>
              <w:i/>
              <w:iCs/>
              <w:lang w:eastAsia="en-GB"/>
            </w:rPr>
            <w:t>.</w:t>
          </w:r>
        </w:p>
        <w:p w:rsidR="003D5B36" w:rsidRDefault="003D5B36">
          <w:pPr>
            <w:tabs>
              <w:tab w:val="right" w:pos="8640"/>
            </w:tabs>
            <w:jc w:val="right"/>
            <w:rPr>
              <w:rFonts w:ascii="Bookman Old Style" w:hAnsi="Bookman Old Style" w:cs="Bookman Old Style"/>
              <w:b/>
              <w:bCs/>
              <w:sz w:val="36"/>
              <w:szCs w:val="36"/>
              <w:lang w:eastAsia="en-GB"/>
            </w:rPr>
          </w:pPr>
          <w:r>
            <w:rPr>
              <w:rFonts w:ascii="Bookman Old Style" w:hAnsi="Bookman Old Style" w:cs="Bookman Old Style"/>
              <w:b/>
              <w:bCs/>
              <w:lang w:eastAsia="en-GB"/>
            </w:rPr>
            <w:t>Senior Vice President</w:t>
          </w:r>
        </w:p>
      </w:tc>
    </w:tr>
  </w:tbl>
  <w:p w:rsidR="003D5B36" w:rsidRDefault="003D5B36">
    <w:pPr>
      <w:pStyle w:val="Header"/>
      <w:rPr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E0B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0E24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654BB"/>
    <w:multiLevelType w:val="hybridMultilevel"/>
    <w:tmpl w:val="6F34B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170611"/>
    <w:multiLevelType w:val="hybridMultilevel"/>
    <w:tmpl w:val="F7C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15A02"/>
    <w:multiLevelType w:val="hybridMultilevel"/>
    <w:tmpl w:val="AB709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D74CB6"/>
    <w:multiLevelType w:val="hybridMultilevel"/>
    <w:tmpl w:val="FD844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570072"/>
    <w:multiLevelType w:val="hybridMultilevel"/>
    <w:tmpl w:val="929CDDD8"/>
    <w:lvl w:ilvl="0" w:tplc="13BEA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8D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D84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2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E9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C0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C8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2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8E1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0C78A8"/>
    <w:multiLevelType w:val="hybridMultilevel"/>
    <w:tmpl w:val="1B1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213D5"/>
    <w:multiLevelType w:val="hybridMultilevel"/>
    <w:tmpl w:val="1F90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C7E9C"/>
    <w:multiLevelType w:val="hybridMultilevel"/>
    <w:tmpl w:val="3252C0E2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79A1972"/>
    <w:multiLevelType w:val="multilevel"/>
    <w:tmpl w:val="E5FC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0511F"/>
    <w:multiLevelType w:val="hybridMultilevel"/>
    <w:tmpl w:val="D5584914"/>
    <w:lvl w:ilvl="0" w:tplc="CCE2AC1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D7491"/>
    <w:multiLevelType w:val="hybridMultilevel"/>
    <w:tmpl w:val="5E3ED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1AD92886"/>
    <w:multiLevelType w:val="hybridMultilevel"/>
    <w:tmpl w:val="929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7FA"/>
    <w:multiLevelType w:val="hybridMultilevel"/>
    <w:tmpl w:val="651EA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61C55"/>
    <w:multiLevelType w:val="hybridMultilevel"/>
    <w:tmpl w:val="5BCCF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7A4D69"/>
    <w:multiLevelType w:val="hybridMultilevel"/>
    <w:tmpl w:val="E656245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EB2B28"/>
    <w:multiLevelType w:val="multilevel"/>
    <w:tmpl w:val="A7A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53787"/>
    <w:multiLevelType w:val="hybridMultilevel"/>
    <w:tmpl w:val="4DC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952ED"/>
    <w:multiLevelType w:val="hybridMultilevel"/>
    <w:tmpl w:val="12FEFAC4"/>
    <w:lvl w:ilvl="0" w:tplc="1E449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A4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2E2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4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ED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07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0E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A4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E8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706EE"/>
    <w:multiLevelType w:val="hybridMultilevel"/>
    <w:tmpl w:val="62AE3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2E2A1B"/>
    <w:multiLevelType w:val="multilevel"/>
    <w:tmpl w:val="EDA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41616"/>
    <w:multiLevelType w:val="hybridMultilevel"/>
    <w:tmpl w:val="EA60FA2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766572E"/>
    <w:multiLevelType w:val="hybridMultilevel"/>
    <w:tmpl w:val="AB962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67E04"/>
    <w:multiLevelType w:val="hybridMultilevel"/>
    <w:tmpl w:val="4F887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94E0F"/>
    <w:multiLevelType w:val="multilevel"/>
    <w:tmpl w:val="B02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6158"/>
    <w:multiLevelType w:val="hybridMultilevel"/>
    <w:tmpl w:val="869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219A1"/>
    <w:multiLevelType w:val="hybridMultilevel"/>
    <w:tmpl w:val="EA4E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65056"/>
    <w:multiLevelType w:val="hybridMultilevel"/>
    <w:tmpl w:val="F8823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A1042"/>
    <w:multiLevelType w:val="hybridMultilevel"/>
    <w:tmpl w:val="AEFA30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01195"/>
    <w:multiLevelType w:val="hybridMultilevel"/>
    <w:tmpl w:val="45A2D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685602"/>
    <w:multiLevelType w:val="multilevel"/>
    <w:tmpl w:val="92E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C7438E"/>
    <w:multiLevelType w:val="hybridMultilevel"/>
    <w:tmpl w:val="C0BEED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DC49BA"/>
    <w:multiLevelType w:val="hybridMultilevel"/>
    <w:tmpl w:val="6906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51FF"/>
    <w:multiLevelType w:val="singleLevel"/>
    <w:tmpl w:val="2292AB9A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 w:val="0"/>
        <w:i w:val="0"/>
      </w:rPr>
    </w:lvl>
  </w:abstractNum>
  <w:abstractNum w:abstractNumId="35">
    <w:nsid w:val="75CA10D4"/>
    <w:multiLevelType w:val="hybridMultilevel"/>
    <w:tmpl w:val="C608D596"/>
    <w:lvl w:ilvl="0" w:tplc="A404C9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64A7C"/>
    <w:multiLevelType w:val="hybridMultilevel"/>
    <w:tmpl w:val="570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8068C"/>
    <w:multiLevelType w:val="hybridMultilevel"/>
    <w:tmpl w:val="AA0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25F69"/>
    <w:multiLevelType w:val="hybridMultilevel"/>
    <w:tmpl w:val="1FC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566D5"/>
    <w:multiLevelType w:val="hybridMultilevel"/>
    <w:tmpl w:val="810E8A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34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0"/>
  </w:num>
  <w:num w:numId="10">
    <w:abstractNumId w:val="32"/>
  </w:num>
  <w:num w:numId="11">
    <w:abstractNumId w:val="2"/>
  </w:num>
  <w:num w:numId="12">
    <w:abstractNumId w:val="15"/>
  </w:num>
  <w:num w:numId="13">
    <w:abstractNumId w:val="23"/>
  </w:num>
  <w:num w:numId="14">
    <w:abstractNumId w:val="20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33"/>
  </w:num>
  <w:num w:numId="19">
    <w:abstractNumId w:val="8"/>
  </w:num>
  <w:num w:numId="20">
    <w:abstractNumId w:val="24"/>
  </w:num>
  <w:num w:numId="21">
    <w:abstractNumId w:val="17"/>
  </w:num>
  <w:num w:numId="22">
    <w:abstractNumId w:val="31"/>
  </w:num>
  <w:num w:numId="23">
    <w:abstractNumId w:val="25"/>
  </w:num>
  <w:num w:numId="24">
    <w:abstractNumId w:val="38"/>
  </w:num>
  <w:num w:numId="25">
    <w:abstractNumId w:val="18"/>
  </w:num>
  <w:num w:numId="26">
    <w:abstractNumId w:val="27"/>
  </w:num>
  <w:num w:numId="27">
    <w:abstractNumId w:val="22"/>
  </w:num>
  <w:num w:numId="28">
    <w:abstractNumId w:val="10"/>
  </w:num>
  <w:num w:numId="29">
    <w:abstractNumId w:val="21"/>
  </w:num>
  <w:num w:numId="30">
    <w:abstractNumId w:val="12"/>
  </w:num>
  <w:num w:numId="31">
    <w:abstractNumId w:val="14"/>
  </w:num>
  <w:num w:numId="32">
    <w:abstractNumId w:val="28"/>
  </w:num>
  <w:num w:numId="33">
    <w:abstractNumId w:val="37"/>
  </w:num>
  <w:num w:numId="34">
    <w:abstractNumId w:val="26"/>
  </w:num>
  <w:num w:numId="35">
    <w:abstractNumId w:val="36"/>
  </w:num>
  <w:num w:numId="36">
    <w:abstractNumId w:val="13"/>
  </w:num>
  <w:num w:numId="37">
    <w:abstractNumId w:val="39"/>
  </w:num>
  <w:num w:numId="38">
    <w:abstractNumId w:val="7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B37"/>
    <w:rsid w:val="000001A5"/>
    <w:rsid w:val="00000205"/>
    <w:rsid w:val="00007E06"/>
    <w:rsid w:val="000100BE"/>
    <w:rsid w:val="00012359"/>
    <w:rsid w:val="00022806"/>
    <w:rsid w:val="00024EE1"/>
    <w:rsid w:val="00026342"/>
    <w:rsid w:val="00027514"/>
    <w:rsid w:val="00033F69"/>
    <w:rsid w:val="000353F7"/>
    <w:rsid w:val="000410EB"/>
    <w:rsid w:val="00044A35"/>
    <w:rsid w:val="00054F2A"/>
    <w:rsid w:val="000669AB"/>
    <w:rsid w:val="000675B8"/>
    <w:rsid w:val="0006771E"/>
    <w:rsid w:val="00070AB1"/>
    <w:rsid w:val="00077730"/>
    <w:rsid w:val="000849AA"/>
    <w:rsid w:val="000926DD"/>
    <w:rsid w:val="00092935"/>
    <w:rsid w:val="00094820"/>
    <w:rsid w:val="00097A05"/>
    <w:rsid w:val="000A0EBC"/>
    <w:rsid w:val="000B06C6"/>
    <w:rsid w:val="000B225B"/>
    <w:rsid w:val="000B6652"/>
    <w:rsid w:val="000C5E27"/>
    <w:rsid w:val="000D39AE"/>
    <w:rsid w:val="000E241D"/>
    <w:rsid w:val="000E4C89"/>
    <w:rsid w:val="000E729F"/>
    <w:rsid w:val="000F2EEF"/>
    <w:rsid w:val="000F3D03"/>
    <w:rsid w:val="000F3FD2"/>
    <w:rsid w:val="00102BB4"/>
    <w:rsid w:val="00107B37"/>
    <w:rsid w:val="001154C4"/>
    <w:rsid w:val="0012179B"/>
    <w:rsid w:val="00121F2B"/>
    <w:rsid w:val="001313ED"/>
    <w:rsid w:val="001431D4"/>
    <w:rsid w:val="00154A0F"/>
    <w:rsid w:val="00162C90"/>
    <w:rsid w:val="0016511D"/>
    <w:rsid w:val="001657C8"/>
    <w:rsid w:val="00165A85"/>
    <w:rsid w:val="0017443C"/>
    <w:rsid w:val="00175A1D"/>
    <w:rsid w:val="00177E6E"/>
    <w:rsid w:val="0018208A"/>
    <w:rsid w:val="001847B9"/>
    <w:rsid w:val="00195FCE"/>
    <w:rsid w:val="001B1007"/>
    <w:rsid w:val="001B13F9"/>
    <w:rsid w:val="001B5615"/>
    <w:rsid w:val="001B65DD"/>
    <w:rsid w:val="001C067E"/>
    <w:rsid w:val="001C58D7"/>
    <w:rsid w:val="001D0250"/>
    <w:rsid w:val="001D33A9"/>
    <w:rsid w:val="001D38F4"/>
    <w:rsid w:val="001D767A"/>
    <w:rsid w:val="001E3A10"/>
    <w:rsid w:val="001F0A59"/>
    <w:rsid w:val="00204426"/>
    <w:rsid w:val="0020480F"/>
    <w:rsid w:val="002055AC"/>
    <w:rsid w:val="00214C56"/>
    <w:rsid w:val="00226B23"/>
    <w:rsid w:val="00232F2C"/>
    <w:rsid w:val="0023321A"/>
    <w:rsid w:val="00236EC6"/>
    <w:rsid w:val="002373E8"/>
    <w:rsid w:val="00247C86"/>
    <w:rsid w:val="00253EA2"/>
    <w:rsid w:val="00254D6A"/>
    <w:rsid w:val="0025547E"/>
    <w:rsid w:val="00264AAC"/>
    <w:rsid w:val="002741D0"/>
    <w:rsid w:val="00283816"/>
    <w:rsid w:val="002841D9"/>
    <w:rsid w:val="00290230"/>
    <w:rsid w:val="002968BD"/>
    <w:rsid w:val="002A05EC"/>
    <w:rsid w:val="002A0C44"/>
    <w:rsid w:val="002A0F76"/>
    <w:rsid w:val="002B02FF"/>
    <w:rsid w:val="002B050E"/>
    <w:rsid w:val="002B0575"/>
    <w:rsid w:val="002B557B"/>
    <w:rsid w:val="002B7336"/>
    <w:rsid w:val="002C2003"/>
    <w:rsid w:val="002C4D8C"/>
    <w:rsid w:val="002C5049"/>
    <w:rsid w:val="002C5065"/>
    <w:rsid w:val="002C6BBB"/>
    <w:rsid w:val="002C6FA7"/>
    <w:rsid w:val="002D05C8"/>
    <w:rsid w:val="002E3B6B"/>
    <w:rsid w:val="002E42A5"/>
    <w:rsid w:val="002E6226"/>
    <w:rsid w:val="002F00C1"/>
    <w:rsid w:val="002F154E"/>
    <w:rsid w:val="002F25CF"/>
    <w:rsid w:val="0030410D"/>
    <w:rsid w:val="003260EF"/>
    <w:rsid w:val="00326265"/>
    <w:rsid w:val="003302AF"/>
    <w:rsid w:val="00337308"/>
    <w:rsid w:val="003410C0"/>
    <w:rsid w:val="00342C46"/>
    <w:rsid w:val="00344DA8"/>
    <w:rsid w:val="003527FB"/>
    <w:rsid w:val="00360473"/>
    <w:rsid w:val="00360FA4"/>
    <w:rsid w:val="00362100"/>
    <w:rsid w:val="00367418"/>
    <w:rsid w:val="00371112"/>
    <w:rsid w:val="0038338B"/>
    <w:rsid w:val="00386FB8"/>
    <w:rsid w:val="0038758E"/>
    <w:rsid w:val="00390E92"/>
    <w:rsid w:val="003A1AFA"/>
    <w:rsid w:val="003B71FB"/>
    <w:rsid w:val="003D185D"/>
    <w:rsid w:val="003D36EE"/>
    <w:rsid w:val="003D556E"/>
    <w:rsid w:val="003D5B36"/>
    <w:rsid w:val="003D6C82"/>
    <w:rsid w:val="003E179F"/>
    <w:rsid w:val="003E1FA3"/>
    <w:rsid w:val="003E5559"/>
    <w:rsid w:val="003F0C05"/>
    <w:rsid w:val="003F37CC"/>
    <w:rsid w:val="003F4B65"/>
    <w:rsid w:val="003F64A0"/>
    <w:rsid w:val="003F6933"/>
    <w:rsid w:val="00400C48"/>
    <w:rsid w:val="00403BFC"/>
    <w:rsid w:val="00405D35"/>
    <w:rsid w:val="0040771D"/>
    <w:rsid w:val="0041026A"/>
    <w:rsid w:val="00412A56"/>
    <w:rsid w:val="00413680"/>
    <w:rsid w:val="00415E57"/>
    <w:rsid w:val="00417F82"/>
    <w:rsid w:val="00425B76"/>
    <w:rsid w:val="0043478D"/>
    <w:rsid w:val="00440190"/>
    <w:rsid w:val="004442C2"/>
    <w:rsid w:val="00445DCB"/>
    <w:rsid w:val="00451F56"/>
    <w:rsid w:val="00452CA9"/>
    <w:rsid w:val="004620BD"/>
    <w:rsid w:val="00465392"/>
    <w:rsid w:val="00473BEC"/>
    <w:rsid w:val="00474881"/>
    <w:rsid w:val="004753D4"/>
    <w:rsid w:val="004855A0"/>
    <w:rsid w:val="00493BA2"/>
    <w:rsid w:val="00493D1B"/>
    <w:rsid w:val="004A4DCE"/>
    <w:rsid w:val="004A51C1"/>
    <w:rsid w:val="004A57A6"/>
    <w:rsid w:val="004C702D"/>
    <w:rsid w:val="004D1030"/>
    <w:rsid w:val="004D156C"/>
    <w:rsid w:val="004D454D"/>
    <w:rsid w:val="004D65BA"/>
    <w:rsid w:val="004E1C44"/>
    <w:rsid w:val="004E43C9"/>
    <w:rsid w:val="004F6C69"/>
    <w:rsid w:val="00503AA5"/>
    <w:rsid w:val="00503F2A"/>
    <w:rsid w:val="0051424F"/>
    <w:rsid w:val="0053194D"/>
    <w:rsid w:val="00535736"/>
    <w:rsid w:val="00540949"/>
    <w:rsid w:val="0054354F"/>
    <w:rsid w:val="00543C7E"/>
    <w:rsid w:val="00543F30"/>
    <w:rsid w:val="00543F83"/>
    <w:rsid w:val="00546E5A"/>
    <w:rsid w:val="00547C5A"/>
    <w:rsid w:val="00555150"/>
    <w:rsid w:val="0055561D"/>
    <w:rsid w:val="00561B3F"/>
    <w:rsid w:val="00561DB9"/>
    <w:rsid w:val="00572D43"/>
    <w:rsid w:val="00573CD4"/>
    <w:rsid w:val="00582E5E"/>
    <w:rsid w:val="005912C0"/>
    <w:rsid w:val="00597EC8"/>
    <w:rsid w:val="005A4A3E"/>
    <w:rsid w:val="005A6A3D"/>
    <w:rsid w:val="005A71FF"/>
    <w:rsid w:val="005A7A65"/>
    <w:rsid w:val="005B01CB"/>
    <w:rsid w:val="005B221F"/>
    <w:rsid w:val="005F36A7"/>
    <w:rsid w:val="005F3E7E"/>
    <w:rsid w:val="006027A2"/>
    <w:rsid w:val="00603511"/>
    <w:rsid w:val="00605081"/>
    <w:rsid w:val="00610276"/>
    <w:rsid w:val="006103EE"/>
    <w:rsid w:val="00617B11"/>
    <w:rsid w:val="00622558"/>
    <w:rsid w:val="00624AB6"/>
    <w:rsid w:val="00634793"/>
    <w:rsid w:val="00636F48"/>
    <w:rsid w:val="00637AD4"/>
    <w:rsid w:val="00647CF6"/>
    <w:rsid w:val="00656B04"/>
    <w:rsid w:val="00656BD3"/>
    <w:rsid w:val="00664D1E"/>
    <w:rsid w:val="0067013F"/>
    <w:rsid w:val="006723C0"/>
    <w:rsid w:val="006723EB"/>
    <w:rsid w:val="0067281A"/>
    <w:rsid w:val="006759E6"/>
    <w:rsid w:val="00676FBD"/>
    <w:rsid w:val="00681F25"/>
    <w:rsid w:val="00683063"/>
    <w:rsid w:val="006832DE"/>
    <w:rsid w:val="0068735A"/>
    <w:rsid w:val="0069403E"/>
    <w:rsid w:val="006B298D"/>
    <w:rsid w:val="006B2DA6"/>
    <w:rsid w:val="006B37F8"/>
    <w:rsid w:val="006B73A5"/>
    <w:rsid w:val="006B7734"/>
    <w:rsid w:val="006B7CEA"/>
    <w:rsid w:val="006C1FD9"/>
    <w:rsid w:val="006D02D2"/>
    <w:rsid w:val="006D4ECC"/>
    <w:rsid w:val="006E463B"/>
    <w:rsid w:val="006E4C79"/>
    <w:rsid w:val="006E5D6B"/>
    <w:rsid w:val="006E6D8D"/>
    <w:rsid w:val="006F3E10"/>
    <w:rsid w:val="00704F05"/>
    <w:rsid w:val="00707AAE"/>
    <w:rsid w:val="00707CE6"/>
    <w:rsid w:val="00710218"/>
    <w:rsid w:val="007147A7"/>
    <w:rsid w:val="00714C37"/>
    <w:rsid w:val="00715F87"/>
    <w:rsid w:val="0071773F"/>
    <w:rsid w:val="0072030E"/>
    <w:rsid w:val="0072638F"/>
    <w:rsid w:val="00736F5D"/>
    <w:rsid w:val="00737E70"/>
    <w:rsid w:val="00741B25"/>
    <w:rsid w:val="00744C84"/>
    <w:rsid w:val="007453BF"/>
    <w:rsid w:val="0075332C"/>
    <w:rsid w:val="00755470"/>
    <w:rsid w:val="00755EFA"/>
    <w:rsid w:val="007606FF"/>
    <w:rsid w:val="00760FFA"/>
    <w:rsid w:val="00771FFE"/>
    <w:rsid w:val="00775E4C"/>
    <w:rsid w:val="007766A6"/>
    <w:rsid w:val="00777E66"/>
    <w:rsid w:val="00781B4D"/>
    <w:rsid w:val="0078333D"/>
    <w:rsid w:val="00790761"/>
    <w:rsid w:val="0079346D"/>
    <w:rsid w:val="00793CC1"/>
    <w:rsid w:val="007A0FAD"/>
    <w:rsid w:val="007B10DE"/>
    <w:rsid w:val="007B342D"/>
    <w:rsid w:val="007B5BF3"/>
    <w:rsid w:val="007C0A74"/>
    <w:rsid w:val="007C67BB"/>
    <w:rsid w:val="007D05A7"/>
    <w:rsid w:val="007D1735"/>
    <w:rsid w:val="007E4B8F"/>
    <w:rsid w:val="00805843"/>
    <w:rsid w:val="00805A69"/>
    <w:rsid w:val="008112F2"/>
    <w:rsid w:val="0081329E"/>
    <w:rsid w:val="00814E2F"/>
    <w:rsid w:val="008164D8"/>
    <w:rsid w:val="00821D4E"/>
    <w:rsid w:val="0083323A"/>
    <w:rsid w:val="008350CD"/>
    <w:rsid w:val="008422F7"/>
    <w:rsid w:val="00845ABD"/>
    <w:rsid w:val="008479B0"/>
    <w:rsid w:val="008662A7"/>
    <w:rsid w:val="00873D19"/>
    <w:rsid w:val="00892D9C"/>
    <w:rsid w:val="008931F2"/>
    <w:rsid w:val="00896C73"/>
    <w:rsid w:val="00896F78"/>
    <w:rsid w:val="008A1ABC"/>
    <w:rsid w:val="008A2345"/>
    <w:rsid w:val="008A530F"/>
    <w:rsid w:val="008A5FFF"/>
    <w:rsid w:val="008B6CD8"/>
    <w:rsid w:val="008B76B1"/>
    <w:rsid w:val="008C3935"/>
    <w:rsid w:val="008D4493"/>
    <w:rsid w:val="008D4BDE"/>
    <w:rsid w:val="008E0A23"/>
    <w:rsid w:val="008E2CA7"/>
    <w:rsid w:val="008E6762"/>
    <w:rsid w:val="008F0085"/>
    <w:rsid w:val="008F4D6D"/>
    <w:rsid w:val="008F5254"/>
    <w:rsid w:val="008F73CC"/>
    <w:rsid w:val="008F75A7"/>
    <w:rsid w:val="00903FFF"/>
    <w:rsid w:val="0091046E"/>
    <w:rsid w:val="009310D3"/>
    <w:rsid w:val="00934930"/>
    <w:rsid w:val="009354D2"/>
    <w:rsid w:val="00937482"/>
    <w:rsid w:val="00940240"/>
    <w:rsid w:val="009439AE"/>
    <w:rsid w:val="00943EAB"/>
    <w:rsid w:val="0095230E"/>
    <w:rsid w:val="009569F2"/>
    <w:rsid w:val="00960F8A"/>
    <w:rsid w:val="009645ED"/>
    <w:rsid w:val="0097009E"/>
    <w:rsid w:val="00973418"/>
    <w:rsid w:val="00973AF9"/>
    <w:rsid w:val="00984DA7"/>
    <w:rsid w:val="0098502E"/>
    <w:rsid w:val="00985CDB"/>
    <w:rsid w:val="009937DE"/>
    <w:rsid w:val="009A0F79"/>
    <w:rsid w:val="009A5C9A"/>
    <w:rsid w:val="009C206D"/>
    <w:rsid w:val="009C25CF"/>
    <w:rsid w:val="009C47A2"/>
    <w:rsid w:val="009D2899"/>
    <w:rsid w:val="009D2E64"/>
    <w:rsid w:val="009D328F"/>
    <w:rsid w:val="009E103E"/>
    <w:rsid w:val="009E2744"/>
    <w:rsid w:val="009F3C93"/>
    <w:rsid w:val="00A06B6D"/>
    <w:rsid w:val="00A13699"/>
    <w:rsid w:val="00A13AE5"/>
    <w:rsid w:val="00A171D8"/>
    <w:rsid w:val="00A213EC"/>
    <w:rsid w:val="00A27EBB"/>
    <w:rsid w:val="00A354B4"/>
    <w:rsid w:val="00A45FFD"/>
    <w:rsid w:val="00A4796E"/>
    <w:rsid w:val="00A56E91"/>
    <w:rsid w:val="00A57D49"/>
    <w:rsid w:val="00A611F4"/>
    <w:rsid w:val="00A67CD9"/>
    <w:rsid w:val="00A801A6"/>
    <w:rsid w:val="00A81C0F"/>
    <w:rsid w:val="00A83781"/>
    <w:rsid w:val="00A9406D"/>
    <w:rsid w:val="00AA09A3"/>
    <w:rsid w:val="00AA3494"/>
    <w:rsid w:val="00AB0390"/>
    <w:rsid w:val="00AC6CAF"/>
    <w:rsid w:val="00AC77B9"/>
    <w:rsid w:val="00AD1419"/>
    <w:rsid w:val="00AD220C"/>
    <w:rsid w:val="00AD2BAA"/>
    <w:rsid w:val="00AD3670"/>
    <w:rsid w:val="00AD3E82"/>
    <w:rsid w:val="00AD44E9"/>
    <w:rsid w:val="00AF1A53"/>
    <w:rsid w:val="00AF2739"/>
    <w:rsid w:val="00B01B54"/>
    <w:rsid w:val="00B06D17"/>
    <w:rsid w:val="00B110D7"/>
    <w:rsid w:val="00B26946"/>
    <w:rsid w:val="00B301BD"/>
    <w:rsid w:val="00B313B8"/>
    <w:rsid w:val="00B34677"/>
    <w:rsid w:val="00B35BA7"/>
    <w:rsid w:val="00B37B5A"/>
    <w:rsid w:val="00B4173F"/>
    <w:rsid w:val="00B44AEF"/>
    <w:rsid w:val="00B45A61"/>
    <w:rsid w:val="00B57411"/>
    <w:rsid w:val="00B6585D"/>
    <w:rsid w:val="00B71420"/>
    <w:rsid w:val="00B7245F"/>
    <w:rsid w:val="00B97200"/>
    <w:rsid w:val="00BA08DF"/>
    <w:rsid w:val="00BA2E56"/>
    <w:rsid w:val="00BA63CC"/>
    <w:rsid w:val="00BC050D"/>
    <w:rsid w:val="00BC3345"/>
    <w:rsid w:val="00BD10DB"/>
    <w:rsid w:val="00BD3C51"/>
    <w:rsid w:val="00BF03BA"/>
    <w:rsid w:val="00BF2EA5"/>
    <w:rsid w:val="00BF3E40"/>
    <w:rsid w:val="00C0030B"/>
    <w:rsid w:val="00C100E4"/>
    <w:rsid w:val="00C11C0B"/>
    <w:rsid w:val="00C15D5F"/>
    <w:rsid w:val="00C225B5"/>
    <w:rsid w:val="00C27812"/>
    <w:rsid w:val="00C36F47"/>
    <w:rsid w:val="00C464C2"/>
    <w:rsid w:val="00C46B71"/>
    <w:rsid w:val="00C471F4"/>
    <w:rsid w:val="00C47D29"/>
    <w:rsid w:val="00C53C18"/>
    <w:rsid w:val="00C624D9"/>
    <w:rsid w:val="00C73611"/>
    <w:rsid w:val="00C839A6"/>
    <w:rsid w:val="00C84B46"/>
    <w:rsid w:val="00C8685D"/>
    <w:rsid w:val="00C942F9"/>
    <w:rsid w:val="00C95BF2"/>
    <w:rsid w:val="00CA02D9"/>
    <w:rsid w:val="00CA7D45"/>
    <w:rsid w:val="00CB4011"/>
    <w:rsid w:val="00CC002C"/>
    <w:rsid w:val="00CC0793"/>
    <w:rsid w:val="00CC0EB1"/>
    <w:rsid w:val="00CD427F"/>
    <w:rsid w:val="00CD4738"/>
    <w:rsid w:val="00CE57BF"/>
    <w:rsid w:val="00CF697C"/>
    <w:rsid w:val="00D01853"/>
    <w:rsid w:val="00D03BE5"/>
    <w:rsid w:val="00D1565F"/>
    <w:rsid w:val="00D164C3"/>
    <w:rsid w:val="00D16BF8"/>
    <w:rsid w:val="00D35A2D"/>
    <w:rsid w:val="00D36A92"/>
    <w:rsid w:val="00D459B1"/>
    <w:rsid w:val="00D45E89"/>
    <w:rsid w:val="00D55224"/>
    <w:rsid w:val="00D57084"/>
    <w:rsid w:val="00D65CCF"/>
    <w:rsid w:val="00D669E3"/>
    <w:rsid w:val="00D72137"/>
    <w:rsid w:val="00D7636B"/>
    <w:rsid w:val="00D86B74"/>
    <w:rsid w:val="00D905FB"/>
    <w:rsid w:val="00D979C0"/>
    <w:rsid w:val="00DA0CC4"/>
    <w:rsid w:val="00DA2671"/>
    <w:rsid w:val="00DA4AE4"/>
    <w:rsid w:val="00DA6A05"/>
    <w:rsid w:val="00DB729D"/>
    <w:rsid w:val="00DC0840"/>
    <w:rsid w:val="00DC0DB7"/>
    <w:rsid w:val="00DC2F72"/>
    <w:rsid w:val="00DC645C"/>
    <w:rsid w:val="00DD1E53"/>
    <w:rsid w:val="00DD4A5C"/>
    <w:rsid w:val="00DE4A59"/>
    <w:rsid w:val="00DF0903"/>
    <w:rsid w:val="00DF2501"/>
    <w:rsid w:val="00DF4CBE"/>
    <w:rsid w:val="00DF5A63"/>
    <w:rsid w:val="00E01A12"/>
    <w:rsid w:val="00E04686"/>
    <w:rsid w:val="00E047C1"/>
    <w:rsid w:val="00E143E2"/>
    <w:rsid w:val="00E1480A"/>
    <w:rsid w:val="00E1787B"/>
    <w:rsid w:val="00E2145F"/>
    <w:rsid w:val="00E266F6"/>
    <w:rsid w:val="00E30466"/>
    <w:rsid w:val="00E36920"/>
    <w:rsid w:val="00E45532"/>
    <w:rsid w:val="00E57E80"/>
    <w:rsid w:val="00E677AC"/>
    <w:rsid w:val="00E82D44"/>
    <w:rsid w:val="00E90D83"/>
    <w:rsid w:val="00E91176"/>
    <w:rsid w:val="00E932BD"/>
    <w:rsid w:val="00E95161"/>
    <w:rsid w:val="00EA4CBB"/>
    <w:rsid w:val="00EA6999"/>
    <w:rsid w:val="00EB142C"/>
    <w:rsid w:val="00EB3B74"/>
    <w:rsid w:val="00EC24C2"/>
    <w:rsid w:val="00EC278E"/>
    <w:rsid w:val="00EC3FFD"/>
    <w:rsid w:val="00EC5850"/>
    <w:rsid w:val="00EC5FF0"/>
    <w:rsid w:val="00ED3D6B"/>
    <w:rsid w:val="00ED50C1"/>
    <w:rsid w:val="00ED5AF7"/>
    <w:rsid w:val="00ED5F4A"/>
    <w:rsid w:val="00ED7F5A"/>
    <w:rsid w:val="00EE027B"/>
    <w:rsid w:val="00EE2F56"/>
    <w:rsid w:val="00EF07E4"/>
    <w:rsid w:val="00EF1CAF"/>
    <w:rsid w:val="00EF517D"/>
    <w:rsid w:val="00F07A7D"/>
    <w:rsid w:val="00F17008"/>
    <w:rsid w:val="00F20DA0"/>
    <w:rsid w:val="00F22E83"/>
    <w:rsid w:val="00F23C5D"/>
    <w:rsid w:val="00F34187"/>
    <w:rsid w:val="00F367E5"/>
    <w:rsid w:val="00F36F3D"/>
    <w:rsid w:val="00F43A9F"/>
    <w:rsid w:val="00F46815"/>
    <w:rsid w:val="00F64717"/>
    <w:rsid w:val="00F77604"/>
    <w:rsid w:val="00F814E0"/>
    <w:rsid w:val="00F822DC"/>
    <w:rsid w:val="00F85FAA"/>
    <w:rsid w:val="00F861E1"/>
    <w:rsid w:val="00F925F3"/>
    <w:rsid w:val="00F932C0"/>
    <w:rsid w:val="00F93A55"/>
    <w:rsid w:val="00F96799"/>
    <w:rsid w:val="00F9686C"/>
    <w:rsid w:val="00F97074"/>
    <w:rsid w:val="00F97E46"/>
    <w:rsid w:val="00F97F60"/>
    <w:rsid w:val="00FA30E7"/>
    <w:rsid w:val="00FA4B2A"/>
    <w:rsid w:val="00FA5575"/>
    <w:rsid w:val="00FB388C"/>
    <w:rsid w:val="00FC0B3D"/>
    <w:rsid w:val="00FC52FB"/>
    <w:rsid w:val="00FC5310"/>
    <w:rsid w:val="00FC5CCE"/>
    <w:rsid w:val="00FC7FA7"/>
    <w:rsid w:val="00FD2CE7"/>
    <w:rsid w:val="00FE016D"/>
    <w:rsid w:val="00FE1E28"/>
    <w:rsid w:val="00FE2A10"/>
    <w:rsid w:val="00FF0050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E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60473"/>
    <w:pPr>
      <w:keepNext/>
      <w:tabs>
        <w:tab w:val="right" w:pos="8640"/>
      </w:tabs>
      <w:outlineLvl w:val="0"/>
    </w:pPr>
    <w:rPr>
      <w:rFonts w:ascii="Gill Sans" w:hAnsi="Gill San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60473"/>
    <w:pPr>
      <w:keepNext/>
      <w:tabs>
        <w:tab w:val="left" w:pos="1440"/>
      </w:tabs>
      <w:outlineLvl w:val="1"/>
    </w:pPr>
    <w:rPr>
      <w:rFonts w:ascii="Gill Sans" w:hAnsi="Gill Sans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360473"/>
    <w:pPr>
      <w:keepNext/>
      <w:tabs>
        <w:tab w:val="left" w:pos="2520"/>
        <w:tab w:val="left" w:pos="2880"/>
      </w:tabs>
      <w:jc w:val="both"/>
      <w:outlineLvl w:val="2"/>
    </w:pPr>
    <w:rPr>
      <w:rFonts w:ascii="Arial" w:hAnsi="Arial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360473"/>
    <w:pPr>
      <w:keepNext/>
      <w:jc w:val="lowKashida"/>
      <w:outlineLvl w:val="5"/>
    </w:pPr>
    <w:rPr>
      <w:rFonts w:cs="Traditional Arabic"/>
      <w:sz w:val="26"/>
      <w:szCs w:val="31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473"/>
  </w:style>
  <w:style w:type="paragraph" w:styleId="NormalIndent">
    <w:name w:val="Normal Indent"/>
    <w:basedOn w:val="Normal"/>
    <w:rsid w:val="00360473"/>
    <w:pPr>
      <w:ind w:left="720"/>
    </w:pPr>
    <w:rPr>
      <w:sz w:val="20"/>
      <w:szCs w:val="20"/>
    </w:rPr>
  </w:style>
  <w:style w:type="paragraph" w:styleId="BodyText">
    <w:name w:val="Body Text"/>
    <w:basedOn w:val="Normal"/>
    <w:rsid w:val="00360473"/>
    <w:pPr>
      <w:jc w:val="lowKashida"/>
    </w:pPr>
    <w:rPr>
      <w:rFonts w:ascii="Poster Bodoni ATT" w:hAnsi="Poster Bodoni ATT"/>
    </w:rPr>
  </w:style>
  <w:style w:type="paragraph" w:styleId="BodyTextIndent">
    <w:name w:val="Body Text Indent"/>
    <w:basedOn w:val="Normal"/>
    <w:rsid w:val="00360473"/>
    <w:pPr>
      <w:tabs>
        <w:tab w:val="left" w:pos="360"/>
        <w:tab w:val="left" w:pos="2520"/>
        <w:tab w:val="left" w:pos="2880"/>
        <w:tab w:val="left" w:pos="3240"/>
      </w:tabs>
      <w:ind w:left="360" w:hanging="360"/>
      <w:jc w:val="lowKashida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360473"/>
    <w:pPr>
      <w:tabs>
        <w:tab w:val="left" w:pos="360"/>
        <w:tab w:val="left" w:pos="900"/>
        <w:tab w:val="left" w:pos="1260"/>
      </w:tabs>
      <w:jc w:val="right"/>
    </w:pPr>
    <w:rPr>
      <w:rFonts w:ascii="Arial" w:hAnsi="Arial"/>
      <w:sz w:val="20"/>
      <w:szCs w:val="20"/>
      <w:lang w:eastAsia="en-GB"/>
    </w:rPr>
  </w:style>
  <w:style w:type="character" w:styleId="Hyperlink">
    <w:name w:val="Hyperlink"/>
    <w:rsid w:val="00360473"/>
    <w:rPr>
      <w:color w:val="0000FF"/>
      <w:u w:val="single"/>
    </w:rPr>
  </w:style>
  <w:style w:type="character" w:styleId="FollowedHyperlink">
    <w:name w:val="FollowedHyperlink"/>
    <w:rsid w:val="00360473"/>
    <w:rPr>
      <w:color w:val="800080"/>
      <w:u w:val="single"/>
    </w:rPr>
  </w:style>
  <w:style w:type="paragraph" w:styleId="BalloonText">
    <w:name w:val="Balloon Text"/>
    <w:basedOn w:val="Normal"/>
    <w:semiHidden/>
    <w:rsid w:val="0036047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360473"/>
    <w:pPr>
      <w:numPr>
        <w:numId w:val="6"/>
      </w:numPr>
    </w:pPr>
  </w:style>
  <w:style w:type="paragraph" w:styleId="ListBullet2">
    <w:name w:val="List Bullet 2"/>
    <w:basedOn w:val="Normal"/>
    <w:autoRedefine/>
    <w:rsid w:val="00360473"/>
    <w:pPr>
      <w:numPr>
        <w:numId w:val="7"/>
      </w:numPr>
    </w:pPr>
  </w:style>
  <w:style w:type="paragraph" w:styleId="ListContinue">
    <w:name w:val="List Continue"/>
    <w:basedOn w:val="Normal"/>
    <w:rsid w:val="00360473"/>
    <w:pPr>
      <w:spacing w:after="120"/>
      <w:ind w:left="360"/>
    </w:pPr>
  </w:style>
  <w:style w:type="paragraph" w:styleId="BodyText3">
    <w:name w:val="Body Text 3"/>
    <w:basedOn w:val="Normal"/>
    <w:rsid w:val="00360473"/>
    <w:pPr>
      <w:tabs>
        <w:tab w:val="left" w:pos="360"/>
        <w:tab w:val="left" w:pos="2520"/>
        <w:tab w:val="left" w:pos="2880"/>
      </w:tabs>
      <w:jc w:val="both"/>
    </w:pPr>
    <w:rPr>
      <w:rFonts w:ascii="Arial" w:hAnsi="Arial"/>
      <w:sz w:val="22"/>
      <w:szCs w:val="22"/>
      <w:lang w:eastAsia="en-US"/>
    </w:rPr>
  </w:style>
  <w:style w:type="character" w:customStyle="1" w:styleId="EmailStyle29">
    <w:name w:val="EmailStyle29"/>
    <w:semiHidden/>
    <w:rsid w:val="003F6933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302AF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875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49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BABE-605E-4237-8E8D-02281C9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Cansult Engineering Ltd</Company>
  <LinksUpToDate>false</LinksUpToDate>
  <CharactersWithSpaces>4538</CharactersWithSpaces>
  <SharedDoc>false</SharedDoc>
  <HLinks>
    <vt:vector size="6" baseType="variant"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mailto:issmatissam@gmail.com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Bassem Badr</dc:creator>
  <cp:lastModifiedBy>348382427</cp:lastModifiedBy>
  <cp:revision>21</cp:revision>
  <cp:lastPrinted>2014-07-30T07:03:00Z</cp:lastPrinted>
  <dcterms:created xsi:type="dcterms:W3CDTF">2015-11-29T06:16:00Z</dcterms:created>
  <dcterms:modified xsi:type="dcterms:W3CDTF">2016-01-29T07:26:00Z</dcterms:modified>
</cp:coreProperties>
</file>