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6B" w:rsidRPr="00C40B42" w:rsidRDefault="00B63D6B" w:rsidP="00B63D6B">
      <w:pPr>
        <w:jc w:val="center"/>
        <w:rPr>
          <w:rFonts w:ascii="Garamond" w:hAnsi="Garamond"/>
          <w:b/>
          <w:bCs/>
          <w:sz w:val="32"/>
          <w:szCs w:val="32"/>
        </w:rPr>
      </w:pPr>
    </w:p>
    <w:p w:rsidR="005F33CC" w:rsidRPr="00C40B42" w:rsidRDefault="000C3AA6" w:rsidP="000C3AA6">
      <w:pPr>
        <w:ind w:left="2880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       </w:t>
      </w:r>
      <w:r w:rsidR="00757637">
        <w:rPr>
          <w:rFonts w:ascii="Garamond" w:hAnsi="Garamond"/>
          <w:b/>
          <w:bCs/>
          <w:sz w:val="32"/>
          <w:szCs w:val="32"/>
        </w:rPr>
        <w:t xml:space="preserve"> </w:t>
      </w:r>
      <w:r w:rsidR="00B63D6B" w:rsidRPr="00C40B42">
        <w:rPr>
          <w:rFonts w:ascii="Garamond" w:hAnsi="Garamond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B63D6B" w:rsidRPr="00C40B42" w:rsidRDefault="000C3AA6" w:rsidP="00B63D6B">
      <w:pPr>
        <w:ind w:left="2160" w:firstLine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                          </w:t>
      </w:r>
      <w:r w:rsidR="00B63D6B" w:rsidRPr="00C40B42">
        <w:rPr>
          <w:rFonts w:ascii="Garamond" w:hAnsi="Garamond"/>
          <w:b/>
          <w:bCs/>
        </w:rPr>
        <w:t>Registered Nurse</w:t>
      </w:r>
    </w:p>
    <w:p w:rsidR="00B63D6B" w:rsidRPr="00C40B42" w:rsidRDefault="000C3AA6" w:rsidP="00AC2A6F">
      <w:pPr>
        <w:ind w:left="2880"/>
        <w:rPr>
          <w:rFonts w:ascii="Garamond" w:hAnsi="Garamond"/>
        </w:rPr>
      </w:pPr>
      <w:r>
        <w:rPr>
          <w:rFonts w:ascii="Garamond" w:hAnsi="Garamond"/>
        </w:rPr>
        <w:t xml:space="preserve">           </w:t>
      </w:r>
    </w:p>
    <w:p w:rsidR="004A096F" w:rsidRPr="00C40B42" w:rsidRDefault="004A096F" w:rsidP="00B63D6B">
      <w:pPr>
        <w:jc w:val="both"/>
        <w:rPr>
          <w:rFonts w:ascii="Garamond" w:hAnsi="Garamond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B63D6B" w:rsidRPr="004B5118" w:rsidTr="00B63D6B">
        <w:tc>
          <w:tcPr>
            <w:tcW w:w="9243" w:type="dxa"/>
          </w:tcPr>
          <w:p w:rsidR="00B63D6B" w:rsidRPr="004B5118" w:rsidRDefault="00B63D6B" w:rsidP="00B63D6B">
            <w:pPr>
              <w:jc w:val="both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4B5118">
              <w:rPr>
                <w:rFonts w:ascii="Garamond" w:hAnsi="Garamond"/>
                <w:b/>
                <w:bCs/>
                <w:sz w:val="23"/>
                <w:szCs w:val="23"/>
              </w:rPr>
              <w:t>SUMMARY OF QUALIFICATIONS</w:t>
            </w:r>
          </w:p>
        </w:tc>
      </w:tr>
    </w:tbl>
    <w:p w:rsidR="00CF004F" w:rsidRPr="004B5118" w:rsidRDefault="00CF004F" w:rsidP="00CF004F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 xml:space="preserve">Total of </w:t>
      </w:r>
      <w:r w:rsidRPr="004B5118">
        <w:rPr>
          <w:rFonts w:ascii="Garamond" w:hAnsi="Garamond"/>
          <w:b/>
          <w:bCs/>
          <w:sz w:val="23"/>
          <w:szCs w:val="23"/>
        </w:rPr>
        <w:t>6 years</w:t>
      </w:r>
      <w:r w:rsidRPr="004B5118">
        <w:rPr>
          <w:rFonts w:ascii="Garamond" w:hAnsi="Garamond"/>
          <w:sz w:val="23"/>
          <w:szCs w:val="23"/>
        </w:rPr>
        <w:t xml:space="preserve"> of working experience as a Staff Nurse</w:t>
      </w:r>
    </w:p>
    <w:p w:rsidR="00B63D6B" w:rsidRPr="004B5118" w:rsidRDefault="004A096F" w:rsidP="004A096F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>Professional License Holder: Registered Nurse issued by the Philippine Regulations Commission</w:t>
      </w:r>
    </w:p>
    <w:p w:rsidR="004A096F" w:rsidRPr="004B5118" w:rsidRDefault="004A096F" w:rsidP="004A096F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>Graduate of Bachelor of Science in Nursing</w:t>
      </w:r>
    </w:p>
    <w:p w:rsidR="004A096F" w:rsidRPr="004B5118" w:rsidRDefault="004A096F" w:rsidP="004A096F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>Dubai Health Authority (DHA) License Holder for Registered Nurse</w:t>
      </w:r>
    </w:p>
    <w:p w:rsidR="004A096F" w:rsidRPr="004B5118" w:rsidRDefault="004A096F" w:rsidP="004A096F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 xml:space="preserve">Saudi Council </w:t>
      </w:r>
      <w:proofErr w:type="spellStart"/>
      <w:r w:rsidRPr="004B5118">
        <w:rPr>
          <w:rFonts w:ascii="Garamond" w:hAnsi="Garamond"/>
          <w:sz w:val="23"/>
          <w:szCs w:val="23"/>
        </w:rPr>
        <w:t>Prometric</w:t>
      </w:r>
      <w:proofErr w:type="spellEnd"/>
      <w:r w:rsidRPr="004B5118">
        <w:rPr>
          <w:rFonts w:ascii="Garamond" w:hAnsi="Garamond"/>
          <w:sz w:val="23"/>
          <w:szCs w:val="23"/>
        </w:rPr>
        <w:t xml:space="preserve"> Passer for Nurse Technician</w:t>
      </w:r>
    </w:p>
    <w:p w:rsidR="004A096F" w:rsidRPr="004B5118" w:rsidRDefault="004A096F" w:rsidP="004A096F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>Basic Life Support Provider issued on April 2015</w:t>
      </w:r>
    </w:p>
    <w:p w:rsidR="004A096F" w:rsidRPr="004B5118" w:rsidRDefault="004A096F" w:rsidP="004A096F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>Advance</w:t>
      </w:r>
      <w:r w:rsidR="007D4175" w:rsidRPr="004B5118">
        <w:rPr>
          <w:rFonts w:ascii="Garamond" w:hAnsi="Garamond"/>
          <w:sz w:val="23"/>
          <w:szCs w:val="23"/>
        </w:rPr>
        <w:t>d</w:t>
      </w:r>
      <w:r w:rsidRPr="004B5118">
        <w:rPr>
          <w:rFonts w:ascii="Garamond" w:hAnsi="Garamond"/>
          <w:sz w:val="23"/>
          <w:szCs w:val="23"/>
        </w:rPr>
        <w:t xml:space="preserve"> Cardiac Life Support Provider issued on September 2013</w:t>
      </w:r>
    </w:p>
    <w:p w:rsidR="004A096F" w:rsidRPr="004B5118" w:rsidRDefault="004A096F" w:rsidP="004A096F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>Intravenous Therapy License Holder issued on June 2009</w:t>
      </w:r>
    </w:p>
    <w:p w:rsidR="004A096F" w:rsidRPr="004B5118" w:rsidRDefault="004A096F" w:rsidP="004A096F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>Previous work experience in a Gulf Country (Riyadh, Kingdom of Saudi Arabia)</w:t>
      </w:r>
    </w:p>
    <w:p w:rsidR="004A096F" w:rsidRPr="004B5118" w:rsidRDefault="004A096F" w:rsidP="004A096F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>Knowledgeable in Basic Arabic common in workplace</w:t>
      </w:r>
    </w:p>
    <w:p w:rsidR="004428CD" w:rsidRPr="004B5118" w:rsidRDefault="004428CD" w:rsidP="004A096F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>Proficient in communication in English both written and verbal</w:t>
      </w:r>
    </w:p>
    <w:p w:rsidR="00A54EC6" w:rsidRPr="004B5118" w:rsidRDefault="00A54EC6" w:rsidP="004A096F">
      <w:pPr>
        <w:jc w:val="both"/>
        <w:rPr>
          <w:rFonts w:ascii="Garamond" w:hAnsi="Garamond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A096F" w:rsidRPr="004B5118" w:rsidTr="004A096F"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96F" w:rsidRPr="004B5118" w:rsidRDefault="004A096F" w:rsidP="004A096F">
            <w:pPr>
              <w:jc w:val="both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4B5118">
              <w:rPr>
                <w:rFonts w:ascii="Garamond" w:hAnsi="Garamond"/>
                <w:b/>
                <w:bCs/>
                <w:sz w:val="23"/>
                <w:szCs w:val="23"/>
              </w:rPr>
              <w:t xml:space="preserve">CLINICAL </w:t>
            </w:r>
            <w:r w:rsidR="007D4175" w:rsidRPr="004B5118">
              <w:rPr>
                <w:rFonts w:ascii="Garamond" w:hAnsi="Garamond"/>
                <w:b/>
                <w:bCs/>
                <w:sz w:val="23"/>
                <w:szCs w:val="23"/>
              </w:rPr>
              <w:t xml:space="preserve">KNOWLEDGE &amp; </w:t>
            </w:r>
            <w:r w:rsidRPr="004B5118">
              <w:rPr>
                <w:rFonts w:ascii="Garamond" w:hAnsi="Garamond"/>
                <w:b/>
                <w:bCs/>
                <w:sz w:val="23"/>
                <w:szCs w:val="23"/>
              </w:rPr>
              <w:t>SKILLS</w:t>
            </w:r>
          </w:p>
        </w:tc>
      </w:tr>
    </w:tbl>
    <w:p w:rsidR="004A096F" w:rsidRPr="004B5118" w:rsidRDefault="007D4175" w:rsidP="007D4175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 xml:space="preserve">Canadian Triage Acuity Scale (CTAS) as per </w:t>
      </w:r>
      <w:r w:rsidR="00C837A8" w:rsidRPr="004B5118">
        <w:rPr>
          <w:rFonts w:ascii="Garamond" w:hAnsi="Garamond"/>
          <w:sz w:val="23"/>
          <w:szCs w:val="23"/>
        </w:rPr>
        <w:t xml:space="preserve">standards of </w:t>
      </w:r>
      <w:r w:rsidRPr="004B5118">
        <w:rPr>
          <w:rFonts w:ascii="Garamond" w:hAnsi="Garamond"/>
          <w:sz w:val="23"/>
          <w:szCs w:val="23"/>
        </w:rPr>
        <w:t>Accreditation Canada</w:t>
      </w:r>
    </w:p>
    <w:p w:rsidR="007D4175" w:rsidRPr="004B5118" w:rsidRDefault="00F73401" w:rsidP="007D4175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 xml:space="preserve">Experience in </w:t>
      </w:r>
      <w:r w:rsidR="00D21A85" w:rsidRPr="004B5118">
        <w:rPr>
          <w:rFonts w:ascii="Garamond" w:hAnsi="Garamond"/>
          <w:sz w:val="23"/>
          <w:szCs w:val="23"/>
        </w:rPr>
        <w:t xml:space="preserve">dealing with </w:t>
      </w:r>
      <w:r w:rsidRPr="004B5118">
        <w:rPr>
          <w:rFonts w:ascii="Garamond" w:hAnsi="Garamond"/>
          <w:sz w:val="23"/>
          <w:szCs w:val="23"/>
        </w:rPr>
        <w:t>Required Organizational Practices (ROPs) in patient safety areas</w:t>
      </w:r>
    </w:p>
    <w:p w:rsidR="00F73401" w:rsidRPr="004B5118" w:rsidRDefault="00D21A85" w:rsidP="007D4175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>Practicing the International Patient Safety Goals as per Joint Commission International (JCI)</w:t>
      </w:r>
    </w:p>
    <w:p w:rsidR="00D21A85" w:rsidRPr="004B5118" w:rsidRDefault="00D21A85" w:rsidP="007D4175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 xml:space="preserve">SBAR </w:t>
      </w:r>
      <w:r w:rsidR="00AA3839" w:rsidRPr="004B5118">
        <w:rPr>
          <w:rFonts w:ascii="Garamond" w:hAnsi="Garamond"/>
          <w:sz w:val="23"/>
          <w:szCs w:val="23"/>
        </w:rPr>
        <w:t xml:space="preserve">format for </w:t>
      </w:r>
      <w:r w:rsidRPr="004B5118">
        <w:rPr>
          <w:rFonts w:ascii="Garamond" w:hAnsi="Garamond"/>
          <w:sz w:val="23"/>
          <w:szCs w:val="23"/>
        </w:rPr>
        <w:t>charting</w:t>
      </w:r>
    </w:p>
    <w:p w:rsidR="00D21A85" w:rsidRPr="004B5118" w:rsidRDefault="00D21A85" w:rsidP="007D4175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>Experience in primary</w:t>
      </w:r>
      <w:r w:rsidR="00AC171B" w:rsidRPr="004B5118">
        <w:rPr>
          <w:rFonts w:ascii="Garamond" w:hAnsi="Garamond"/>
          <w:sz w:val="23"/>
          <w:szCs w:val="23"/>
        </w:rPr>
        <w:t xml:space="preserve"> nursing and functional nursing</w:t>
      </w:r>
    </w:p>
    <w:p w:rsidR="00AC171B" w:rsidRPr="004B5118" w:rsidRDefault="00AC171B" w:rsidP="007D4175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>Knowledge in waived testing (point of care testing –POCT) as per Clinical Laboratory Policy</w:t>
      </w:r>
    </w:p>
    <w:p w:rsidR="00D21A85" w:rsidRPr="004B5118" w:rsidRDefault="00D21A85" w:rsidP="007D4175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3"/>
          <w:szCs w:val="23"/>
        </w:rPr>
      </w:pPr>
      <w:proofErr w:type="spellStart"/>
      <w:r w:rsidRPr="004B5118">
        <w:rPr>
          <w:rFonts w:ascii="Garamond" w:hAnsi="Garamond"/>
          <w:sz w:val="23"/>
          <w:szCs w:val="23"/>
        </w:rPr>
        <w:t>Preceptorship</w:t>
      </w:r>
      <w:proofErr w:type="spellEnd"/>
      <w:r w:rsidRPr="004B5118">
        <w:rPr>
          <w:rFonts w:ascii="Garamond" w:hAnsi="Garamond"/>
          <w:sz w:val="23"/>
          <w:szCs w:val="23"/>
        </w:rPr>
        <w:t xml:space="preserve"> experience: training and developing novice nurses in the area</w:t>
      </w:r>
    </w:p>
    <w:p w:rsidR="00D21A85" w:rsidRPr="004B5118" w:rsidRDefault="00D21A85" w:rsidP="007D4175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>Able to manipulate modern equipment and technologies involved in quality patient care</w:t>
      </w:r>
    </w:p>
    <w:p w:rsidR="00D21A85" w:rsidRPr="004B5118" w:rsidRDefault="00D21A85" w:rsidP="007D4175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>Knowledgeable in using Microsoft Applications (Word, Power Point and Excel) and Adobe Applications (Photoshop and Reader)</w:t>
      </w:r>
    </w:p>
    <w:p w:rsidR="00A54EC6" w:rsidRDefault="00A54EC6" w:rsidP="00D21A85">
      <w:pPr>
        <w:jc w:val="both"/>
        <w:rPr>
          <w:rFonts w:ascii="Garamond" w:hAnsi="Garamond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D21A85" w:rsidRPr="004B5118" w:rsidTr="00D21A85"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A85" w:rsidRPr="004B5118" w:rsidRDefault="00D21A85" w:rsidP="00D21A85">
            <w:pPr>
              <w:jc w:val="both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4B5118">
              <w:rPr>
                <w:rFonts w:ascii="Garamond" w:hAnsi="Garamond"/>
                <w:b/>
                <w:bCs/>
                <w:sz w:val="23"/>
                <w:szCs w:val="23"/>
              </w:rPr>
              <w:t>WORK SUMMARY</w:t>
            </w:r>
          </w:p>
        </w:tc>
      </w:tr>
    </w:tbl>
    <w:p w:rsidR="00D21A85" w:rsidRPr="004B5118" w:rsidRDefault="003B5DA3" w:rsidP="00D21A85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noProof/>
          <w:sz w:val="23"/>
          <w:szCs w:val="23"/>
          <w:lang w:bidi="ml-IN"/>
        </w:rPr>
        <w:pict>
          <v:rect id="_x0000_s1031" style="position:absolute;left:0;text-align:left;margin-left:106.45pt;margin-top:9.6pt;width:235.15pt;height:44.4pt;z-index:-251655168;mso-position-horizontal-relative:text;mso-position-vertical-relative:text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13624B" w:rsidRPr="004B5118" w:rsidTr="00E227ED">
        <w:trPr>
          <w:trHeight w:val="566"/>
        </w:trPr>
        <w:tc>
          <w:tcPr>
            <w:tcW w:w="9243" w:type="dxa"/>
          </w:tcPr>
          <w:p w:rsidR="0013624B" w:rsidRPr="004B5118" w:rsidRDefault="0013624B" w:rsidP="003B7BBB">
            <w:pPr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4B5118">
              <w:rPr>
                <w:rFonts w:ascii="Garamond" w:hAnsi="Garamond"/>
                <w:b/>
                <w:bCs/>
                <w:sz w:val="23"/>
                <w:szCs w:val="23"/>
              </w:rPr>
              <w:t xml:space="preserve">1. </w:t>
            </w:r>
            <w:proofErr w:type="spellStart"/>
            <w:r w:rsidRPr="004B5118">
              <w:rPr>
                <w:rFonts w:ascii="Garamond" w:hAnsi="Garamond"/>
                <w:b/>
                <w:bCs/>
                <w:sz w:val="23"/>
                <w:szCs w:val="23"/>
              </w:rPr>
              <w:t>Belhoul</w:t>
            </w:r>
            <w:proofErr w:type="spellEnd"/>
            <w:r w:rsidRPr="004B5118">
              <w:rPr>
                <w:rFonts w:ascii="Garamond" w:hAnsi="Garamond"/>
                <w:b/>
                <w:bCs/>
                <w:sz w:val="23"/>
                <w:szCs w:val="23"/>
              </w:rPr>
              <w:t xml:space="preserve"> European Hospital, Dubai UAE</w:t>
            </w:r>
          </w:p>
          <w:p w:rsidR="003B7BBB" w:rsidRDefault="0013624B" w:rsidP="003B7BBB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March 2015 up to present</w:t>
            </w:r>
          </w:p>
          <w:p w:rsidR="003B7BBB" w:rsidRPr="004B5118" w:rsidRDefault="003B7BBB" w:rsidP="003B7BBB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Position: Staff Nurse</w:t>
            </w:r>
          </w:p>
          <w:p w:rsidR="0013624B" w:rsidRPr="004B5118" w:rsidRDefault="0013624B" w:rsidP="003B7BB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3B7BBB" w:rsidRPr="004B5118" w:rsidTr="00E227ED">
        <w:tc>
          <w:tcPr>
            <w:tcW w:w="9243" w:type="dxa"/>
          </w:tcPr>
          <w:p w:rsidR="003B7BBB" w:rsidRPr="003B7BBB" w:rsidRDefault="003B7BBB" w:rsidP="003B7BBB">
            <w:pPr>
              <w:rPr>
                <w:rStyle w:val="Emphasis"/>
                <w:rFonts w:ascii="Garamond" w:hAnsi="Garamond"/>
                <w:i w:val="0"/>
                <w:iCs w:val="0"/>
                <w:sz w:val="23"/>
                <w:szCs w:val="23"/>
              </w:rPr>
            </w:pPr>
            <w:r w:rsidRPr="003B7BBB">
              <w:rPr>
                <w:rStyle w:val="Emphasis"/>
                <w:rFonts w:ascii="Garamond" w:hAnsi="Garamond"/>
                <w:i w:val="0"/>
                <w:iCs w:val="0"/>
                <w:sz w:val="23"/>
                <w:szCs w:val="23"/>
              </w:rPr>
              <w:t>Accredited: JCI (Joint Commission International)</w:t>
            </w:r>
          </w:p>
          <w:p w:rsidR="003B7BBB" w:rsidRPr="004D5508" w:rsidRDefault="003B7BBB" w:rsidP="003B7BBB">
            <w:pPr>
              <w:rPr>
                <w:rStyle w:val="Emphasis"/>
                <w:rFonts w:ascii="Garamond" w:hAnsi="Garamond"/>
                <w:b/>
                <w:bCs/>
                <w:i w:val="0"/>
                <w:iCs w:val="0"/>
                <w:sz w:val="23"/>
                <w:szCs w:val="23"/>
              </w:rPr>
            </w:pPr>
            <w:r w:rsidRPr="004D5508">
              <w:rPr>
                <w:rStyle w:val="Emphasis"/>
                <w:rFonts w:ascii="Garamond" w:hAnsi="Garamond"/>
                <w:b/>
                <w:bCs/>
                <w:i w:val="0"/>
                <w:iCs w:val="0"/>
                <w:sz w:val="23"/>
                <w:szCs w:val="23"/>
              </w:rPr>
              <w:t>Areas of Assignment:</w:t>
            </w:r>
          </w:p>
          <w:p w:rsidR="003B7BBB" w:rsidRPr="003B7BBB" w:rsidRDefault="003B7BBB" w:rsidP="003B7BBB">
            <w:pPr>
              <w:pStyle w:val="ListParagraph"/>
              <w:numPr>
                <w:ilvl w:val="0"/>
                <w:numId w:val="12"/>
              </w:numPr>
              <w:rPr>
                <w:rStyle w:val="Emphasis"/>
                <w:rFonts w:ascii="Garamond" w:hAnsi="Garamond"/>
                <w:i w:val="0"/>
                <w:iCs w:val="0"/>
                <w:sz w:val="23"/>
                <w:szCs w:val="23"/>
              </w:rPr>
            </w:pPr>
            <w:r w:rsidRPr="003B7BBB">
              <w:rPr>
                <w:rStyle w:val="Emphasis"/>
                <w:rFonts w:ascii="Garamond" w:hAnsi="Garamond"/>
                <w:i w:val="0"/>
                <w:iCs w:val="0"/>
                <w:sz w:val="23"/>
                <w:szCs w:val="23"/>
              </w:rPr>
              <w:t>Out Patient Clinics (OPD)</w:t>
            </w:r>
          </w:p>
          <w:p w:rsidR="003B7BBB" w:rsidRPr="003B7BBB" w:rsidRDefault="003B7BBB" w:rsidP="003B7BBB">
            <w:pPr>
              <w:pStyle w:val="ListParagraph"/>
              <w:numPr>
                <w:ilvl w:val="0"/>
                <w:numId w:val="12"/>
              </w:numPr>
              <w:rPr>
                <w:rStyle w:val="Emphasis"/>
                <w:rFonts w:ascii="Garamond" w:hAnsi="Garamond"/>
                <w:i w:val="0"/>
                <w:iCs w:val="0"/>
                <w:sz w:val="23"/>
                <w:szCs w:val="23"/>
              </w:rPr>
            </w:pPr>
            <w:r w:rsidRPr="003B7BBB">
              <w:rPr>
                <w:rStyle w:val="Emphasis"/>
                <w:rFonts w:ascii="Garamond" w:hAnsi="Garamond"/>
                <w:i w:val="0"/>
                <w:iCs w:val="0"/>
                <w:sz w:val="23"/>
                <w:szCs w:val="23"/>
              </w:rPr>
              <w:t>24-hour General Practitioner Clinic functioning as Emergency Unit</w:t>
            </w:r>
          </w:p>
          <w:p w:rsidR="003B7BBB" w:rsidRPr="003B7BBB" w:rsidRDefault="003B7BBB" w:rsidP="003B7BBB">
            <w:pPr>
              <w:rPr>
                <w:rStyle w:val="Emphasis"/>
                <w:rFonts w:ascii="Garamond" w:hAnsi="Garamond"/>
                <w:i w:val="0"/>
                <w:iCs w:val="0"/>
                <w:sz w:val="23"/>
                <w:szCs w:val="23"/>
              </w:rPr>
            </w:pPr>
          </w:p>
          <w:p w:rsidR="003B7BBB" w:rsidRPr="004D5508" w:rsidRDefault="00901999" w:rsidP="003B7BBB">
            <w:pPr>
              <w:rPr>
                <w:rStyle w:val="Emphasis"/>
                <w:rFonts w:ascii="Garamond" w:hAnsi="Garamond"/>
                <w:b/>
                <w:bCs/>
                <w:i w:val="0"/>
                <w:iCs w:val="0"/>
                <w:sz w:val="23"/>
                <w:szCs w:val="23"/>
              </w:rPr>
            </w:pPr>
            <w:r>
              <w:rPr>
                <w:rStyle w:val="Emphasis"/>
                <w:rFonts w:ascii="Garamond" w:hAnsi="Garamond"/>
                <w:b/>
                <w:bCs/>
                <w:i w:val="0"/>
                <w:iCs w:val="0"/>
                <w:sz w:val="23"/>
                <w:szCs w:val="23"/>
              </w:rPr>
              <w:t>Job Summary:</w:t>
            </w:r>
          </w:p>
          <w:p w:rsidR="003B7BBB" w:rsidRPr="003B7BBB" w:rsidRDefault="003B7BBB" w:rsidP="003B7BBB">
            <w:pPr>
              <w:pStyle w:val="ListParagraph"/>
              <w:numPr>
                <w:ilvl w:val="0"/>
                <w:numId w:val="13"/>
              </w:numPr>
              <w:rPr>
                <w:rStyle w:val="Emphasis"/>
                <w:rFonts w:ascii="Garamond" w:hAnsi="Garamond"/>
                <w:i w:val="0"/>
                <w:iCs w:val="0"/>
                <w:sz w:val="23"/>
                <w:szCs w:val="23"/>
              </w:rPr>
            </w:pPr>
            <w:r w:rsidRPr="003B7BBB">
              <w:rPr>
                <w:rStyle w:val="Emphasis"/>
                <w:rFonts w:ascii="Garamond" w:hAnsi="Garamond"/>
                <w:i w:val="0"/>
                <w:iCs w:val="0"/>
                <w:sz w:val="23"/>
                <w:szCs w:val="23"/>
              </w:rPr>
              <w:t>Provides specialized nursing care to patients visiting the clinics as per standards of practice</w:t>
            </w:r>
          </w:p>
          <w:p w:rsidR="003B7BBB" w:rsidRPr="003B7BBB" w:rsidRDefault="003B7BBB" w:rsidP="003B7BBB">
            <w:pPr>
              <w:pStyle w:val="ListParagraph"/>
              <w:numPr>
                <w:ilvl w:val="0"/>
                <w:numId w:val="13"/>
              </w:numPr>
              <w:rPr>
                <w:rStyle w:val="Emphasis"/>
                <w:rFonts w:ascii="Garamond" w:hAnsi="Garamond"/>
                <w:i w:val="0"/>
                <w:iCs w:val="0"/>
                <w:sz w:val="23"/>
                <w:szCs w:val="23"/>
              </w:rPr>
            </w:pPr>
            <w:r w:rsidRPr="003B7BBB">
              <w:rPr>
                <w:rStyle w:val="Emphasis"/>
                <w:rFonts w:ascii="Garamond" w:hAnsi="Garamond"/>
                <w:i w:val="0"/>
                <w:iCs w:val="0"/>
                <w:sz w:val="23"/>
                <w:szCs w:val="23"/>
              </w:rPr>
              <w:t>Evaluates patient conditions and reports untoward observations to treating physician</w:t>
            </w:r>
          </w:p>
          <w:p w:rsidR="003B7BBB" w:rsidRPr="004B5118" w:rsidRDefault="003B7BBB" w:rsidP="00B8604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Maintains documentation standards</w:t>
            </w:r>
          </w:p>
          <w:p w:rsidR="003B7BBB" w:rsidRPr="004B5118" w:rsidRDefault="003B7BBB" w:rsidP="0090199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Ensures continuing professional development of skills and knowledge by actively participating in in-service education programs, outside seminars and accredited trainings</w:t>
            </w:r>
          </w:p>
        </w:tc>
      </w:tr>
      <w:tr w:rsidR="00B8604F" w:rsidRPr="004B5118" w:rsidTr="00E227ED">
        <w:trPr>
          <w:trHeight w:val="864"/>
        </w:trPr>
        <w:tc>
          <w:tcPr>
            <w:tcW w:w="9243" w:type="dxa"/>
          </w:tcPr>
          <w:p w:rsidR="00E1103A" w:rsidRDefault="003B5DA3" w:rsidP="003B7BBB">
            <w:pPr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noProof/>
                <w:sz w:val="23"/>
                <w:szCs w:val="23"/>
                <w:lang w:bidi="ml-IN"/>
              </w:rPr>
              <w:lastRenderedPageBreak/>
              <w:pict>
                <v:rect id="_x0000_s1032" style="position:absolute;left:0;text-align:left;margin-left:33.7pt;margin-top:7.9pt;width:384.5pt;height:49.8pt;z-index:-251654144;mso-position-horizontal-relative:text;mso-position-vertical-relative:text"/>
              </w:pict>
            </w:r>
          </w:p>
          <w:p w:rsidR="00B8604F" w:rsidRPr="004B5118" w:rsidRDefault="00B8604F" w:rsidP="003B7BBB">
            <w:pPr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4B5118">
              <w:rPr>
                <w:rFonts w:ascii="Garamond" w:hAnsi="Garamond"/>
                <w:b/>
                <w:bCs/>
                <w:sz w:val="23"/>
                <w:szCs w:val="23"/>
              </w:rPr>
              <w:t>2. Specialized Medical (Center) Hospital, Riyadh Kingdom of Saudi Arabia</w:t>
            </w:r>
          </w:p>
          <w:p w:rsidR="003B7BBB" w:rsidRDefault="00B8604F" w:rsidP="003B7BBB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January 2013 – January 2015</w:t>
            </w:r>
          </w:p>
          <w:p w:rsidR="003B7BBB" w:rsidRPr="004B5118" w:rsidRDefault="003B7BBB" w:rsidP="003B7BBB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Position: Staff Nurse</w:t>
            </w:r>
          </w:p>
          <w:p w:rsidR="00B8604F" w:rsidRPr="004B5118" w:rsidRDefault="00B8604F" w:rsidP="003B7BB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3B7BBB" w:rsidRPr="004B5118" w:rsidTr="00E227ED">
        <w:trPr>
          <w:trHeight w:val="170"/>
        </w:trPr>
        <w:tc>
          <w:tcPr>
            <w:tcW w:w="9243" w:type="dxa"/>
          </w:tcPr>
          <w:p w:rsidR="003B7BBB" w:rsidRPr="004B5118" w:rsidRDefault="003B7BBB" w:rsidP="007874EB">
            <w:pPr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Accredited:</w:t>
            </w:r>
            <w:r>
              <w:rPr>
                <w:rFonts w:ascii="Garamond" w:hAnsi="Garamond"/>
                <w:sz w:val="23"/>
                <w:szCs w:val="23"/>
              </w:rPr>
              <w:t xml:space="preserve"> </w:t>
            </w:r>
            <w:r w:rsidRPr="004B5118">
              <w:rPr>
                <w:rFonts w:ascii="Garamond" w:hAnsi="Garamond"/>
                <w:sz w:val="23"/>
                <w:szCs w:val="23"/>
              </w:rPr>
              <w:t>Accreditation Canada International</w:t>
            </w:r>
          </w:p>
          <w:p w:rsidR="003B7BBB" w:rsidRPr="000A55C2" w:rsidRDefault="003B7BBB" w:rsidP="007874EB">
            <w:pPr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0A55C2">
              <w:rPr>
                <w:rFonts w:ascii="Garamond" w:hAnsi="Garamond"/>
                <w:b/>
                <w:bCs/>
                <w:sz w:val="23"/>
                <w:szCs w:val="23"/>
              </w:rPr>
              <w:t>Area of Assignment:</w:t>
            </w:r>
          </w:p>
          <w:p w:rsidR="003B7BBB" w:rsidRPr="004B5118" w:rsidRDefault="003B7BBB" w:rsidP="00B8604F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Emergency Department</w:t>
            </w:r>
          </w:p>
          <w:p w:rsidR="003B7BBB" w:rsidRPr="004B5118" w:rsidRDefault="003B7BBB" w:rsidP="00156F2C">
            <w:pPr>
              <w:pStyle w:val="ListParagraph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A 32-bed capacity with sections for Medical, Surgical, Pediatric and OB-Gynecologic Emergencies. With special rooms for Emergency Cardiac Care, Isolation, Minor Surgical Procedures and Imminent Delivery</w:t>
            </w:r>
          </w:p>
          <w:p w:rsidR="003B7BBB" w:rsidRPr="004B5118" w:rsidRDefault="003B7BBB" w:rsidP="00D21A85">
            <w:pPr>
              <w:jc w:val="both"/>
              <w:rPr>
                <w:rFonts w:ascii="Garamond" w:hAnsi="Garamond"/>
                <w:sz w:val="23"/>
                <w:szCs w:val="23"/>
              </w:rPr>
            </w:pPr>
          </w:p>
          <w:p w:rsidR="003B7BBB" w:rsidRPr="000A55C2" w:rsidRDefault="003B7BBB" w:rsidP="00D21A85">
            <w:pPr>
              <w:jc w:val="both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0A55C2">
              <w:rPr>
                <w:rFonts w:ascii="Garamond" w:hAnsi="Garamond"/>
                <w:b/>
                <w:bCs/>
                <w:sz w:val="23"/>
                <w:szCs w:val="23"/>
              </w:rPr>
              <w:t xml:space="preserve">Job </w:t>
            </w:r>
            <w:r w:rsidR="00901999">
              <w:rPr>
                <w:rFonts w:ascii="Garamond" w:hAnsi="Garamond"/>
                <w:b/>
                <w:bCs/>
                <w:sz w:val="23"/>
                <w:szCs w:val="23"/>
              </w:rPr>
              <w:t>Summary</w:t>
            </w:r>
            <w:r w:rsidRPr="000A55C2">
              <w:rPr>
                <w:rFonts w:ascii="Garamond" w:hAnsi="Garamond"/>
                <w:b/>
                <w:bCs/>
                <w:sz w:val="23"/>
                <w:szCs w:val="23"/>
              </w:rPr>
              <w:t>:</w:t>
            </w:r>
          </w:p>
          <w:p w:rsidR="003B7BBB" w:rsidRPr="004B5118" w:rsidRDefault="003B7BBB" w:rsidP="00B4592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Responds to an emergency situation with flexibility and organization even under stressful events</w:t>
            </w:r>
          </w:p>
          <w:p w:rsidR="003B7BBB" w:rsidRPr="004B5118" w:rsidRDefault="003B7BBB" w:rsidP="00B4592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Adheres to triage protocols as per hospital practice and assigns each to a specific room, ensuring that specialized rooms are provided for those categorized as Triage 1 and 2 patients</w:t>
            </w:r>
          </w:p>
          <w:p w:rsidR="003B7BBB" w:rsidRPr="004B5118" w:rsidRDefault="003B7BBB" w:rsidP="00B4592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Ensures that all infection prevention and control principles are implemented within all areas in the ED</w:t>
            </w:r>
          </w:p>
          <w:p w:rsidR="003B7BBB" w:rsidRPr="004B5118" w:rsidRDefault="003B7BBB" w:rsidP="00B4592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Gives a thorough endorsement using SBAR hand-off sheet to incoming shift and participates in walking rounds</w:t>
            </w:r>
          </w:p>
          <w:p w:rsidR="003B7BBB" w:rsidRPr="004B5118" w:rsidRDefault="003B7BBB" w:rsidP="00B4592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Performs a head to toe assessment and reassessment on patients and implements plan of care based on assessment findings</w:t>
            </w:r>
          </w:p>
          <w:p w:rsidR="003B7BBB" w:rsidRPr="004B5118" w:rsidRDefault="003B7BBB" w:rsidP="00B4592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Administers medications while adhering to 10 rights of medication administration</w:t>
            </w:r>
          </w:p>
          <w:p w:rsidR="003B7BBB" w:rsidRPr="004B5118" w:rsidRDefault="003B7BBB" w:rsidP="00B4592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Ensures that all physician orders are carried out and assists physicians with procedures requiring technical and manual skills</w:t>
            </w:r>
          </w:p>
          <w:p w:rsidR="003B7BBB" w:rsidRDefault="003B7BBB" w:rsidP="00B4592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Performs waived tests (POCT) and interprets results</w:t>
            </w:r>
          </w:p>
          <w:p w:rsidR="003B7BBB" w:rsidRPr="004B5118" w:rsidRDefault="003B7BBB" w:rsidP="00B4592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Treats patients with respect and functions as a patient advocate by protecting their rights</w:t>
            </w:r>
          </w:p>
          <w:p w:rsidR="003B7BBB" w:rsidRPr="004B5118" w:rsidRDefault="003B7BBB" w:rsidP="00B4592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Interacts using effective and respectful communication methods</w:t>
            </w:r>
          </w:p>
          <w:p w:rsidR="003B7BBB" w:rsidRPr="004B5118" w:rsidRDefault="003B7BBB" w:rsidP="00B4592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Documents legibly, accurately and completely in all required nursing records / patient files</w:t>
            </w:r>
          </w:p>
          <w:p w:rsidR="003B7BBB" w:rsidRPr="004B5118" w:rsidRDefault="003B7BBB" w:rsidP="004A327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Collaborates with other healthcare professionals for interdisciplinary plan of care</w:t>
            </w:r>
          </w:p>
        </w:tc>
      </w:tr>
      <w:tr w:rsidR="00B45924" w:rsidRPr="004B5118" w:rsidTr="00E227ED">
        <w:trPr>
          <w:trHeight w:val="900"/>
        </w:trPr>
        <w:tc>
          <w:tcPr>
            <w:tcW w:w="9243" w:type="dxa"/>
          </w:tcPr>
          <w:p w:rsidR="00696DA9" w:rsidRDefault="00696DA9" w:rsidP="003B7BBB">
            <w:pPr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</w:p>
          <w:p w:rsidR="00696DA9" w:rsidRDefault="003B5DA3" w:rsidP="003B7BBB">
            <w:pPr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noProof/>
                <w:sz w:val="23"/>
                <w:szCs w:val="23"/>
                <w:lang w:bidi="ml-IN"/>
              </w:rPr>
              <w:pict>
                <v:rect id="_x0000_s1033" style="position:absolute;left:0;text-align:left;margin-left:85.8pt;margin-top:6.9pt;width:282.65pt;height:52.1pt;z-index:-251653120"/>
              </w:pict>
            </w:r>
          </w:p>
          <w:p w:rsidR="00B45924" w:rsidRPr="004B5118" w:rsidRDefault="00B45924" w:rsidP="003B7BBB">
            <w:pPr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4B5118">
              <w:rPr>
                <w:rFonts w:ascii="Garamond" w:hAnsi="Garamond"/>
                <w:b/>
                <w:bCs/>
                <w:sz w:val="23"/>
                <w:szCs w:val="23"/>
              </w:rPr>
              <w:t>3. Davao City Water District, Davao City Philippines</w:t>
            </w:r>
          </w:p>
          <w:p w:rsidR="003B7BBB" w:rsidRDefault="00B45924" w:rsidP="003B7BBB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October 2011 – November 2012</w:t>
            </w:r>
          </w:p>
          <w:p w:rsidR="003B7BBB" w:rsidRPr="004B5118" w:rsidRDefault="003B7BBB" w:rsidP="003B7BBB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Position: Nurse I (Occupational Health Nurse)</w:t>
            </w:r>
          </w:p>
          <w:p w:rsidR="00B45924" w:rsidRPr="004B5118" w:rsidRDefault="00B45924" w:rsidP="003B7BB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3B7BBB" w:rsidRPr="004B5118" w:rsidTr="00E227ED">
        <w:tc>
          <w:tcPr>
            <w:tcW w:w="9243" w:type="dxa"/>
          </w:tcPr>
          <w:p w:rsidR="003B7BBB" w:rsidRPr="00696DA9" w:rsidRDefault="003B7BBB" w:rsidP="007874EB">
            <w:pPr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696DA9">
              <w:rPr>
                <w:rFonts w:ascii="Garamond" w:hAnsi="Garamond"/>
                <w:b/>
                <w:bCs/>
                <w:sz w:val="23"/>
                <w:szCs w:val="23"/>
              </w:rPr>
              <w:t>Area of Assignment:</w:t>
            </w:r>
          </w:p>
          <w:p w:rsidR="003B7BBB" w:rsidRPr="004B5118" w:rsidRDefault="003B7BBB" w:rsidP="00E7505B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Human Resource Department Medical Unit</w:t>
            </w:r>
          </w:p>
          <w:p w:rsidR="003B7BBB" w:rsidRPr="004B5118" w:rsidRDefault="003B7BBB" w:rsidP="00D21A85">
            <w:pPr>
              <w:jc w:val="both"/>
              <w:rPr>
                <w:rFonts w:ascii="Garamond" w:hAnsi="Garamond"/>
                <w:sz w:val="23"/>
                <w:szCs w:val="23"/>
              </w:rPr>
            </w:pPr>
          </w:p>
          <w:p w:rsidR="003B7BBB" w:rsidRPr="00696DA9" w:rsidRDefault="003B7BBB" w:rsidP="00D21A85">
            <w:pPr>
              <w:jc w:val="both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696DA9">
              <w:rPr>
                <w:rFonts w:ascii="Garamond" w:hAnsi="Garamond"/>
                <w:b/>
                <w:bCs/>
                <w:sz w:val="23"/>
                <w:szCs w:val="23"/>
              </w:rPr>
              <w:t xml:space="preserve">Job </w:t>
            </w:r>
            <w:r w:rsidR="00901999">
              <w:rPr>
                <w:rFonts w:ascii="Garamond" w:hAnsi="Garamond"/>
                <w:b/>
                <w:bCs/>
                <w:sz w:val="23"/>
                <w:szCs w:val="23"/>
              </w:rPr>
              <w:t>Summary</w:t>
            </w:r>
            <w:r w:rsidRPr="00696DA9">
              <w:rPr>
                <w:rFonts w:ascii="Garamond" w:hAnsi="Garamond"/>
                <w:b/>
                <w:bCs/>
                <w:sz w:val="23"/>
                <w:szCs w:val="23"/>
              </w:rPr>
              <w:t>:</w:t>
            </w:r>
          </w:p>
          <w:p w:rsidR="003B7BBB" w:rsidRPr="004B5118" w:rsidRDefault="003B7BBB" w:rsidP="00B4592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Ensures overall safety and well being of workers</w:t>
            </w:r>
          </w:p>
          <w:p w:rsidR="003B7BBB" w:rsidRPr="004B5118" w:rsidRDefault="003B7BBB" w:rsidP="00B4592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  <w:shd w:val="clear" w:color="auto" w:fill="FFFFFF"/>
              </w:rPr>
              <w:t>Assesses any potential hazards or health effects that may result from the current work environment</w:t>
            </w:r>
          </w:p>
          <w:p w:rsidR="003B7BBB" w:rsidRPr="004B5118" w:rsidRDefault="003B7BBB" w:rsidP="00B4592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Assists in pre employment test and evaluates results</w:t>
            </w:r>
          </w:p>
          <w:p w:rsidR="003B7BBB" w:rsidRPr="004B5118" w:rsidRDefault="003B7BBB" w:rsidP="00B4592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Conducts health care trainings and lifestyle programs that promote health and prevent disease</w:t>
            </w:r>
          </w:p>
          <w:p w:rsidR="003B7BBB" w:rsidRPr="004B5118" w:rsidRDefault="003B7BBB" w:rsidP="00B4592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Rendered first aid measures during initial accidents in the area</w:t>
            </w:r>
          </w:p>
          <w:p w:rsidR="003B7BBB" w:rsidRPr="004B5118" w:rsidRDefault="003B7BBB" w:rsidP="00B4592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Conducts annual medical examination for all employees</w:t>
            </w:r>
          </w:p>
          <w:p w:rsidR="003B7BBB" w:rsidRPr="004B5118" w:rsidRDefault="003B7BBB" w:rsidP="00B4592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Collects and analyzes data for health statistical purposes</w:t>
            </w:r>
          </w:p>
          <w:p w:rsidR="003B7BBB" w:rsidRPr="00C31962" w:rsidRDefault="003B7BBB" w:rsidP="0090199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 xml:space="preserve">Issus medical referrals to employees for further management and treatment </w:t>
            </w:r>
          </w:p>
        </w:tc>
      </w:tr>
      <w:tr w:rsidR="00FD27C1" w:rsidRPr="004B5118" w:rsidTr="00E227ED">
        <w:tc>
          <w:tcPr>
            <w:tcW w:w="9243" w:type="dxa"/>
          </w:tcPr>
          <w:p w:rsidR="00347060" w:rsidRPr="004B5118" w:rsidRDefault="003B5DA3" w:rsidP="003B7BBB">
            <w:pPr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noProof/>
                <w:sz w:val="23"/>
                <w:szCs w:val="23"/>
                <w:lang w:bidi="ml-IN"/>
              </w:rPr>
              <w:lastRenderedPageBreak/>
              <w:pict>
                <v:rect id="_x0000_s1034" style="position:absolute;left:0;text-align:left;margin-left:90.4pt;margin-top:8.25pt;width:272.65pt;height:49pt;z-index:-251652096;mso-position-horizontal-relative:text;mso-position-vertical-relative:text"/>
              </w:pict>
            </w:r>
          </w:p>
          <w:p w:rsidR="00FD27C1" w:rsidRPr="004B5118" w:rsidRDefault="00FD27C1" w:rsidP="003B7BBB">
            <w:pPr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4B5118">
              <w:rPr>
                <w:rFonts w:ascii="Garamond" w:hAnsi="Garamond"/>
                <w:b/>
                <w:bCs/>
                <w:sz w:val="23"/>
                <w:szCs w:val="23"/>
              </w:rPr>
              <w:t>4. Davao Doctors Hospital, Davao City Philippines</w:t>
            </w:r>
          </w:p>
          <w:p w:rsidR="003B7BBB" w:rsidRDefault="00FD27C1" w:rsidP="003B7BBB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October 2009 – October 2011</w:t>
            </w:r>
          </w:p>
          <w:p w:rsidR="003B7BBB" w:rsidRPr="004B5118" w:rsidRDefault="003B7BBB" w:rsidP="003B7BBB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Position: Staff Nurse</w:t>
            </w:r>
          </w:p>
          <w:p w:rsidR="0009011F" w:rsidRPr="004B5118" w:rsidRDefault="0009011F" w:rsidP="003B7BB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3B7BBB" w:rsidRPr="004B5118" w:rsidTr="00E227ED">
        <w:tc>
          <w:tcPr>
            <w:tcW w:w="9243" w:type="dxa"/>
          </w:tcPr>
          <w:p w:rsidR="003B7BBB" w:rsidRPr="004B5118" w:rsidRDefault="003B7BBB" w:rsidP="007874EB">
            <w:pPr>
              <w:rPr>
                <w:rFonts w:ascii="Garamond" w:hAnsi="Garamond"/>
                <w:sz w:val="23"/>
                <w:szCs w:val="23"/>
                <w:shd w:val="clear" w:color="auto" w:fill="FFFFFF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Accredited:</w:t>
            </w:r>
            <w:r>
              <w:rPr>
                <w:rFonts w:ascii="Garamond" w:hAnsi="Garamond"/>
                <w:sz w:val="23"/>
                <w:szCs w:val="23"/>
              </w:rPr>
              <w:t xml:space="preserve"> </w:t>
            </w:r>
            <w:r w:rsidRPr="004B5118">
              <w:rPr>
                <w:rFonts w:ascii="Garamond" w:hAnsi="Garamond"/>
                <w:sz w:val="23"/>
                <w:szCs w:val="23"/>
              </w:rPr>
              <w:t>ISO 9001 Certification</w:t>
            </w:r>
          </w:p>
          <w:p w:rsidR="003B7BBB" w:rsidRPr="00696DA9" w:rsidRDefault="003B7BBB" w:rsidP="007874EB">
            <w:pPr>
              <w:rPr>
                <w:rFonts w:ascii="Garamond" w:hAnsi="Garamond"/>
                <w:b/>
                <w:bCs/>
                <w:sz w:val="23"/>
                <w:szCs w:val="23"/>
                <w:shd w:val="clear" w:color="auto" w:fill="FFFFFF"/>
              </w:rPr>
            </w:pPr>
            <w:r w:rsidRPr="00696DA9">
              <w:rPr>
                <w:rFonts w:ascii="Garamond" w:hAnsi="Garamond"/>
                <w:b/>
                <w:bCs/>
                <w:sz w:val="23"/>
                <w:szCs w:val="23"/>
                <w:shd w:val="clear" w:color="auto" w:fill="FFFFFF"/>
              </w:rPr>
              <w:t>Areas of Assignment:</w:t>
            </w:r>
          </w:p>
          <w:p w:rsidR="003B7BBB" w:rsidRPr="004B5118" w:rsidRDefault="003B7BBB" w:rsidP="007D7765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Medical, Surgical and Pediatric Wards</w:t>
            </w:r>
          </w:p>
          <w:p w:rsidR="003B7BBB" w:rsidRPr="004B5118" w:rsidRDefault="003B7BBB" w:rsidP="007D7765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Oncologic – Nuclear Medicine Ward</w:t>
            </w:r>
          </w:p>
          <w:p w:rsidR="003B7BBB" w:rsidRPr="004B5118" w:rsidRDefault="003B7BBB" w:rsidP="00D21A85">
            <w:pPr>
              <w:jc w:val="both"/>
              <w:rPr>
                <w:rFonts w:ascii="Garamond" w:hAnsi="Garamond"/>
                <w:sz w:val="23"/>
                <w:szCs w:val="23"/>
              </w:rPr>
            </w:pPr>
          </w:p>
          <w:p w:rsidR="003B7BBB" w:rsidRPr="00696DA9" w:rsidRDefault="003B7BBB" w:rsidP="00D21A85">
            <w:pPr>
              <w:jc w:val="both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696DA9">
              <w:rPr>
                <w:rFonts w:ascii="Garamond" w:hAnsi="Garamond"/>
                <w:b/>
                <w:bCs/>
                <w:sz w:val="23"/>
                <w:szCs w:val="23"/>
              </w:rPr>
              <w:t xml:space="preserve">Job </w:t>
            </w:r>
            <w:r w:rsidR="00901999">
              <w:rPr>
                <w:rFonts w:ascii="Garamond" w:hAnsi="Garamond"/>
                <w:b/>
                <w:bCs/>
                <w:sz w:val="23"/>
                <w:szCs w:val="23"/>
              </w:rPr>
              <w:t>Summary</w:t>
            </w:r>
            <w:r w:rsidRPr="00696DA9">
              <w:rPr>
                <w:rFonts w:ascii="Garamond" w:hAnsi="Garamond"/>
                <w:b/>
                <w:bCs/>
                <w:sz w:val="23"/>
                <w:szCs w:val="23"/>
              </w:rPr>
              <w:t>:</w:t>
            </w:r>
          </w:p>
          <w:p w:rsidR="003B7BBB" w:rsidRPr="004B5118" w:rsidRDefault="003B7BBB" w:rsidP="00413DA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Delivers bedside care nursing services to promote patient recovery and comfort</w:t>
            </w:r>
          </w:p>
          <w:p w:rsidR="003B7BBB" w:rsidRPr="004B5118" w:rsidRDefault="003B7BBB" w:rsidP="00413DA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Received one on one endorsement from outgoing bedside nurse</w:t>
            </w:r>
          </w:p>
          <w:p w:rsidR="003B7BBB" w:rsidRPr="004B5118" w:rsidRDefault="003B7BBB" w:rsidP="00413DA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Introduces oneself to patient / family and orients them on hospital policies and procedures</w:t>
            </w:r>
          </w:p>
          <w:p w:rsidR="003B7BBB" w:rsidRPr="004B5118" w:rsidRDefault="003B7BBB" w:rsidP="0009011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Assesses condition of stable and unstable patients and documents the same accordingly</w:t>
            </w:r>
          </w:p>
          <w:p w:rsidR="003B7BBB" w:rsidRPr="004B5118" w:rsidRDefault="003B7BBB" w:rsidP="0009011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Formulates plan of care based on assessment and does patient evaluation every shift</w:t>
            </w:r>
          </w:p>
          <w:p w:rsidR="003B7BBB" w:rsidRPr="004B5118" w:rsidRDefault="003B7BBB" w:rsidP="0009011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Admits and discharges patients and informs physicians of admission or discharge</w:t>
            </w:r>
          </w:p>
          <w:p w:rsidR="003B7BBB" w:rsidRPr="004B5118" w:rsidRDefault="003B7BBB" w:rsidP="0009011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Prepares medication sheet and tickets of assigned patients based on doctor’s order promptly and accurately</w:t>
            </w:r>
          </w:p>
          <w:p w:rsidR="003B7BBB" w:rsidRPr="004B5118" w:rsidRDefault="003B7BBB" w:rsidP="0009011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Administers and documents correct medications to assigned patients and observe patient reactions, signs and symptoms, possible medical sepsis and initiates remedial actions when appropriate</w:t>
            </w:r>
          </w:p>
          <w:p w:rsidR="003B7BBB" w:rsidRPr="004B5118" w:rsidRDefault="003B7BBB" w:rsidP="0009011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aramond" w:hAnsi="Garamond"/>
                <w:sz w:val="23"/>
                <w:szCs w:val="23"/>
              </w:rPr>
            </w:pPr>
            <w:r w:rsidRPr="004B5118">
              <w:rPr>
                <w:rFonts w:ascii="Garamond" w:hAnsi="Garamond"/>
                <w:sz w:val="23"/>
                <w:szCs w:val="23"/>
              </w:rPr>
              <w:t>Gives health teachings to patient and family especially before discharge</w:t>
            </w:r>
          </w:p>
          <w:p w:rsidR="003B7BBB" w:rsidRPr="00696DA9" w:rsidRDefault="003B7BBB" w:rsidP="00901999">
            <w:pPr>
              <w:pStyle w:val="ListParagraph"/>
              <w:jc w:val="both"/>
              <w:rPr>
                <w:rFonts w:ascii="Garamond" w:hAnsi="Garamond"/>
                <w:sz w:val="23"/>
                <w:szCs w:val="23"/>
              </w:rPr>
            </w:pPr>
          </w:p>
        </w:tc>
      </w:tr>
    </w:tbl>
    <w:p w:rsidR="0013624B" w:rsidRDefault="0013624B" w:rsidP="00D21A85">
      <w:pPr>
        <w:jc w:val="both"/>
        <w:rPr>
          <w:rFonts w:ascii="Garamond" w:hAnsi="Garamond"/>
          <w:sz w:val="23"/>
          <w:szCs w:val="23"/>
        </w:rPr>
      </w:pPr>
    </w:p>
    <w:p w:rsidR="00A23EB1" w:rsidRPr="00A23EB1" w:rsidRDefault="00A23EB1" w:rsidP="00A23EB1">
      <w:pPr>
        <w:pBdr>
          <w:bottom w:val="single" w:sz="4" w:space="1" w:color="auto"/>
        </w:pBdr>
        <w:jc w:val="both"/>
        <w:rPr>
          <w:rFonts w:ascii="Garamond" w:hAnsi="Garamond"/>
          <w:b/>
          <w:bCs/>
          <w:sz w:val="23"/>
          <w:szCs w:val="23"/>
        </w:rPr>
      </w:pPr>
      <w:r w:rsidRPr="00A23EB1">
        <w:rPr>
          <w:rFonts w:ascii="Garamond" w:hAnsi="Garamond"/>
          <w:b/>
          <w:bCs/>
          <w:sz w:val="23"/>
          <w:szCs w:val="23"/>
        </w:rPr>
        <w:t xml:space="preserve">SUMMARY OF </w:t>
      </w:r>
      <w:r w:rsidR="003A0115">
        <w:rPr>
          <w:rFonts w:ascii="Garamond" w:hAnsi="Garamond"/>
          <w:b/>
          <w:bCs/>
          <w:sz w:val="23"/>
          <w:szCs w:val="23"/>
        </w:rPr>
        <w:t xml:space="preserve">MEDICAL </w:t>
      </w:r>
      <w:r w:rsidRPr="00A23EB1">
        <w:rPr>
          <w:rFonts w:ascii="Garamond" w:hAnsi="Garamond"/>
          <w:b/>
          <w:bCs/>
          <w:sz w:val="23"/>
          <w:szCs w:val="23"/>
        </w:rPr>
        <w:t>EQUIPMENT HANDLED</w:t>
      </w:r>
    </w:p>
    <w:p w:rsidR="003A0115" w:rsidRDefault="003A0115" w:rsidP="003A0115">
      <w:pPr>
        <w:pStyle w:val="ListParagraph"/>
        <w:jc w:val="both"/>
        <w:rPr>
          <w:rFonts w:ascii="Garamond" w:hAnsi="Garamond"/>
          <w:sz w:val="23"/>
          <w:szCs w:val="23"/>
        </w:rPr>
      </w:pPr>
    </w:p>
    <w:p w:rsidR="00A23EB1" w:rsidRPr="003A0115" w:rsidRDefault="003A0115" w:rsidP="003A0115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3"/>
          <w:szCs w:val="23"/>
        </w:rPr>
      </w:pPr>
      <w:r w:rsidRPr="003A0115">
        <w:rPr>
          <w:rFonts w:ascii="Garamond" w:hAnsi="Garamond"/>
          <w:sz w:val="23"/>
          <w:szCs w:val="23"/>
        </w:rPr>
        <w:t>Biphasic Defibrillator</w:t>
      </w:r>
    </w:p>
    <w:p w:rsidR="003A0115" w:rsidRDefault="003A0115" w:rsidP="003A0115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3"/>
          <w:szCs w:val="23"/>
        </w:rPr>
      </w:pPr>
      <w:r w:rsidRPr="003A0115">
        <w:rPr>
          <w:rFonts w:ascii="Garamond" w:hAnsi="Garamond"/>
          <w:sz w:val="23"/>
          <w:szCs w:val="23"/>
        </w:rPr>
        <w:t>Bag Valve Mask</w:t>
      </w:r>
    </w:p>
    <w:p w:rsidR="003A0115" w:rsidRDefault="003A0115" w:rsidP="003A0115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Laryngoscope</w:t>
      </w:r>
    </w:p>
    <w:p w:rsidR="003A0115" w:rsidRDefault="003A0115" w:rsidP="003A0115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Crash cart or Emergency Cart</w:t>
      </w:r>
    </w:p>
    <w:p w:rsidR="003A0115" w:rsidRDefault="003A0115" w:rsidP="003A0115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Cardiac Monitor</w:t>
      </w:r>
    </w:p>
    <w:p w:rsidR="003A0115" w:rsidRDefault="003A0115" w:rsidP="003A0115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12-Leads ECG</w:t>
      </w:r>
    </w:p>
    <w:p w:rsidR="003A0115" w:rsidRDefault="003A0115" w:rsidP="003A0115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Vein Viewer</w:t>
      </w:r>
    </w:p>
    <w:p w:rsidR="003A0115" w:rsidRDefault="003A0115" w:rsidP="003A0115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Telemetry with Pulse </w:t>
      </w:r>
      <w:proofErr w:type="spellStart"/>
      <w:r>
        <w:rPr>
          <w:rFonts w:ascii="Garamond" w:hAnsi="Garamond"/>
          <w:sz w:val="23"/>
          <w:szCs w:val="23"/>
        </w:rPr>
        <w:t>Oximetry</w:t>
      </w:r>
      <w:proofErr w:type="spellEnd"/>
    </w:p>
    <w:p w:rsidR="003A0115" w:rsidRDefault="003A0115" w:rsidP="003A0115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Infusion Pump</w:t>
      </w:r>
    </w:p>
    <w:p w:rsidR="003A0115" w:rsidRDefault="003A0115" w:rsidP="003A0115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Syringe Pump</w:t>
      </w:r>
    </w:p>
    <w:p w:rsidR="003A0115" w:rsidRDefault="003A0115" w:rsidP="003A0115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Suction Machine</w:t>
      </w:r>
    </w:p>
    <w:p w:rsidR="003A0115" w:rsidRDefault="003A0115" w:rsidP="003A0115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CTG with Fetal Kick Count</w:t>
      </w:r>
    </w:p>
    <w:p w:rsidR="003A0115" w:rsidRDefault="003A0115" w:rsidP="003A0115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Fetal Doppler</w:t>
      </w:r>
    </w:p>
    <w:p w:rsidR="003A0115" w:rsidRPr="003A0115" w:rsidRDefault="003A0115" w:rsidP="003A0115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Glucometer with Point of Care Testing (POCT)</w:t>
      </w:r>
    </w:p>
    <w:p w:rsidR="003A0115" w:rsidRDefault="003A0115" w:rsidP="00D21A85">
      <w:pPr>
        <w:jc w:val="both"/>
        <w:rPr>
          <w:rFonts w:ascii="Garamond" w:hAnsi="Garamond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4A3279" w:rsidRPr="004B5118" w:rsidTr="00F14BE7">
        <w:tc>
          <w:tcPr>
            <w:tcW w:w="9243" w:type="dxa"/>
          </w:tcPr>
          <w:p w:rsidR="004A3279" w:rsidRPr="004B5118" w:rsidRDefault="004A3279" w:rsidP="00F14BE7">
            <w:pPr>
              <w:jc w:val="both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4B5118">
              <w:rPr>
                <w:rFonts w:ascii="Garamond" w:hAnsi="Garamond"/>
                <w:b/>
                <w:bCs/>
                <w:sz w:val="23"/>
                <w:szCs w:val="23"/>
              </w:rPr>
              <w:t>PERSONAL DETAILS</w:t>
            </w:r>
          </w:p>
        </w:tc>
      </w:tr>
    </w:tbl>
    <w:p w:rsidR="004A3279" w:rsidRPr="004B5118" w:rsidRDefault="004A3279" w:rsidP="004A3279">
      <w:pPr>
        <w:jc w:val="both"/>
        <w:rPr>
          <w:rFonts w:ascii="Garamond" w:hAnsi="Garamond"/>
          <w:sz w:val="23"/>
          <w:szCs w:val="23"/>
        </w:rPr>
      </w:pPr>
    </w:p>
    <w:p w:rsidR="004A3279" w:rsidRPr="004B5118" w:rsidRDefault="004A3279" w:rsidP="004A3279">
      <w:p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>Civil Status</w:t>
      </w:r>
      <w:r w:rsidRPr="004B5118">
        <w:rPr>
          <w:rFonts w:ascii="Garamond" w:hAnsi="Garamond"/>
          <w:sz w:val="23"/>
          <w:szCs w:val="23"/>
        </w:rPr>
        <w:tab/>
        <w:t>: Single</w:t>
      </w:r>
    </w:p>
    <w:p w:rsidR="004A3279" w:rsidRPr="004B5118" w:rsidRDefault="004A3279" w:rsidP="004A3279">
      <w:p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>Gender</w:t>
      </w:r>
      <w:r w:rsidRPr="004B5118">
        <w:rPr>
          <w:rFonts w:ascii="Garamond" w:hAnsi="Garamond"/>
          <w:sz w:val="23"/>
          <w:szCs w:val="23"/>
        </w:rPr>
        <w:tab/>
      </w:r>
      <w:r w:rsidRPr="004B5118">
        <w:rPr>
          <w:rFonts w:ascii="Garamond" w:hAnsi="Garamond"/>
          <w:sz w:val="23"/>
          <w:szCs w:val="23"/>
        </w:rPr>
        <w:tab/>
        <w:t>: Female</w:t>
      </w:r>
    </w:p>
    <w:p w:rsidR="004A3279" w:rsidRPr="004B5118" w:rsidRDefault="004A3279" w:rsidP="004A3279">
      <w:p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>Date of Birth</w:t>
      </w:r>
      <w:r w:rsidRPr="004B5118">
        <w:rPr>
          <w:rFonts w:ascii="Garamond" w:hAnsi="Garamond"/>
          <w:sz w:val="23"/>
          <w:szCs w:val="23"/>
        </w:rPr>
        <w:tab/>
        <w:t>: Philippines</w:t>
      </w:r>
    </w:p>
    <w:p w:rsidR="004A3279" w:rsidRPr="004B5118" w:rsidRDefault="004A3279" w:rsidP="004A3279">
      <w:p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>Height</w:t>
      </w:r>
      <w:r w:rsidRPr="004B5118">
        <w:rPr>
          <w:rFonts w:ascii="Garamond" w:hAnsi="Garamond"/>
          <w:sz w:val="23"/>
          <w:szCs w:val="23"/>
        </w:rPr>
        <w:tab/>
      </w:r>
      <w:r w:rsidRPr="004B5118">
        <w:rPr>
          <w:rFonts w:ascii="Garamond" w:hAnsi="Garamond"/>
          <w:sz w:val="23"/>
          <w:szCs w:val="23"/>
        </w:rPr>
        <w:tab/>
        <w:t xml:space="preserve">: 149 </w:t>
      </w:r>
      <w:proofErr w:type="spellStart"/>
      <w:r w:rsidRPr="004B5118">
        <w:rPr>
          <w:rFonts w:ascii="Garamond" w:hAnsi="Garamond"/>
          <w:sz w:val="23"/>
          <w:szCs w:val="23"/>
        </w:rPr>
        <w:t>cms</w:t>
      </w:r>
      <w:proofErr w:type="spellEnd"/>
    </w:p>
    <w:p w:rsidR="004A3279" w:rsidRPr="004B5118" w:rsidRDefault="004A3279" w:rsidP="004A3279">
      <w:p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>Weight</w:t>
      </w:r>
      <w:r w:rsidRPr="004B5118">
        <w:rPr>
          <w:rFonts w:ascii="Garamond" w:hAnsi="Garamond"/>
          <w:sz w:val="23"/>
          <w:szCs w:val="23"/>
        </w:rPr>
        <w:tab/>
      </w:r>
      <w:r w:rsidRPr="004B5118">
        <w:rPr>
          <w:rFonts w:ascii="Garamond" w:hAnsi="Garamond"/>
          <w:sz w:val="23"/>
          <w:szCs w:val="23"/>
        </w:rPr>
        <w:tab/>
        <w:t xml:space="preserve">: 38 </w:t>
      </w:r>
      <w:proofErr w:type="spellStart"/>
      <w:r w:rsidRPr="004B5118">
        <w:rPr>
          <w:rFonts w:ascii="Garamond" w:hAnsi="Garamond"/>
          <w:sz w:val="23"/>
          <w:szCs w:val="23"/>
        </w:rPr>
        <w:t>kgs</w:t>
      </w:r>
      <w:proofErr w:type="spellEnd"/>
    </w:p>
    <w:p w:rsidR="00C31962" w:rsidRDefault="00C31962" w:rsidP="00D21A85">
      <w:pPr>
        <w:jc w:val="both"/>
        <w:rPr>
          <w:rFonts w:ascii="Garamond" w:hAnsi="Garamond"/>
          <w:sz w:val="23"/>
          <w:szCs w:val="23"/>
        </w:rPr>
      </w:pPr>
    </w:p>
    <w:p w:rsidR="004656BD" w:rsidRPr="004B5118" w:rsidRDefault="004656BD" w:rsidP="00D21A85">
      <w:pPr>
        <w:jc w:val="both"/>
        <w:rPr>
          <w:rFonts w:ascii="Garamond" w:hAnsi="Garamond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5E202B" w:rsidRPr="004B5118" w:rsidTr="005E202B">
        <w:tc>
          <w:tcPr>
            <w:tcW w:w="9243" w:type="dxa"/>
          </w:tcPr>
          <w:p w:rsidR="005E202B" w:rsidRPr="004B5118" w:rsidRDefault="005E202B" w:rsidP="00D21A85">
            <w:pPr>
              <w:jc w:val="both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4B5118">
              <w:rPr>
                <w:rFonts w:ascii="Garamond" w:hAnsi="Garamond"/>
                <w:b/>
                <w:bCs/>
                <w:sz w:val="23"/>
                <w:szCs w:val="23"/>
              </w:rPr>
              <w:t>EDUCATIONAL BACKGROUND</w:t>
            </w:r>
          </w:p>
        </w:tc>
      </w:tr>
    </w:tbl>
    <w:p w:rsidR="005E202B" w:rsidRPr="004B5118" w:rsidRDefault="005E202B" w:rsidP="00D21A85">
      <w:pPr>
        <w:jc w:val="both"/>
        <w:rPr>
          <w:rFonts w:ascii="Garamond" w:hAnsi="Garamond"/>
          <w:sz w:val="23"/>
          <w:szCs w:val="23"/>
        </w:rPr>
      </w:pPr>
    </w:p>
    <w:p w:rsidR="005E202B" w:rsidRPr="004B5118" w:rsidRDefault="005E202B" w:rsidP="00D21A85">
      <w:p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>Registered Nurse</w:t>
      </w:r>
    </w:p>
    <w:p w:rsidR="005E202B" w:rsidRPr="004B5118" w:rsidRDefault="005E202B" w:rsidP="00D21A85">
      <w:p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>Licensure Examination</w:t>
      </w:r>
      <w:r w:rsidRPr="004B5118">
        <w:rPr>
          <w:rFonts w:ascii="Garamond" w:hAnsi="Garamond"/>
          <w:sz w:val="23"/>
          <w:szCs w:val="23"/>
        </w:rPr>
        <w:tab/>
        <w:t>: Passed with a grading rate of 82%</w:t>
      </w:r>
    </w:p>
    <w:p w:rsidR="005E202B" w:rsidRPr="004B5118" w:rsidRDefault="005E202B" w:rsidP="00D21A85">
      <w:pPr>
        <w:jc w:val="both"/>
        <w:rPr>
          <w:rFonts w:ascii="Garamond" w:hAnsi="Garamond"/>
          <w:sz w:val="23"/>
          <w:szCs w:val="23"/>
        </w:rPr>
      </w:pPr>
    </w:p>
    <w:p w:rsidR="005E202B" w:rsidRPr="004B5118" w:rsidRDefault="005E202B" w:rsidP="00D21A85">
      <w:p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>College Graduate</w:t>
      </w:r>
      <w:r w:rsidRPr="004B5118">
        <w:rPr>
          <w:rFonts w:ascii="Garamond" w:hAnsi="Garamond"/>
          <w:sz w:val="23"/>
          <w:szCs w:val="23"/>
        </w:rPr>
        <w:tab/>
        <w:t>: Bachelor of Science in Nursing</w:t>
      </w:r>
    </w:p>
    <w:p w:rsidR="005E202B" w:rsidRPr="004B5118" w:rsidRDefault="005E202B" w:rsidP="00D21A85">
      <w:p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ab/>
      </w:r>
      <w:r w:rsidRPr="004B5118">
        <w:rPr>
          <w:rFonts w:ascii="Garamond" w:hAnsi="Garamond"/>
          <w:sz w:val="23"/>
          <w:szCs w:val="23"/>
        </w:rPr>
        <w:tab/>
      </w:r>
      <w:r w:rsidRPr="004B5118">
        <w:rPr>
          <w:rFonts w:ascii="Garamond" w:hAnsi="Garamond"/>
          <w:sz w:val="23"/>
          <w:szCs w:val="23"/>
        </w:rPr>
        <w:tab/>
        <w:t>: Davao Doctors College, Philippines</w:t>
      </w:r>
    </w:p>
    <w:p w:rsidR="005E202B" w:rsidRPr="004B5118" w:rsidRDefault="005E202B" w:rsidP="00D21A85">
      <w:p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ab/>
      </w:r>
      <w:r w:rsidRPr="004B5118">
        <w:rPr>
          <w:rFonts w:ascii="Garamond" w:hAnsi="Garamond"/>
          <w:sz w:val="23"/>
          <w:szCs w:val="23"/>
        </w:rPr>
        <w:tab/>
      </w:r>
      <w:r w:rsidRPr="004B5118">
        <w:rPr>
          <w:rFonts w:ascii="Garamond" w:hAnsi="Garamond"/>
          <w:sz w:val="23"/>
          <w:szCs w:val="23"/>
        </w:rPr>
        <w:tab/>
        <w:t>: Awarded with Best in Community Health Nursing Certificate</w:t>
      </w:r>
    </w:p>
    <w:p w:rsidR="005E202B" w:rsidRPr="004B5118" w:rsidRDefault="005E202B" w:rsidP="00D21A85">
      <w:p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ab/>
      </w:r>
      <w:r w:rsidRPr="004B5118">
        <w:rPr>
          <w:rFonts w:ascii="Garamond" w:hAnsi="Garamond"/>
          <w:sz w:val="23"/>
          <w:szCs w:val="23"/>
        </w:rPr>
        <w:tab/>
      </w:r>
      <w:r w:rsidRPr="004B5118">
        <w:rPr>
          <w:rFonts w:ascii="Garamond" w:hAnsi="Garamond"/>
          <w:sz w:val="23"/>
          <w:szCs w:val="23"/>
        </w:rPr>
        <w:tab/>
        <w:t>: March 2008</w:t>
      </w:r>
    </w:p>
    <w:p w:rsidR="005E202B" w:rsidRPr="004B5118" w:rsidRDefault="005E202B" w:rsidP="00D21A85">
      <w:pPr>
        <w:jc w:val="both"/>
        <w:rPr>
          <w:rFonts w:ascii="Garamond" w:hAnsi="Garamond"/>
          <w:sz w:val="23"/>
          <w:szCs w:val="23"/>
        </w:rPr>
      </w:pPr>
    </w:p>
    <w:p w:rsidR="005E202B" w:rsidRPr="004B5118" w:rsidRDefault="005E202B" w:rsidP="00D21A85">
      <w:p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>Secondary Educations</w:t>
      </w:r>
      <w:r w:rsidRPr="004B5118">
        <w:rPr>
          <w:rFonts w:ascii="Garamond" w:hAnsi="Garamond"/>
          <w:sz w:val="23"/>
          <w:szCs w:val="23"/>
        </w:rPr>
        <w:tab/>
        <w:t>: University of Southeastern Philippines</w:t>
      </w:r>
    </w:p>
    <w:p w:rsidR="005E202B" w:rsidRPr="004B5118" w:rsidRDefault="005E202B" w:rsidP="00D21A85">
      <w:p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ab/>
      </w:r>
      <w:r w:rsidRPr="004B5118">
        <w:rPr>
          <w:rFonts w:ascii="Garamond" w:hAnsi="Garamond"/>
          <w:sz w:val="23"/>
          <w:szCs w:val="23"/>
        </w:rPr>
        <w:tab/>
      </w:r>
      <w:r w:rsidRPr="004B5118">
        <w:rPr>
          <w:rFonts w:ascii="Garamond" w:hAnsi="Garamond"/>
          <w:sz w:val="23"/>
          <w:szCs w:val="23"/>
        </w:rPr>
        <w:tab/>
        <w:t>: March 2004</w:t>
      </w:r>
    </w:p>
    <w:p w:rsidR="005E202B" w:rsidRPr="004B5118" w:rsidRDefault="005E202B" w:rsidP="00D21A85">
      <w:pPr>
        <w:jc w:val="both"/>
        <w:rPr>
          <w:rFonts w:ascii="Garamond" w:hAnsi="Garamond"/>
          <w:sz w:val="23"/>
          <w:szCs w:val="23"/>
        </w:rPr>
      </w:pPr>
    </w:p>
    <w:p w:rsidR="005E202B" w:rsidRPr="004B5118" w:rsidRDefault="005E202B" w:rsidP="00D21A85">
      <w:p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>Elementary Education</w:t>
      </w:r>
      <w:r w:rsidRPr="004B5118">
        <w:rPr>
          <w:rFonts w:ascii="Garamond" w:hAnsi="Garamond"/>
          <w:sz w:val="23"/>
          <w:szCs w:val="23"/>
        </w:rPr>
        <w:tab/>
        <w:t>: Lamb of God Sped Center, Philippines</w:t>
      </w:r>
    </w:p>
    <w:p w:rsidR="005E202B" w:rsidRPr="004B5118" w:rsidRDefault="005E202B" w:rsidP="00D21A85">
      <w:p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ab/>
      </w:r>
      <w:r w:rsidRPr="004B5118">
        <w:rPr>
          <w:rFonts w:ascii="Garamond" w:hAnsi="Garamond"/>
          <w:sz w:val="23"/>
          <w:szCs w:val="23"/>
        </w:rPr>
        <w:tab/>
      </w:r>
      <w:r w:rsidRPr="004B5118">
        <w:rPr>
          <w:rFonts w:ascii="Garamond" w:hAnsi="Garamond"/>
          <w:sz w:val="23"/>
          <w:szCs w:val="23"/>
        </w:rPr>
        <w:tab/>
        <w:t>: Awarded as Batch Salutatorian</w:t>
      </w:r>
    </w:p>
    <w:p w:rsidR="005E202B" w:rsidRPr="004B5118" w:rsidRDefault="005E202B" w:rsidP="00D21A85">
      <w:pPr>
        <w:jc w:val="both"/>
        <w:rPr>
          <w:rFonts w:ascii="Garamond" w:hAnsi="Garamond"/>
          <w:sz w:val="23"/>
          <w:szCs w:val="23"/>
        </w:rPr>
      </w:pPr>
      <w:r w:rsidRPr="004B5118">
        <w:rPr>
          <w:rFonts w:ascii="Garamond" w:hAnsi="Garamond"/>
          <w:sz w:val="23"/>
          <w:szCs w:val="23"/>
        </w:rPr>
        <w:tab/>
      </w:r>
      <w:r w:rsidRPr="004B5118">
        <w:rPr>
          <w:rFonts w:ascii="Garamond" w:hAnsi="Garamond"/>
          <w:sz w:val="23"/>
          <w:szCs w:val="23"/>
        </w:rPr>
        <w:tab/>
      </w:r>
      <w:r w:rsidRPr="004B5118">
        <w:rPr>
          <w:rFonts w:ascii="Garamond" w:hAnsi="Garamond"/>
          <w:sz w:val="23"/>
          <w:szCs w:val="23"/>
        </w:rPr>
        <w:tab/>
        <w:t>: March 2000</w:t>
      </w:r>
    </w:p>
    <w:p w:rsidR="00AC2A6F" w:rsidRDefault="00AC2A6F" w:rsidP="00AC2A6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1845" cy="1191260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A6F" w:rsidRDefault="00AC2A6F" w:rsidP="00AC2A6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 w:rsidRPr="00AC2A6F">
        <w:t xml:space="preserve"> </w:t>
      </w:r>
      <w:r w:rsidRPr="00AC2A6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1535970</w:t>
      </w:r>
    </w:p>
    <w:p w:rsidR="00AC2A6F" w:rsidRDefault="00AC2A6F" w:rsidP="00AC2A6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>
          <w:rPr>
            <w:rStyle w:val="Hyperlink"/>
          </w:rPr>
          <w:t>gulfjobseeker@gmail.com</w:t>
        </w:r>
      </w:hyperlink>
    </w:p>
    <w:p w:rsidR="005E202B" w:rsidRDefault="005E202B" w:rsidP="00D21A85">
      <w:pPr>
        <w:jc w:val="both"/>
        <w:rPr>
          <w:rFonts w:ascii="Garamond" w:hAnsi="Garamond"/>
          <w:sz w:val="23"/>
          <w:szCs w:val="23"/>
        </w:rPr>
      </w:pPr>
    </w:p>
    <w:sectPr w:rsidR="005E202B" w:rsidSect="008A5627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A3" w:rsidRDefault="003B5DA3" w:rsidP="00B63D6B">
      <w:r>
        <w:separator/>
      </w:r>
    </w:p>
  </w:endnote>
  <w:endnote w:type="continuationSeparator" w:id="0">
    <w:p w:rsidR="003B5DA3" w:rsidRDefault="003B5DA3" w:rsidP="00B6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A3" w:rsidRDefault="003B5DA3" w:rsidP="00B63D6B">
      <w:r>
        <w:separator/>
      </w:r>
    </w:p>
  </w:footnote>
  <w:footnote w:type="continuationSeparator" w:id="0">
    <w:p w:rsidR="003B5DA3" w:rsidRDefault="003B5DA3" w:rsidP="00B63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380"/>
    <w:multiLevelType w:val="hybridMultilevel"/>
    <w:tmpl w:val="A3D24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61A40"/>
    <w:multiLevelType w:val="hybridMultilevel"/>
    <w:tmpl w:val="8822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5680D"/>
    <w:multiLevelType w:val="hybridMultilevel"/>
    <w:tmpl w:val="9DBE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D2531"/>
    <w:multiLevelType w:val="hybridMultilevel"/>
    <w:tmpl w:val="F8A6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855F1"/>
    <w:multiLevelType w:val="hybridMultilevel"/>
    <w:tmpl w:val="F656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03C95"/>
    <w:multiLevelType w:val="hybridMultilevel"/>
    <w:tmpl w:val="9EC6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52590"/>
    <w:multiLevelType w:val="hybridMultilevel"/>
    <w:tmpl w:val="977C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76AF6"/>
    <w:multiLevelType w:val="hybridMultilevel"/>
    <w:tmpl w:val="6E2C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C2713"/>
    <w:multiLevelType w:val="hybridMultilevel"/>
    <w:tmpl w:val="8A80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E7F97"/>
    <w:multiLevelType w:val="hybridMultilevel"/>
    <w:tmpl w:val="1BB8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E0E24"/>
    <w:multiLevelType w:val="hybridMultilevel"/>
    <w:tmpl w:val="96E4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36CFC"/>
    <w:multiLevelType w:val="hybridMultilevel"/>
    <w:tmpl w:val="3D2E5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61AEF"/>
    <w:multiLevelType w:val="hybridMultilevel"/>
    <w:tmpl w:val="F65A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A43A5"/>
    <w:multiLevelType w:val="hybridMultilevel"/>
    <w:tmpl w:val="382A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A331B"/>
    <w:multiLevelType w:val="hybridMultilevel"/>
    <w:tmpl w:val="A952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13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9"/>
  </w:num>
  <w:num w:numId="12">
    <w:abstractNumId w:val="8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D6B"/>
    <w:rsid w:val="000065EB"/>
    <w:rsid w:val="00074D0A"/>
    <w:rsid w:val="0009011F"/>
    <w:rsid w:val="000A55C2"/>
    <w:rsid w:val="000C3AA6"/>
    <w:rsid w:val="00106AC2"/>
    <w:rsid w:val="0013624B"/>
    <w:rsid w:val="00156F2C"/>
    <w:rsid w:val="00205326"/>
    <w:rsid w:val="00326B5E"/>
    <w:rsid w:val="00347060"/>
    <w:rsid w:val="003A0115"/>
    <w:rsid w:val="003A0EEE"/>
    <w:rsid w:val="003B5DA3"/>
    <w:rsid w:val="003B7BBB"/>
    <w:rsid w:val="00413DAF"/>
    <w:rsid w:val="00420155"/>
    <w:rsid w:val="00437902"/>
    <w:rsid w:val="00440310"/>
    <w:rsid w:val="004428CD"/>
    <w:rsid w:val="004552B8"/>
    <w:rsid w:val="004656BD"/>
    <w:rsid w:val="004772A5"/>
    <w:rsid w:val="004A096F"/>
    <w:rsid w:val="004A3279"/>
    <w:rsid w:val="004B5118"/>
    <w:rsid w:val="004D5508"/>
    <w:rsid w:val="004F4B0A"/>
    <w:rsid w:val="0057097E"/>
    <w:rsid w:val="005B0B06"/>
    <w:rsid w:val="005C4574"/>
    <w:rsid w:val="005E202B"/>
    <w:rsid w:val="005F33CC"/>
    <w:rsid w:val="00696DA9"/>
    <w:rsid w:val="006B0B86"/>
    <w:rsid w:val="00757637"/>
    <w:rsid w:val="007874EB"/>
    <w:rsid w:val="007A1FED"/>
    <w:rsid w:val="007C6184"/>
    <w:rsid w:val="007D4175"/>
    <w:rsid w:val="007D7765"/>
    <w:rsid w:val="008A21F3"/>
    <w:rsid w:val="008A5627"/>
    <w:rsid w:val="00901999"/>
    <w:rsid w:val="00997A71"/>
    <w:rsid w:val="009A0CC9"/>
    <w:rsid w:val="009C5B95"/>
    <w:rsid w:val="00A10454"/>
    <w:rsid w:val="00A23EB1"/>
    <w:rsid w:val="00A54EC6"/>
    <w:rsid w:val="00AA3839"/>
    <w:rsid w:val="00AC171B"/>
    <w:rsid w:val="00AC2A6F"/>
    <w:rsid w:val="00B02BE3"/>
    <w:rsid w:val="00B45924"/>
    <w:rsid w:val="00B63BB2"/>
    <w:rsid w:val="00B63D6B"/>
    <w:rsid w:val="00B6481E"/>
    <w:rsid w:val="00B8604F"/>
    <w:rsid w:val="00C25F8C"/>
    <w:rsid w:val="00C31962"/>
    <w:rsid w:val="00C40B42"/>
    <w:rsid w:val="00C71BD5"/>
    <w:rsid w:val="00C837A8"/>
    <w:rsid w:val="00C939C7"/>
    <w:rsid w:val="00CF004F"/>
    <w:rsid w:val="00D21A85"/>
    <w:rsid w:val="00D32352"/>
    <w:rsid w:val="00E1103A"/>
    <w:rsid w:val="00E1673A"/>
    <w:rsid w:val="00E227ED"/>
    <w:rsid w:val="00E36F9A"/>
    <w:rsid w:val="00E37C27"/>
    <w:rsid w:val="00E514AC"/>
    <w:rsid w:val="00E7505B"/>
    <w:rsid w:val="00E80A1B"/>
    <w:rsid w:val="00F6265B"/>
    <w:rsid w:val="00F73401"/>
    <w:rsid w:val="00FC364D"/>
    <w:rsid w:val="00FD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5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10454"/>
    <w:rPr>
      <w:b/>
      <w:bCs/>
    </w:rPr>
  </w:style>
  <w:style w:type="character" w:styleId="Emphasis">
    <w:name w:val="Emphasis"/>
    <w:basedOn w:val="DefaultParagraphFont"/>
    <w:qFormat/>
    <w:rsid w:val="00A10454"/>
    <w:rPr>
      <w:i/>
      <w:iCs/>
    </w:rPr>
  </w:style>
  <w:style w:type="paragraph" w:styleId="ListParagraph">
    <w:name w:val="List Paragraph"/>
    <w:basedOn w:val="Normal"/>
    <w:uiPriority w:val="34"/>
    <w:qFormat/>
    <w:rsid w:val="00A10454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63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D6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D6B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3D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3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0B42"/>
  </w:style>
  <w:style w:type="paragraph" w:customStyle="1" w:styleId="Default">
    <w:name w:val="Default"/>
    <w:rsid w:val="008A5627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3B7BBB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3BADA-D9F3-446B-93C6-290F0DC1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104rec</dc:creator>
  <cp:lastModifiedBy>348382427</cp:lastModifiedBy>
  <cp:revision>55</cp:revision>
  <cp:lastPrinted>2015-11-13T23:12:00Z</cp:lastPrinted>
  <dcterms:created xsi:type="dcterms:W3CDTF">2015-09-30T00:05:00Z</dcterms:created>
  <dcterms:modified xsi:type="dcterms:W3CDTF">2016-02-01T10:40:00Z</dcterms:modified>
</cp:coreProperties>
</file>