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30" w:rsidRDefault="00963930" w:rsidP="009639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4D0337C" wp14:editId="5254061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30" w:rsidRDefault="00963930" w:rsidP="009639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63930" w:rsidRDefault="00963930" w:rsidP="009639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259183</w:t>
      </w:r>
      <w:proofErr w:type="gramEnd"/>
    </w:p>
    <w:p w:rsidR="00963930" w:rsidRDefault="00963930" w:rsidP="009639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8C4C91" w:rsidRPr="004B7953" w:rsidRDefault="008C4C91" w:rsidP="00E117AD">
      <w:pPr>
        <w:rPr>
          <w:rFonts w:cs="Times New Roman"/>
        </w:rPr>
      </w:pPr>
    </w:p>
    <w:p w:rsidR="002A4CF1" w:rsidRPr="004B7953" w:rsidRDefault="00F0458A" w:rsidP="00E117AD">
      <w:pPr>
        <w:rPr>
          <w:rFonts w:cs="Times New Roman"/>
          <w:b/>
        </w:rPr>
      </w:pPr>
      <w:r w:rsidRPr="004B7953">
        <w:rPr>
          <w:rFonts w:cs="Times New Roman"/>
          <w:b/>
        </w:rPr>
        <w:t>_____________________________________________________________________________________</w:t>
      </w:r>
      <w:r w:rsidR="00A72F57" w:rsidRPr="004B7953">
        <w:rPr>
          <w:rFonts w:cs="Times New Roman"/>
          <w:b/>
        </w:rPr>
        <w:softHyphen/>
      </w:r>
    </w:p>
    <w:p w:rsidR="00F0458A" w:rsidRPr="004B7953" w:rsidRDefault="00F0458A" w:rsidP="00E117AD">
      <w:pPr>
        <w:rPr>
          <w:rFonts w:cs="Times New Roman"/>
        </w:rPr>
      </w:pPr>
    </w:p>
    <w:p w:rsidR="002A4CF1" w:rsidRPr="004B7953" w:rsidRDefault="00F0458A" w:rsidP="00E117AD">
      <w:pPr>
        <w:rPr>
          <w:rFonts w:cs="Times New Roman"/>
        </w:rPr>
      </w:pPr>
      <w:r w:rsidRPr="004B7953">
        <w:rPr>
          <w:rFonts w:cs="Times New Roman"/>
          <w:b/>
          <w:u w:val="single"/>
        </w:rPr>
        <w:t>Job Objective</w:t>
      </w:r>
      <w:r w:rsidRPr="004B7953">
        <w:rPr>
          <w:rFonts w:cs="Times New Roman"/>
        </w:rPr>
        <w:t xml:space="preserve">: To be of service to people whom I will be working with and able to continue my knowledge and skills in my chosen field of work, by working </w:t>
      </w:r>
      <w:r w:rsidR="000F4665" w:rsidRPr="004B7953">
        <w:rPr>
          <w:rFonts w:cs="Times New Roman"/>
        </w:rPr>
        <w:t>with great sense of responsibility, dedication and hard work, such that whatever expertise, training or skills I gain will be used for development and share in the future growth of the company.</w:t>
      </w:r>
    </w:p>
    <w:p w:rsidR="000F4665" w:rsidRPr="004B7953" w:rsidRDefault="000F4665" w:rsidP="00E117AD">
      <w:pPr>
        <w:rPr>
          <w:rFonts w:cs="Times New Roman"/>
        </w:rPr>
      </w:pPr>
    </w:p>
    <w:p w:rsidR="002077A7" w:rsidRPr="004B7953" w:rsidRDefault="000F4665" w:rsidP="00E117AD">
      <w:pPr>
        <w:rPr>
          <w:rFonts w:cs="Times New Roman"/>
          <w:b/>
        </w:rPr>
      </w:pPr>
      <w:r w:rsidRPr="004B7953">
        <w:rPr>
          <w:rFonts w:cs="Times New Roman"/>
          <w:b/>
        </w:rPr>
        <w:t>PROFESSIONAL EXPERIENCES</w:t>
      </w:r>
    </w:p>
    <w:p w:rsidR="000F4665" w:rsidRPr="004B7953" w:rsidRDefault="000F4665" w:rsidP="00E117AD">
      <w:pPr>
        <w:rPr>
          <w:rFonts w:cs="Times New Roman"/>
          <w:b/>
        </w:rPr>
      </w:pPr>
      <w:r w:rsidRPr="004B7953">
        <w:rPr>
          <w:rFonts w:cs="Times New Roman"/>
          <w:b/>
        </w:rPr>
        <w:t>The Results Companies</w:t>
      </w:r>
    </w:p>
    <w:p w:rsidR="000F4665" w:rsidRPr="004B7953" w:rsidRDefault="000F4665" w:rsidP="00E117AD">
      <w:pPr>
        <w:rPr>
          <w:rFonts w:cs="Times New Roman"/>
        </w:rPr>
      </w:pPr>
      <w:r w:rsidRPr="004B7953">
        <w:rPr>
          <w:rFonts w:cs="Times New Roman"/>
        </w:rPr>
        <w:t>, Philippines</w:t>
      </w:r>
    </w:p>
    <w:p w:rsidR="000F4665" w:rsidRPr="004B7953" w:rsidRDefault="000F4665" w:rsidP="00E117AD">
      <w:pPr>
        <w:rPr>
          <w:rFonts w:cs="Times New Roman"/>
        </w:rPr>
      </w:pPr>
      <w:r w:rsidRPr="004B7953">
        <w:rPr>
          <w:rFonts w:cs="Times New Roman"/>
        </w:rPr>
        <w:t>February 2012 – February 2016</w:t>
      </w:r>
    </w:p>
    <w:p w:rsidR="002077A7" w:rsidRPr="004B7953" w:rsidRDefault="002077A7" w:rsidP="00E117AD">
      <w:pPr>
        <w:rPr>
          <w:rFonts w:cs="Times New Roman"/>
        </w:rPr>
      </w:pPr>
    </w:p>
    <w:p w:rsidR="007D2A0D" w:rsidRPr="004B7953" w:rsidRDefault="002077A7" w:rsidP="00E117AD">
      <w:pPr>
        <w:rPr>
          <w:rFonts w:cs="Times New Roman"/>
        </w:rPr>
      </w:pPr>
      <w:r w:rsidRPr="004B7953">
        <w:rPr>
          <w:rFonts w:cs="Times New Roman"/>
        </w:rPr>
        <w:tab/>
        <w:t>Local Resource Planning</w:t>
      </w:r>
      <w:r w:rsidR="00E10557" w:rsidRPr="004B7953">
        <w:rPr>
          <w:rFonts w:cs="Times New Roman"/>
        </w:rPr>
        <w:t xml:space="preserve"> / Login</w:t>
      </w:r>
      <w:r w:rsidR="00334EEF">
        <w:rPr>
          <w:rFonts w:cs="Times New Roman"/>
        </w:rPr>
        <w:t xml:space="preserve"> A</w:t>
      </w:r>
      <w:r w:rsidR="00E10557" w:rsidRPr="004B7953">
        <w:rPr>
          <w:rFonts w:cs="Times New Roman"/>
        </w:rPr>
        <w:t>dmin</w:t>
      </w:r>
      <w:r w:rsidR="00334EEF">
        <w:rPr>
          <w:rFonts w:cs="Times New Roman"/>
        </w:rPr>
        <w:t xml:space="preserve"> </w:t>
      </w:r>
      <w:r w:rsidR="001326D0" w:rsidRPr="004B7953">
        <w:rPr>
          <w:rFonts w:cs="Times New Roman"/>
        </w:rPr>
        <w:t>–</w:t>
      </w:r>
      <w:r w:rsidR="006D6CDC" w:rsidRPr="004B7953">
        <w:rPr>
          <w:rFonts w:cs="Times New Roman"/>
        </w:rPr>
        <w:t>Senior POC</w:t>
      </w:r>
      <w:r w:rsidRPr="004B7953">
        <w:rPr>
          <w:rFonts w:cs="Times New Roman"/>
        </w:rPr>
        <w:t xml:space="preserve"> (Workforce Management)</w:t>
      </w:r>
    </w:p>
    <w:p w:rsidR="009C3EDC" w:rsidRPr="004B7953" w:rsidRDefault="009C3EDC" w:rsidP="00E117AD">
      <w:pPr>
        <w:rPr>
          <w:rFonts w:cs="Times New Roman"/>
        </w:rPr>
      </w:pPr>
    </w:p>
    <w:p w:rsidR="00332DD2" w:rsidRPr="00737F67" w:rsidRDefault="00332DD2" w:rsidP="00BE52CA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 xml:space="preserve">New Hire login requisition and creation. Maintain Database and employee data accurate. </w:t>
      </w:r>
    </w:p>
    <w:p w:rsidR="00737F67" w:rsidRPr="004B7953" w:rsidRDefault="00737F67" w:rsidP="00BE52CA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</w:rPr>
      </w:pPr>
      <w:r>
        <w:rPr>
          <w:rFonts w:cs="Times New Roman"/>
          <w:color w:val="171717" w:themeColor="background2" w:themeShade="1A"/>
          <w:shd w:val="clear" w:color="auto" w:fill="FFFFFF"/>
        </w:rPr>
        <w:t>Troubleshoots any internet/ Avaya Issues.</w:t>
      </w:r>
    </w:p>
    <w:p w:rsidR="00332DD2" w:rsidRPr="004B7953" w:rsidRDefault="00332DD2" w:rsidP="00332DD2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Plan and optimize workforce schedules across multiple sites that meet servicing and productivity goals</w:t>
      </w:r>
    </w:p>
    <w:p w:rsidR="00BE52CA" w:rsidRPr="004B7953" w:rsidRDefault="009C3EDC" w:rsidP="00BE52CA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Accurately tracks &amp; forecast inbound calls and makes overtime, off phone and time off recommendations for multiple Client Service Centers</w:t>
      </w:r>
    </w:p>
    <w:p w:rsidR="009C3EDC" w:rsidRPr="004B7953" w:rsidRDefault="009C3EDC" w:rsidP="002077A7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Create and manage intraday forecast distributions &amp; compare requirements against available staffing and initiate short term staffing actions to meet scheduling goals</w:t>
      </w:r>
    </w:p>
    <w:p w:rsidR="009C3EDC" w:rsidRPr="004B7953" w:rsidRDefault="009C3EDC" w:rsidP="002077A7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Plan &amp; track schedule adherence and absenteeism to meet scheduling needs and business goals</w:t>
      </w:r>
    </w:p>
    <w:p w:rsidR="00BE52CA" w:rsidRPr="004B7953" w:rsidRDefault="00BE52CA" w:rsidP="00BE52CA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Monitor intraday interaction queues and real-time staffing to ensure service level goals are achieved.</w:t>
      </w:r>
    </w:p>
    <w:p w:rsidR="00BE52CA" w:rsidRPr="004B7953" w:rsidRDefault="00BE52CA" w:rsidP="00BE52CA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Document trends and perform root cause analysis when service level goals are not achieved or results deviate from plan/forecast.</w:t>
      </w:r>
    </w:p>
    <w:p w:rsidR="00BE52CA" w:rsidRPr="004B7953" w:rsidRDefault="00BE52CA" w:rsidP="00BE52CA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Adjust daily staff plans and resources based on interaction volume, AHT, or staffing changes based on intraday performance using workforce management software.</w:t>
      </w:r>
    </w:p>
    <w:p w:rsidR="00BE52CA" w:rsidRPr="004B7953" w:rsidRDefault="00BE52CA" w:rsidP="00BE52CA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Lead on planning and communication efforts during product outages, business continuity, support toolset outages, and other incidents.</w:t>
      </w:r>
    </w:p>
    <w:p w:rsidR="00BE52CA" w:rsidRPr="004B7953" w:rsidRDefault="00BE52CA" w:rsidP="00332DD2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Produce daily and intraday service level performance reports</w:t>
      </w:r>
      <w:r w:rsidR="00332DD2" w:rsidRPr="004B7953">
        <w:rPr>
          <w:rFonts w:cs="Times New Roman"/>
          <w:color w:val="171717" w:themeColor="background2" w:themeShade="1A"/>
          <w:shd w:val="clear" w:color="auto" w:fill="FFFFFF"/>
        </w:rPr>
        <w:t>.</w:t>
      </w:r>
    </w:p>
    <w:p w:rsidR="009C3EDC" w:rsidRPr="004B7953" w:rsidRDefault="009C3EDC" w:rsidP="002077A7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Analyze call arrival patterns and make recommendations to Management on when to schedule Outbound client contact via emails or calls</w:t>
      </w:r>
    </w:p>
    <w:p w:rsidR="009C3EDC" w:rsidRPr="004B7953" w:rsidRDefault="009C3EDC" w:rsidP="002077A7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Conduct break, lunch and time off optimization to ensure proper spacing between activities</w:t>
      </w:r>
    </w:p>
    <w:p w:rsidR="009C3EDC" w:rsidRPr="004B7953" w:rsidRDefault="00E55D0F" w:rsidP="002077A7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lastRenderedPageBreak/>
        <w:t xml:space="preserve">Engages Business leaders (Vendor Clients) </w:t>
      </w:r>
      <w:r w:rsidR="009C3EDC" w:rsidRPr="004B7953">
        <w:rPr>
          <w:rFonts w:cs="Times New Roman"/>
          <w:color w:val="171717" w:themeColor="background2" w:themeShade="1A"/>
          <w:shd w:val="clear" w:color="auto" w:fill="FFFFFF"/>
        </w:rPr>
        <w:t>to resolve any obstacles which may be encountered</w:t>
      </w:r>
      <w:r w:rsidR="006D3440" w:rsidRPr="004B7953">
        <w:rPr>
          <w:rFonts w:cs="Times New Roman"/>
          <w:color w:val="171717" w:themeColor="background2" w:themeShade="1A"/>
          <w:shd w:val="clear" w:color="auto" w:fill="FFFFFF"/>
        </w:rPr>
        <w:t>.</w:t>
      </w:r>
    </w:p>
    <w:p w:rsidR="006D3440" w:rsidRPr="004E04C6" w:rsidRDefault="0007749E" w:rsidP="004E04C6">
      <w:pPr>
        <w:pStyle w:val="ListParagraph"/>
        <w:numPr>
          <w:ilvl w:val="0"/>
          <w:numId w:val="1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Flexibility to handle</w:t>
      </w:r>
      <w:r w:rsidR="00BE52CA" w:rsidRPr="004B7953">
        <w:rPr>
          <w:rFonts w:cs="Times New Roman"/>
          <w:color w:val="171717" w:themeColor="background2" w:themeShade="1A"/>
          <w:shd w:val="clear" w:color="auto" w:fill="FFFFFF"/>
        </w:rPr>
        <w:t xml:space="preserve"> different accounts</w:t>
      </w:r>
      <w:r w:rsidRPr="004B7953">
        <w:rPr>
          <w:rFonts w:cs="Times New Roman"/>
          <w:color w:val="171717" w:themeColor="background2" w:themeShade="1A"/>
          <w:shd w:val="clear" w:color="auto" w:fill="FFFFFF"/>
        </w:rPr>
        <w:t>/programs</w:t>
      </w:r>
      <w:r w:rsidR="0084113A" w:rsidRPr="004B7953">
        <w:rPr>
          <w:rFonts w:cs="Times New Roman"/>
          <w:color w:val="171717" w:themeColor="background2" w:themeShade="1A"/>
          <w:shd w:val="clear" w:color="auto" w:fill="FFFFFF"/>
        </w:rPr>
        <w:t>, US base. ( ex. Sprint Sales, Sirius XM)</w:t>
      </w:r>
    </w:p>
    <w:p w:rsidR="00BD3027" w:rsidRPr="004B7953" w:rsidRDefault="00BD3027" w:rsidP="00BD3027">
      <w:pPr>
        <w:rPr>
          <w:rFonts w:cs="Times New Roman"/>
          <w:b/>
          <w:color w:val="171717" w:themeColor="background2" w:themeShade="1A"/>
        </w:rPr>
      </w:pPr>
      <w:r w:rsidRPr="004B7953">
        <w:rPr>
          <w:rFonts w:cs="Times New Roman"/>
          <w:b/>
          <w:color w:val="171717" w:themeColor="background2" w:themeShade="1A"/>
        </w:rPr>
        <w:t>San Isidro Hospital</w:t>
      </w:r>
    </w:p>
    <w:p w:rsidR="00BD3027" w:rsidRPr="004B7953" w:rsidRDefault="00BD3027" w:rsidP="00BD3027">
      <w:p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Philippines</w:t>
      </w:r>
    </w:p>
    <w:p w:rsidR="00FF7D39" w:rsidRPr="004B7953" w:rsidRDefault="00C96FA4" w:rsidP="00BD3027">
      <w:p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March 2011 – February 2012</w:t>
      </w:r>
    </w:p>
    <w:p w:rsidR="00F706A4" w:rsidRPr="004B7953" w:rsidRDefault="00F706A4" w:rsidP="00BD3027">
      <w:pPr>
        <w:rPr>
          <w:rFonts w:cs="Times New Roman"/>
          <w:color w:val="171717" w:themeColor="background2" w:themeShade="1A"/>
        </w:rPr>
      </w:pPr>
    </w:p>
    <w:p w:rsidR="00F706A4" w:rsidRPr="004B7953" w:rsidRDefault="00F706A4" w:rsidP="00BD3027">
      <w:p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ab/>
        <w:t>Emergency Room/ IV Therapist</w:t>
      </w:r>
    </w:p>
    <w:p w:rsidR="00F706A4" w:rsidRPr="004B7953" w:rsidRDefault="00627ED3" w:rsidP="00F706A4">
      <w:pPr>
        <w:pStyle w:val="ListParagraph"/>
        <w:numPr>
          <w:ilvl w:val="0"/>
          <w:numId w:val="7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Provide immediate care as per physical and emotional needs of the patients.</w:t>
      </w:r>
    </w:p>
    <w:p w:rsidR="00627ED3" w:rsidRPr="004B7953" w:rsidRDefault="00627ED3" w:rsidP="00627ED3">
      <w:pPr>
        <w:pStyle w:val="ListParagraph"/>
        <w:numPr>
          <w:ilvl w:val="0"/>
          <w:numId w:val="7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Conducts medical tests of patients, checks their blood pressure, dress wounds, reviews their medical status at different stages and reports it to the Doctors.</w:t>
      </w:r>
    </w:p>
    <w:p w:rsidR="00627ED3" w:rsidRPr="004B7953" w:rsidRDefault="00BD6381" w:rsidP="00627ED3">
      <w:pPr>
        <w:pStyle w:val="ListParagraph"/>
        <w:numPr>
          <w:ilvl w:val="0"/>
          <w:numId w:val="7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Provide Intravenous line to the patient in accordance to its illness/disorder</w:t>
      </w:r>
      <w:r w:rsidR="00CD4D38" w:rsidRPr="004B7953">
        <w:rPr>
          <w:rFonts w:cs="Times New Roman"/>
          <w:color w:val="171717" w:themeColor="background2" w:themeShade="1A"/>
        </w:rPr>
        <w:t>.</w:t>
      </w:r>
    </w:p>
    <w:p w:rsidR="00CD4D38" w:rsidRPr="004B7953" w:rsidRDefault="00CD4D38" w:rsidP="00627ED3">
      <w:pPr>
        <w:pStyle w:val="ListParagraph"/>
        <w:numPr>
          <w:ilvl w:val="0"/>
          <w:numId w:val="7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Responsible in administering medicine IV to the patients.</w:t>
      </w:r>
    </w:p>
    <w:p w:rsidR="00CD4D38" w:rsidRPr="004B7953" w:rsidRDefault="00CD4D38" w:rsidP="00CD4D38">
      <w:pPr>
        <w:pStyle w:val="ListParagraph"/>
        <w:ind w:left="2160"/>
        <w:rPr>
          <w:rFonts w:cs="Times New Roman"/>
          <w:color w:val="171717" w:themeColor="background2" w:themeShade="1A"/>
        </w:rPr>
      </w:pPr>
    </w:p>
    <w:p w:rsidR="00CD4D38" w:rsidRPr="004B7953" w:rsidRDefault="00CD4D38" w:rsidP="00CD4D38">
      <w:pPr>
        <w:ind w:left="720"/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 xml:space="preserve">Medical / Ward </w:t>
      </w:r>
    </w:p>
    <w:p w:rsidR="00CD4D38" w:rsidRPr="004B7953" w:rsidRDefault="00CD4D38" w:rsidP="00CD4D38">
      <w:pPr>
        <w:pStyle w:val="ListParagraph"/>
        <w:numPr>
          <w:ilvl w:val="0"/>
          <w:numId w:val="8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Maintained detailed reports regarding any changes in patient’s condition.</w:t>
      </w:r>
    </w:p>
    <w:p w:rsidR="00CD4D38" w:rsidRPr="004B7953" w:rsidRDefault="00CD4D38" w:rsidP="00CD4D38">
      <w:pPr>
        <w:pStyle w:val="ListParagraph"/>
        <w:numPr>
          <w:ilvl w:val="0"/>
          <w:numId w:val="8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Took care of legal and clinical documents.</w:t>
      </w:r>
    </w:p>
    <w:p w:rsidR="00CD4D38" w:rsidRPr="004B7953" w:rsidRDefault="00CD4D38" w:rsidP="00CD4D38">
      <w:pPr>
        <w:pStyle w:val="ListParagraph"/>
        <w:numPr>
          <w:ilvl w:val="0"/>
          <w:numId w:val="8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Responsible for giving treatments, medicine and therapies on time to the patients and coordin</w:t>
      </w:r>
      <w:r w:rsidR="00971BBC" w:rsidRPr="004B7953">
        <w:rPr>
          <w:rFonts w:cs="Times New Roman"/>
          <w:color w:val="171717" w:themeColor="background2" w:themeShade="1A"/>
        </w:rPr>
        <w:t>ating the d</w:t>
      </w:r>
      <w:r w:rsidR="00D31A41" w:rsidRPr="004B7953">
        <w:rPr>
          <w:rFonts w:cs="Times New Roman"/>
          <w:color w:val="171717" w:themeColor="background2" w:themeShade="1A"/>
        </w:rPr>
        <w:t>ischarge formalities.</w:t>
      </w:r>
    </w:p>
    <w:p w:rsidR="00D31A41" w:rsidRPr="004B7953" w:rsidRDefault="00D31A41" w:rsidP="00D31A41">
      <w:pPr>
        <w:pStyle w:val="ListParagraph"/>
        <w:ind w:left="2160"/>
        <w:rPr>
          <w:rFonts w:cs="Times New Roman"/>
          <w:color w:val="171717" w:themeColor="background2" w:themeShade="1A"/>
        </w:rPr>
      </w:pPr>
    </w:p>
    <w:p w:rsidR="00D31A41" w:rsidRPr="004B7953" w:rsidRDefault="00D31A41" w:rsidP="00D31A41">
      <w:pPr>
        <w:ind w:left="720"/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HMO/Admitting</w:t>
      </w:r>
    </w:p>
    <w:p w:rsidR="00D31A41" w:rsidRPr="004B7953" w:rsidRDefault="00D31A41" w:rsidP="00D31A41">
      <w:pPr>
        <w:pStyle w:val="ListParagraph"/>
        <w:numPr>
          <w:ilvl w:val="0"/>
          <w:numId w:val="9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Responsible for issuance of HMO forms to avail hospital services and benefits when HMO liaison officer is not around.</w:t>
      </w:r>
    </w:p>
    <w:p w:rsidR="00D31A41" w:rsidRPr="004B7953" w:rsidRDefault="00D31A41" w:rsidP="00D31A41">
      <w:pPr>
        <w:pStyle w:val="ListParagraph"/>
        <w:numPr>
          <w:ilvl w:val="0"/>
          <w:numId w:val="9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Assigns accommodations based on physician’s admittance orders, patient’s preference, nature of illness, availability of space and other information.</w:t>
      </w:r>
    </w:p>
    <w:p w:rsidR="00D31A41" w:rsidRPr="004B7953" w:rsidRDefault="00D31A41" w:rsidP="00D31A41">
      <w:pPr>
        <w:rPr>
          <w:rFonts w:cs="Times New Roman"/>
          <w:color w:val="171717" w:themeColor="background2" w:themeShade="1A"/>
        </w:rPr>
      </w:pPr>
    </w:p>
    <w:p w:rsidR="00D31A41" w:rsidRPr="004B7953" w:rsidRDefault="00D31A41" w:rsidP="00D31A41">
      <w:pPr>
        <w:rPr>
          <w:rFonts w:cs="Times New Roman"/>
          <w:b/>
          <w:color w:val="171717" w:themeColor="background2" w:themeShade="1A"/>
        </w:rPr>
      </w:pPr>
      <w:r w:rsidRPr="004B7953">
        <w:rPr>
          <w:rFonts w:cs="Times New Roman"/>
          <w:b/>
          <w:color w:val="171717" w:themeColor="background2" w:themeShade="1A"/>
        </w:rPr>
        <w:t>The Results Companies</w:t>
      </w:r>
    </w:p>
    <w:p w:rsidR="00D31A41" w:rsidRPr="004B7953" w:rsidRDefault="00D31A41" w:rsidP="00D31A41">
      <w:p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Philippines</w:t>
      </w:r>
    </w:p>
    <w:p w:rsidR="00D31A41" w:rsidRPr="004B7953" w:rsidRDefault="00D31A41" w:rsidP="00D31A41">
      <w:p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September 2010 – March 2011</w:t>
      </w:r>
    </w:p>
    <w:p w:rsidR="00D31A41" w:rsidRPr="004B7953" w:rsidRDefault="00D31A41" w:rsidP="00D31A41">
      <w:pPr>
        <w:rPr>
          <w:rFonts w:cs="Times New Roman"/>
          <w:color w:val="171717" w:themeColor="background2" w:themeShade="1A"/>
        </w:rPr>
      </w:pPr>
    </w:p>
    <w:p w:rsidR="00D31A41" w:rsidRPr="004B7953" w:rsidRDefault="00D31A41" w:rsidP="00D31A41">
      <w:p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ab/>
        <w:t>Customer Service Representative</w:t>
      </w:r>
      <w:r w:rsidR="00115FB6" w:rsidRPr="004B7953">
        <w:rPr>
          <w:rFonts w:cs="Times New Roman"/>
          <w:color w:val="171717" w:themeColor="background2" w:themeShade="1A"/>
        </w:rPr>
        <w:t xml:space="preserve"> (Well Care Account)</w:t>
      </w:r>
    </w:p>
    <w:p w:rsidR="00D31A41" w:rsidRPr="004B7953" w:rsidRDefault="00115FB6" w:rsidP="00D31A41">
      <w:pPr>
        <w:pStyle w:val="ListParagraph"/>
        <w:numPr>
          <w:ilvl w:val="0"/>
          <w:numId w:val="10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Responsible in resolving customer’s complaint and concerns over the phone.</w:t>
      </w:r>
    </w:p>
    <w:p w:rsidR="00115FB6" w:rsidRPr="004B7953" w:rsidRDefault="00115FB6" w:rsidP="00D31A41">
      <w:pPr>
        <w:pStyle w:val="ListParagraph"/>
        <w:numPr>
          <w:ilvl w:val="0"/>
          <w:numId w:val="10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Updating customer’s information such as changing the Primary Care Physicians, address and phone number.</w:t>
      </w:r>
    </w:p>
    <w:p w:rsidR="00115FB6" w:rsidRPr="004B7953" w:rsidRDefault="00115FB6" w:rsidP="00D31A41">
      <w:pPr>
        <w:pStyle w:val="ListParagraph"/>
        <w:numPr>
          <w:ilvl w:val="0"/>
          <w:numId w:val="10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Assisting customers in locating/ determining specialty physicians, hospitals and clinics on their area ( FLORIDA, USA)</w:t>
      </w:r>
    </w:p>
    <w:p w:rsidR="00115FB6" w:rsidRPr="004B7953" w:rsidRDefault="00115FB6" w:rsidP="00D31A41">
      <w:pPr>
        <w:pStyle w:val="ListParagraph"/>
        <w:numPr>
          <w:ilvl w:val="0"/>
          <w:numId w:val="10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Responsible in checking the status of claims, authorizations and appeals field.</w:t>
      </w:r>
    </w:p>
    <w:p w:rsidR="00115FB6" w:rsidRPr="004B7953" w:rsidRDefault="00115FB6" w:rsidP="00115FB6">
      <w:pPr>
        <w:rPr>
          <w:rFonts w:cs="Times New Roman"/>
          <w:color w:val="171717" w:themeColor="background2" w:themeShade="1A"/>
        </w:rPr>
      </w:pPr>
    </w:p>
    <w:p w:rsidR="004937C5" w:rsidRPr="004B7953" w:rsidRDefault="00016EC7" w:rsidP="004937C5">
      <w:pPr>
        <w:rPr>
          <w:rFonts w:cs="Times New Roman"/>
          <w:b/>
          <w:color w:val="171717" w:themeColor="background2" w:themeShade="1A"/>
          <w:u w:val="single"/>
        </w:rPr>
      </w:pPr>
      <w:r w:rsidRPr="004B7953">
        <w:rPr>
          <w:rFonts w:cs="Times New Roman"/>
          <w:b/>
          <w:color w:val="171717" w:themeColor="background2" w:themeShade="1A"/>
          <w:u w:val="single"/>
        </w:rPr>
        <w:t>KNOWLEDGE, SKILLS AND ABILITIES</w:t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  <w:r w:rsidR="004937C5" w:rsidRPr="004B7953">
        <w:rPr>
          <w:rFonts w:cs="Times New Roman"/>
          <w:b/>
          <w:color w:val="171717" w:themeColor="background2" w:themeShade="1A"/>
          <w:u w:val="single"/>
        </w:rPr>
        <w:tab/>
      </w:r>
    </w:p>
    <w:p w:rsidR="00971BBC" w:rsidRPr="004B7953" w:rsidRDefault="00971BBC" w:rsidP="004937C5">
      <w:pPr>
        <w:rPr>
          <w:rFonts w:cs="Times New Roman"/>
          <w:b/>
          <w:color w:val="171717" w:themeColor="background2" w:themeShade="1A"/>
          <w:u w:val="single"/>
        </w:rPr>
      </w:pPr>
    </w:p>
    <w:p w:rsidR="00016EC7" w:rsidRPr="004B7953" w:rsidRDefault="00016EC7" w:rsidP="006747DC">
      <w:pPr>
        <w:pStyle w:val="ListParagraph"/>
        <w:numPr>
          <w:ilvl w:val="0"/>
          <w:numId w:val="1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4yrs.</w:t>
      </w:r>
      <w:r w:rsidR="00070409">
        <w:rPr>
          <w:rFonts w:cs="Times New Roman"/>
          <w:color w:val="171717" w:themeColor="background2" w:themeShade="1A"/>
          <w:shd w:val="clear" w:color="auto" w:fill="FFFFFF"/>
        </w:rPr>
        <w:t xml:space="preserve"> Of </w:t>
      </w:r>
      <w:r w:rsidRPr="00016EC7">
        <w:rPr>
          <w:rFonts w:cs="Times New Roman"/>
          <w:color w:val="171717" w:themeColor="background2" w:themeShade="1A"/>
          <w:shd w:val="clear" w:color="auto" w:fill="FFFFFF"/>
        </w:rPr>
        <w:t xml:space="preserve">experience in Workforce Management, preferably in </w:t>
      </w:r>
      <w:r w:rsidRPr="004B7953">
        <w:rPr>
          <w:rFonts w:cs="Times New Roman"/>
          <w:color w:val="171717" w:themeColor="background2" w:themeShade="1A"/>
          <w:shd w:val="clear" w:color="auto" w:fill="FFFFFF"/>
        </w:rPr>
        <w:t>contact centers with at least 200 - 400 employees.</w:t>
      </w:r>
    </w:p>
    <w:p w:rsidR="009B7BE5" w:rsidRDefault="009B7BE5" w:rsidP="009B7BE5">
      <w:pPr>
        <w:pStyle w:val="ListParagraph"/>
        <w:numPr>
          <w:ilvl w:val="0"/>
          <w:numId w:val="1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Self-starter with proven ability to manage multiple and converging requirements with changing priorities</w:t>
      </w:r>
    </w:p>
    <w:p w:rsidR="00070409" w:rsidRPr="00070409" w:rsidRDefault="00070409" w:rsidP="00070409">
      <w:pPr>
        <w:pStyle w:val="ListParagraph"/>
        <w:numPr>
          <w:ilvl w:val="0"/>
          <w:numId w:val="1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070409">
        <w:rPr>
          <w:rFonts w:cs="Times New Roman"/>
          <w:color w:val="171717" w:themeColor="background2" w:themeShade="1A"/>
          <w:shd w:val="clear" w:color="auto" w:fill="FFFFFF"/>
        </w:rPr>
        <w:t>Ability to effectively communicate orally and in writing with co-workers, management team, other Departments, vendors, and outside agencies, including being sensitive to professional ethics.</w:t>
      </w:r>
    </w:p>
    <w:p w:rsidR="009B7BE5" w:rsidRPr="004B7953" w:rsidRDefault="0041186E" w:rsidP="009B7BE5">
      <w:pPr>
        <w:pStyle w:val="ListParagraph"/>
        <w:numPr>
          <w:ilvl w:val="0"/>
          <w:numId w:val="1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lastRenderedPageBreak/>
        <w:t>Ability to multitask and excellent task management skills</w:t>
      </w:r>
    </w:p>
    <w:p w:rsidR="006747DC" w:rsidRPr="006747DC" w:rsidRDefault="006747DC" w:rsidP="006747DC">
      <w:pPr>
        <w:pStyle w:val="ListParagraph"/>
        <w:numPr>
          <w:ilvl w:val="0"/>
          <w:numId w:val="1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6747DC">
        <w:rPr>
          <w:rFonts w:cs="Times New Roman"/>
          <w:color w:val="171717" w:themeColor="background2" w:themeShade="1A"/>
          <w:shd w:val="clear" w:color="auto" w:fill="FFFFFF"/>
        </w:rPr>
        <w:t>Ability to work alone with minimum supervision and with others in a team environment, occasionally under time pressure and on several tasks at the same time.</w:t>
      </w:r>
    </w:p>
    <w:p w:rsidR="0041186E" w:rsidRPr="004B7953" w:rsidRDefault="0041186E" w:rsidP="009B7BE5">
      <w:pPr>
        <w:pStyle w:val="ListParagraph"/>
        <w:numPr>
          <w:ilvl w:val="0"/>
          <w:numId w:val="1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 xml:space="preserve">Familiarity with WFM and telecom software suites such as: Avaya, IEX, Impact 360, </w:t>
      </w:r>
      <w:proofErr w:type="spellStart"/>
      <w:r w:rsidRPr="004B7953">
        <w:rPr>
          <w:rFonts w:cs="Times New Roman"/>
          <w:color w:val="171717" w:themeColor="background2" w:themeShade="1A"/>
          <w:shd w:val="clear" w:color="auto" w:fill="FFFFFF"/>
        </w:rPr>
        <w:t>Salesforce</w:t>
      </w:r>
      <w:proofErr w:type="spellEnd"/>
      <w:r w:rsidRPr="004B7953">
        <w:rPr>
          <w:rFonts w:cs="Times New Roman"/>
          <w:color w:val="171717" w:themeColor="background2" w:themeShade="1A"/>
          <w:shd w:val="clear" w:color="auto" w:fill="FFFFFF"/>
        </w:rPr>
        <w:t xml:space="preserve">, NICE IEX, </w:t>
      </w:r>
      <w:proofErr w:type="spellStart"/>
      <w:r w:rsidRPr="004B7953">
        <w:rPr>
          <w:rFonts w:cs="Times New Roman"/>
          <w:color w:val="171717" w:themeColor="background2" w:themeShade="1A"/>
          <w:shd w:val="clear" w:color="auto" w:fill="FFFFFF"/>
        </w:rPr>
        <w:t>Genesys</w:t>
      </w:r>
      <w:proofErr w:type="spellEnd"/>
      <w:r w:rsidRPr="004B7953">
        <w:rPr>
          <w:rFonts w:cs="Times New Roman"/>
          <w:color w:val="171717" w:themeColor="background2" w:themeShade="1A"/>
          <w:shd w:val="clear" w:color="auto" w:fill="FFFFFF"/>
        </w:rPr>
        <w:t>, Avaya CSM</w:t>
      </w:r>
    </w:p>
    <w:p w:rsidR="0041186E" w:rsidRPr="004B7953" w:rsidRDefault="0041186E" w:rsidP="009B7BE5">
      <w:pPr>
        <w:pStyle w:val="ListParagraph"/>
        <w:numPr>
          <w:ilvl w:val="0"/>
          <w:numId w:val="11"/>
        </w:numPr>
        <w:rPr>
          <w:rFonts w:cs="Times New Roman"/>
          <w:color w:val="171717" w:themeColor="background2" w:themeShade="1A"/>
          <w:shd w:val="clear" w:color="auto" w:fill="FFFFFF"/>
        </w:rPr>
      </w:pPr>
      <w:r w:rsidRPr="004B7953">
        <w:rPr>
          <w:rFonts w:cs="Times New Roman"/>
          <w:color w:val="171717" w:themeColor="background2" w:themeShade="1A"/>
          <w:shd w:val="clear" w:color="auto" w:fill="FFFFFF"/>
        </w:rPr>
        <w:t>Advanced skills in</w:t>
      </w:r>
      <w:r w:rsidR="006F3F04" w:rsidRPr="004B7953">
        <w:rPr>
          <w:rFonts w:cs="Times New Roman"/>
          <w:color w:val="171717" w:themeColor="background2" w:themeShade="1A"/>
          <w:shd w:val="clear" w:color="auto" w:fill="FFFFFF"/>
        </w:rPr>
        <w:t xml:space="preserve"> Microsoft skills (Excel, Word, PowerPoint</w:t>
      </w:r>
      <w:r w:rsidRPr="004B7953">
        <w:rPr>
          <w:rFonts w:cs="Times New Roman"/>
          <w:color w:val="171717" w:themeColor="background2" w:themeShade="1A"/>
          <w:shd w:val="clear" w:color="auto" w:fill="FFFFFF"/>
        </w:rPr>
        <w:t>, Outlook, etc.)</w:t>
      </w:r>
    </w:p>
    <w:p w:rsidR="006F3F04" w:rsidRPr="004B7953" w:rsidRDefault="006F3F04" w:rsidP="006F3F04">
      <w:pPr>
        <w:rPr>
          <w:rFonts w:cs="Times New Roman"/>
          <w:b/>
          <w:color w:val="171717" w:themeColor="background2" w:themeShade="1A"/>
          <w:u w:val="single"/>
        </w:rPr>
      </w:pPr>
    </w:p>
    <w:p w:rsidR="006F3F04" w:rsidRPr="004B7953" w:rsidRDefault="006F3F04" w:rsidP="006F3F04">
      <w:pPr>
        <w:rPr>
          <w:rFonts w:cs="Times New Roman"/>
          <w:b/>
          <w:color w:val="171717" w:themeColor="background2" w:themeShade="1A"/>
          <w:u w:val="single"/>
        </w:rPr>
      </w:pPr>
      <w:r w:rsidRPr="004B7953">
        <w:rPr>
          <w:rFonts w:cs="Times New Roman"/>
          <w:b/>
          <w:color w:val="171717" w:themeColor="background2" w:themeShade="1A"/>
          <w:u w:val="single"/>
        </w:rPr>
        <w:t>Seminars/Trainings Attended</w:t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  <w:r w:rsidRPr="004B7953">
        <w:rPr>
          <w:rFonts w:cs="Times New Roman"/>
          <w:b/>
          <w:color w:val="171717" w:themeColor="background2" w:themeShade="1A"/>
          <w:u w:val="single"/>
        </w:rPr>
        <w:tab/>
      </w:r>
    </w:p>
    <w:p w:rsidR="006F3F04" w:rsidRPr="004B7953" w:rsidRDefault="00BE0C1E" w:rsidP="006F3F04">
      <w:pPr>
        <w:pStyle w:val="ListParagraph"/>
        <w:numPr>
          <w:ilvl w:val="0"/>
          <w:numId w:val="12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Philippine Society of Oncology “ Head and Neck Concerns of CA patients” – June 28,2009</w:t>
      </w:r>
    </w:p>
    <w:p w:rsidR="00BE0C1E" w:rsidRPr="004B7953" w:rsidRDefault="00BE0C1E" w:rsidP="006F3F04">
      <w:pPr>
        <w:pStyle w:val="ListParagraph"/>
        <w:numPr>
          <w:ilvl w:val="0"/>
          <w:numId w:val="12"/>
        </w:numPr>
        <w:rPr>
          <w:rFonts w:cs="Times New Roman"/>
          <w:color w:val="171717" w:themeColor="background2" w:themeShade="1A"/>
        </w:rPr>
      </w:pPr>
      <w:proofErr w:type="spellStart"/>
      <w:r w:rsidRPr="004B7953">
        <w:rPr>
          <w:rFonts w:cs="Times New Roman"/>
          <w:color w:val="171717" w:themeColor="background2" w:themeShade="1A"/>
        </w:rPr>
        <w:t>Aliswag</w:t>
      </w:r>
      <w:proofErr w:type="spellEnd"/>
      <w:r w:rsidRPr="004B7953">
        <w:rPr>
          <w:rFonts w:cs="Times New Roman"/>
          <w:color w:val="171717" w:themeColor="background2" w:themeShade="1A"/>
        </w:rPr>
        <w:t xml:space="preserve"> Review and Training Specialist, “ Therapeutic Communication: Learning from the Mongo Experiment” – February 2011</w:t>
      </w:r>
    </w:p>
    <w:p w:rsidR="00BE0C1E" w:rsidRPr="004B7953" w:rsidRDefault="00BE0C1E" w:rsidP="006F3F04">
      <w:pPr>
        <w:pStyle w:val="ListParagraph"/>
        <w:numPr>
          <w:ilvl w:val="0"/>
          <w:numId w:val="12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San Isidro Hospital “ Essential New Born Screening” – March 5,2011</w:t>
      </w:r>
    </w:p>
    <w:p w:rsidR="00BE0C1E" w:rsidRPr="004B7953" w:rsidRDefault="00BE0C1E" w:rsidP="006F3F04">
      <w:pPr>
        <w:pStyle w:val="ListParagraph"/>
        <w:numPr>
          <w:ilvl w:val="0"/>
          <w:numId w:val="12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Lung Center of the Phil. “ Basic IV Therapy Training Program for Nurses” – April 27-29,2011</w:t>
      </w:r>
    </w:p>
    <w:p w:rsidR="00BE0C1E" w:rsidRPr="004B7953" w:rsidRDefault="00BE0C1E" w:rsidP="006F3F04">
      <w:pPr>
        <w:pStyle w:val="ListParagraph"/>
        <w:numPr>
          <w:ilvl w:val="0"/>
          <w:numId w:val="12"/>
        </w:numPr>
        <w:rPr>
          <w:rFonts w:cs="Times New Roman"/>
          <w:color w:val="171717" w:themeColor="background2" w:themeShade="1A"/>
        </w:rPr>
      </w:pPr>
      <w:r w:rsidRPr="004B7953">
        <w:rPr>
          <w:rFonts w:cs="Times New Roman"/>
          <w:color w:val="171717" w:themeColor="background2" w:themeShade="1A"/>
        </w:rPr>
        <w:t>Workforce Management Local Resource Planning Summit –May 2014</w:t>
      </w:r>
    </w:p>
    <w:p w:rsidR="00CD4D38" w:rsidRPr="004B7953" w:rsidRDefault="00CD4D38" w:rsidP="00CD4D38">
      <w:pPr>
        <w:rPr>
          <w:rFonts w:cs="Times New Roman"/>
          <w:color w:val="171717" w:themeColor="background2" w:themeShade="1A"/>
        </w:rPr>
      </w:pPr>
    </w:p>
    <w:p w:rsidR="00BD3027" w:rsidRPr="004B7953" w:rsidRDefault="001C28F8" w:rsidP="00E117AD">
      <w:pPr>
        <w:rPr>
          <w:rFonts w:cs="Times New Roman"/>
          <w:b/>
          <w:u w:val="single"/>
        </w:rPr>
      </w:pPr>
      <w:r w:rsidRPr="004B7953">
        <w:rPr>
          <w:rFonts w:cs="Times New Roman"/>
          <w:b/>
          <w:u w:val="single"/>
        </w:rPr>
        <w:t>Educational Summary</w:t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  <w:r w:rsidRPr="004B7953">
        <w:rPr>
          <w:rFonts w:cs="Times New Roman"/>
          <w:b/>
          <w:u w:val="single"/>
        </w:rPr>
        <w:tab/>
      </w:r>
    </w:p>
    <w:p w:rsidR="001C28F8" w:rsidRPr="004B7953" w:rsidRDefault="001C28F8" w:rsidP="00E117AD">
      <w:pPr>
        <w:rPr>
          <w:rFonts w:cs="Times New Roman"/>
          <w:b/>
        </w:rPr>
      </w:pPr>
      <w:r w:rsidRPr="004B7953">
        <w:rPr>
          <w:rFonts w:cs="Times New Roman"/>
          <w:b/>
        </w:rPr>
        <w:t>Tertiary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>2007 – 2009</w:t>
      </w:r>
      <w:r w:rsidRPr="004B7953">
        <w:rPr>
          <w:rFonts w:cs="Times New Roman"/>
        </w:rPr>
        <w:tab/>
        <w:t>Perpetual Help College, Manila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ab/>
      </w:r>
      <w:r w:rsidRPr="004B7953">
        <w:rPr>
          <w:rFonts w:cs="Times New Roman"/>
        </w:rPr>
        <w:tab/>
        <w:t>Bachelor of Science in NURSING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>2005 – 2007</w:t>
      </w:r>
      <w:r w:rsidRPr="004B7953">
        <w:rPr>
          <w:rFonts w:cs="Times New Roman"/>
        </w:rPr>
        <w:tab/>
        <w:t>Far Eastern University, Manila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ab/>
      </w:r>
      <w:r w:rsidRPr="004B7953">
        <w:rPr>
          <w:rFonts w:cs="Times New Roman"/>
        </w:rPr>
        <w:tab/>
        <w:t>Associate in Health and Science Education (AHSE)</w:t>
      </w:r>
    </w:p>
    <w:p w:rsidR="001C28F8" w:rsidRPr="004B7953" w:rsidRDefault="001C28F8" w:rsidP="00E117AD">
      <w:pPr>
        <w:rPr>
          <w:rFonts w:cs="Times New Roman"/>
          <w:b/>
        </w:rPr>
      </w:pPr>
      <w:r w:rsidRPr="004B7953">
        <w:rPr>
          <w:rFonts w:cs="Times New Roman"/>
          <w:b/>
        </w:rPr>
        <w:t>Secondary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>2001 – 2005</w:t>
      </w:r>
      <w:r w:rsidRPr="004B7953">
        <w:rPr>
          <w:rFonts w:cs="Times New Roman"/>
        </w:rPr>
        <w:tab/>
        <w:t xml:space="preserve">Siena College </w:t>
      </w:r>
      <w:proofErr w:type="spellStart"/>
      <w:r w:rsidRPr="004B7953">
        <w:rPr>
          <w:rFonts w:cs="Times New Roman"/>
        </w:rPr>
        <w:t>Taytay</w:t>
      </w:r>
      <w:proofErr w:type="spellEnd"/>
    </w:p>
    <w:p w:rsidR="0094297E" w:rsidRPr="004B7953" w:rsidRDefault="0094297E" w:rsidP="00E117AD">
      <w:pPr>
        <w:rPr>
          <w:rFonts w:cs="Times New Roman"/>
        </w:rPr>
      </w:pPr>
    </w:p>
    <w:p w:rsidR="001C28F8" w:rsidRPr="004B7953" w:rsidRDefault="001C28F8" w:rsidP="00E117AD">
      <w:pPr>
        <w:rPr>
          <w:rFonts w:cs="Times New Roman"/>
          <w:b/>
        </w:rPr>
      </w:pPr>
      <w:r w:rsidRPr="004B7953">
        <w:rPr>
          <w:rFonts w:cs="Times New Roman"/>
          <w:b/>
        </w:rPr>
        <w:t>Primary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>1995 – 2001</w:t>
      </w:r>
      <w:r w:rsidRPr="004B7953">
        <w:rPr>
          <w:rFonts w:cs="Times New Roman"/>
        </w:rPr>
        <w:tab/>
      </w:r>
      <w:proofErr w:type="spellStart"/>
      <w:r w:rsidRPr="004B7953">
        <w:rPr>
          <w:rFonts w:cs="Times New Roman"/>
        </w:rPr>
        <w:t>Taytay</w:t>
      </w:r>
      <w:proofErr w:type="spellEnd"/>
      <w:r w:rsidRPr="004B7953">
        <w:rPr>
          <w:rFonts w:cs="Times New Roman"/>
        </w:rPr>
        <w:t xml:space="preserve"> Elementary </w:t>
      </w:r>
      <w:proofErr w:type="gramStart"/>
      <w:r w:rsidRPr="004B7953">
        <w:rPr>
          <w:rFonts w:cs="Times New Roman"/>
        </w:rPr>
        <w:t>School</w:t>
      </w:r>
      <w:proofErr w:type="gramEnd"/>
    </w:p>
    <w:p w:rsidR="001C28F8" w:rsidRPr="004B7953" w:rsidRDefault="001C28F8" w:rsidP="00E117AD">
      <w:pPr>
        <w:rPr>
          <w:rFonts w:cs="Times New Roman"/>
        </w:rPr>
      </w:pPr>
    </w:p>
    <w:p w:rsidR="001C28F8" w:rsidRPr="004B7953" w:rsidRDefault="00FC0D9C" w:rsidP="00E117AD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Personal Details</w:t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</w:r>
      <w:r>
        <w:rPr>
          <w:rFonts w:cs="Times New Roman"/>
          <w:b/>
          <w:u w:val="single"/>
        </w:rPr>
        <w:tab/>
        <w:t>______</w:t>
      </w:r>
    </w:p>
    <w:p w:rsidR="001C28F8" w:rsidRPr="004B7953" w:rsidRDefault="001C28F8" w:rsidP="00E117AD">
      <w:pPr>
        <w:rPr>
          <w:rFonts w:cs="Times New Roman"/>
          <w:b/>
          <w:u w:val="single"/>
        </w:rPr>
      </w:pPr>
    </w:p>
    <w:p w:rsidR="00814CFC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>Date of Birth: November 30, 1987</w:t>
      </w:r>
      <w:r w:rsidR="00814CFC" w:rsidRPr="004B7953">
        <w:rPr>
          <w:rFonts w:cs="Times New Roman"/>
        </w:rPr>
        <w:tab/>
      </w:r>
      <w:r w:rsidR="00814CFC" w:rsidRPr="004B7953">
        <w:rPr>
          <w:rFonts w:cs="Times New Roman"/>
        </w:rPr>
        <w:tab/>
      </w:r>
      <w:r w:rsidR="00814CFC" w:rsidRPr="004B7953">
        <w:rPr>
          <w:rFonts w:cs="Times New Roman"/>
        </w:rPr>
        <w:tab/>
        <w:t>Height: 5’3”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 xml:space="preserve">Place of Birth: </w:t>
      </w:r>
      <w:proofErr w:type="spellStart"/>
      <w:r w:rsidRPr="004B7953">
        <w:rPr>
          <w:rFonts w:cs="Times New Roman"/>
        </w:rPr>
        <w:t>Taytay</w:t>
      </w:r>
      <w:proofErr w:type="spellEnd"/>
      <w:r w:rsidRPr="004B7953">
        <w:rPr>
          <w:rFonts w:cs="Times New Roman"/>
        </w:rPr>
        <w:t xml:space="preserve"> Rizal, Philippines</w:t>
      </w:r>
      <w:r w:rsidR="00233E00" w:rsidRPr="004B7953">
        <w:rPr>
          <w:rFonts w:cs="Times New Roman"/>
        </w:rPr>
        <w:tab/>
      </w:r>
      <w:r w:rsidR="00233E00" w:rsidRPr="004B7953">
        <w:rPr>
          <w:rFonts w:cs="Times New Roman"/>
        </w:rPr>
        <w:tab/>
      </w:r>
      <w:r w:rsidR="00233E00" w:rsidRPr="004B7953">
        <w:rPr>
          <w:rFonts w:cs="Times New Roman"/>
        </w:rPr>
        <w:tab/>
        <w:t xml:space="preserve">Weight: 106 </w:t>
      </w:r>
      <w:r w:rsidR="00814CFC" w:rsidRPr="004B7953">
        <w:rPr>
          <w:rFonts w:cs="Times New Roman"/>
        </w:rPr>
        <w:t>lbs</w:t>
      </w:r>
      <w:r w:rsidR="00233E00" w:rsidRPr="004B7953">
        <w:rPr>
          <w:rFonts w:cs="Times New Roman"/>
        </w:rPr>
        <w:t>.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>Civil Status: Single</w:t>
      </w:r>
      <w:r w:rsidR="00814CFC" w:rsidRPr="004B7953">
        <w:rPr>
          <w:rFonts w:cs="Times New Roman"/>
        </w:rPr>
        <w:tab/>
      </w:r>
      <w:r w:rsidR="00814CFC" w:rsidRPr="004B7953">
        <w:rPr>
          <w:rFonts w:cs="Times New Roman"/>
        </w:rPr>
        <w:tab/>
      </w:r>
      <w:r w:rsidR="00814CFC" w:rsidRPr="004B7953">
        <w:rPr>
          <w:rFonts w:cs="Times New Roman"/>
        </w:rPr>
        <w:tab/>
      </w:r>
      <w:r w:rsidR="00814CFC" w:rsidRPr="004B7953">
        <w:rPr>
          <w:rFonts w:cs="Times New Roman"/>
        </w:rPr>
        <w:tab/>
      </w:r>
      <w:r w:rsidR="00814CFC" w:rsidRPr="004B7953">
        <w:rPr>
          <w:rFonts w:cs="Times New Roman"/>
        </w:rPr>
        <w:tab/>
        <w:t>Languages: English, Filipino</w:t>
      </w:r>
    </w:p>
    <w:p w:rsidR="001C28F8" w:rsidRPr="004B7953" w:rsidRDefault="001C28F8" w:rsidP="00E117AD">
      <w:pPr>
        <w:rPr>
          <w:rFonts w:cs="Times New Roman"/>
        </w:rPr>
      </w:pPr>
      <w:r w:rsidRPr="004B7953">
        <w:rPr>
          <w:rFonts w:cs="Times New Roman"/>
        </w:rPr>
        <w:t>Religion: Roman Catholic</w:t>
      </w:r>
    </w:p>
    <w:p w:rsidR="001C28F8" w:rsidRPr="004B7953" w:rsidRDefault="001C28F8" w:rsidP="00E117AD">
      <w:pPr>
        <w:rPr>
          <w:rFonts w:cs="Times New Roman"/>
        </w:rPr>
      </w:pPr>
      <w:bookmarkStart w:id="0" w:name="_GoBack"/>
      <w:bookmarkEnd w:id="0"/>
    </w:p>
    <w:sectPr w:rsidR="001C28F8" w:rsidRPr="004B7953" w:rsidSect="005D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400"/>
    <w:multiLevelType w:val="hybridMultilevel"/>
    <w:tmpl w:val="BAFAA3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C200F9"/>
    <w:multiLevelType w:val="multilevel"/>
    <w:tmpl w:val="D94A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6347"/>
    <w:multiLevelType w:val="multilevel"/>
    <w:tmpl w:val="D8B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B3432"/>
    <w:multiLevelType w:val="hybridMultilevel"/>
    <w:tmpl w:val="35CC4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053C"/>
    <w:multiLevelType w:val="hybridMultilevel"/>
    <w:tmpl w:val="0B9A79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4A0834"/>
    <w:multiLevelType w:val="multilevel"/>
    <w:tmpl w:val="CB44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3738E"/>
    <w:multiLevelType w:val="hybridMultilevel"/>
    <w:tmpl w:val="D054D4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4B78CB"/>
    <w:multiLevelType w:val="hybridMultilevel"/>
    <w:tmpl w:val="8AEE5B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C200F4"/>
    <w:multiLevelType w:val="multilevel"/>
    <w:tmpl w:val="8AF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1B7F76"/>
    <w:multiLevelType w:val="multilevel"/>
    <w:tmpl w:val="45C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22EED"/>
    <w:multiLevelType w:val="multilevel"/>
    <w:tmpl w:val="D82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F31872"/>
    <w:multiLevelType w:val="hybridMultilevel"/>
    <w:tmpl w:val="7F52FC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132796"/>
    <w:multiLevelType w:val="multilevel"/>
    <w:tmpl w:val="B11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16902"/>
    <w:multiLevelType w:val="hybridMultilevel"/>
    <w:tmpl w:val="5C6E5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A64CF"/>
    <w:multiLevelType w:val="multilevel"/>
    <w:tmpl w:val="697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67AC4"/>
    <w:multiLevelType w:val="hybridMultilevel"/>
    <w:tmpl w:val="FB7099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7AD"/>
    <w:rsid w:val="00016EC7"/>
    <w:rsid w:val="000176A9"/>
    <w:rsid w:val="00062809"/>
    <w:rsid w:val="00070409"/>
    <w:rsid w:val="0007749E"/>
    <w:rsid w:val="00091C6A"/>
    <w:rsid w:val="000F4665"/>
    <w:rsid w:val="00115FB6"/>
    <w:rsid w:val="0013217F"/>
    <w:rsid w:val="001326D0"/>
    <w:rsid w:val="001C28F8"/>
    <w:rsid w:val="001D524A"/>
    <w:rsid w:val="001D6236"/>
    <w:rsid w:val="002077A7"/>
    <w:rsid w:val="00233E00"/>
    <w:rsid w:val="00291C41"/>
    <w:rsid w:val="002A4CF1"/>
    <w:rsid w:val="002F489B"/>
    <w:rsid w:val="00300A66"/>
    <w:rsid w:val="00332DD2"/>
    <w:rsid w:val="003343CC"/>
    <w:rsid w:val="00334EEF"/>
    <w:rsid w:val="003A0AEC"/>
    <w:rsid w:val="003B32B0"/>
    <w:rsid w:val="0041186E"/>
    <w:rsid w:val="00463D5A"/>
    <w:rsid w:val="004937C5"/>
    <w:rsid w:val="004B7953"/>
    <w:rsid w:val="004E04C6"/>
    <w:rsid w:val="00591058"/>
    <w:rsid w:val="005D40B2"/>
    <w:rsid w:val="005E4977"/>
    <w:rsid w:val="0062345F"/>
    <w:rsid w:val="00627ED3"/>
    <w:rsid w:val="00642268"/>
    <w:rsid w:val="00650152"/>
    <w:rsid w:val="006747DC"/>
    <w:rsid w:val="0067717C"/>
    <w:rsid w:val="006A2AA7"/>
    <w:rsid w:val="006C3F13"/>
    <w:rsid w:val="006D3440"/>
    <w:rsid w:val="006D6CDC"/>
    <w:rsid w:val="006D74A4"/>
    <w:rsid w:val="006F3F04"/>
    <w:rsid w:val="00737F67"/>
    <w:rsid w:val="00764BAC"/>
    <w:rsid w:val="007D2A0D"/>
    <w:rsid w:val="00814CFC"/>
    <w:rsid w:val="00824A6F"/>
    <w:rsid w:val="0084113A"/>
    <w:rsid w:val="0086504F"/>
    <w:rsid w:val="008654BB"/>
    <w:rsid w:val="008C4C91"/>
    <w:rsid w:val="008F76B9"/>
    <w:rsid w:val="00912CD7"/>
    <w:rsid w:val="00924606"/>
    <w:rsid w:val="009350CC"/>
    <w:rsid w:val="0094297E"/>
    <w:rsid w:val="009500E7"/>
    <w:rsid w:val="00963930"/>
    <w:rsid w:val="00971BBC"/>
    <w:rsid w:val="00993B03"/>
    <w:rsid w:val="009B7BE5"/>
    <w:rsid w:val="009C3EDC"/>
    <w:rsid w:val="00A0150A"/>
    <w:rsid w:val="00A43D7C"/>
    <w:rsid w:val="00A72F57"/>
    <w:rsid w:val="00A90E26"/>
    <w:rsid w:val="00AE5B57"/>
    <w:rsid w:val="00B01871"/>
    <w:rsid w:val="00B05E33"/>
    <w:rsid w:val="00B27532"/>
    <w:rsid w:val="00B473C0"/>
    <w:rsid w:val="00BB5D1D"/>
    <w:rsid w:val="00BD3027"/>
    <w:rsid w:val="00BD6381"/>
    <w:rsid w:val="00BD75C8"/>
    <w:rsid w:val="00BE0C1E"/>
    <w:rsid w:val="00BE52CA"/>
    <w:rsid w:val="00C1310A"/>
    <w:rsid w:val="00C66901"/>
    <w:rsid w:val="00C80F22"/>
    <w:rsid w:val="00C96FA4"/>
    <w:rsid w:val="00CA2EB4"/>
    <w:rsid w:val="00CD4D38"/>
    <w:rsid w:val="00D31A41"/>
    <w:rsid w:val="00D367B9"/>
    <w:rsid w:val="00D66713"/>
    <w:rsid w:val="00D925FB"/>
    <w:rsid w:val="00DB3609"/>
    <w:rsid w:val="00DB5A0D"/>
    <w:rsid w:val="00DC0C4B"/>
    <w:rsid w:val="00E10557"/>
    <w:rsid w:val="00E117AD"/>
    <w:rsid w:val="00E36BE3"/>
    <w:rsid w:val="00E55D0F"/>
    <w:rsid w:val="00E62B12"/>
    <w:rsid w:val="00E72B4C"/>
    <w:rsid w:val="00E92D88"/>
    <w:rsid w:val="00EA1E9D"/>
    <w:rsid w:val="00F0458A"/>
    <w:rsid w:val="00F32E27"/>
    <w:rsid w:val="00F41695"/>
    <w:rsid w:val="00F706A4"/>
    <w:rsid w:val="00F7169B"/>
    <w:rsid w:val="00FA5B0B"/>
    <w:rsid w:val="00FC0D9C"/>
    <w:rsid w:val="00FC42F6"/>
    <w:rsid w:val="00FE5F25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F2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458A"/>
    <w:rPr>
      <w:color w:val="808080"/>
    </w:rPr>
  </w:style>
  <w:style w:type="paragraph" w:styleId="ListParagraph">
    <w:name w:val="List Paragraph"/>
    <w:basedOn w:val="Normal"/>
    <w:uiPriority w:val="34"/>
    <w:qFormat/>
    <w:rsid w:val="00207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B12B-2639-4C34-9BDD-94612EFE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Aparejo</dc:creator>
  <cp:keywords/>
  <dc:description/>
  <cp:lastModifiedBy>Pc3</cp:lastModifiedBy>
  <cp:revision>5</cp:revision>
  <dcterms:created xsi:type="dcterms:W3CDTF">2016-02-07T14:50:00Z</dcterms:created>
  <dcterms:modified xsi:type="dcterms:W3CDTF">2016-02-12T10:31:00Z</dcterms:modified>
</cp:coreProperties>
</file>