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3EC9" w:rsidRDefault="00B33EC9" w:rsidP="00B33EC9">
      <w:pPr>
        <w:rPr>
          <w:rFonts w:ascii="Tahoma" w:hAnsi="Tahoma" w:cs="Tahoma"/>
          <w:b/>
          <w:bCs/>
          <w:sz w:val="18"/>
          <w:szCs w:val="18"/>
          <w:lang w:val="en-IN" w:eastAsia="en-IN"/>
        </w:rPr>
      </w:pPr>
      <w:r>
        <w:rPr>
          <w:noProof/>
          <w:lang w:val="en-IN" w:eastAsia="en-IN"/>
        </w:rPr>
        <w:drawing>
          <wp:inline distT="0" distB="0" distL="0" distR="0" wp14:anchorId="46D6850A" wp14:editId="2EBAB3B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B33EC9" w:rsidRDefault="00B33EC9" w:rsidP="00B33EC9">
      <w:pPr>
        <w:rPr>
          <w:rFonts w:ascii="Tahoma" w:hAnsi="Tahoma" w:cs="Tahoma"/>
          <w:b/>
          <w:bCs/>
          <w:sz w:val="18"/>
          <w:szCs w:val="18"/>
          <w:lang w:val="en-IN" w:eastAsia="en-IN"/>
        </w:rPr>
      </w:pPr>
      <w:proofErr w:type="spellStart"/>
      <w:r>
        <w:rPr>
          <w:rFonts w:ascii="Tahoma" w:hAnsi="Tahoma" w:cs="Tahoma"/>
          <w:b/>
          <w:bCs/>
          <w:sz w:val="18"/>
          <w:szCs w:val="18"/>
          <w:lang w:val="en-IN" w:eastAsia="en-IN"/>
        </w:rPr>
        <w:t>Whats</w:t>
      </w:r>
      <w:proofErr w:type="spellEnd"/>
      <w:r>
        <w:rPr>
          <w:rFonts w:ascii="Tahoma" w:hAnsi="Tahoma" w:cs="Tahoma"/>
          <w:b/>
          <w:bCs/>
          <w:sz w:val="18"/>
          <w:szCs w:val="18"/>
          <w:lang w:val="en-IN" w:eastAsia="en-IN"/>
        </w:rPr>
        <w:t xml:space="preserve"> </w:t>
      </w:r>
      <w:proofErr w:type="gramStart"/>
      <w:r>
        <w:rPr>
          <w:rFonts w:ascii="Tahoma" w:hAnsi="Tahoma" w:cs="Tahoma"/>
          <w:b/>
          <w:bCs/>
          <w:sz w:val="18"/>
          <w:szCs w:val="18"/>
          <w:lang w:val="en-IN" w:eastAsia="en-IN"/>
        </w:rPr>
        <w:t>app  Mobile</w:t>
      </w:r>
      <w:proofErr w:type="gramEnd"/>
      <w:r>
        <w:rPr>
          <w:rFonts w:ascii="Tahoma" w:hAnsi="Tahoma" w:cs="Tahoma"/>
          <w:b/>
          <w:bCs/>
          <w:sz w:val="18"/>
          <w:szCs w:val="18"/>
          <w:lang w:val="en-IN" w:eastAsia="en-IN"/>
        </w:rPr>
        <w:t>:+971504753686</w:t>
      </w:r>
    </w:p>
    <w:p w:rsidR="00B33EC9" w:rsidRDefault="00B33EC9" w:rsidP="00B33EC9">
      <w:pPr>
        <w:rPr>
          <w:rFonts w:ascii="Tahoma" w:hAnsi="Tahoma" w:cs="Tahoma"/>
          <w:b/>
          <w:bCs/>
          <w:sz w:val="18"/>
          <w:szCs w:val="18"/>
          <w:lang w:val="en-IN" w:eastAsia="en-IN"/>
        </w:rPr>
      </w:pPr>
      <w:r>
        <w:rPr>
          <w:rFonts w:ascii="Tahoma" w:hAnsi="Tahoma" w:cs="Tahoma"/>
          <w:b/>
          <w:bCs/>
          <w:sz w:val="18"/>
          <w:szCs w:val="18"/>
          <w:lang w:val="en-IN" w:eastAsia="en-IN"/>
        </w:rPr>
        <w:t xml:space="preserve"> Gulfjobseeker.com CV No</w:t>
      </w:r>
      <w:proofErr w:type="gramStart"/>
      <w:r>
        <w:rPr>
          <w:rFonts w:ascii="Tahoma" w:hAnsi="Tahoma" w:cs="Tahoma"/>
          <w:b/>
          <w:bCs/>
          <w:sz w:val="18"/>
          <w:szCs w:val="18"/>
          <w:lang w:val="en-IN" w:eastAsia="en-IN"/>
        </w:rPr>
        <w:t>:</w:t>
      </w:r>
      <w:r>
        <w:rPr>
          <w:rFonts w:ascii="Tahoma" w:hAnsi="Tahoma" w:cs="Tahoma"/>
          <w:b/>
          <w:bCs/>
          <w:sz w:val="18"/>
          <w:szCs w:val="18"/>
          <w:lang w:val="en-IN" w:eastAsia="en-IN"/>
        </w:rPr>
        <w:t>260134</w:t>
      </w:r>
      <w:proofErr w:type="gramEnd"/>
    </w:p>
    <w:p w:rsidR="00B33EC9" w:rsidRDefault="00B33EC9" w:rsidP="00B33EC9">
      <w:pPr>
        <w:rPr>
          <w:rFonts w:ascii="Tahoma" w:hAnsi="Tahoma" w:cs="Tahoma"/>
          <w:b/>
          <w:bCs/>
          <w:sz w:val="18"/>
          <w:szCs w:val="18"/>
          <w:lang w:val="en-IN" w:eastAsia="en-IN"/>
        </w:rPr>
      </w:pPr>
      <w:r>
        <w:t xml:space="preserve">E-mail: </w:t>
      </w:r>
      <w:hyperlink r:id="rId9" w:history="1">
        <w:r w:rsidRPr="00817DA4">
          <w:rPr>
            <w:rStyle w:val="Hyperlink"/>
          </w:rPr>
          <w:t>gulfjobseeker@gmail.com</w:t>
        </w:r>
      </w:hyperlink>
    </w:p>
    <w:p w:rsidR="00D7769D" w:rsidRDefault="00D7769D">
      <w:pPr>
        <w:jc w:val="both"/>
      </w:pPr>
    </w:p>
    <w:p w:rsidR="00D7769D" w:rsidRDefault="002875EF">
      <w:pPr>
        <w:pStyle w:val="Heading5"/>
      </w:pPr>
      <w:r>
        <w:rPr>
          <w:rFonts w:ascii="Arial" w:eastAsia="Arial" w:hAnsi="Arial" w:cs="Arial"/>
          <w:sz w:val="20"/>
          <w:szCs w:val="20"/>
          <w:highlight w:val="lightGray"/>
        </w:rPr>
        <w:t xml:space="preserve">Personal Profile and Career Objective </w:t>
      </w:r>
    </w:p>
    <w:p w:rsidR="00D7769D" w:rsidRDefault="002875EF">
      <w:pPr>
        <w:spacing w:before="240"/>
        <w:jc w:val="both"/>
      </w:pPr>
      <w:r>
        <w:rPr>
          <w:rFonts w:ascii="Arial" w:eastAsia="Arial" w:hAnsi="Arial" w:cs="Arial"/>
          <w:sz w:val="20"/>
          <w:szCs w:val="20"/>
        </w:rPr>
        <w:t xml:space="preserve">I have extensive experience within the Human Resource function of around 8 years and a CIPD member since 2007.  I </w:t>
      </w:r>
      <w:r w:rsidR="00194A88">
        <w:rPr>
          <w:rFonts w:ascii="Arial" w:eastAsia="Arial" w:hAnsi="Arial" w:cs="Arial"/>
          <w:sz w:val="20"/>
          <w:szCs w:val="20"/>
        </w:rPr>
        <w:t xml:space="preserve">progressed in my HR career starting from </w:t>
      </w:r>
      <w:r>
        <w:rPr>
          <w:rFonts w:ascii="Arial" w:eastAsia="Arial" w:hAnsi="Arial" w:cs="Arial"/>
          <w:sz w:val="20"/>
          <w:szCs w:val="20"/>
        </w:rPr>
        <w:t>Transocean as HR Trainee and then progressed to HR Assistant. After graduating from university</w:t>
      </w:r>
      <w:r w:rsidR="00194A88">
        <w:rPr>
          <w:rFonts w:ascii="Arial" w:eastAsia="Arial" w:hAnsi="Arial" w:cs="Arial"/>
          <w:sz w:val="20"/>
          <w:szCs w:val="20"/>
        </w:rPr>
        <w:t xml:space="preserve"> completing my Masters in Human Resource Management</w:t>
      </w:r>
      <w:r>
        <w:rPr>
          <w:rFonts w:ascii="Arial" w:eastAsia="Arial" w:hAnsi="Arial" w:cs="Arial"/>
          <w:sz w:val="20"/>
          <w:szCs w:val="20"/>
        </w:rPr>
        <w:t>, I joined InterMoor as HR Advisor/ Manager in March 2008 and continued till September 2011 where I was in a standalone role and was responsible for providing comprehensive generalist experience and developing the entire Human Resource Function in the company. I was the focal point for colleagues and managers on employment law, recruitment, legislation, compensation &amp; benefits and employee relations.</w:t>
      </w:r>
    </w:p>
    <w:p w:rsidR="00D7769D" w:rsidRDefault="002875EF">
      <w:pPr>
        <w:spacing w:before="240"/>
        <w:jc w:val="both"/>
      </w:pPr>
      <w:proofErr w:type="gramStart"/>
      <w:r>
        <w:rPr>
          <w:rFonts w:ascii="Arial" w:eastAsia="Arial" w:hAnsi="Arial" w:cs="Arial"/>
          <w:sz w:val="20"/>
          <w:szCs w:val="20"/>
        </w:rPr>
        <w:t>Currently worked for Dubai Petroleum a semi government company as a Competence Development Assurance Administrator for the past 3 yrs.</w:t>
      </w:r>
      <w:proofErr w:type="gramEnd"/>
    </w:p>
    <w:p w:rsidR="00D7769D" w:rsidRDefault="002875EF">
      <w:pPr>
        <w:spacing w:before="240"/>
        <w:jc w:val="both"/>
      </w:pPr>
      <w:r>
        <w:rPr>
          <w:rFonts w:ascii="Arial" w:eastAsia="Arial" w:hAnsi="Arial" w:cs="Arial"/>
          <w:sz w:val="20"/>
          <w:szCs w:val="20"/>
        </w:rPr>
        <w:t xml:space="preserve"> I am seeking a fresh challenge in an organisation where I can contribute the experience I hold and further enhance my skills.</w:t>
      </w:r>
    </w:p>
    <w:p w:rsidR="00D7769D" w:rsidRDefault="00D7769D">
      <w:pPr>
        <w:spacing w:before="240"/>
        <w:jc w:val="both"/>
      </w:pPr>
    </w:p>
    <w:p w:rsidR="00D7769D" w:rsidRDefault="002875EF">
      <w:pPr>
        <w:pStyle w:val="Heading5"/>
      </w:pPr>
      <w:r>
        <w:rPr>
          <w:rFonts w:ascii="Arial" w:eastAsia="Arial" w:hAnsi="Arial" w:cs="Arial"/>
          <w:sz w:val="20"/>
          <w:szCs w:val="20"/>
          <w:highlight w:val="lightGray"/>
        </w:rPr>
        <w:t>Core Competencies</w:t>
      </w:r>
    </w:p>
    <w:tbl>
      <w:tblPr>
        <w:tblStyle w:val="a"/>
        <w:tblW w:w="9846" w:type="dxa"/>
        <w:jc w:val="center"/>
        <w:tblInd w:w="-108" w:type="dxa"/>
        <w:tblLayout w:type="fixed"/>
        <w:tblLook w:val="0000" w:firstRow="0" w:lastRow="0" w:firstColumn="0" w:lastColumn="0" w:noHBand="0" w:noVBand="0"/>
      </w:tblPr>
      <w:tblGrid>
        <w:gridCol w:w="3282"/>
        <w:gridCol w:w="3282"/>
        <w:gridCol w:w="3282"/>
      </w:tblGrid>
      <w:tr w:rsidR="00D7769D">
        <w:trPr>
          <w:jc w:val="center"/>
        </w:trPr>
        <w:tc>
          <w:tcPr>
            <w:tcW w:w="3282" w:type="dxa"/>
            <w:vAlign w:val="center"/>
          </w:tcPr>
          <w:p w:rsidR="00D7769D" w:rsidRDefault="002875EF">
            <w:pPr>
              <w:spacing w:before="240"/>
              <w:jc w:val="center"/>
            </w:pPr>
            <w:r>
              <w:rPr>
                <w:rFonts w:ascii="Arial" w:eastAsia="Arial" w:hAnsi="Arial" w:cs="Arial"/>
                <w:sz w:val="20"/>
                <w:szCs w:val="20"/>
              </w:rPr>
              <w:t>HR Department Start-up</w:t>
            </w:r>
          </w:p>
        </w:tc>
        <w:tc>
          <w:tcPr>
            <w:tcW w:w="3282" w:type="dxa"/>
            <w:vAlign w:val="center"/>
          </w:tcPr>
          <w:p w:rsidR="00D7769D" w:rsidRDefault="002875EF">
            <w:pPr>
              <w:spacing w:before="240"/>
              <w:jc w:val="center"/>
            </w:pPr>
            <w:r>
              <w:rPr>
                <w:rFonts w:ascii="Arial" w:eastAsia="Arial" w:hAnsi="Arial" w:cs="Arial"/>
                <w:sz w:val="20"/>
                <w:szCs w:val="20"/>
                <w:highlight w:val="white"/>
              </w:rPr>
              <w:t>Employment Law</w:t>
            </w:r>
          </w:p>
        </w:tc>
        <w:tc>
          <w:tcPr>
            <w:tcW w:w="3282" w:type="dxa"/>
            <w:vAlign w:val="center"/>
          </w:tcPr>
          <w:p w:rsidR="00D7769D" w:rsidRDefault="002875EF">
            <w:pPr>
              <w:spacing w:before="240"/>
              <w:jc w:val="center"/>
            </w:pPr>
            <w:r>
              <w:rPr>
                <w:rFonts w:ascii="Arial" w:eastAsia="Arial" w:hAnsi="Arial" w:cs="Arial"/>
                <w:sz w:val="20"/>
                <w:szCs w:val="20"/>
                <w:highlight w:val="white"/>
              </w:rPr>
              <w:t>HR Policies &amp; Procedures</w:t>
            </w:r>
          </w:p>
        </w:tc>
      </w:tr>
      <w:tr w:rsidR="00D7769D">
        <w:trPr>
          <w:jc w:val="center"/>
        </w:trPr>
        <w:tc>
          <w:tcPr>
            <w:tcW w:w="3282" w:type="dxa"/>
            <w:vAlign w:val="center"/>
          </w:tcPr>
          <w:p w:rsidR="00D7769D" w:rsidRDefault="002875EF">
            <w:pPr>
              <w:spacing w:before="240"/>
              <w:jc w:val="center"/>
            </w:pPr>
            <w:r>
              <w:rPr>
                <w:rFonts w:ascii="Arial" w:eastAsia="Arial" w:hAnsi="Arial" w:cs="Arial"/>
                <w:sz w:val="20"/>
                <w:szCs w:val="20"/>
                <w:highlight w:val="white"/>
              </w:rPr>
              <w:t>Staff Recruitment &amp; Retention</w:t>
            </w:r>
          </w:p>
        </w:tc>
        <w:tc>
          <w:tcPr>
            <w:tcW w:w="3282" w:type="dxa"/>
            <w:vAlign w:val="center"/>
          </w:tcPr>
          <w:p w:rsidR="00D7769D" w:rsidRDefault="002875EF">
            <w:pPr>
              <w:spacing w:before="240"/>
              <w:jc w:val="center"/>
            </w:pPr>
            <w:r>
              <w:rPr>
                <w:rFonts w:ascii="Arial" w:eastAsia="Arial" w:hAnsi="Arial" w:cs="Arial"/>
                <w:sz w:val="20"/>
                <w:szCs w:val="20"/>
                <w:highlight w:val="white"/>
              </w:rPr>
              <w:t>Employee Relations</w:t>
            </w:r>
          </w:p>
        </w:tc>
        <w:tc>
          <w:tcPr>
            <w:tcW w:w="3282" w:type="dxa"/>
            <w:vAlign w:val="center"/>
          </w:tcPr>
          <w:p w:rsidR="00D7769D" w:rsidRDefault="002875EF">
            <w:pPr>
              <w:spacing w:before="240"/>
              <w:jc w:val="center"/>
            </w:pPr>
            <w:r>
              <w:rPr>
                <w:rFonts w:ascii="Arial" w:eastAsia="Arial" w:hAnsi="Arial" w:cs="Arial"/>
                <w:sz w:val="20"/>
                <w:szCs w:val="20"/>
                <w:highlight w:val="white"/>
              </w:rPr>
              <w:t>Disciplinary and Grievance Procedures</w:t>
            </w:r>
          </w:p>
        </w:tc>
      </w:tr>
      <w:tr w:rsidR="00D7769D">
        <w:trPr>
          <w:jc w:val="center"/>
        </w:trPr>
        <w:tc>
          <w:tcPr>
            <w:tcW w:w="3282" w:type="dxa"/>
            <w:vAlign w:val="center"/>
          </w:tcPr>
          <w:p w:rsidR="00D7769D" w:rsidRDefault="002875EF">
            <w:pPr>
              <w:spacing w:before="240"/>
              <w:jc w:val="center"/>
            </w:pPr>
            <w:r>
              <w:rPr>
                <w:rFonts w:ascii="Arial" w:eastAsia="Arial" w:hAnsi="Arial" w:cs="Arial"/>
                <w:sz w:val="20"/>
                <w:szCs w:val="20"/>
                <w:highlight w:val="white"/>
              </w:rPr>
              <w:t>Training &amp; Development</w:t>
            </w:r>
          </w:p>
        </w:tc>
        <w:tc>
          <w:tcPr>
            <w:tcW w:w="3282" w:type="dxa"/>
            <w:vAlign w:val="center"/>
          </w:tcPr>
          <w:p w:rsidR="00D7769D" w:rsidRDefault="002875EF">
            <w:pPr>
              <w:spacing w:before="240"/>
              <w:jc w:val="center"/>
            </w:pPr>
            <w:r>
              <w:rPr>
                <w:rFonts w:ascii="Arial" w:eastAsia="Arial" w:hAnsi="Arial" w:cs="Arial"/>
                <w:sz w:val="20"/>
                <w:szCs w:val="20"/>
                <w:highlight w:val="white"/>
              </w:rPr>
              <w:t>HR Audit</w:t>
            </w:r>
          </w:p>
        </w:tc>
        <w:tc>
          <w:tcPr>
            <w:tcW w:w="3282" w:type="dxa"/>
            <w:vAlign w:val="center"/>
          </w:tcPr>
          <w:p w:rsidR="00D7769D" w:rsidRDefault="002875EF">
            <w:pPr>
              <w:spacing w:before="240"/>
              <w:jc w:val="center"/>
            </w:pPr>
            <w:r>
              <w:rPr>
                <w:rFonts w:ascii="Arial" w:eastAsia="Arial" w:hAnsi="Arial" w:cs="Arial"/>
                <w:sz w:val="20"/>
                <w:szCs w:val="20"/>
                <w:highlight w:val="white"/>
              </w:rPr>
              <w:t>Performance Management</w:t>
            </w:r>
          </w:p>
        </w:tc>
      </w:tr>
      <w:tr w:rsidR="00D7769D">
        <w:trPr>
          <w:jc w:val="center"/>
        </w:trPr>
        <w:tc>
          <w:tcPr>
            <w:tcW w:w="3282" w:type="dxa"/>
            <w:vAlign w:val="center"/>
          </w:tcPr>
          <w:p w:rsidR="00D7769D" w:rsidRDefault="002875EF">
            <w:pPr>
              <w:spacing w:before="240"/>
              <w:jc w:val="center"/>
            </w:pPr>
            <w:r>
              <w:rPr>
                <w:rFonts w:ascii="Arial" w:eastAsia="Arial" w:hAnsi="Arial" w:cs="Arial"/>
                <w:sz w:val="20"/>
                <w:szCs w:val="20"/>
                <w:highlight w:val="white"/>
              </w:rPr>
              <w:t>Payroll</w:t>
            </w:r>
          </w:p>
        </w:tc>
        <w:tc>
          <w:tcPr>
            <w:tcW w:w="3282" w:type="dxa"/>
            <w:vAlign w:val="center"/>
          </w:tcPr>
          <w:p w:rsidR="00D7769D" w:rsidRDefault="002875EF">
            <w:pPr>
              <w:spacing w:before="240"/>
              <w:jc w:val="center"/>
            </w:pPr>
            <w:r>
              <w:rPr>
                <w:rFonts w:ascii="Arial" w:eastAsia="Arial" w:hAnsi="Arial" w:cs="Arial"/>
                <w:sz w:val="20"/>
                <w:szCs w:val="20"/>
              </w:rPr>
              <w:t>Confidentiality</w:t>
            </w:r>
          </w:p>
        </w:tc>
        <w:tc>
          <w:tcPr>
            <w:tcW w:w="3282" w:type="dxa"/>
            <w:vAlign w:val="center"/>
          </w:tcPr>
          <w:p w:rsidR="00D7769D" w:rsidRDefault="002875EF">
            <w:pPr>
              <w:spacing w:before="240"/>
              <w:jc w:val="center"/>
            </w:pPr>
            <w:r>
              <w:rPr>
                <w:rFonts w:ascii="Arial" w:eastAsia="Arial" w:hAnsi="Arial" w:cs="Arial"/>
                <w:sz w:val="20"/>
                <w:szCs w:val="20"/>
              </w:rPr>
              <w:t>Self-Motivated</w:t>
            </w:r>
          </w:p>
        </w:tc>
      </w:tr>
      <w:tr w:rsidR="00D7769D">
        <w:trPr>
          <w:jc w:val="center"/>
        </w:trPr>
        <w:tc>
          <w:tcPr>
            <w:tcW w:w="3282" w:type="dxa"/>
            <w:vAlign w:val="center"/>
          </w:tcPr>
          <w:p w:rsidR="00D7769D" w:rsidRDefault="002875EF">
            <w:pPr>
              <w:spacing w:before="240"/>
              <w:jc w:val="center"/>
            </w:pPr>
            <w:r>
              <w:rPr>
                <w:rFonts w:ascii="Arial" w:eastAsia="Arial" w:hAnsi="Arial" w:cs="Arial"/>
                <w:sz w:val="20"/>
                <w:szCs w:val="20"/>
                <w:highlight w:val="white"/>
              </w:rPr>
              <w:t xml:space="preserve">Competence Development Assurance </w:t>
            </w:r>
          </w:p>
        </w:tc>
        <w:tc>
          <w:tcPr>
            <w:tcW w:w="3282" w:type="dxa"/>
            <w:vAlign w:val="center"/>
          </w:tcPr>
          <w:p w:rsidR="00D7769D" w:rsidRDefault="002875EF">
            <w:pPr>
              <w:spacing w:before="240"/>
              <w:jc w:val="center"/>
            </w:pPr>
            <w:r>
              <w:rPr>
                <w:rFonts w:ascii="Arial" w:eastAsia="Arial" w:hAnsi="Arial" w:cs="Arial"/>
                <w:sz w:val="20"/>
                <w:szCs w:val="20"/>
              </w:rPr>
              <w:t>Communication</w:t>
            </w:r>
          </w:p>
        </w:tc>
        <w:tc>
          <w:tcPr>
            <w:tcW w:w="3282" w:type="dxa"/>
            <w:vAlign w:val="center"/>
          </w:tcPr>
          <w:p w:rsidR="00D7769D" w:rsidRDefault="002875EF">
            <w:pPr>
              <w:spacing w:before="240"/>
              <w:jc w:val="center"/>
            </w:pPr>
            <w:r>
              <w:rPr>
                <w:rFonts w:ascii="Arial" w:eastAsia="Arial" w:hAnsi="Arial" w:cs="Arial"/>
                <w:sz w:val="20"/>
                <w:szCs w:val="20"/>
              </w:rPr>
              <w:t>Confidentiality and On Boarding</w:t>
            </w:r>
          </w:p>
        </w:tc>
      </w:tr>
    </w:tbl>
    <w:p w:rsidR="00D7769D" w:rsidRDefault="00D7769D">
      <w:pPr>
        <w:jc w:val="both"/>
      </w:pPr>
    </w:p>
    <w:p w:rsidR="00D7769D" w:rsidRDefault="00D7769D">
      <w:pPr>
        <w:jc w:val="both"/>
      </w:pPr>
    </w:p>
    <w:p w:rsidR="00D7769D" w:rsidRDefault="002875EF">
      <w:pPr>
        <w:pStyle w:val="Heading5"/>
      </w:pPr>
      <w:r>
        <w:rPr>
          <w:rFonts w:ascii="Arial" w:eastAsia="Arial" w:hAnsi="Arial" w:cs="Arial"/>
          <w:sz w:val="20"/>
          <w:szCs w:val="20"/>
          <w:highlight w:val="lightGray"/>
        </w:rPr>
        <w:t xml:space="preserve">Work Experience </w:t>
      </w:r>
    </w:p>
    <w:p w:rsidR="00D7769D" w:rsidRDefault="00D7769D">
      <w:pPr>
        <w:jc w:val="both"/>
      </w:pPr>
    </w:p>
    <w:p w:rsidR="00D7769D" w:rsidRDefault="002875EF">
      <w:pPr>
        <w:jc w:val="both"/>
      </w:pPr>
      <w:r>
        <w:rPr>
          <w:rFonts w:ascii="Arial" w:eastAsia="Arial" w:hAnsi="Arial" w:cs="Arial"/>
          <w:b/>
          <w:sz w:val="20"/>
          <w:szCs w:val="20"/>
        </w:rPr>
        <w:t>Organisation – Dubai Petroleum Establishment</w:t>
      </w:r>
    </w:p>
    <w:p w:rsidR="00D7769D" w:rsidRDefault="002875EF">
      <w:pPr>
        <w:jc w:val="both"/>
      </w:pPr>
      <w:r>
        <w:rPr>
          <w:rFonts w:ascii="Arial" w:eastAsia="Arial" w:hAnsi="Arial" w:cs="Arial"/>
          <w:b/>
          <w:sz w:val="20"/>
          <w:szCs w:val="20"/>
        </w:rPr>
        <w:t xml:space="preserve">Designation – </w:t>
      </w:r>
      <w:r>
        <w:rPr>
          <w:rFonts w:ascii="Arial" w:eastAsia="Arial" w:hAnsi="Arial" w:cs="Arial"/>
          <w:sz w:val="20"/>
          <w:szCs w:val="20"/>
        </w:rPr>
        <w:t>Competence Development Assurance (CDA) Administrator</w:t>
      </w:r>
    </w:p>
    <w:p w:rsidR="00D7769D" w:rsidRDefault="002875EF">
      <w:pPr>
        <w:jc w:val="both"/>
      </w:pPr>
      <w:r>
        <w:rPr>
          <w:rFonts w:ascii="Arial" w:eastAsia="Arial" w:hAnsi="Arial" w:cs="Arial"/>
          <w:b/>
          <w:sz w:val="20"/>
          <w:szCs w:val="20"/>
        </w:rPr>
        <w:t>Industry Experience– Oil and Gas</w:t>
      </w:r>
    </w:p>
    <w:p w:rsidR="00D7769D" w:rsidRDefault="002875EF">
      <w:pPr>
        <w:jc w:val="both"/>
      </w:pPr>
      <w:r>
        <w:rPr>
          <w:rFonts w:ascii="Arial" w:eastAsia="Arial" w:hAnsi="Arial" w:cs="Arial"/>
          <w:b/>
          <w:sz w:val="20"/>
          <w:szCs w:val="20"/>
        </w:rPr>
        <w:t xml:space="preserve">Period – </w:t>
      </w:r>
      <w:r>
        <w:rPr>
          <w:rFonts w:ascii="Arial" w:eastAsia="Arial" w:hAnsi="Arial" w:cs="Arial"/>
          <w:sz w:val="20"/>
          <w:szCs w:val="20"/>
        </w:rPr>
        <w:t>March 2013 to Present</w:t>
      </w:r>
    </w:p>
    <w:p w:rsidR="00D7769D" w:rsidRDefault="002875EF">
      <w:pPr>
        <w:jc w:val="both"/>
      </w:pPr>
      <w:r>
        <w:rPr>
          <w:rFonts w:ascii="Arial" w:eastAsia="Arial" w:hAnsi="Arial" w:cs="Arial"/>
          <w:b/>
          <w:sz w:val="20"/>
          <w:szCs w:val="20"/>
        </w:rPr>
        <w:t xml:space="preserve">Responsibilities -  </w:t>
      </w:r>
    </w:p>
    <w:p w:rsidR="00D7769D" w:rsidRDefault="002875EF">
      <w:pPr>
        <w:numPr>
          <w:ilvl w:val="0"/>
          <w:numId w:val="9"/>
        </w:numPr>
        <w:ind w:hanging="360"/>
        <w:jc w:val="both"/>
        <w:rPr>
          <w:sz w:val="20"/>
          <w:szCs w:val="20"/>
        </w:rPr>
      </w:pPr>
      <w:r>
        <w:rPr>
          <w:rFonts w:ascii="Arial" w:eastAsia="Arial" w:hAnsi="Arial" w:cs="Arial"/>
          <w:sz w:val="20"/>
          <w:szCs w:val="20"/>
        </w:rPr>
        <w:t xml:space="preserve">Liaise with external providers and consultants to understand the needs and requirements for the project </w:t>
      </w:r>
    </w:p>
    <w:p w:rsidR="00D7769D" w:rsidRDefault="002875EF">
      <w:pPr>
        <w:numPr>
          <w:ilvl w:val="0"/>
          <w:numId w:val="9"/>
        </w:numPr>
        <w:ind w:hanging="360"/>
        <w:jc w:val="both"/>
        <w:rPr>
          <w:sz w:val="20"/>
          <w:szCs w:val="20"/>
        </w:rPr>
      </w:pPr>
      <w:r>
        <w:rPr>
          <w:rFonts w:ascii="Arial" w:eastAsia="Arial" w:hAnsi="Arial" w:cs="Arial"/>
          <w:sz w:val="20"/>
          <w:szCs w:val="20"/>
        </w:rPr>
        <w:t>Coordinate with offshore personnel to obtain required documentation e.g. SOP’s; job profiles</w:t>
      </w:r>
    </w:p>
    <w:p w:rsidR="00D7769D" w:rsidRDefault="002875EF">
      <w:pPr>
        <w:numPr>
          <w:ilvl w:val="0"/>
          <w:numId w:val="9"/>
        </w:numPr>
        <w:ind w:hanging="360"/>
        <w:jc w:val="both"/>
        <w:rPr>
          <w:sz w:val="20"/>
          <w:szCs w:val="20"/>
        </w:rPr>
      </w:pPr>
      <w:r>
        <w:rPr>
          <w:rFonts w:ascii="Arial" w:eastAsia="Arial" w:hAnsi="Arial" w:cs="Arial"/>
          <w:sz w:val="20"/>
          <w:szCs w:val="20"/>
        </w:rPr>
        <w:t>Schedule offshore trips and co-ordinate with Offshore to arrange meetings and working groups</w:t>
      </w:r>
    </w:p>
    <w:p w:rsidR="00D7769D" w:rsidRDefault="002875EF">
      <w:pPr>
        <w:numPr>
          <w:ilvl w:val="0"/>
          <w:numId w:val="9"/>
        </w:numPr>
        <w:ind w:hanging="360"/>
        <w:jc w:val="both"/>
        <w:rPr>
          <w:sz w:val="20"/>
          <w:szCs w:val="20"/>
        </w:rPr>
      </w:pPr>
      <w:r>
        <w:rPr>
          <w:rFonts w:ascii="Arial" w:eastAsia="Arial" w:hAnsi="Arial" w:cs="Arial"/>
          <w:sz w:val="20"/>
          <w:szCs w:val="20"/>
        </w:rPr>
        <w:t>Review all documentation regarding scope of work, project plan, deliverables and give feedback , make changes required before seeking approval from stakeholders</w:t>
      </w:r>
    </w:p>
    <w:p w:rsidR="00D7769D" w:rsidRDefault="002875EF">
      <w:pPr>
        <w:numPr>
          <w:ilvl w:val="0"/>
          <w:numId w:val="9"/>
        </w:numPr>
        <w:ind w:hanging="360"/>
        <w:jc w:val="both"/>
        <w:rPr>
          <w:sz w:val="20"/>
          <w:szCs w:val="20"/>
        </w:rPr>
      </w:pPr>
      <w:r>
        <w:rPr>
          <w:rFonts w:ascii="Arial" w:eastAsia="Arial" w:hAnsi="Arial" w:cs="Arial"/>
          <w:sz w:val="20"/>
          <w:szCs w:val="20"/>
        </w:rPr>
        <w:t>Internal point of contact for offshore team and the solely for external provider /consultant on CDA issues</w:t>
      </w:r>
    </w:p>
    <w:p w:rsidR="00D7769D" w:rsidRDefault="002875EF">
      <w:pPr>
        <w:numPr>
          <w:ilvl w:val="0"/>
          <w:numId w:val="9"/>
        </w:numPr>
        <w:ind w:hanging="360"/>
        <w:jc w:val="both"/>
        <w:rPr>
          <w:sz w:val="20"/>
          <w:szCs w:val="20"/>
        </w:rPr>
      </w:pPr>
      <w:r>
        <w:rPr>
          <w:rFonts w:ascii="Arial" w:eastAsia="Arial" w:hAnsi="Arial" w:cs="Arial"/>
          <w:sz w:val="20"/>
          <w:szCs w:val="20"/>
        </w:rPr>
        <w:t>Develop an internal process of communication between the external provider /consultant and offshore to ensure all parties are aligned and understand what is required</w:t>
      </w:r>
    </w:p>
    <w:p w:rsidR="00D7769D" w:rsidRDefault="002875EF">
      <w:pPr>
        <w:numPr>
          <w:ilvl w:val="0"/>
          <w:numId w:val="9"/>
        </w:numPr>
        <w:ind w:hanging="360"/>
        <w:jc w:val="both"/>
        <w:rPr>
          <w:sz w:val="20"/>
          <w:szCs w:val="20"/>
        </w:rPr>
      </w:pPr>
      <w:r>
        <w:rPr>
          <w:rFonts w:ascii="Arial" w:eastAsia="Arial" w:hAnsi="Arial" w:cs="Arial"/>
          <w:sz w:val="20"/>
          <w:szCs w:val="20"/>
        </w:rPr>
        <w:t>Manage relationship between provider and Dubai Petroleum and provide the background and cultural nuances of offshore team</w:t>
      </w:r>
    </w:p>
    <w:p w:rsidR="00D7769D" w:rsidRDefault="002875EF">
      <w:pPr>
        <w:numPr>
          <w:ilvl w:val="0"/>
          <w:numId w:val="9"/>
        </w:numPr>
        <w:ind w:hanging="360"/>
        <w:jc w:val="both"/>
        <w:rPr>
          <w:sz w:val="20"/>
          <w:szCs w:val="20"/>
        </w:rPr>
      </w:pPr>
      <w:r>
        <w:rPr>
          <w:rFonts w:ascii="Arial" w:eastAsia="Arial" w:hAnsi="Arial" w:cs="Arial"/>
          <w:sz w:val="20"/>
          <w:szCs w:val="20"/>
        </w:rPr>
        <w:t xml:space="preserve">Document the process that the external consultant carry out in setting up and administering CDA </w:t>
      </w:r>
    </w:p>
    <w:p w:rsidR="00D7769D" w:rsidRDefault="002875EF">
      <w:pPr>
        <w:numPr>
          <w:ilvl w:val="0"/>
          <w:numId w:val="9"/>
        </w:numPr>
        <w:ind w:hanging="360"/>
        <w:jc w:val="both"/>
        <w:rPr>
          <w:sz w:val="20"/>
          <w:szCs w:val="20"/>
        </w:rPr>
      </w:pPr>
      <w:r>
        <w:rPr>
          <w:rFonts w:ascii="Arial" w:eastAsia="Arial" w:hAnsi="Arial" w:cs="Arial"/>
          <w:sz w:val="20"/>
          <w:szCs w:val="20"/>
        </w:rPr>
        <w:t>Involvement in training assessors and offshore team to understand the philosophy and processes.</w:t>
      </w:r>
    </w:p>
    <w:p w:rsidR="00D7769D" w:rsidRDefault="002875EF">
      <w:pPr>
        <w:numPr>
          <w:ilvl w:val="0"/>
          <w:numId w:val="9"/>
        </w:numPr>
        <w:ind w:hanging="360"/>
        <w:jc w:val="both"/>
        <w:rPr>
          <w:sz w:val="20"/>
          <w:szCs w:val="20"/>
        </w:rPr>
      </w:pPr>
      <w:r>
        <w:rPr>
          <w:rFonts w:ascii="Arial" w:eastAsia="Arial" w:hAnsi="Arial" w:cs="Arial"/>
          <w:sz w:val="20"/>
          <w:szCs w:val="20"/>
        </w:rPr>
        <w:t>Developed a communication strategy for sustainability of the project</w:t>
      </w:r>
    </w:p>
    <w:p w:rsidR="00D7769D" w:rsidRDefault="002875EF">
      <w:pPr>
        <w:numPr>
          <w:ilvl w:val="0"/>
          <w:numId w:val="9"/>
        </w:numPr>
        <w:ind w:hanging="360"/>
        <w:jc w:val="both"/>
        <w:rPr>
          <w:sz w:val="20"/>
          <w:szCs w:val="20"/>
        </w:rPr>
      </w:pPr>
      <w:r>
        <w:rPr>
          <w:rFonts w:ascii="Arial" w:eastAsia="Arial" w:hAnsi="Arial" w:cs="Arial"/>
          <w:sz w:val="20"/>
          <w:szCs w:val="20"/>
        </w:rPr>
        <w:t>Played an instrumental part in developing the software used to manage personnel competencies</w:t>
      </w:r>
    </w:p>
    <w:p w:rsidR="00D7769D" w:rsidRDefault="002875EF">
      <w:pPr>
        <w:numPr>
          <w:ilvl w:val="0"/>
          <w:numId w:val="9"/>
        </w:numPr>
        <w:ind w:hanging="360"/>
        <w:jc w:val="both"/>
        <w:rPr>
          <w:sz w:val="20"/>
          <w:szCs w:val="20"/>
        </w:rPr>
      </w:pPr>
      <w:r>
        <w:rPr>
          <w:rFonts w:ascii="Arial" w:eastAsia="Arial" w:hAnsi="Arial" w:cs="Arial"/>
          <w:sz w:val="20"/>
          <w:szCs w:val="20"/>
        </w:rPr>
        <w:t>Carried out User Acceptance Testing for the software developed</w:t>
      </w:r>
    </w:p>
    <w:p w:rsidR="00D7769D" w:rsidRDefault="002875EF">
      <w:pPr>
        <w:numPr>
          <w:ilvl w:val="0"/>
          <w:numId w:val="9"/>
        </w:numPr>
        <w:ind w:hanging="360"/>
        <w:jc w:val="both"/>
        <w:rPr>
          <w:sz w:val="20"/>
          <w:szCs w:val="20"/>
        </w:rPr>
      </w:pPr>
      <w:r>
        <w:rPr>
          <w:rFonts w:ascii="Arial" w:eastAsia="Arial" w:hAnsi="Arial" w:cs="Arial"/>
          <w:sz w:val="20"/>
          <w:szCs w:val="20"/>
        </w:rPr>
        <w:lastRenderedPageBreak/>
        <w:t>Designed a launch program for the project</w:t>
      </w:r>
    </w:p>
    <w:p w:rsidR="00D7769D" w:rsidRDefault="002875EF">
      <w:pPr>
        <w:numPr>
          <w:ilvl w:val="0"/>
          <w:numId w:val="9"/>
        </w:numPr>
        <w:ind w:hanging="360"/>
        <w:jc w:val="both"/>
        <w:rPr>
          <w:sz w:val="20"/>
          <w:szCs w:val="20"/>
        </w:rPr>
      </w:pPr>
      <w:r>
        <w:rPr>
          <w:rFonts w:ascii="Arial" w:eastAsia="Arial" w:hAnsi="Arial" w:cs="Arial"/>
          <w:sz w:val="20"/>
          <w:szCs w:val="20"/>
        </w:rPr>
        <w:t xml:space="preserve">Currently working on integration with current existing HR processes </w:t>
      </w:r>
    </w:p>
    <w:p w:rsidR="00D7769D" w:rsidRDefault="002875EF">
      <w:pPr>
        <w:numPr>
          <w:ilvl w:val="0"/>
          <w:numId w:val="9"/>
        </w:numPr>
        <w:ind w:hanging="360"/>
        <w:jc w:val="both"/>
        <w:rPr>
          <w:rFonts w:ascii="Arial" w:eastAsia="Arial" w:hAnsi="Arial" w:cs="Arial"/>
          <w:sz w:val="20"/>
          <w:szCs w:val="20"/>
        </w:rPr>
      </w:pPr>
      <w:r>
        <w:rPr>
          <w:rFonts w:ascii="Arial" w:eastAsia="Arial" w:hAnsi="Arial" w:cs="Arial"/>
          <w:sz w:val="20"/>
          <w:szCs w:val="20"/>
        </w:rPr>
        <w:t>Along with the above responsibilities also carried out few responsibilities as Training Advisor</w:t>
      </w:r>
    </w:p>
    <w:p w:rsidR="00D7769D" w:rsidRDefault="002875EF">
      <w:pPr>
        <w:numPr>
          <w:ilvl w:val="1"/>
          <w:numId w:val="9"/>
        </w:numPr>
        <w:ind w:hanging="360"/>
        <w:contextualSpacing/>
        <w:jc w:val="both"/>
        <w:rPr>
          <w:sz w:val="20"/>
          <w:szCs w:val="20"/>
        </w:rPr>
      </w:pPr>
      <w:r>
        <w:rPr>
          <w:rFonts w:ascii="Arial" w:eastAsia="Arial" w:hAnsi="Arial" w:cs="Arial"/>
          <w:sz w:val="20"/>
          <w:szCs w:val="20"/>
        </w:rPr>
        <w:t>Responsible for conducting training needs analysis (TNA) for technical and non-technical requirements in the company. Analyse and report on the priority areas for the organisation using reliable tools and techniques</w:t>
      </w:r>
    </w:p>
    <w:p w:rsidR="00D7769D" w:rsidRDefault="002875EF">
      <w:pPr>
        <w:numPr>
          <w:ilvl w:val="1"/>
          <w:numId w:val="9"/>
        </w:numPr>
        <w:ind w:hanging="360"/>
        <w:contextualSpacing/>
        <w:jc w:val="both"/>
        <w:rPr>
          <w:sz w:val="20"/>
          <w:szCs w:val="20"/>
        </w:rPr>
      </w:pPr>
      <w:r>
        <w:rPr>
          <w:rFonts w:ascii="Arial" w:eastAsia="Arial" w:hAnsi="Arial" w:cs="Arial"/>
          <w:sz w:val="20"/>
          <w:szCs w:val="20"/>
        </w:rPr>
        <w:t xml:space="preserve">Manage and facilitate the Corporate Induction for all new employees  recruited </w:t>
      </w:r>
    </w:p>
    <w:p w:rsidR="00D7769D" w:rsidRDefault="002875EF">
      <w:pPr>
        <w:numPr>
          <w:ilvl w:val="1"/>
          <w:numId w:val="9"/>
        </w:numPr>
        <w:ind w:hanging="360"/>
        <w:contextualSpacing/>
        <w:jc w:val="both"/>
        <w:rPr>
          <w:sz w:val="20"/>
          <w:szCs w:val="20"/>
        </w:rPr>
      </w:pPr>
      <w:r>
        <w:rPr>
          <w:rFonts w:ascii="Arial" w:eastAsia="Arial" w:hAnsi="Arial" w:cs="Arial"/>
          <w:sz w:val="20"/>
          <w:szCs w:val="20"/>
        </w:rPr>
        <w:t>Develop PR and marketing activities with training and development team to increase the visibility and awareness of training calendar and portfolio of courses and achieve maximum uptake of courses and the team as a whole</w:t>
      </w:r>
    </w:p>
    <w:p w:rsidR="00D7769D" w:rsidRDefault="002875EF">
      <w:pPr>
        <w:numPr>
          <w:ilvl w:val="1"/>
          <w:numId w:val="9"/>
        </w:numPr>
        <w:ind w:hanging="360"/>
        <w:contextualSpacing/>
        <w:jc w:val="both"/>
        <w:rPr>
          <w:sz w:val="20"/>
          <w:szCs w:val="20"/>
        </w:rPr>
      </w:pPr>
      <w:r>
        <w:rPr>
          <w:rFonts w:ascii="Arial" w:eastAsia="Arial" w:hAnsi="Arial" w:cs="Arial"/>
          <w:sz w:val="20"/>
          <w:szCs w:val="20"/>
        </w:rPr>
        <w:t>Design, deliver and evaluate training workshops and presentations onshore and offshore as required</w:t>
      </w:r>
    </w:p>
    <w:p w:rsidR="00D7769D" w:rsidRDefault="002875EF">
      <w:pPr>
        <w:numPr>
          <w:ilvl w:val="1"/>
          <w:numId w:val="9"/>
        </w:numPr>
        <w:ind w:hanging="360"/>
        <w:contextualSpacing/>
        <w:jc w:val="both"/>
        <w:rPr>
          <w:sz w:val="20"/>
          <w:szCs w:val="20"/>
        </w:rPr>
      </w:pPr>
      <w:r>
        <w:rPr>
          <w:rFonts w:ascii="Arial" w:eastAsia="Arial" w:hAnsi="Arial" w:cs="Arial"/>
          <w:sz w:val="20"/>
          <w:szCs w:val="20"/>
        </w:rPr>
        <w:t>Actively contributing in compiling and development of Training Portfolio and Calendar</w:t>
      </w:r>
    </w:p>
    <w:p w:rsidR="00D7769D" w:rsidRDefault="00D7769D">
      <w:pPr>
        <w:jc w:val="both"/>
      </w:pPr>
    </w:p>
    <w:p w:rsidR="00D7769D" w:rsidRDefault="002875EF">
      <w:pPr>
        <w:jc w:val="both"/>
      </w:pPr>
      <w:r>
        <w:rPr>
          <w:rFonts w:ascii="Arial" w:eastAsia="Arial" w:hAnsi="Arial" w:cs="Arial"/>
          <w:b/>
          <w:sz w:val="20"/>
          <w:szCs w:val="20"/>
        </w:rPr>
        <w:t>Organisation – Dubai Petroleum Establishment</w:t>
      </w:r>
    </w:p>
    <w:p w:rsidR="00D7769D" w:rsidRDefault="002875EF">
      <w:pPr>
        <w:jc w:val="both"/>
      </w:pPr>
      <w:r>
        <w:rPr>
          <w:rFonts w:ascii="Arial" w:eastAsia="Arial" w:hAnsi="Arial" w:cs="Arial"/>
          <w:b/>
          <w:sz w:val="20"/>
          <w:szCs w:val="20"/>
        </w:rPr>
        <w:t xml:space="preserve">Designation – </w:t>
      </w:r>
      <w:r>
        <w:rPr>
          <w:rFonts w:ascii="Arial" w:eastAsia="Arial" w:hAnsi="Arial" w:cs="Arial"/>
          <w:sz w:val="20"/>
          <w:szCs w:val="20"/>
        </w:rPr>
        <w:t>HR Business Partner</w:t>
      </w:r>
    </w:p>
    <w:p w:rsidR="00D7769D" w:rsidRDefault="002875EF">
      <w:pPr>
        <w:jc w:val="both"/>
      </w:pPr>
      <w:r>
        <w:rPr>
          <w:rFonts w:ascii="Arial" w:eastAsia="Arial" w:hAnsi="Arial" w:cs="Arial"/>
          <w:b/>
          <w:sz w:val="20"/>
          <w:szCs w:val="20"/>
        </w:rPr>
        <w:t>Industry Experience– Oil and Gas</w:t>
      </w:r>
    </w:p>
    <w:p w:rsidR="00D7769D" w:rsidRDefault="002875EF">
      <w:pPr>
        <w:jc w:val="both"/>
      </w:pPr>
      <w:r>
        <w:rPr>
          <w:rFonts w:ascii="Arial" w:eastAsia="Arial" w:hAnsi="Arial" w:cs="Arial"/>
          <w:b/>
          <w:sz w:val="20"/>
          <w:szCs w:val="20"/>
        </w:rPr>
        <w:t xml:space="preserve">Period – </w:t>
      </w:r>
      <w:r>
        <w:rPr>
          <w:rFonts w:ascii="Arial" w:eastAsia="Arial" w:hAnsi="Arial" w:cs="Arial"/>
          <w:sz w:val="20"/>
          <w:szCs w:val="20"/>
        </w:rPr>
        <w:t>May 2012 to January 2013</w:t>
      </w:r>
    </w:p>
    <w:p w:rsidR="00D7769D" w:rsidRDefault="002875EF">
      <w:pPr>
        <w:jc w:val="both"/>
      </w:pPr>
      <w:r>
        <w:rPr>
          <w:rFonts w:ascii="Arial" w:eastAsia="Arial" w:hAnsi="Arial" w:cs="Arial"/>
          <w:b/>
          <w:sz w:val="20"/>
          <w:szCs w:val="20"/>
        </w:rPr>
        <w:t xml:space="preserve">Responsibilities -  </w:t>
      </w:r>
    </w:p>
    <w:p w:rsidR="00D7769D" w:rsidRDefault="002875EF">
      <w:pPr>
        <w:numPr>
          <w:ilvl w:val="0"/>
          <w:numId w:val="1"/>
        </w:numPr>
        <w:ind w:hanging="360"/>
        <w:jc w:val="both"/>
        <w:rPr>
          <w:sz w:val="20"/>
          <w:szCs w:val="20"/>
        </w:rPr>
      </w:pPr>
      <w:r>
        <w:rPr>
          <w:rFonts w:ascii="Arial" w:eastAsia="Arial" w:hAnsi="Arial" w:cs="Arial"/>
          <w:sz w:val="20"/>
          <w:szCs w:val="20"/>
        </w:rPr>
        <w:t xml:space="preserve">Establish and maintain relationships with hiring managers. </w:t>
      </w:r>
    </w:p>
    <w:p w:rsidR="00D7769D" w:rsidRDefault="002875EF">
      <w:pPr>
        <w:numPr>
          <w:ilvl w:val="0"/>
          <w:numId w:val="1"/>
        </w:numPr>
        <w:ind w:hanging="360"/>
        <w:jc w:val="both"/>
        <w:rPr>
          <w:sz w:val="20"/>
          <w:szCs w:val="20"/>
        </w:rPr>
      </w:pPr>
      <w:r>
        <w:rPr>
          <w:rFonts w:ascii="Arial" w:eastAsia="Arial" w:hAnsi="Arial" w:cs="Arial"/>
          <w:sz w:val="20"/>
          <w:szCs w:val="20"/>
        </w:rPr>
        <w:t xml:space="preserve">Maintain service level agreements. </w:t>
      </w:r>
    </w:p>
    <w:p w:rsidR="00D7769D" w:rsidRDefault="002875EF">
      <w:pPr>
        <w:numPr>
          <w:ilvl w:val="0"/>
          <w:numId w:val="1"/>
        </w:numPr>
        <w:ind w:hanging="360"/>
        <w:jc w:val="both"/>
        <w:rPr>
          <w:sz w:val="20"/>
          <w:szCs w:val="20"/>
        </w:rPr>
      </w:pPr>
      <w:r>
        <w:rPr>
          <w:rFonts w:ascii="Arial" w:eastAsia="Arial" w:hAnsi="Arial" w:cs="Arial"/>
          <w:sz w:val="20"/>
          <w:szCs w:val="20"/>
        </w:rPr>
        <w:t xml:space="preserve">Ensure job descriptions are up-to-date, relevant and fit for purpose. Liaise with Hiring Manager on updates where necessary obtaining relevant sign from HR Business Relationship Specialist. </w:t>
      </w:r>
    </w:p>
    <w:p w:rsidR="00D7769D" w:rsidRDefault="002875EF">
      <w:pPr>
        <w:numPr>
          <w:ilvl w:val="0"/>
          <w:numId w:val="1"/>
        </w:numPr>
        <w:ind w:hanging="360"/>
        <w:jc w:val="both"/>
        <w:rPr>
          <w:sz w:val="20"/>
          <w:szCs w:val="20"/>
        </w:rPr>
      </w:pPr>
      <w:r>
        <w:rPr>
          <w:rFonts w:ascii="Arial" w:eastAsia="Arial" w:hAnsi="Arial" w:cs="Arial"/>
          <w:sz w:val="20"/>
          <w:szCs w:val="20"/>
        </w:rPr>
        <w:t>Perform searches for qualified candidates according to relevant job criteria using; computer databases, networking, internet recruiting resources, cold calls, media recruiting firms and employee referrals.</w:t>
      </w:r>
    </w:p>
    <w:p w:rsidR="00D7769D" w:rsidRDefault="002875EF">
      <w:pPr>
        <w:numPr>
          <w:ilvl w:val="0"/>
          <w:numId w:val="1"/>
        </w:numPr>
        <w:ind w:hanging="360"/>
        <w:jc w:val="both"/>
        <w:rPr>
          <w:sz w:val="20"/>
          <w:szCs w:val="20"/>
        </w:rPr>
      </w:pPr>
      <w:r>
        <w:rPr>
          <w:rFonts w:ascii="Arial" w:eastAsia="Arial" w:hAnsi="Arial" w:cs="Arial"/>
          <w:sz w:val="20"/>
          <w:szCs w:val="20"/>
        </w:rPr>
        <w:t xml:space="preserve">Contact applicants to inform them of; operations, facilities, benefits and job or career opportunities within the Company. </w:t>
      </w:r>
    </w:p>
    <w:p w:rsidR="00D7769D" w:rsidRDefault="002875EF">
      <w:pPr>
        <w:numPr>
          <w:ilvl w:val="0"/>
          <w:numId w:val="1"/>
        </w:numPr>
        <w:ind w:hanging="360"/>
        <w:jc w:val="both"/>
        <w:rPr>
          <w:sz w:val="20"/>
          <w:szCs w:val="20"/>
        </w:rPr>
      </w:pPr>
      <w:r>
        <w:rPr>
          <w:rFonts w:ascii="Arial" w:eastAsia="Arial" w:hAnsi="Arial" w:cs="Arial"/>
          <w:sz w:val="20"/>
          <w:szCs w:val="20"/>
        </w:rPr>
        <w:t xml:space="preserve">Screen and refer applicants to hiring managers, making hiring recommendations where appropriate.  Conduct Psychometric/Personality tests where appropriate. </w:t>
      </w:r>
    </w:p>
    <w:p w:rsidR="00D7769D" w:rsidRDefault="002875EF">
      <w:pPr>
        <w:numPr>
          <w:ilvl w:val="0"/>
          <w:numId w:val="1"/>
        </w:numPr>
        <w:ind w:hanging="360"/>
        <w:jc w:val="both"/>
        <w:rPr>
          <w:sz w:val="20"/>
          <w:szCs w:val="20"/>
        </w:rPr>
      </w:pPr>
      <w:r>
        <w:rPr>
          <w:rFonts w:ascii="Arial" w:eastAsia="Arial" w:hAnsi="Arial" w:cs="Arial"/>
          <w:sz w:val="20"/>
          <w:szCs w:val="20"/>
        </w:rPr>
        <w:t xml:space="preserve">Arrange and participate in interviews, agree selection, gather feedback, benchmark positions, make offers of employment and advise unsuccessful candidates as required. Effectively integrate competency based interviewing to the interview process.  </w:t>
      </w:r>
    </w:p>
    <w:p w:rsidR="00D7769D" w:rsidRDefault="002875EF">
      <w:pPr>
        <w:numPr>
          <w:ilvl w:val="0"/>
          <w:numId w:val="1"/>
        </w:numPr>
        <w:ind w:hanging="360"/>
        <w:jc w:val="both"/>
        <w:rPr>
          <w:sz w:val="20"/>
          <w:szCs w:val="20"/>
        </w:rPr>
      </w:pPr>
      <w:r>
        <w:rPr>
          <w:rFonts w:ascii="Arial" w:eastAsia="Arial" w:hAnsi="Arial" w:cs="Arial"/>
          <w:sz w:val="20"/>
          <w:szCs w:val="20"/>
        </w:rPr>
        <w:t xml:space="preserve">Prepare contracts of employment for successful candidates obtaining the necessary sign off. </w:t>
      </w:r>
    </w:p>
    <w:p w:rsidR="00D7769D" w:rsidRDefault="002875EF">
      <w:pPr>
        <w:numPr>
          <w:ilvl w:val="0"/>
          <w:numId w:val="1"/>
        </w:numPr>
        <w:ind w:hanging="360"/>
        <w:jc w:val="both"/>
        <w:rPr>
          <w:sz w:val="20"/>
          <w:szCs w:val="20"/>
        </w:rPr>
      </w:pPr>
      <w:r>
        <w:rPr>
          <w:rFonts w:ascii="Arial" w:eastAsia="Arial" w:hAnsi="Arial" w:cs="Arial"/>
          <w:sz w:val="20"/>
          <w:szCs w:val="20"/>
        </w:rPr>
        <w:t xml:space="preserve">Mobilize new employees, including liaison with relevant departments to arrange travel, visas and pre-employment medicals. </w:t>
      </w:r>
    </w:p>
    <w:p w:rsidR="00D7769D" w:rsidRDefault="002875EF">
      <w:pPr>
        <w:numPr>
          <w:ilvl w:val="0"/>
          <w:numId w:val="1"/>
        </w:numPr>
        <w:ind w:hanging="360"/>
        <w:jc w:val="both"/>
        <w:rPr>
          <w:sz w:val="20"/>
          <w:szCs w:val="20"/>
        </w:rPr>
      </w:pPr>
      <w:r>
        <w:rPr>
          <w:rFonts w:ascii="Arial" w:eastAsia="Arial" w:hAnsi="Arial" w:cs="Arial"/>
          <w:sz w:val="20"/>
          <w:szCs w:val="20"/>
        </w:rPr>
        <w:t>Ensure all new employees receive a Company, Functional and HR induction.</w:t>
      </w:r>
    </w:p>
    <w:p w:rsidR="00D7769D" w:rsidRDefault="002875EF">
      <w:pPr>
        <w:numPr>
          <w:ilvl w:val="0"/>
          <w:numId w:val="1"/>
        </w:numPr>
        <w:ind w:hanging="360"/>
        <w:jc w:val="both"/>
        <w:rPr>
          <w:sz w:val="20"/>
          <w:szCs w:val="20"/>
        </w:rPr>
      </w:pPr>
      <w:r>
        <w:rPr>
          <w:rFonts w:ascii="Arial" w:eastAsia="Arial" w:hAnsi="Arial" w:cs="Arial"/>
          <w:sz w:val="20"/>
          <w:szCs w:val="20"/>
        </w:rPr>
        <w:t xml:space="preserve">Provide practical support to all employees in all aspects of on-boarding and socialisation acting as the </w:t>
      </w:r>
      <w:proofErr w:type="gramStart"/>
      <w:r>
        <w:rPr>
          <w:rFonts w:ascii="Arial" w:eastAsia="Arial" w:hAnsi="Arial" w:cs="Arial"/>
          <w:sz w:val="20"/>
          <w:szCs w:val="20"/>
        </w:rPr>
        <w:t>individuals</w:t>
      </w:r>
      <w:proofErr w:type="gramEnd"/>
      <w:r>
        <w:rPr>
          <w:rFonts w:ascii="Arial" w:eastAsia="Arial" w:hAnsi="Arial" w:cs="Arial"/>
          <w:sz w:val="20"/>
          <w:szCs w:val="20"/>
        </w:rPr>
        <w:t xml:space="preserve"> point of contact.</w:t>
      </w:r>
    </w:p>
    <w:p w:rsidR="00D7769D" w:rsidRDefault="002875EF">
      <w:pPr>
        <w:numPr>
          <w:ilvl w:val="0"/>
          <w:numId w:val="1"/>
        </w:numPr>
        <w:ind w:hanging="360"/>
        <w:jc w:val="both"/>
        <w:rPr>
          <w:sz w:val="20"/>
          <w:szCs w:val="20"/>
        </w:rPr>
      </w:pPr>
      <w:r>
        <w:rPr>
          <w:rFonts w:ascii="Arial" w:eastAsia="Arial" w:hAnsi="Arial" w:cs="Arial"/>
          <w:sz w:val="20"/>
          <w:szCs w:val="20"/>
        </w:rPr>
        <w:t xml:space="preserve">Ensure all changes to employee terms and conditions; promotions, transfers, retirees </w:t>
      </w:r>
      <w:proofErr w:type="spellStart"/>
      <w:r>
        <w:rPr>
          <w:rFonts w:ascii="Arial" w:eastAsia="Arial" w:hAnsi="Arial" w:cs="Arial"/>
          <w:sz w:val="20"/>
          <w:szCs w:val="20"/>
        </w:rPr>
        <w:t>etc</w:t>
      </w:r>
      <w:proofErr w:type="spellEnd"/>
      <w:r>
        <w:rPr>
          <w:rFonts w:ascii="Arial" w:eastAsia="Arial" w:hAnsi="Arial" w:cs="Arial"/>
          <w:sz w:val="20"/>
          <w:szCs w:val="20"/>
        </w:rPr>
        <w:t xml:space="preserve"> are dealt with in a timely and professional manner. </w:t>
      </w:r>
    </w:p>
    <w:p w:rsidR="00D7769D" w:rsidRDefault="002875EF">
      <w:pPr>
        <w:numPr>
          <w:ilvl w:val="0"/>
          <w:numId w:val="1"/>
        </w:numPr>
        <w:ind w:hanging="360"/>
        <w:jc w:val="both"/>
        <w:rPr>
          <w:sz w:val="20"/>
          <w:szCs w:val="20"/>
        </w:rPr>
      </w:pPr>
      <w:r>
        <w:rPr>
          <w:rFonts w:ascii="Arial" w:eastAsia="Arial" w:hAnsi="Arial" w:cs="Arial"/>
          <w:sz w:val="20"/>
          <w:szCs w:val="20"/>
        </w:rPr>
        <w:t xml:space="preserve">Deliver a range of HR services to employees and managers in the areas of; employee welfare, performance management, managing misconduct and under performance, discipline and grievance.  </w:t>
      </w:r>
    </w:p>
    <w:p w:rsidR="00D7769D" w:rsidRDefault="002875EF">
      <w:pPr>
        <w:numPr>
          <w:ilvl w:val="0"/>
          <w:numId w:val="1"/>
        </w:numPr>
        <w:ind w:hanging="360"/>
        <w:jc w:val="both"/>
        <w:rPr>
          <w:sz w:val="20"/>
          <w:szCs w:val="20"/>
        </w:rPr>
      </w:pPr>
      <w:r>
        <w:rPr>
          <w:rFonts w:ascii="Arial" w:eastAsia="Arial" w:hAnsi="Arial" w:cs="Arial"/>
          <w:sz w:val="20"/>
          <w:szCs w:val="20"/>
        </w:rPr>
        <w:t>Ensure all leavers receive an exit interview and the exit process is followed</w:t>
      </w:r>
    </w:p>
    <w:p w:rsidR="00D7769D" w:rsidRDefault="002875EF">
      <w:pPr>
        <w:numPr>
          <w:ilvl w:val="0"/>
          <w:numId w:val="1"/>
        </w:numPr>
        <w:ind w:hanging="360"/>
        <w:jc w:val="both"/>
        <w:rPr>
          <w:sz w:val="20"/>
          <w:szCs w:val="20"/>
        </w:rPr>
      </w:pPr>
      <w:r>
        <w:rPr>
          <w:rFonts w:ascii="Arial" w:eastAsia="Arial" w:hAnsi="Arial" w:cs="Arial"/>
          <w:sz w:val="20"/>
          <w:szCs w:val="20"/>
        </w:rPr>
        <w:t xml:space="preserve">Participate in </w:t>
      </w:r>
      <w:proofErr w:type="spellStart"/>
      <w:r>
        <w:rPr>
          <w:rFonts w:ascii="Arial" w:eastAsia="Arial" w:hAnsi="Arial" w:cs="Arial"/>
          <w:sz w:val="20"/>
          <w:szCs w:val="20"/>
        </w:rPr>
        <w:t>company wide</w:t>
      </w:r>
      <w:proofErr w:type="spellEnd"/>
      <w:r>
        <w:rPr>
          <w:rFonts w:ascii="Arial" w:eastAsia="Arial" w:hAnsi="Arial" w:cs="Arial"/>
          <w:sz w:val="20"/>
          <w:szCs w:val="20"/>
        </w:rPr>
        <w:t xml:space="preserve"> succession planning initiatives </w:t>
      </w:r>
    </w:p>
    <w:p w:rsidR="00D7769D" w:rsidRDefault="002875EF">
      <w:pPr>
        <w:numPr>
          <w:ilvl w:val="0"/>
          <w:numId w:val="1"/>
        </w:numPr>
        <w:ind w:hanging="360"/>
        <w:jc w:val="both"/>
        <w:rPr>
          <w:sz w:val="20"/>
          <w:szCs w:val="20"/>
        </w:rPr>
      </w:pPr>
      <w:r>
        <w:rPr>
          <w:rFonts w:ascii="Arial" w:eastAsia="Arial" w:hAnsi="Arial" w:cs="Arial"/>
          <w:sz w:val="20"/>
          <w:szCs w:val="20"/>
        </w:rPr>
        <w:t xml:space="preserve">Build effective relationships with assigned business functions and department managers by chairing regular relationship meetings. </w:t>
      </w:r>
    </w:p>
    <w:p w:rsidR="00D7769D" w:rsidRDefault="002875EF">
      <w:pPr>
        <w:numPr>
          <w:ilvl w:val="0"/>
          <w:numId w:val="1"/>
        </w:numPr>
        <w:ind w:hanging="360"/>
        <w:jc w:val="both"/>
        <w:rPr>
          <w:sz w:val="20"/>
          <w:szCs w:val="20"/>
        </w:rPr>
      </w:pPr>
      <w:r>
        <w:rPr>
          <w:rFonts w:ascii="Arial" w:eastAsia="Arial" w:hAnsi="Arial" w:cs="Arial"/>
          <w:sz w:val="20"/>
          <w:szCs w:val="20"/>
        </w:rPr>
        <w:t xml:space="preserve">Ensure all relevant information and HR data is kept up-to-date in personal files and electronically on Live Link Document Management System. </w:t>
      </w:r>
    </w:p>
    <w:p w:rsidR="00D7769D" w:rsidRDefault="002875EF">
      <w:pPr>
        <w:numPr>
          <w:ilvl w:val="0"/>
          <w:numId w:val="1"/>
        </w:numPr>
        <w:ind w:hanging="360"/>
        <w:jc w:val="both"/>
        <w:rPr>
          <w:sz w:val="20"/>
          <w:szCs w:val="20"/>
        </w:rPr>
      </w:pPr>
      <w:r>
        <w:rPr>
          <w:rFonts w:ascii="Arial" w:eastAsia="Arial" w:hAnsi="Arial" w:cs="Arial"/>
          <w:sz w:val="20"/>
          <w:szCs w:val="20"/>
        </w:rPr>
        <w:t xml:space="preserve">Ensure all tools and processes are up-to-date, together with complying with current legislation and good practice at all times.  </w:t>
      </w:r>
    </w:p>
    <w:p w:rsidR="00D7769D" w:rsidRDefault="002875EF">
      <w:pPr>
        <w:numPr>
          <w:ilvl w:val="0"/>
          <w:numId w:val="1"/>
        </w:numPr>
        <w:ind w:hanging="360"/>
        <w:jc w:val="both"/>
        <w:rPr>
          <w:sz w:val="20"/>
          <w:szCs w:val="20"/>
        </w:rPr>
      </w:pPr>
      <w:r>
        <w:rPr>
          <w:rFonts w:ascii="Arial" w:eastAsia="Arial" w:hAnsi="Arial" w:cs="Arial"/>
          <w:sz w:val="20"/>
          <w:szCs w:val="20"/>
        </w:rPr>
        <w:t xml:space="preserve">Complete HR reporting on a monthly basis to various business units and HR Management </w:t>
      </w:r>
    </w:p>
    <w:p w:rsidR="00D7769D" w:rsidRDefault="002875EF">
      <w:pPr>
        <w:numPr>
          <w:ilvl w:val="0"/>
          <w:numId w:val="1"/>
        </w:numPr>
        <w:ind w:hanging="360"/>
        <w:jc w:val="both"/>
        <w:rPr>
          <w:sz w:val="20"/>
          <w:szCs w:val="20"/>
        </w:rPr>
      </w:pPr>
      <w:r>
        <w:rPr>
          <w:rFonts w:ascii="Arial" w:eastAsia="Arial" w:hAnsi="Arial" w:cs="Arial"/>
          <w:sz w:val="20"/>
          <w:szCs w:val="20"/>
        </w:rPr>
        <w:t>Manage or actively participate HR Business and Employee Services projects where required to ensure continual process improvements are delivered</w:t>
      </w:r>
    </w:p>
    <w:p w:rsidR="00D7769D" w:rsidRDefault="002875EF">
      <w:pPr>
        <w:numPr>
          <w:ilvl w:val="0"/>
          <w:numId w:val="1"/>
        </w:numPr>
        <w:ind w:hanging="360"/>
        <w:jc w:val="both"/>
        <w:rPr>
          <w:sz w:val="20"/>
          <w:szCs w:val="20"/>
        </w:rPr>
      </w:pPr>
      <w:r>
        <w:rPr>
          <w:rFonts w:ascii="Arial" w:eastAsia="Arial" w:hAnsi="Arial" w:cs="Arial"/>
          <w:sz w:val="20"/>
          <w:szCs w:val="20"/>
        </w:rPr>
        <w:t>Working on various projects as per below</w:t>
      </w:r>
    </w:p>
    <w:p w:rsidR="00D7769D" w:rsidRDefault="002875EF">
      <w:pPr>
        <w:numPr>
          <w:ilvl w:val="1"/>
          <w:numId w:val="1"/>
        </w:numPr>
        <w:ind w:hanging="360"/>
        <w:jc w:val="both"/>
        <w:rPr>
          <w:sz w:val="20"/>
          <w:szCs w:val="20"/>
        </w:rPr>
      </w:pPr>
      <w:r>
        <w:rPr>
          <w:rFonts w:ascii="Arial" w:eastAsia="Arial" w:hAnsi="Arial" w:cs="Arial"/>
          <w:sz w:val="20"/>
          <w:szCs w:val="20"/>
        </w:rPr>
        <w:t>Welcome Pack for all the new joiners</w:t>
      </w:r>
    </w:p>
    <w:p w:rsidR="00D7769D" w:rsidRDefault="002875EF">
      <w:pPr>
        <w:numPr>
          <w:ilvl w:val="1"/>
          <w:numId w:val="1"/>
        </w:numPr>
        <w:ind w:hanging="360"/>
        <w:jc w:val="both"/>
        <w:rPr>
          <w:sz w:val="20"/>
          <w:szCs w:val="20"/>
        </w:rPr>
      </w:pPr>
      <w:r>
        <w:rPr>
          <w:rFonts w:ascii="Arial" w:eastAsia="Arial" w:hAnsi="Arial" w:cs="Arial"/>
          <w:sz w:val="20"/>
          <w:szCs w:val="20"/>
        </w:rPr>
        <w:t>Reviewed all the HR forms and templates</w:t>
      </w:r>
    </w:p>
    <w:p w:rsidR="00D7769D" w:rsidRDefault="002875EF">
      <w:pPr>
        <w:numPr>
          <w:ilvl w:val="1"/>
          <w:numId w:val="1"/>
        </w:numPr>
        <w:ind w:hanging="360"/>
        <w:jc w:val="both"/>
        <w:rPr>
          <w:sz w:val="20"/>
          <w:szCs w:val="20"/>
        </w:rPr>
      </w:pPr>
      <w:r>
        <w:rPr>
          <w:rFonts w:ascii="Arial" w:eastAsia="Arial" w:hAnsi="Arial" w:cs="Arial"/>
          <w:sz w:val="20"/>
          <w:szCs w:val="20"/>
        </w:rPr>
        <w:t>Company Career  Web Page</w:t>
      </w:r>
    </w:p>
    <w:p w:rsidR="00D7769D" w:rsidRDefault="002875EF">
      <w:pPr>
        <w:numPr>
          <w:ilvl w:val="1"/>
          <w:numId w:val="1"/>
        </w:numPr>
        <w:ind w:hanging="360"/>
        <w:jc w:val="both"/>
        <w:rPr>
          <w:sz w:val="20"/>
          <w:szCs w:val="20"/>
        </w:rPr>
      </w:pPr>
      <w:r>
        <w:rPr>
          <w:rFonts w:ascii="Arial" w:eastAsia="Arial" w:hAnsi="Arial" w:cs="Arial"/>
          <w:sz w:val="20"/>
          <w:szCs w:val="20"/>
        </w:rPr>
        <w:t>Reviewing and Restructuring the company intranet page for HR Department</w:t>
      </w:r>
    </w:p>
    <w:p w:rsidR="00D7769D" w:rsidRDefault="002875EF">
      <w:pPr>
        <w:numPr>
          <w:ilvl w:val="1"/>
          <w:numId w:val="1"/>
        </w:numPr>
        <w:ind w:hanging="360"/>
        <w:jc w:val="both"/>
        <w:rPr>
          <w:sz w:val="20"/>
          <w:szCs w:val="20"/>
        </w:rPr>
      </w:pPr>
      <w:r>
        <w:rPr>
          <w:rFonts w:ascii="Arial" w:eastAsia="Arial" w:hAnsi="Arial" w:cs="Arial"/>
          <w:sz w:val="20"/>
          <w:szCs w:val="20"/>
        </w:rPr>
        <w:t>Job title review project</w:t>
      </w:r>
    </w:p>
    <w:p w:rsidR="00D7769D" w:rsidRDefault="002875EF">
      <w:pPr>
        <w:numPr>
          <w:ilvl w:val="1"/>
          <w:numId w:val="1"/>
        </w:numPr>
        <w:ind w:hanging="360"/>
        <w:jc w:val="both"/>
        <w:rPr>
          <w:sz w:val="20"/>
          <w:szCs w:val="20"/>
        </w:rPr>
      </w:pPr>
      <w:r>
        <w:rPr>
          <w:rFonts w:ascii="Arial" w:eastAsia="Arial" w:hAnsi="Arial" w:cs="Arial"/>
          <w:sz w:val="20"/>
          <w:szCs w:val="20"/>
        </w:rPr>
        <w:t>Implementation of Online Interviewing System</w:t>
      </w:r>
    </w:p>
    <w:p w:rsidR="00D7769D" w:rsidRDefault="002875EF">
      <w:pPr>
        <w:numPr>
          <w:ilvl w:val="1"/>
          <w:numId w:val="1"/>
        </w:numPr>
        <w:ind w:hanging="360"/>
        <w:jc w:val="both"/>
        <w:rPr>
          <w:sz w:val="20"/>
          <w:szCs w:val="20"/>
        </w:rPr>
      </w:pPr>
      <w:r>
        <w:rPr>
          <w:rFonts w:ascii="Arial" w:eastAsia="Arial" w:hAnsi="Arial" w:cs="Arial"/>
          <w:sz w:val="20"/>
          <w:szCs w:val="20"/>
        </w:rPr>
        <w:t>Psychometric Assessments for Recruitment</w:t>
      </w:r>
    </w:p>
    <w:p w:rsidR="00D7769D" w:rsidRDefault="00D7769D">
      <w:pPr>
        <w:jc w:val="both"/>
      </w:pPr>
    </w:p>
    <w:p w:rsidR="00D7769D" w:rsidRDefault="002875EF">
      <w:pPr>
        <w:jc w:val="both"/>
      </w:pPr>
      <w:r>
        <w:rPr>
          <w:rFonts w:ascii="Arial" w:eastAsia="Arial" w:hAnsi="Arial" w:cs="Arial"/>
          <w:b/>
          <w:sz w:val="20"/>
          <w:szCs w:val="20"/>
        </w:rPr>
        <w:t xml:space="preserve">Organisation </w:t>
      </w:r>
      <w:r>
        <w:rPr>
          <w:rFonts w:ascii="Arial" w:eastAsia="Arial" w:hAnsi="Arial" w:cs="Arial"/>
          <w:sz w:val="20"/>
          <w:szCs w:val="20"/>
        </w:rPr>
        <w:t>–</w:t>
      </w:r>
      <w:r>
        <w:rPr>
          <w:rFonts w:ascii="Arial" w:eastAsia="Arial" w:hAnsi="Arial" w:cs="Arial"/>
          <w:b/>
          <w:sz w:val="20"/>
          <w:szCs w:val="20"/>
        </w:rPr>
        <w:t xml:space="preserve"> InterMoor </w:t>
      </w:r>
      <w:r>
        <w:rPr>
          <w:rFonts w:ascii="Arial" w:eastAsia="Arial" w:hAnsi="Arial" w:cs="Arial"/>
          <w:sz w:val="20"/>
          <w:szCs w:val="20"/>
        </w:rPr>
        <w:t xml:space="preserve">(formerly known as Trident Offshore Limited and International Moorings System </w:t>
      </w:r>
      <w:proofErr w:type="gramStart"/>
      <w:r>
        <w:rPr>
          <w:rFonts w:ascii="Arial" w:eastAsia="Arial" w:hAnsi="Arial" w:cs="Arial"/>
          <w:sz w:val="20"/>
          <w:szCs w:val="20"/>
        </w:rPr>
        <w:t>Limited )</w:t>
      </w:r>
      <w:proofErr w:type="gramEnd"/>
      <w:r>
        <w:rPr>
          <w:rFonts w:ascii="Arial" w:eastAsia="Arial" w:hAnsi="Arial" w:cs="Arial"/>
          <w:b/>
          <w:sz w:val="20"/>
          <w:szCs w:val="20"/>
        </w:rPr>
        <w:t xml:space="preserve"> </w:t>
      </w:r>
      <w:r>
        <w:rPr>
          <w:rFonts w:ascii="Arial" w:eastAsia="Arial" w:hAnsi="Arial" w:cs="Arial"/>
          <w:sz w:val="20"/>
          <w:szCs w:val="20"/>
        </w:rPr>
        <w:t>(Acteon Group), Aberdeen, UK</w:t>
      </w:r>
    </w:p>
    <w:p w:rsidR="00D7769D" w:rsidRDefault="002875EF">
      <w:pPr>
        <w:jc w:val="both"/>
      </w:pPr>
      <w:r>
        <w:rPr>
          <w:rFonts w:ascii="Arial" w:eastAsia="Arial" w:hAnsi="Arial" w:cs="Arial"/>
          <w:b/>
          <w:sz w:val="20"/>
          <w:szCs w:val="20"/>
        </w:rPr>
        <w:lastRenderedPageBreak/>
        <w:t xml:space="preserve">Designation – </w:t>
      </w:r>
      <w:r>
        <w:rPr>
          <w:rFonts w:ascii="Arial" w:eastAsia="Arial" w:hAnsi="Arial" w:cs="Arial"/>
          <w:sz w:val="20"/>
          <w:szCs w:val="20"/>
        </w:rPr>
        <w:t xml:space="preserve">HR Advisor/Manager (Permanent) </w:t>
      </w:r>
    </w:p>
    <w:p w:rsidR="00D7769D" w:rsidRDefault="002875EF">
      <w:pPr>
        <w:jc w:val="both"/>
      </w:pPr>
      <w:r>
        <w:rPr>
          <w:rFonts w:ascii="Arial" w:eastAsia="Arial" w:hAnsi="Arial" w:cs="Arial"/>
          <w:b/>
          <w:sz w:val="20"/>
          <w:szCs w:val="20"/>
        </w:rPr>
        <w:t xml:space="preserve">Industry Experience – Oil and Gas </w:t>
      </w:r>
    </w:p>
    <w:p w:rsidR="00D7769D" w:rsidRDefault="002875EF">
      <w:pPr>
        <w:jc w:val="both"/>
      </w:pPr>
      <w:r>
        <w:rPr>
          <w:rFonts w:ascii="Arial" w:eastAsia="Arial" w:hAnsi="Arial" w:cs="Arial"/>
          <w:b/>
          <w:sz w:val="20"/>
          <w:szCs w:val="20"/>
        </w:rPr>
        <w:t xml:space="preserve">Period – </w:t>
      </w:r>
      <w:r>
        <w:rPr>
          <w:rFonts w:ascii="Arial" w:eastAsia="Arial" w:hAnsi="Arial" w:cs="Arial"/>
          <w:sz w:val="20"/>
          <w:szCs w:val="20"/>
        </w:rPr>
        <w:t>20</w:t>
      </w:r>
      <w:r>
        <w:rPr>
          <w:rFonts w:ascii="Arial" w:eastAsia="Arial" w:hAnsi="Arial" w:cs="Arial"/>
          <w:sz w:val="20"/>
          <w:szCs w:val="20"/>
          <w:vertAlign w:val="superscript"/>
        </w:rPr>
        <w:t>th</w:t>
      </w:r>
      <w:r>
        <w:rPr>
          <w:rFonts w:ascii="Arial" w:eastAsia="Arial" w:hAnsi="Arial" w:cs="Arial"/>
          <w:sz w:val="20"/>
          <w:szCs w:val="20"/>
        </w:rPr>
        <w:t xml:space="preserve"> March 2008 to 30</w:t>
      </w:r>
      <w:r>
        <w:rPr>
          <w:rFonts w:ascii="Arial" w:eastAsia="Arial" w:hAnsi="Arial" w:cs="Arial"/>
          <w:sz w:val="20"/>
          <w:szCs w:val="20"/>
          <w:vertAlign w:val="superscript"/>
        </w:rPr>
        <w:t>th</w:t>
      </w:r>
      <w:r>
        <w:rPr>
          <w:rFonts w:ascii="Arial" w:eastAsia="Arial" w:hAnsi="Arial" w:cs="Arial"/>
          <w:sz w:val="20"/>
          <w:szCs w:val="20"/>
        </w:rPr>
        <w:t xml:space="preserve"> September 2011</w:t>
      </w:r>
    </w:p>
    <w:p w:rsidR="00D7769D" w:rsidRDefault="002875EF">
      <w:pPr>
        <w:jc w:val="both"/>
      </w:pPr>
      <w:r>
        <w:rPr>
          <w:rFonts w:ascii="Arial" w:eastAsia="Arial" w:hAnsi="Arial" w:cs="Arial"/>
          <w:b/>
          <w:sz w:val="20"/>
          <w:szCs w:val="20"/>
        </w:rPr>
        <w:t>Responsibilities –</w:t>
      </w:r>
    </w:p>
    <w:p w:rsidR="00D7769D" w:rsidRDefault="002875EF">
      <w:r>
        <w:rPr>
          <w:rFonts w:ascii="Arial" w:eastAsia="Arial" w:hAnsi="Arial" w:cs="Arial"/>
          <w:sz w:val="20"/>
          <w:szCs w:val="20"/>
        </w:rPr>
        <w:t>As HR Advisor, solely responsible for developing and providing support to the UK and Singapore HR Function including;</w:t>
      </w:r>
    </w:p>
    <w:p w:rsidR="00D7769D" w:rsidRDefault="00D7769D">
      <w:pPr>
        <w:tabs>
          <w:tab w:val="left" w:pos="3686"/>
        </w:tabs>
        <w:jc w:val="both"/>
      </w:pPr>
    </w:p>
    <w:p w:rsidR="00D7769D" w:rsidRDefault="002875EF">
      <w:pPr>
        <w:tabs>
          <w:tab w:val="left" w:pos="3686"/>
        </w:tabs>
        <w:jc w:val="both"/>
      </w:pPr>
      <w:r>
        <w:rPr>
          <w:rFonts w:ascii="Arial" w:eastAsia="Arial" w:hAnsi="Arial" w:cs="Arial"/>
          <w:sz w:val="20"/>
          <w:szCs w:val="20"/>
          <w:u w:val="single"/>
        </w:rPr>
        <w:t>Employment Law</w:t>
      </w:r>
    </w:p>
    <w:p w:rsidR="00D7769D" w:rsidRDefault="002875EF">
      <w:pPr>
        <w:numPr>
          <w:ilvl w:val="0"/>
          <w:numId w:val="5"/>
        </w:numPr>
        <w:ind w:hanging="360"/>
        <w:rPr>
          <w:sz w:val="20"/>
          <w:szCs w:val="20"/>
        </w:rPr>
      </w:pPr>
      <w:r>
        <w:rPr>
          <w:rFonts w:ascii="Arial" w:eastAsia="Arial" w:hAnsi="Arial" w:cs="Arial"/>
          <w:sz w:val="20"/>
          <w:szCs w:val="20"/>
        </w:rPr>
        <w:t>Advising and assisting management and directors in all aspects of employment law</w:t>
      </w:r>
    </w:p>
    <w:p w:rsidR="00D7769D" w:rsidRDefault="002875EF">
      <w:pPr>
        <w:numPr>
          <w:ilvl w:val="0"/>
          <w:numId w:val="5"/>
        </w:numPr>
        <w:ind w:hanging="360"/>
        <w:rPr>
          <w:sz w:val="20"/>
          <w:szCs w:val="20"/>
        </w:rPr>
      </w:pPr>
      <w:r>
        <w:rPr>
          <w:rFonts w:ascii="Arial" w:eastAsia="Arial" w:hAnsi="Arial" w:cs="Arial"/>
          <w:sz w:val="20"/>
          <w:szCs w:val="20"/>
        </w:rPr>
        <w:t>Handling disciplinary, grievance and redundancy procedures</w:t>
      </w:r>
    </w:p>
    <w:p w:rsidR="00D7769D" w:rsidRDefault="002875EF">
      <w:pPr>
        <w:numPr>
          <w:ilvl w:val="0"/>
          <w:numId w:val="5"/>
        </w:numPr>
        <w:ind w:hanging="360"/>
        <w:rPr>
          <w:sz w:val="20"/>
          <w:szCs w:val="20"/>
        </w:rPr>
      </w:pPr>
      <w:r>
        <w:rPr>
          <w:rFonts w:ascii="Arial" w:eastAsia="Arial" w:hAnsi="Arial" w:cs="Arial"/>
          <w:sz w:val="20"/>
          <w:szCs w:val="20"/>
        </w:rPr>
        <w:t>Promoting equality and diversity as part of the culture of the organisation</w:t>
      </w:r>
    </w:p>
    <w:p w:rsidR="00D7769D" w:rsidRDefault="002875EF">
      <w:pPr>
        <w:numPr>
          <w:ilvl w:val="0"/>
          <w:numId w:val="5"/>
        </w:numPr>
        <w:ind w:hanging="360"/>
        <w:rPr>
          <w:sz w:val="20"/>
          <w:szCs w:val="20"/>
        </w:rPr>
      </w:pPr>
      <w:r>
        <w:rPr>
          <w:rFonts w:ascii="Arial" w:eastAsia="Arial" w:hAnsi="Arial" w:cs="Arial"/>
          <w:sz w:val="20"/>
          <w:szCs w:val="20"/>
        </w:rPr>
        <w:t>Ensuring compliance with paternity pay and maternity rights</w:t>
      </w:r>
    </w:p>
    <w:p w:rsidR="00D7769D" w:rsidRDefault="002875EF">
      <w:pPr>
        <w:numPr>
          <w:ilvl w:val="0"/>
          <w:numId w:val="5"/>
        </w:numPr>
        <w:ind w:hanging="360"/>
        <w:rPr>
          <w:sz w:val="20"/>
          <w:szCs w:val="20"/>
        </w:rPr>
      </w:pPr>
      <w:r>
        <w:rPr>
          <w:rFonts w:ascii="Arial" w:eastAsia="Arial" w:hAnsi="Arial" w:cs="Arial"/>
          <w:sz w:val="20"/>
          <w:szCs w:val="20"/>
        </w:rPr>
        <w:t>Monitoring of employment legislation</w:t>
      </w:r>
    </w:p>
    <w:p w:rsidR="00D7769D" w:rsidRDefault="00D7769D"/>
    <w:p w:rsidR="00D7769D" w:rsidRDefault="002875EF">
      <w:r>
        <w:rPr>
          <w:rFonts w:ascii="Arial" w:eastAsia="Arial" w:hAnsi="Arial" w:cs="Arial"/>
          <w:sz w:val="20"/>
          <w:szCs w:val="20"/>
          <w:u w:val="single"/>
        </w:rPr>
        <w:t>Recruitment</w:t>
      </w:r>
    </w:p>
    <w:p w:rsidR="00D7769D" w:rsidRDefault="002875EF">
      <w:pPr>
        <w:numPr>
          <w:ilvl w:val="0"/>
          <w:numId w:val="3"/>
        </w:numPr>
        <w:ind w:hanging="360"/>
        <w:rPr>
          <w:sz w:val="20"/>
          <w:szCs w:val="20"/>
        </w:rPr>
      </w:pPr>
      <w:r>
        <w:rPr>
          <w:rFonts w:ascii="Arial" w:eastAsia="Arial" w:hAnsi="Arial" w:cs="Arial"/>
          <w:sz w:val="20"/>
          <w:szCs w:val="20"/>
        </w:rPr>
        <w:t>Producing job descriptions and personnel specifications</w:t>
      </w:r>
    </w:p>
    <w:p w:rsidR="00D7769D" w:rsidRDefault="002875EF">
      <w:pPr>
        <w:numPr>
          <w:ilvl w:val="0"/>
          <w:numId w:val="3"/>
        </w:numPr>
        <w:ind w:hanging="360"/>
        <w:rPr>
          <w:sz w:val="20"/>
          <w:szCs w:val="20"/>
        </w:rPr>
      </w:pPr>
      <w:r>
        <w:rPr>
          <w:rFonts w:ascii="Arial" w:eastAsia="Arial" w:hAnsi="Arial" w:cs="Arial"/>
          <w:sz w:val="20"/>
          <w:szCs w:val="20"/>
        </w:rPr>
        <w:t>Placing adverts and building strong working relationships with recruitment consultancies</w:t>
      </w:r>
    </w:p>
    <w:p w:rsidR="00D7769D" w:rsidRDefault="002875EF">
      <w:pPr>
        <w:numPr>
          <w:ilvl w:val="0"/>
          <w:numId w:val="3"/>
        </w:numPr>
        <w:ind w:hanging="360"/>
        <w:rPr>
          <w:sz w:val="20"/>
          <w:szCs w:val="20"/>
        </w:rPr>
      </w:pPr>
      <w:r>
        <w:rPr>
          <w:rFonts w:ascii="Arial" w:eastAsia="Arial" w:hAnsi="Arial" w:cs="Arial"/>
          <w:sz w:val="20"/>
          <w:szCs w:val="20"/>
        </w:rPr>
        <w:t xml:space="preserve">Creating a brand presence online through Linked, Oil Careers, </w:t>
      </w:r>
      <w:proofErr w:type="spellStart"/>
      <w:r>
        <w:rPr>
          <w:rFonts w:ascii="Arial" w:eastAsia="Arial" w:hAnsi="Arial" w:cs="Arial"/>
          <w:sz w:val="20"/>
          <w:szCs w:val="20"/>
        </w:rPr>
        <w:t>Rigzone</w:t>
      </w:r>
      <w:proofErr w:type="spellEnd"/>
      <w:r>
        <w:rPr>
          <w:rFonts w:ascii="Arial" w:eastAsia="Arial" w:hAnsi="Arial" w:cs="Arial"/>
          <w:sz w:val="20"/>
          <w:szCs w:val="20"/>
        </w:rPr>
        <w:t xml:space="preserve"> and other networking sites, and ensure the best talent in the area is attracted, engaged and spoken to.</w:t>
      </w:r>
    </w:p>
    <w:p w:rsidR="00D7769D" w:rsidRDefault="002875EF">
      <w:pPr>
        <w:numPr>
          <w:ilvl w:val="0"/>
          <w:numId w:val="3"/>
        </w:numPr>
        <w:ind w:hanging="360"/>
        <w:rPr>
          <w:sz w:val="20"/>
          <w:szCs w:val="20"/>
        </w:rPr>
      </w:pPr>
      <w:r>
        <w:rPr>
          <w:rFonts w:ascii="Arial" w:eastAsia="Arial" w:hAnsi="Arial" w:cs="Arial"/>
          <w:sz w:val="20"/>
          <w:szCs w:val="20"/>
        </w:rPr>
        <w:t>Organising interviews and carrying out necessary checks</w:t>
      </w:r>
    </w:p>
    <w:p w:rsidR="00D7769D" w:rsidRDefault="002875EF">
      <w:pPr>
        <w:numPr>
          <w:ilvl w:val="0"/>
          <w:numId w:val="3"/>
        </w:numPr>
        <w:ind w:hanging="360"/>
        <w:rPr>
          <w:sz w:val="20"/>
          <w:szCs w:val="20"/>
        </w:rPr>
      </w:pPr>
      <w:r>
        <w:rPr>
          <w:rFonts w:ascii="Arial" w:eastAsia="Arial" w:hAnsi="Arial" w:cs="Arial"/>
          <w:sz w:val="20"/>
          <w:szCs w:val="20"/>
        </w:rPr>
        <w:t>Participating in selection of staff</w:t>
      </w:r>
    </w:p>
    <w:p w:rsidR="00D7769D" w:rsidRDefault="002875EF">
      <w:pPr>
        <w:numPr>
          <w:ilvl w:val="0"/>
          <w:numId w:val="3"/>
        </w:numPr>
        <w:ind w:hanging="360"/>
        <w:rPr>
          <w:sz w:val="20"/>
          <w:szCs w:val="20"/>
        </w:rPr>
      </w:pPr>
      <w:r>
        <w:rPr>
          <w:rFonts w:ascii="Arial" w:eastAsia="Arial" w:hAnsi="Arial" w:cs="Arial"/>
          <w:sz w:val="20"/>
          <w:szCs w:val="20"/>
        </w:rPr>
        <w:t>Conducting induction programme for new starts</w:t>
      </w:r>
    </w:p>
    <w:p w:rsidR="00D7769D" w:rsidRDefault="002875EF">
      <w:pPr>
        <w:numPr>
          <w:ilvl w:val="0"/>
          <w:numId w:val="3"/>
        </w:numPr>
        <w:ind w:hanging="360"/>
        <w:jc w:val="both"/>
        <w:rPr>
          <w:sz w:val="20"/>
          <w:szCs w:val="20"/>
        </w:rPr>
      </w:pPr>
      <w:r>
        <w:rPr>
          <w:rFonts w:ascii="Arial" w:eastAsia="Arial" w:hAnsi="Arial" w:cs="Arial"/>
          <w:sz w:val="20"/>
          <w:szCs w:val="20"/>
        </w:rPr>
        <w:t>Conduct and record exit interviews and questionnaires, and coordinate regular reports and statistical data relating to staff retention</w:t>
      </w:r>
    </w:p>
    <w:p w:rsidR="00D7769D" w:rsidRDefault="00D7769D">
      <w:pPr>
        <w:ind w:left="360"/>
        <w:jc w:val="both"/>
      </w:pPr>
    </w:p>
    <w:p w:rsidR="00D7769D" w:rsidRDefault="002875EF">
      <w:r>
        <w:rPr>
          <w:rFonts w:ascii="Arial" w:eastAsia="Arial" w:hAnsi="Arial" w:cs="Arial"/>
          <w:sz w:val="20"/>
          <w:szCs w:val="20"/>
          <w:u w:val="single"/>
        </w:rPr>
        <w:t>Payroll</w:t>
      </w:r>
    </w:p>
    <w:p w:rsidR="00D7769D" w:rsidRDefault="002875EF">
      <w:pPr>
        <w:numPr>
          <w:ilvl w:val="0"/>
          <w:numId w:val="11"/>
        </w:numPr>
        <w:ind w:hanging="360"/>
        <w:jc w:val="both"/>
        <w:rPr>
          <w:sz w:val="20"/>
          <w:szCs w:val="20"/>
        </w:rPr>
      </w:pPr>
      <w:r>
        <w:rPr>
          <w:rFonts w:ascii="Arial" w:eastAsia="Arial" w:hAnsi="Arial" w:cs="Arial"/>
          <w:sz w:val="20"/>
          <w:szCs w:val="20"/>
        </w:rPr>
        <w:t>Instruct the payroll administrator to make changes to the payroll in respect of starters and leavers, changes to and the renewal of contracts, holiday pay, maternity/paternity/adoption pay, bonus payments and any other personnel details</w:t>
      </w:r>
    </w:p>
    <w:p w:rsidR="00D7769D" w:rsidRDefault="002875EF">
      <w:pPr>
        <w:numPr>
          <w:ilvl w:val="0"/>
          <w:numId w:val="11"/>
        </w:numPr>
        <w:ind w:hanging="360"/>
        <w:jc w:val="both"/>
        <w:rPr>
          <w:sz w:val="20"/>
          <w:szCs w:val="20"/>
        </w:rPr>
      </w:pPr>
      <w:r>
        <w:rPr>
          <w:rFonts w:ascii="Arial" w:eastAsia="Arial" w:hAnsi="Arial" w:cs="Arial"/>
          <w:sz w:val="20"/>
          <w:szCs w:val="20"/>
        </w:rPr>
        <w:t>Prepare the payroll input on a monthly basis</w:t>
      </w:r>
    </w:p>
    <w:p w:rsidR="00D7769D" w:rsidRDefault="00D7769D"/>
    <w:p w:rsidR="00D7769D" w:rsidRDefault="002875EF">
      <w:r>
        <w:rPr>
          <w:rFonts w:ascii="Arial" w:eastAsia="Arial" w:hAnsi="Arial" w:cs="Arial"/>
          <w:sz w:val="20"/>
          <w:szCs w:val="20"/>
          <w:u w:val="single"/>
        </w:rPr>
        <w:t>Staff Welfare</w:t>
      </w:r>
    </w:p>
    <w:p w:rsidR="00D7769D" w:rsidRDefault="002875EF">
      <w:pPr>
        <w:numPr>
          <w:ilvl w:val="0"/>
          <w:numId w:val="7"/>
        </w:numPr>
        <w:ind w:hanging="360"/>
        <w:rPr>
          <w:sz w:val="20"/>
          <w:szCs w:val="20"/>
        </w:rPr>
      </w:pPr>
      <w:r>
        <w:rPr>
          <w:rFonts w:ascii="Arial" w:eastAsia="Arial" w:hAnsi="Arial" w:cs="Arial"/>
          <w:sz w:val="20"/>
          <w:szCs w:val="20"/>
        </w:rPr>
        <w:t>Administration of compensation, benefits and performance management systems</w:t>
      </w:r>
    </w:p>
    <w:p w:rsidR="00D7769D" w:rsidRDefault="002875EF">
      <w:pPr>
        <w:numPr>
          <w:ilvl w:val="0"/>
          <w:numId w:val="7"/>
        </w:numPr>
        <w:ind w:hanging="360"/>
        <w:rPr>
          <w:sz w:val="20"/>
          <w:szCs w:val="20"/>
        </w:rPr>
      </w:pPr>
      <w:r>
        <w:rPr>
          <w:rFonts w:ascii="Arial" w:eastAsia="Arial" w:hAnsi="Arial" w:cs="Arial"/>
          <w:sz w:val="20"/>
          <w:szCs w:val="20"/>
        </w:rPr>
        <w:t>Leading retention strategy of key personnel within company</w:t>
      </w:r>
    </w:p>
    <w:p w:rsidR="00D7769D" w:rsidRDefault="002875EF">
      <w:pPr>
        <w:numPr>
          <w:ilvl w:val="0"/>
          <w:numId w:val="7"/>
        </w:numPr>
        <w:ind w:hanging="360"/>
        <w:rPr>
          <w:sz w:val="20"/>
          <w:szCs w:val="20"/>
        </w:rPr>
      </w:pPr>
      <w:r>
        <w:rPr>
          <w:rFonts w:ascii="Arial" w:eastAsia="Arial" w:hAnsi="Arial" w:cs="Arial"/>
          <w:sz w:val="20"/>
          <w:szCs w:val="20"/>
        </w:rPr>
        <w:t>Provision of a confidential advisory service to employees</w:t>
      </w:r>
    </w:p>
    <w:p w:rsidR="00D7769D" w:rsidRDefault="002875EF">
      <w:pPr>
        <w:numPr>
          <w:ilvl w:val="0"/>
          <w:numId w:val="7"/>
        </w:numPr>
        <w:ind w:hanging="360"/>
        <w:rPr>
          <w:sz w:val="20"/>
          <w:szCs w:val="20"/>
        </w:rPr>
      </w:pPr>
      <w:r>
        <w:rPr>
          <w:rFonts w:ascii="Arial" w:eastAsia="Arial" w:hAnsi="Arial" w:cs="Arial"/>
          <w:sz w:val="20"/>
          <w:szCs w:val="20"/>
        </w:rPr>
        <w:t>Absence and performance management</w:t>
      </w:r>
    </w:p>
    <w:p w:rsidR="00D7769D" w:rsidRDefault="002875EF">
      <w:pPr>
        <w:numPr>
          <w:ilvl w:val="0"/>
          <w:numId w:val="7"/>
        </w:numPr>
        <w:ind w:hanging="360"/>
        <w:jc w:val="both"/>
        <w:rPr>
          <w:sz w:val="20"/>
          <w:szCs w:val="20"/>
        </w:rPr>
      </w:pPr>
      <w:r>
        <w:rPr>
          <w:rFonts w:ascii="Arial" w:eastAsia="Arial" w:hAnsi="Arial" w:cs="Arial"/>
          <w:sz w:val="20"/>
          <w:szCs w:val="20"/>
        </w:rPr>
        <w:t>Undertake and participate in HR training projects as agreed with the management</w:t>
      </w:r>
    </w:p>
    <w:p w:rsidR="00D7769D" w:rsidRDefault="002875EF">
      <w:pPr>
        <w:numPr>
          <w:ilvl w:val="0"/>
          <w:numId w:val="7"/>
        </w:numPr>
        <w:ind w:hanging="360"/>
        <w:jc w:val="both"/>
        <w:rPr>
          <w:sz w:val="20"/>
          <w:szCs w:val="20"/>
        </w:rPr>
      </w:pPr>
      <w:r>
        <w:rPr>
          <w:rFonts w:ascii="Arial" w:eastAsia="Arial" w:hAnsi="Arial" w:cs="Arial"/>
          <w:sz w:val="20"/>
          <w:szCs w:val="20"/>
        </w:rPr>
        <w:t>Obtaining the relevant Tier 2 sponsorship for non-EU based staff members</w:t>
      </w:r>
    </w:p>
    <w:p w:rsidR="00D7769D" w:rsidRDefault="00D7769D">
      <w:pPr>
        <w:jc w:val="both"/>
      </w:pPr>
    </w:p>
    <w:p w:rsidR="00D7769D" w:rsidRDefault="002875EF">
      <w:r>
        <w:rPr>
          <w:rFonts w:ascii="Arial" w:eastAsia="Arial" w:hAnsi="Arial" w:cs="Arial"/>
          <w:sz w:val="20"/>
          <w:szCs w:val="20"/>
          <w:u w:val="single"/>
        </w:rPr>
        <w:t>Documentation</w:t>
      </w:r>
    </w:p>
    <w:p w:rsidR="00D7769D" w:rsidRDefault="002875EF">
      <w:pPr>
        <w:numPr>
          <w:ilvl w:val="0"/>
          <w:numId w:val="10"/>
        </w:numPr>
        <w:ind w:hanging="360"/>
        <w:rPr>
          <w:sz w:val="20"/>
          <w:szCs w:val="20"/>
        </w:rPr>
      </w:pPr>
      <w:r>
        <w:rPr>
          <w:rFonts w:ascii="Arial" w:eastAsia="Arial" w:hAnsi="Arial" w:cs="Arial"/>
          <w:sz w:val="20"/>
          <w:szCs w:val="20"/>
        </w:rPr>
        <w:t xml:space="preserve">Issuing offers of employment and contracts, termination letters and other contractual paperwork as required, ensuring that it complies with best HR practice and relevant employment legislation </w:t>
      </w:r>
    </w:p>
    <w:p w:rsidR="00D7769D" w:rsidRDefault="002875EF">
      <w:pPr>
        <w:numPr>
          <w:ilvl w:val="0"/>
          <w:numId w:val="10"/>
        </w:numPr>
        <w:ind w:hanging="360"/>
        <w:jc w:val="both"/>
        <w:rPr>
          <w:sz w:val="20"/>
          <w:szCs w:val="20"/>
        </w:rPr>
      </w:pPr>
      <w:r>
        <w:rPr>
          <w:rFonts w:ascii="Arial" w:eastAsia="Arial" w:hAnsi="Arial" w:cs="Arial"/>
          <w:sz w:val="20"/>
          <w:szCs w:val="20"/>
        </w:rPr>
        <w:t>Deal with all 3</w:t>
      </w:r>
      <w:r>
        <w:rPr>
          <w:rFonts w:ascii="Arial" w:eastAsia="Arial" w:hAnsi="Arial" w:cs="Arial"/>
          <w:sz w:val="20"/>
          <w:szCs w:val="20"/>
          <w:vertAlign w:val="superscript"/>
        </w:rPr>
        <w:t>rd</w:t>
      </w:r>
      <w:r>
        <w:rPr>
          <w:rFonts w:ascii="Arial" w:eastAsia="Arial" w:hAnsi="Arial" w:cs="Arial"/>
          <w:sz w:val="20"/>
          <w:szCs w:val="20"/>
        </w:rPr>
        <w:t xml:space="preserve"> party contractors with regards to their day rates and their contracts</w:t>
      </w:r>
    </w:p>
    <w:p w:rsidR="00D7769D" w:rsidRDefault="002875EF">
      <w:pPr>
        <w:numPr>
          <w:ilvl w:val="0"/>
          <w:numId w:val="10"/>
        </w:numPr>
        <w:ind w:hanging="360"/>
        <w:rPr>
          <w:sz w:val="20"/>
          <w:szCs w:val="20"/>
        </w:rPr>
      </w:pPr>
      <w:r>
        <w:rPr>
          <w:rFonts w:ascii="Arial" w:eastAsia="Arial" w:hAnsi="Arial" w:cs="Arial"/>
          <w:sz w:val="20"/>
          <w:szCs w:val="20"/>
        </w:rPr>
        <w:t>Maintaining an accurate human resources database with Navision (Microsoft Office Package)</w:t>
      </w:r>
    </w:p>
    <w:p w:rsidR="00D7769D" w:rsidRDefault="002875EF">
      <w:pPr>
        <w:numPr>
          <w:ilvl w:val="0"/>
          <w:numId w:val="10"/>
        </w:numPr>
        <w:ind w:hanging="360"/>
        <w:rPr>
          <w:sz w:val="20"/>
          <w:szCs w:val="20"/>
        </w:rPr>
      </w:pPr>
      <w:r>
        <w:rPr>
          <w:rFonts w:ascii="Arial" w:eastAsia="Arial" w:hAnsi="Arial" w:cs="Arial"/>
          <w:sz w:val="20"/>
          <w:szCs w:val="20"/>
        </w:rPr>
        <w:t>Compiling statistical reports concerning personnel related data</w:t>
      </w:r>
    </w:p>
    <w:p w:rsidR="00D7769D" w:rsidRDefault="002875EF">
      <w:pPr>
        <w:numPr>
          <w:ilvl w:val="0"/>
          <w:numId w:val="10"/>
        </w:numPr>
        <w:ind w:hanging="360"/>
        <w:jc w:val="both"/>
        <w:rPr>
          <w:sz w:val="20"/>
          <w:szCs w:val="20"/>
        </w:rPr>
      </w:pPr>
      <w:r>
        <w:rPr>
          <w:rFonts w:ascii="Arial" w:eastAsia="Arial" w:hAnsi="Arial" w:cs="Arial"/>
          <w:sz w:val="20"/>
          <w:szCs w:val="20"/>
        </w:rPr>
        <w:t>Maintain and update company wise organisation charts according to budget and actual headcount, vacancy counts along with the associated costs</w:t>
      </w:r>
    </w:p>
    <w:p w:rsidR="00D7769D" w:rsidRDefault="002875EF">
      <w:pPr>
        <w:numPr>
          <w:ilvl w:val="0"/>
          <w:numId w:val="10"/>
        </w:numPr>
        <w:ind w:hanging="360"/>
        <w:rPr>
          <w:sz w:val="20"/>
          <w:szCs w:val="20"/>
        </w:rPr>
      </w:pPr>
      <w:r>
        <w:rPr>
          <w:rFonts w:ascii="Arial" w:eastAsia="Arial" w:hAnsi="Arial" w:cs="Arial"/>
          <w:sz w:val="20"/>
          <w:szCs w:val="20"/>
        </w:rPr>
        <w:t>Development of policies and ensuring revisions are incorporated into existing policies</w:t>
      </w:r>
    </w:p>
    <w:p w:rsidR="00D7769D" w:rsidRDefault="00D7769D"/>
    <w:p w:rsidR="00D7769D" w:rsidRDefault="002875EF">
      <w:r>
        <w:rPr>
          <w:rFonts w:ascii="Arial" w:eastAsia="Arial" w:hAnsi="Arial" w:cs="Arial"/>
          <w:sz w:val="20"/>
          <w:szCs w:val="20"/>
          <w:u w:val="single"/>
        </w:rPr>
        <w:t>Others</w:t>
      </w:r>
    </w:p>
    <w:p w:rsidR="00D7769D" w:rsidRDefault="002875EF">
      <w:pPr>
        <w:numPr>
          <w:ilvl w:val="0"/>
          <w:numId w:val="10"/>
        </w:numPr>
        <w:ind w:hanging="360"/>
        <w:jc w:val="both"/>
        <w:rPr>
          <w:sz w:val="20"/>
          <w:szCs w:val="20"/>
        </w:rPr>
      </w:pPr>
      <w:r>
        <w:rPr>
          <w:rFonts w:ascii="Arial" w:eastAsia="Arial" w:hAnsi="Arial" w:cs="Arial"/>
          <w:sz w:val="20"/>
          <w:szCs w:val="20"/>
        </w:rPr>
        <w:t>Managing and updating the Sponsorship Management System of the UK Border Agency</w:t>
      </w:r>
    </w:p>
    <w:p w:rsidR="00D7769D" w:rsidRDefault="002875EF">
      <w:pPr>
        <w:numPr>
          <w:ilvl w:val="0"/>
          <w:numId w:val="10"/>
        </w:numPr>
        <w:ind w:hanging="360"/>
        <w:jc w:val="both"/>
        <w:rPr>
          <w:sz w:val="20"/>
          <w:szCs w:val="20"/>
        </w:rPr>
      </w:pPr>
      <w:r>
        <w:rPr>
          <w:rFonts w:ascii="Arial" w:eastAsia="Arial" w:hAnsi="Arial" w:cs="Arial"/>
          <w:sz w:val="20"/>
          <w:szCs w:val="20"/>
        </w:rPr>
        <w:t>Managing and representing the organisation in the Healthy Working Lives Programme</w:t>
      </w:r>
    </w:p>
    <w:p w:rsidR="00D7769D" w:rsidRDefault="002875EF">
      <w:pPr>
        <w:numPr>
          <w:ilvl w:val="0"/>
          <w:numId w:val="10"/>
        </w:numPr>
        <w:ind w:hanging="360"/>
        <w:jc w:val="both"/>
        <w:rPr>
          <w:sz w:val="20"/>
          <w:szCs w:val="20"/>
        </w:rPr>
      </w:pPr>
      <w:r>
        <w:rPr>
          <w:rFonts w:ascii="Arial" w:eastAsia="Arial" w:hAnsi="Arial" w:cs="Arial"/>
          <w:sz w:val="20"/>
          <w:szCs w:val="20"/>
        </w:rPr>
        <w:t xml:space="preserve">Responsible for monitoring the working time regulations among all the staff across the UK </w:t>
      </w:r>
    </w:p>
    <w:p w:rsidR="00D7769D" w:rsidRDefault="002875EF">
      <w:pPr>
        <w:numPr>
          <w:ilvl w:val="0"/>
          <w:numId w:val="10"/>
        </w:numPr>
        <w:ind w:hanging="360"/>
        <w:jc w:val="both"/>
        <w:rPr>
          <w:sz w:val="20"/>
          <w:szCs w:val="20"/>
        </w:rPr>
      </w:pPr>
      <w:r>
        <w:rPr>
          <w:rFonts w:ascii="Arial" w:eastAsia="Arial" w:hAnsi="Arial" w:cs="Arial"/>
          <w:sz w:val="20"/>
          <w:szCs w:val="20"/>
        </w:rPr>
        <w:t xml:space="preserve">To work in partnership with finance and legal department on projects involving tendering </w:t>
      </w:r>
    </w:p>
    <w:p w:rsidR="00D7769D" w:rsidRDefault="002875EF">
      <w:pPr>
        <w:numPr>
          <w:ilvl w:val="0"/>
          <w:numId w:val="10"/>
        </w:numPr>
        <w:ind w:hanging="360"/>
        <w:jc w:val="both"/>
        <w:rPr>
          <w:sz w:val="20"/>
          <w:szCs w:val="20"/>
        </w:rPr>
      </w:pPr>
      <w:r>
        <w:rPr>
          <w:rFonts w:ascii="Arial" w:eastAsia="Arial" w:hAnsi="Arial" w:cs="Arial"/>
          <w:sz w:val="20"/>
          <w:szCs w:val="20"/>
        </w:rPr>
        <w:t>Ensuring personal professional development and adhering to the recognised standards of the Chartered Institute of Personnel Development (CIPD)</w:t>
      </w:r>
    </w:p>
    <w:p w:rsidR="00D7769D" w:rsidRDefault="002875EF">
      <w:pPr>
        <w:numPr>
          <w:ilvl w:val="0"/>
          <w:numId w:val="10"/>
        </w:numPr>
        <w:ind w:hanging="360"/>
        <w:jc w:val="both"/>
        <w:rPr>
          <w:sz w:val="20"/>
          <w:szCs w:val="20"/>
        </w:rPr>
      </w:pPr>
      <w:r>
        <w:rPr>
          <w:rFonts w:ascii="Arial" w:eastAsia="Arial" w:hAnsi="Arial" w:cs="Arial"/>
          <w:sz w:val="20"/>
          <w:szCs w:val="20"/>
        </w:rPr>
        <w:t>Engage with international HR colleagues amongst the group to establish effective working relationships</w:t>
      </w:r>
    </w:p>
    <w:p w:rsidR="00D7769D" w:rsidRDefault="00D7769D">
      <w:pPr>
        <w:jc w:val="both"/>
      </w:pPr>
    </w:p>
    <w:p w:rsidR="00D7769D" w:rsidRDefault="002875EF">
      <w:pPr>
        <w:jc w:val="both"/>
      </w:pPr>
      <w:r>
        <w:rPr>
          <w:rFonts w:ascii="Arial" w:eastAsia="Arial" w:hAnsi="Arial" w:cs="Arial"/>
          <w:b/>
          <w:sz w:val="20"/>
          <w:szCs w:val="20"/>
        </w:rPr>
        <w:t xml:space="preserve">Organization </w:t>
      </w:r>
      <w:r>
        <w:rPr>
          <w:rFonts w:ascii="Arial" w:eastAsia="Arial" w:hAnsi="Arial" w:cs="Arial"/>
          <w:sz w:val="20"/>
          <w:szCs w:val="20"/>
        </w:rPr>
        <w:t>-</w:t>
      </w:r>
      <w:r>
        <w:rPr>
          <w:rFonts w:ascii="Arial" w:eastAsia="Arial" w:hAnsi="Arial" w:cs="Arial"/>
          <w:b/>
          <w:sz w:val="20"/>
          <w:szCs w:val="20"/>
        </w:rPr>
        <w:t xml:space="preserve"> Transocean (Drilling Contractor)</w:t>
      </w:r>
      <w:r>
        <w:rPr>
          <w:rFonts w:ascii="Arial" w:eastAsia="Arial" w:hAnsi="Arial" w:cs="Arial"/>
          <w:sz w:val="20"/>
          <w:szCs w:val="20"/>
        </w:rPr>
        <w:t>, Aberdeen</w:t>
      </w:r>
    </w:p>
    <w:p w:rsidR="00D7769D" w:rsidRDefault="002875EF">
      <w:pPr>
        <w:jc w:val="both"/>
      </w:pPr>
      <w:r>
        <w:rPr>
          <w:rFonts w:ascii="Arial" w:eastAsia="Arial" w:hAnsi="Arial" w:cs="Arial"/>
          <w:b/>
          <w:sz w:val="20"/>
          <w:szCs w:val="20"/>
        </w:rPr>
        <w:t xml:space="preserve">Designation - </w:t>
      </w:r>
      <w:r>
        <w:rPr>
          <w:rFonts w:ascii="Arial" w:eastAsia="Arial" w:hAnsi="Arial" w:cs="Arial"/>
          <w:sz w:val="20"/>
          <w:szCs w:val="20"/>
        </w:rPr>
        <w:t xml:space="preserve">HR Assistant (Contract) </w:t>
      </w:r>
    </w:p>
    <w:p w:rsidR="00D7769D" w:rsidRDefault="002875EF">
      <w:pPr>
        <w:jc w:val="both"/>
      </w:pPr>
      <w:r>
        <w:rPr>
          <w:rFonts w:ascii="Arial" w:eastAsia="Arial" w:hAnsi="Arial" w:cs="Arial"/>
          <w:b/>
          <w:sz w:val="20"/>
          <w:szCs w:val="20"/>
        </w:rPr>
        <w:t xml:space="preserve">Industry Experience – Oil and Gas </w:t>
      </w:r>
    </w:p>
    <w:p w:rsidR="00D7769D" w:rsidRDefault="002875EF">
      <w:pPr>
        <w:jc w:val="both"/>
      </w:pPr>
      <w:r>
        <w:rPr>
          <w:rFonts w:ascii="Arial" w:eastAsia="Arial" w:hAnsi="Arial" w:cs="Arial"/>
          <w:b/>
          <w:sz w:val="20"/>
          <w:szCs w:val="20"/>
        </w:rPr>
        <w:t xml:space="preserve">Period - </w:t>
      </w:r>
      <w:r>
        <w:rPr>
          <w:rFonts w:ascii="Arial" w:eastAsia="Arial" w:hAnsi="Arial" w:cs="Arial"/>
          <w:sz w:val="20"/>
          <w:szCs w:val="20"/>
        </w:rPr>
        <w:t xml:space="preserve">August 2007 – November 2007 </w:t>
      </w:r>
    </w:p>
    <w:p w:rsidR="00D7769D" w:rsidRDefault="002875EF">
      <w:pPr>
        <w:jc w:val="both"/>
      </w:pPr>
      <w:r>
        <w:rPr>
          <w:rFonts w:ascii="Arial" w:eastAsia="Arial" w:hAnsi="Arial" w:cs="Arial"/>
          <w:b/>
          <w:sz w:val="20"/>
          <w:szCs w:val="20"/>
        </w:rPr>
        <w:t>Responsibilities –</w:t>
      </w:r>
      <w:r>
        <w:rPr>
          <w:rFonts w:ascii="Arial" w:eastAsia="Arial" w:hAnsi="Arial" w:cs="Arial"/>
          <w:sz w:val="20"/>
          <w:szCs w:val="20"/>
        </w:rPr>
        <w:t xml:space="preserve"> </w:t>
      </w:r>
    </w:p>
    <w:p w:rsidR="00D7769D" w:rsidRDefault="002875EF">
      <w:pPr>
        <w:numPr>
          <w:ilvl w:val="0"/>
          <w:numId w:val="2"/>
        </w:numPr>
        <w:ind w:hanging="360"/>
        <w:jc w:val="both"/>
      </w:pPr>
      <w:r>
        <w:rPr>
          <w:rFonts w:ascii="Arial" w:eastAsia="Arial" w:hAnsi="Arial" w:cs="Arial"/>
          <w:sz w:val="20"/>
          <w:szCs w:val="20"/>
        </w:rPr>
        <w:lastRenderedPageBreak/>
        <w:t>Maintaining database to improve tracking, reporting and efficient working</w:t>
      </w:r>
    </w:p>
    <w:p w:rsidR="00D7769D" w:rsidRDefault="002875EF">
      <w:pPr>
        <w:numPr>
          <w:ilvl w:val="0"/>
          <w:numId w:val="2"/>
        </w:numPr>
        <w:ind w:hanging="360"/>
        <w:jc w:val="both"/>
      </w:pPr>
      <w:r>
        <w:rPr>
          <w:rFonts w:ascii="Arial" w:eastAsia="Arial" w:hAnsi="Arial" w:cs="Arial"/>
          <w:sz w:val="20"/>
          <w:szCs w:val="20"/>
        </w:rPr>
        <w:t>Ability of multi-tasking in a fast-paced environment, while maintaining an emphasis on quality</w:t>
      </w:r>
    </w:p>
    <w:p w:rsidR="00D7769D" w:rsidRDefault="002875EF">
      <w:pPr>
        <w:numPr>
          <w:ilvl w:val="0"/>
          <w:numId w:val="2"/>
        </w:numPr>
        <w:ind w:hanging="360"/>
        <w:jc w:val="both"/>
      </w:pPr>
      <w:r>
        <w:rPr>
          <w:rFonts w:ascii="Arial" w:eastAsia="Arial" w:hAnsi="Arial" w:cs="Arial"/>
          <w:sz w:val="20"/>
          <w:szCs w:val="20"/>
        </w:rPr>
        <w:t>Contributed to improvement of in-office operations</w:t>
      </w:r>
    </w:p>
    <w:p w:rsidR="00D7769D" w:rsidRDefault="002875EF">
      <w:pPr>
        <w:numPr>
          <w:ilvl w:val="0"/>
          <w:numId w:val="2"/>
        </w:numPr>
        <w:ind w:hanging="360"/>
        <w:jc w:val="both"/>
      </w:pPr>
      <w:r>
        <w:rPr>
          <w:rFonts w:ascii="Arial" w:eastAsia="Arial" w:hAnsi="Arial" w:cs="Arial"/>
          <w:sz w:val="20"/>
          <w:szCs w:val="20"/>
        </w:rPr>
        <w:t>Maintain and updating the performance appraisals in the system and informing the respective rigs</w:t>
      </w:r>
    </w:p>
    <w:p w:rsidR="00D7769D" w:rsidRDefault="00D7769D">
      <w:pPr>
        <w:jc w:val="both"/>
      </w:pPr>
    </w:p>
    <w:p w:rsidR="00D7769D" w:rsidRDefault="002875EF">
      <w:pPr>
        <w:jc w:val="both"/>
      </w:pPr>
      <w:r>
        <w:rPr>
          <w:rFonts w:ascii="Arial" w:eastAsia="Arial" w:hAnsi="Arial" w:cs="Arial"/>
          <w:b/>
          <w:sz w:val="20"/>
          <w:szCs w:val="20"/>
        </w:rPr>
        <w:t xml:space="preserve">Organization </w:t>
      </w:r>
      <w:r>
        <w:rPr>
          <w:rFonts w:ascii="Arial" w:eastAsia="Arial" w:hAnsi="Arial" w:cs="Arial"/>
          <w:sz w:val="20"/>
          <w:szCs w:val="20"/>
        </w:rPr>
        <w:t xml:space="preserve">- </w:t>
      </w:r>
      <w:r>
        <w:rPr>
          <w:rFonts w:ascii="Arial" w:eastAsia="Arial" w:hAnsi="Arial" w:cs="Arial"/>
          <w:b/>
          <w:sz w:val="20"/>
          <w:szCs w:val="20"/>
        </w:rPr>
        <w:t>Transocean (Drilling Contractor),</w:t>
      </w:r>
      <w:r>
        <w:rPr>
          <w:rFonts w:ascii="Arial" w:eastAsia="Arial" w:hAnsi="Arial" w:cs="Arial"/>
          <w:sz w:val="20"/>
          <w:szCs w:val="20"/>
        </w:rPr>
        <w:t xml:space="preserve"> Aberdeen </w:t>
      </w:r>
    </w:p>
    <w:p w:rsidR="00D7769D" w:rsidRDefault="002875EF">
      <w:pPr>
        <w:jc w:val="both"/>
      </w:pPr>
      <w:r>
        <w:rPr>
          <w:rFonts w:ascii="Arial" w:eastAsia="Arial" w:hAnsi="Arial" w:cs="Arial"/>
          <w:b/>
          <w:sz w:val="20"/>
          <w:szCs w:val="20"/>
        </w:rPr>
        <w:t xml:space="preserve">Designation- </w:t>
      </w:r>
      <w:r>
        <w:rPr>
          <w:rFonts w:ascii="Arial" w:eastAsia="Arial" w:hAnsi="Arial" w:cs="Arial"/>
          <w:sz w:val="20"/>
          <w:szCs w:val="20"/>
        </w:rPr>
        <w:t xml:space="preserve">HR Trainee (Placement) </w:t>
      </w:r>
    </w:p>
    <w:p w:rsidR="00D7769D" w:rsidRDefault="002875EF">
      <w:pPr>
        <w:jc w:val="both"/>
      </w:pPr>
      <w:r>
        <w:rPr>
          <w:rFonts w:ascii="Arial" w:eastAsia="Arial" w:hAnsi="Arial" w:cs="Arial"/>
          <w:b/>
          <w:sz w:val="20"/>
          <w:szCs w:val="20"/>
        </w:rPr>
        <w:t xml:space="preserve">Industry Experience – Oil and Gas </w:t>
      </w:r>
    </w:p>
    <w:p w:rsidR="00D7769D" w:rsidRDefault="002875EF">
      <w:pPr>
        <w:jc w:val="both"/>
      </w:pPr>
      <w:r>
        <w:rPr>
          <w:rFonts w:ascii="Arial" w:eastAsia="Arial" w:hAnsi="Arial" w:cs="Arial"/>
          <w:b/>
          <w:sz w:val="20"/>
          <w:szCs w:val="20"/>
        </w:rPr>
        <w:t xml:space="preserve">Period – </w:t>
      </w:r>
      <w:r>
        <w:rPr>
          <w:rFonts w:ascii="Arial" w:eastAsia="Arial" w:hAnsi="Arial" w:cs="Arial"/>
          <w:sz w:val="20"/>
          <w:szCs w:val="20"/>
        </w:rPr>
        <w:t xml:space="preserve">January 2007 to March 2007 </w:t>
      </w:r>
    </w:p>
    <w:p w:rsidR="00D7769D" w:rsidRDefault="002875EF">
      <w:pPr>
        <w:jc w:val="both"/>
      </w:pPr>
      <w:r>
        <w:rPr>
          <w:rFonts w:ascii="Arial" w:eastAsia="Arial" w:hAnsi="Arial" w:cs="Arial"/>
          <w:b/>
          <w:sz w:val="20"/>
          <w:szCs w:val="20"/>
        </w:rPr>
        <w:t xml:space="preserve">Responsibilities – </w:t>
      </w:r>
    </w:p>
    <w:p w:rsidR="00D7769D" w:rsidRDefault="002875EF">
      <w:pPr>
        <w:numPr>
          <w:ilvl w:val="0"/>
          <w:numId w:val="4"/>
        </w:numPr>
        <w:ind w:hanging="360"/>
        <w:jc w:val="both"/>
      </w:pPr>
      <w:r>
        <w:rPr>
          <w:rFonts w:ascii="Arial" w:eastAsia="Arial" w:hAnsi="Arial" w:cs="Arial"/>
          <w:sz w:val="20"/>
          <w:szCs w:val="20"/>
        </w:rPr>
        <w:t>Managed and executed a project related to exit interviews where over 400 employees left the organisation during the year 2006</w:t>
      </w:r>
    </w:p>
    <w:p w:rsidR="00D7769D" w:rsidRDefault="002875EF">
      <w:pPr>
        <w:numPr>
          <w:ilvl w:val="0"/>
          <w:numId w:val="4"/>
        </w:numPr>
        <w:ind w:hanging="360"/>
        <w:jc w:val="both"/>
      </w:pPr>
      <w:r>
        <w:rPr>
          <w:rFonts w:ascii="Arial" w:eastAsia="Arial" w:hAnsi="Arial" w:cs="Arial"/>
          <w:sz w:val="20"/>
          <w:szCs w:val="20"/>
        </w:rPr>
        <w:t>Developing the questionnaire and following up with the ex-employees across the globe</w:t>
      </w:r>
    </w:p>
    <w:p w:rsidR="00D7769D" w:rsidRDefault="002875EF">
      <w:pPr>
        <w:numPr>
          <w:ilvl w:val="0"/>
          <w:numId w:val="4"/>
        </w:numPr>
        <w:ind w:hanging="360"/>
        <w:jc w:val="both"/>
      </w:pPr>
      <w:r>
        <w:rPr>
          <w:rFonts w:ascii="Arial" w:eastAsia="Arial" w:hAnsi="Arial" w:cs="Arial"/>
          <w:sz w:val="20"/>
          <w:szCs w:val="20"/>
        </w:rPr>
        <w:t>Calling ex-employees and asking a set of questions related to their resignation along with their constructive feedback and suggestions</w:t>
      </w:r>
    </w:p>
    <w:p w:rsidR="00D7769D" w:rsidRDefault="002875EF">
      <w:pPr>
        <w:numPr>
          <w:ilvl w:val="0"/>
          <w:numId w:val="4"/>
        </w:numPr>
        <w:ind w:hanging="360"/>
        <w:jc w:val="both"/>
      </w:pPr>
      <w:r>
        <w:rPr>
          <w:rFonts w:ascii="Arial" w:eastAsia="Arial" w:hAnsi="Arial" w:cs="Arial"/>
          <w:sz w:val="20"/>
          <w:szCs w:val="20"/>
        </w:rPr>
        <w:t>Analysed data and developed reports related to the project for which the findings were presented to the management team in Houston</w:t>
      </w:r>
    </w:p>
    <w:p w:rsidR="00D7769D" w:rsidRDefault="00D7769D">
      <w:pPr>
        <w:jc w:val="both"/>
      </w:pPr>
    </w:p>
    <w:p w:rsidR="00D7769D" w:rsidRDefault="00D7769D">
      <w:pPr>
        <w:jc w:val="both"/>
      </w:pPr>
    </w:p>
    <w:p w:rsidR="00D7769D" w:rsidRDefault="002875EF">
      <w:pPr>
        <w:jc w:val="both"/>
      </w:pPr>
      <w:r>
        <w:rPr>
          <w:rFonts w:ascii="Arial" w:eastAsia="Arial" w:hAnsi="Arial" w:cs="Arial"/>
          <w:b/>
          <w:sz w:val="20"/>
          <w:szCs w:val="20"/>
        </w:rPr>
        <w:t xml:space="preserve">Organization - </w:t>
      </w:r>
      <w:proofErr w:type="spellStart"/>
      <w:r>
        <w:rPr>
          <w:rFonts w:ascii="Arial" w:eastAsia="Arial" w:hAnsi="Arial" w:cs="Arial"/>
          <w:b/>
          <w:sz w:val="20"/>
          <w:szCs w:val="20"/>
        </w:rPr>
        <w:t>Sai</w:t>
      </w:r>
      <w:proofErr w:type="spellEnd"/>
      <w:r>
        <w:rPr>
          <w:rFonts w:ascii="Arial" w:eastAsia="Arial" w:hAnsi="Arial" w:cs="Arial"/>
          <w:b/>
          <w:sz w:val="20"/>
          <w:szCs w:val="20"/>
        </w:rPr>
        <w:t xml:space="preserve"> Service Agency Limited (</w:t>
      </w:r>
      <w:proofErr w:type="spellStart"/>
      <w:r>
        <w:rPr>
          <w:rFonts w:ascii="Arial" w:eastAsia="Arial" w:hAnsi="Arial" w:cs="Arial"/>
          <w:b/>
          <w:sz w:val="20"/>
          <w:szCs w:val="20"/>
        </w:rPr>
        <w:t>Maruti</w:t>
      </w:r>
      <w:proofErr w:type="spellEnd"/>
      <w:r>
        <w:rPr>
          <w:rFonts w:ascii="Arial" w:eastAsia="Arial" w:hAnsi="Arial" w:cs="Arial"/>
          <w:b/>
          <w:sz w:val="20"/>
          <w:szCs w:val="20"/>
        </w:rPr>
        <w:t xml:space="preserve"> Suzuki Car Dealership Company)</w:t>
      </w:r>
    </w:p>
    <w:p w:rsidR="00D7769D" w:rsidRDefault="002875EF">
      <w:pPr>
        <w:jc w:val="both"/>
      </w:pPr>
      <w:r>
        <w:rPr>
          <w:rFonts w:ascii="Arial" w:eastAsia="Arial" w:hAnsi="Arial" w:cs="Arial"/>
          <w:b/>
          <w:sz w:val="20"/>
          <w:szCs w:val="20"/>
        </w:rPr>
        <w:t xml:space="preserve">Designation- </w:t>
      </w:r>
      <w:r>
        <w:rPr>
          <w:rFonts w:ascii="Arial" w:eastAsia="Arial" w:hAnsi="Arial" w:cs="Arial"/>
          <w:sz w:val="20"/>
          <w:szCs w:val="20"/>
        </w:rPr>
        <w:t>Team Leader (Permanent)</w:t>
      </w:r>
    </w:p>
    <w:p w:rsidR="00D7769D" w:rsidRDefault="002875EF">
      <w:pPr>
        <w:jc w:val="both"/>
      </w:pPr>
      <w:r>
        <w:rPr>
          <w:rFonts w:ascii="Arial" w:eastAsia="Arial" w:hAnsi="Arial" w:cs="Arial"/>
          <w:b/>
          <w:sz w:val="20"/>
          <w:szCs w:val="20"/>
        </w:rPr>
        <w:t>Industry Experience – Automotive</w:t>
      </w:r>
    </w:p>
    <w:p w:rsidR="00D7769D" w:rsidRDefault="002875EF">
      <w:pPr>
        <w:jc w:val="both"/>
      </w:pPr>
      <w:r>
        <w:rPr>
          <w:rFonts w:ascii="Arial" w:eastAsia="Arial" w:hAnsi="Arial" w:cs="Arial"/>
          <w:b/>
          <w:sz w:val="20"/>
          <w:szCs w:val="20"/>
        </w:rPr>
        <w:t xml:space="preserve">Period – </w:t>
      </w:r>
      <w:r>
        <w:rPr>
          <w:rFonts w:ascii="Arial" w:eastAsia="Arial" w:hAnsi="Arial" w:cs="Arial"/>
          <w:sz w:val="20"/>
          <w:szCs w:val="20"/>
        </w:rPr>
        <w:t xml:space="preserve">February 2006 – June 2006 </w:t>
      </w:r>
    </w:p>
    <w:p w:rsidR="00D7769D" w:rsidRDefault="002875EF">
      <w:pPr>
        <w:jc w:val="both"/>
      </w:pPr>
      <w:r>
        <w:rPr>
          <w:rFonts w:ascii="Arial" w:eastAsia="Arial" w:hAnsi="Arial" w:cs="Arial"/>
          <w:b/>
          <w:sz w:val="20"/>
          <w:szCs w:val="20"/>
        </w:rPr>
        <w:t xml:space="preserve">Responsibilities – </w:t>
      </w:r>
    </w:p>
    <w:p w:rsidR="00D7769D" w:rsidRDefault="002875EF">
      <w:pPr>
        <w:numPr>
          <w:ilvl w:val="0"/>
          <w:numId w:val="6"/>
        </w:numPr>
        <w:ind w:hanging="360"/>
        <w:jc w:val="both"/>
      </w:pPr>
      <w:r>
        <w:rPr>
          <w:rFonts w:ascii="Arial" w:eastAsia="Arial" w:hAnsi="Arial" w:cs="Arial"/>
          <w:sz w:val="20"/>
          <w:szCs w:val="20"/>
        </w:rPr>
        <w:t>Liaison with clients and team to ensure all sales have been properly dealt with supervise, motivate and guide the team to meet goals within the budget and time frame</w:t>
      </w:r>
    </w:p>
    <w:p w:rsidR="00D7769D" w:rsidRDefault="002875EF">
      <w:pPr>
        <w:numPr>
          <w:ilvl w:val="0"/>
          <w:numId w:val="6"/>
        </w:numPr>
        <w:ind w:hanging="360"/>
        <w:jc w:val="both"/>
      </w:pPr>
      <w:r>
        <w:rPr>
          <w:rFonts w:ascii="Arial" w:eastAsia="Arial" w:hAnsi="Arial" w:cs="Arial"/>
          <w:sz w:val="20"/>
          <w:szCs w:val="20"/>
        </w:rPr>
        <w:t>Conducting interview and selection processes in conjunction with line managers and agree selection of preferred candidates and build candidate portfolio in respect to all future vacancies</w:t>
      </w:r>
    </w:p>
    <w:p w:rsidR="00D7769D" w:rsidRDefault="002875EF">
      <w:pPr>
        <w:numPr>
          <w:ilvl w:val="0"/>
          <w:numId w:val="6"/>
        </w:numPr>
        <w:ind w:hanging="360"/>
        <w:jc w:val="both"/>
      </w:pPr>
      <w:r>
        <w:rPr>
          <w:rFonts w:ascii="Arial" w:eastAsia="Arial" w:hAnsi="Arial" w:cs="Arial"/>
          <w:sz w:val="20"/>
          <w:szCs w:val="20"/>
        </w:rPr>
        <w:t>Assisting in the induction process of new employees</w:t>
      </w:r>
    </w:p>
    <w:p w:rsidR="00D7769D" w:rsidRDefault="002875EF">
      <w:pPr>
        <w:numPr>
          <w:ilvl w:val="0"/>
          <w:numId w:val="6"/>
        </w:numPr>
        <w:ind w:hanging="360"/>
        <w:jc w:val="both"/>
      </w:pPr>
      <w:r>
        <w:rPr>
          <w:rFonts w:ascii="Arial" w:eastAsia="Arial" w:hAnsi="Arial" w:cs="Arial"/>
          <w:sz w:val="20"/>
          <w:szCs w:val="20"/>
        </w:rPr>
        <w:t>To book all essential training courses and medicals when required</w:t>
      </w:r>
    </w:p>
    <w:p w:rsidR="00D7769D" w:rsidRDefault="002875EF">
      <w:pPr>
        <w:numPr>
          <w:ilvl w:val="0"/>
          <w:numId w:val="6"/>
        </w:numPr>
        <w:ind w:hanging="360"/>
        <w:jc w:val="both"/>
      </w:pPr>
      <w:r>
        <w:rPr>
          <w:rFonts w:ascii="Arial" w:eastAsia="Arial" w:hAnsi="Arial" w:cs="Arial"/>
          <w:sz w:val="20"/>
          <w:szCs w:val="20"/>
        </w:rPr>
        <w:t>To liaise with training and medical providers to ensure quality service</w:t>
      </w:r>
    </w:p>
    <w:p w:rsidR="00D7769D" w:rsidRDefault="002875EF">
      <w:pPr>
        <w:numPr>
          <w:ilvl w:val="0"/>
          <w:numId w:val="6"/>
        </w:numPr>
        <w:ind w:hanging="360"/>
        <w:jc w:val="both"/>
      </w:pPr>
      <w:r>
        <w:rPr>
          <w:rFonts w:ascii="Arial" w:eastAsia="Arial" w:hAnsi="Arial" w:cs="Arial"/>
          <w:sz w:val="20"/>
          <w:szCs w:val="20"/>
        </w:rPr>
        <w:t>Control private and confidential information</w:t>
      </w:r>
    </w:p>
    <w:p w:rsidR="00D7769D" w:rsidRDefault="002875EF">
      <w:pPr>
        <w:numPr>
          <w:ilvl w:val="0"/>
          <w:numId w:val="6"/>
        </w:numPr>
        <w:ind w:hanging="360"/>
        <w:jc w:val="both"/>
      </w:pPr>
      <w:r>
        <w:rPr>
          <w:rFonts w:ascii="Arial" w:eastAsia="Arial" w:hAnsi="Arial" w:cs="Arial"/>
          <w:sz w:val="20"/>
          <w:szCs w:val="20"/>
        </w:rPr>
        <w:t>Generating new operational ideas and implementing them to increase sales</w:t>
      </w:r>
    </w:p>
    <w:p w:rsidR="00D7769D" w:rsidRDefault="002875EF">
      <w:pPr>
        <w:numPr>
          <w:ilvl w:val="0"/>
          <w:numId w:val="6"/>
        </w:numPr>
        <w:ind w:hanging="360"/>
        <w:jc w:val="both"/>
      </w:pPr>
      <w:r>
        <w:rPr>
          <w:rFonts w:ascii="Arial" w:eastAsia="Arial" w:hAnsi="Arial" w:cs="Arial"/>
          <w:sz w:val="20"/>
          <w:szCs w:val="20"/>
        </w:rPr>
        <w:t>Checking and guiding the team members on their queries</w:t>
      </w:r>
    </w:p>
    <w:p w:rsidR="00D7769D" w:rsidRDefault="002875EF">
      <w:pPr>
        <w:numPr>
          <w:ilvl w:val="0"/>
          <w:numId w:val="6"/>
        </w:numPr>
        <w:ind w:hanging="360"/>
        <w:jc w:val="both"/>
      </w:pPr>
      <w:r>
        <w:rPr>
          <w:rFonts w:ascii="Arial" w:eastAsia="Arial" w:hAnsi="Arial" w:cs="Arial"/>
          <w:sz w:val="20"/>
          <w:szCs w:val="20"/>
        </w:rPr>
        <w:t>Organising company events</w:t>
      </w:r>
    </w:p>
    <w:p w:rsidR="00D7769D" w:rsidRDefault="00D7769D">
      <w:pPr>
        <w:ind w:left="720"/>
        <w:jc w:val="both"/>
      </w:pPr>
    </w:p>
    <w:p w:rsidR="00D7769D" w:rsidRDefault="002875EF">
      <w:pPr>
        <w:jc w:val="both"/>
      </w:pPr>
      <w:r>
        <w:rPr>
          <w:rFonts w:ascii="Arial" w:eastAsia="Arial" w:hAnsi="Arial" w:cs="Arial"/>
          <w:b/>
          <w:sz w:val="20"/>
          <w:szCs w:val="20"/>
        </w:rPr>
        <w:t xml:space="preserve">Organization </w:t>
      </w:r>
      <w:r>
        <w:rPr>
          <w:rFonts w:ascii="Arial" w:eastAsia="Arial" w:hAnsi="Arial" w:cs="Arial"/>
          <w:sz w:val="20"/>
          <w:szCs w:val="20"/>
        </w:rPr>
        <w:t xml:space="preserve">- </w:t>
      </w:r>
      <w:proofErr w:type="spellStart"/>
      <w:r>
        <w:rPr>
          <w:rFonts w:ascii="Arial" w:eastAsia="Arial" w:hAnsi="Arial" w:cs="Arial"/>
          <w:b/>
          <w:sz w:val="20"/>
          <w:szCs w:val="20"/>
        </w:rPr>
        <w:t>Sai</w:t>
      </w:r>
      <w:proofErr w:type="spellEnd"/>
      <w:r>
        <w:rPr>
          <w:rFonts w:ascii="Arial" w:eastAsia="Arial" w:hAnsi="Arial" w:cs="Arial"/>
          <w:b/>
          <w:sz w:val="20"/>
          <w:szCs w:val="20"/>
        </w:rPr>
        <w:t xml:space="preserve"> Service Agency Limited (</w:t>
      </w:r>
      <w:proofErr w:type="spellStart"/>
      <w:r>
        <w:rPr>
          <w:rFonts w:ascii="Arial" w:eastAsia="Arial" w:hAnsi="Arial" w:cs="Arial"/>
          <w:b/>
          <w:sz w:val="20"/>
          <w:szCs w:val="20"/>
        </w:rPr>
        <w:t>Maruti</w:t>
      </w:r>
      <w:proofErr w:type="spellEnd"/>
      <w:r>
        <w:rPr>
          <w:rFonts w:ascii="Arial" w:eastAsia="Arial" w:hAnsi="Arial" w:cs="Arial"/>
          <w:b/>
          <w:sz w:val="20"/>
          <w:szCs w:val="20"/>
        </w:rPr>
        <w:t xml:space="preserve"> Suzuki Car Dealership Company)</w:t>
      </w:r>
      <w:r>
        <w:rPr>
          <w:rFonts w:ascii="Arial" w:eastAsia="Arial" w:hAnsi="Arial" w:cs="Arial"/>
          <w:sz w:val="20"/>
          <w:szCs w:val="20"/>
        </w:rPr>
        <w:t xml:space="preserve"> </w:t>
      </w:r>
    </w:p>
    <w:p w:rsidR="00D7769D" w:rsidRDefault="002875EF">
      <w:pPr>
        <w:jc w:val="both"/>
      </w:pPr>
      <w:r>
        <w:rPr>
          <w:rFonts w:ascii="Arial" w:eastAsia="Arial" w:hAnsi="Arial" w:cs="Arial"/>
          <w:b/>
          <w:sz w:val="20"/>
          <w:szCs w:val="20"/>
        </w:rPr>
        <w:t xml:space="preserve">Designation- </w:t>
      </w:r>
      <w:r>
        <w:rPr>
          <w:rFonts w:ascii="Arial" w:eastAsia="Arial" w:hAnsi="Arial" w:cs="Arial"/>
          <w:sz w:val="20"/>
          <w:szCs w:val="20"/>
        </w:rPr>
        <w:t>Sales Consultant (Permanent)</w:t>
      </w:r>
    </w:p>
    <w:p w:rsidR="00D7769D" w:rsidRDefault="002875EF">
      <w:pPr>
        <w:jc w:val="both"/>
      </w:pPr>
      <w:r>
        <w:rPr>
          <w:rFonts w:ascii="Arial" w:eastAsia="Arial" w:hAnsi="Arial" w:cs="Arial"/>
          <w:b/>
          <w:sz w:val="20"/>
          <w:szCs w:val="20"/>
        </w:rPr>
        <w:t>Industry Experience – Automotive</w:t>
      </w:r>
    </w:p>
    <w:p w:rsidR="00D7769D" w:rsidRDefault="002875EF">
      <w:pPr>
        <w:jc w:val="both"/>
      </w:pPr>
      <w:r>
        <w:rPr>
          <w:rFonts w:ascii="Arial" w:eastAsia="Arial" w:hAnsi="Arial" w:cs="Arial"/>
          <w:b/>
          <w:sz w:val="20"/>
          <w:szCs w:val="20"/>
        </w:rPr>
        <w:t xml:space="preserve">Period - </w:t>
      </w:r>
      <w:r>
        <w:rPr>
          <w:rFonts w:ascii="Arial" w:eastAsia="Arial" w:hAnsi="Arial" w:cs="Arial"/>
          <w:sz w:val="20"/>
          <w:szCs w:val="20"/>
        </w:rPr>
        <w:t xml:space="preserve">April 2005 – January 2006 </w:t>
      </w:r>
    </w:p>
    <w:p w:rsidR="00D7769D" w:rsidRDefault="002875EF">
      <w:pPr>
        <w:jc w:val="both"/>
      </w:pPr>
      <w:r>
        <w:rPr>
          <w:rFonts w:ascii="Arial" w:eastAsia="Arial" w:hAnsi="Arial" w:cs="Arial"/>
          <w:b/>
          <w:sz w:val="20"/>
          <w:szCs w:val="20"/>
        </w:rPr>
        <w:t xml:space="preserve">Responsibilities – </w:t>
      </w:r>
    </w:p>
    <w:p w:rsidR="00D7769D" w:rsidRDefault="002875EF">
      <w:pPr>
        <w:numPr>
          <w:ilvl w:val="0"/>
          <w:numId w:val="8"/>
        </w:numPr>
        <w:ind w:hanging="360"/>
        <w:jc w:val="both"/>
      </w:pPr>
      <w:r>
        <w:rPr>
          <w:rFonts w:ascii="Arial" w:eastAsia="Arial" w:hAnsi="Arial" w:cs="Arial"/>
          <w:sz w:val="20"/>
          <w:szCs w:val="20"/>
        </w:rPr>
        <w:t>To make calls during the week; leading to the appropriate sales visit and expanding the current prospective customer database</w:t>
      </w:r>
    </w:p>
    <w:p w:rsidR="00D7769D" w:rsidRDefault="002875EF">
      <w:pPr>
        <w:numPr>
          <w:ilvl w:val="0"/>
          <w:numId w:val="8"/>
        </w:numPr>
        <w:ind w:hanging="360"/>
        <w:jc w:val="both"/>
      </w:pPr>
      <w:r>
        <w:rPr>
          <w:rFonts w:ascii="Arial" w:eastAsia="Arial" w:hAnsi="Arial" w:cs="Arial"/>
          <w:sz w:val="20"/>
          <w:szCs w:val="20"/>
        </w:rPr>
        <w:t>Proactive sales - constant interaction with customers</w:t>
      </w:r>
    </w:p>
    <w:p w:rsidR="00D7769D" w:rsidRDefault="002875EF">
      <w:pPr>
        <w:numPr>
          <w:ilvl w:val="0"/>
          <w:numId w:val="8"/>
        </w:numPr>
        <w:ind w:hanging="360"/>
        <w:jc w:val="both"/>
      </w:pPr>
      <w:r>
        <w:rPr>
          <w:rFonts w:ascii="Arial" w:eastAsia="Arial" w:hAnsi="Arial" w:cs="Arial"/>
          <w:sz w:val="20"/>
          <w:szCs w:val="20"/>
        </w:rPr>
        <w:t xml:space="preserve">Keeping track of the customer’s feedback and follow up </w:t>
      </w:r>
    </w:p>
    <w:p w:rsidR="00D7769D" w:rsidRDefault="002875EF">
      <w:pPr>
        <w:numPr>
          <w:ilvl w:val="0"/>
          <w:numId w:val="8"/>
        </w:numPr>
        <w:ind w:hanging="360"/>
        <w:jc w:val="both"/>
      </w:pPr>
      <w:r>
        <w:rPr>
          <w:rFonts w:ascii="Arial" w:eastAsia="Arial" w:hAnsi="Arial" w:cs="Arial"/>
          <w:sz w:val="20"/>
          <w:szCs w:val="20"/>
        </w:rPr>
        <w:t xml:space="preserve">Maintain and update customer database. </w:t>
      </w:r>
    </w:p>
    <w:p w:rsidR="00D7769D" w:rsidRDefault="002875EF">
      <w:pPr>
        <w:numPr>
          <w:ilvl w:val="0"/>
          <w:numId w:val="8"/>
        </w:numPr>
        <w:ind w:hanging="360"/>
        <w:jc w:val="both"/>
      </w:pPr>
      <w:r>
        <w:rPr>
          <w:rFonts w:ascii="Arial" w:eastAsia="Arial" w:hAnsi="Arial" w:cs="Arial"/>
          <w:sz w:val="20"/>
          <w:szCs w:val="20"/>
        </w:rPr>
        <w:t>Effective negotiation with the customers and target deals closed</w:t>
      </w:r>
    </w:p>
    <w:p w:rsidR="00D7769D" w:rsidRDefault="00D7769D">
      <w:pPr>
        <w:ind w:left="720"/>
        <w:jc w:val="both"/>
      </w:pPr>
    </w:p>
    <w:p w:rsidR="00D7769D" w:rsidRDefault="002875EF">
      <w:pPr>
        <w:pStyle w:val="Heading5"/>
      </w:pPr>
      <w:r>
        <w:rPr>
          <w:rFonts w:ascii="Arial" w:eastAsia="Arial" w:hAnsi="Arial" w:cs="Arial"/>
          <w:sz w:val="20"/>
          <w:szCs w:val="20"/>
          <w:highlight w:val="lightGray"/>
        </w:rPr>
        <w:t xml:space="preserve">Education </w:t>
      </w:r>
    </w:p>
    <w:p w:rsidR="00D7769D" w:rsidRDefault="002875EF">
      <w:pPr>
        <w:jc w:val="both"/>
      </w:pPr>
      <w:r>
        <w:rPr>
          <w:rFonts w:ascii="Arial" w:eastAsia="Arial" w:hAnsi="Arial" w:cs="Arial"/>
          <w:b/>
          <w:sz w:val="20"/>
          <w:szCs w:val="20"/>
        </w:rPr>
        <w:t xml:space="preserve">Masters in Human Resource Management </w:t>
      </w:r>
      <w:r>
        <w:rPr>
          <w:rFonts w:ascii="Arial" w:eastAsia="Arial" w:hAnsi="Arial" w:cs="Arial"/>
          <w:sz w:val="20"/>
          <w:szCs w:val="20"/>
        </w:rPr>
        <w:t xml:space="preserve">from </w:t>
      </w:r>
      <w:proofErr w:type="gramStart"/>
      <w:r>
        <w:rPr>
          <w:rFonts w:ascii="Arial" w:eastAsia="Arial" w:hAnsi="Arial" w:cs="Arial"/>
          <w:sz w:val="20"/>
          <w:szCs w:val="20"/>
        </w:rPr>
        <w:t>The</w:t>
      </w:r>
      <w:proofErr w:type="gramEnd"/>
      <w:r>
        <w:rPr>
          <w:rFonts w:ascii="Arial" w:eastAsia="Arial" w:hAnsi="Arial" w:cs="Arial"/>
          <w:sz w:val="20"/>
          <w:szCs w:val="20"/>
        </w:rPr>
        <w:t xml:space="preserve"> Robert Gordon University in December 2007. </w:t>
      </w:r>
    </w:p>
    <w:p w:rsidR="00D7769D" w:rsidRDefault="00D7769D">
      <w:pPr>
        <w:jc w:val="both"/>
      </w:pPr>
    </w:p>
    <w:p w:rsidR="00D7769D" w:rsidRDefault="002875EF">
      <w:pPr>
        <w:jc w:val="both"/>
      </w:pPr>
      <w:r>
        <w:rPr>
          <w:rFonts w:ascii="Arial" w:eastAsia="Arial" w:hAnsi="Arial" w:cs="Arial"/>
          <w:b/>
          <w:sz w:val="20"/>
          <w:szCs w:val="20"/>
        </w:rPr>
        <w:t>Bachelor in Science</w:t>
      </w:r>
      <w:r>
        <w:rPr>
          <w:rFonts w:ascii="Arial" w:eastAsia="Arial" w:hAnsi="Arial" w:cs="Arial"/>
          <w:sz w:val="20"/>
          <w:szCs w:val="20"/>
        </w:rPr>
        <w:t xml:space="preserve"> - </w:t>
      </w:r>
      <w:r>
        <w:rPr>
          <w:rFonts w:ascii="Arial" w:eastAsia="Arial" w:hAnsi="Arial" w:cs="Arial"/>
          <w:b/>
          <w:sz w:val="20"/>
          <w:szCs w:val="20"/>
        </w:rPr>
        <w:t>Specialised in Human Development,</w:t>
      </w:r>
      <w:r>
        <w:rPr>
          <w:rFonts w:ascii="Arial" w:eastAsia="Arial" w:hAnsi="Arial" w:cs="Arial"/>
          <w:sz w:val="20"/>
          <w:szCs w:val="20"/>
        </w:rPr>
        <w:t xml:space="preserve"> acquired first grade from Mumbai University in June 2005. </w:t>
      </w:r>
    </w:p>
    <w:p w:rsidR="00D7769D" w:rsidRDefault="00D7769D">
      <w:pPr>
        <w:jc w:val="both"/>
      </w:pPr>
    </w:p>
    <w:p w:rsidR="00D7769D" w:rsidRDefault="002875EF">
      <w:pPr>
        <w:jc w:val="both"/>
      </w:pPr>
      <w:r>
        <w:rPr>
          <w:rFonts w:ascii="Arial" w:eastAsia="Arial" w:hAnsi="Arial" w:cs="Arial"/>
          <w:b/>
          <w:sz w:val="20"/>
          <w:szCs w:val="20"/>
        </w:rPr>
        <w:t xml:space="preserve">Higher Secondary </w:t>
      </w:r>
      <w:proofErr w:type="gramStart"/>
      <w:r>
        <w:rPr>
          <w:rFonts w:ascii="Arial" w:eastAsia="Arial" w:hAnsi="Arial" w:cs="Arial"/>
          <w:b/>
          <w:sz w:val="20"/>
          <w:szCs w:val="20"/>
        </w:rPr>
        <w:t>Certificate,</w:t>
      </w:r>
      <w:proofErr w:type="gramEnd"/>
      <w:r>
        <w:rPr>
          <w:rFonts w:ascii="Arial" w:eastAsia="Arial" w:hAnsi="Arial" w:cs="Arial"/>
          <w:sz w:val="20"/>
          <w:szCs w:val="20"/>
        </w:rPr>
        <w:t xml:space="preserve"> acquired first grade from Maharashtra State Board in March 2002.</w:t>
      </w:r>
    </w:p>
    <w:p w:rsidR="00D7769D" w:rsidRDefault="00D7769D">
      <w:pPr>
        <w:jc w:val="both"/>
      </w:pPr>
    </w:p>
    <w:p w:rsidR="00D7769D" w:rsidRDefault="00D7769D">
      <w:pPr>
        <w:jc w:val="both"/>
      </w:pPr>
    </w:p>
    <w:p w:rsidR="00D7769D" w:rsidRDefault="002875EF">
      <w:pPr>
        <w:pStyle w:val="Heading5"/>
      </w:pPr>
      <w:r>
        <w:rPr>
          <w:rFonts w:ascii="Arial" w:eastAsia="Arial" w:hAnsi="Arial" w:cs="Arial"/>
          <w:sz w:val="20"/>
          <w:szCs w:val="20"/>
          <w:highlight w:val="lightGray"/>
        </w:rPr>
        <w:t xml:space="preserve">Technical Qualifications </w:t>
      </w:r>
    </w:p>
    <w:p w:rsidR="00D7769D" w:rsidRDefault="002875EF">
      <w:pPr>
        <w:jc w:val="both"/>
      </w:pPr>
      <w:r>
        <w:rPr>
          <w:rFonts w:ascii="Arial" w:eastAsia="Arial" w:hAnsi="Arial" w:cs="Arial"/>
          <w:sz w:val="20"/>
          <w:szCs w:val="20"/>
        </w:rPr>
        <w:t>Intermediate Computer Knowledge</w:t>
      </w:r>
    </w:p>
    <w:p w:rsidR="00D7769D" w:rsidRDefault="002875EF">
      <w:pPr>
        <w:jc w:val="both"/>
      </w:pPr>
      <w:r>
        <w:rPr>
          <w:rFonts w:ascii="Arial" w:eastAsia="Arial" w:hAnsi="Arial" w:cs="Arial"/>
          <w:sz w:val="20"/>
          <w:szCs w:val="20"/>
        </w:rPr>
        <w:t>People Soft</w:t>
      </w:r>
    </w:p>
    <w:p w:rsidR="00D7769D" w:rsidRDefault="002875EF">
      <w:pPr>
        <w:jc w:val="both"/>
      </w:pPr>
      <w:r>
        <w:rPr>
          <w:rFonts w:ascii="Arial" w:eastAsia="Arial" w:hAnsi="Arial" w:cs="Arial"/>
          <w:sz w:val="20"/>
          <w:szCs w:val="20"/>
        </w:rPr>
        <w:t>Microsoft Office</w:t>
      </w:r>
    </w:p>
    <w:p w:rsidR="00D7769D" w:rsidRDefault="002875EF">
      <w:pPr>
        <w:jc w:val="both"/>
      </w:pPr>
      <w:r>
        <w:rPr>
          <w:rFonts w:ascii="Arial" w:eastAsia="Arial" w:hAnsi="Arial" w:cs="Arial"/>
          <w:sz w:val="20"/>
          <w:szCs w:val="20"/>
        </w:rPr>
        <w:t>Navision</w:t>
      </w:r>
    </w:p>
    <w:p w:rsidR="00D7769D" w:rsidRDefault="002875EF">
      <w:pPr>
        <w:jc w:val="both"/>
      </w:pPr>
      <w:r>
        <w:rPr>
          <w:rFonts w:ascii="Arial" w:eastAsia="Arial" w:hAnsi="Arial" w:cs="Arial"/>
          <w:sz w:val="20"/>
          <w:szCs w:val="20"/>
        </w:rPr>
        <w:t>Open Text Content Server - Live Link</w:t>
      </w:r>
    </w:p>
    <w:p w:rsidR="00D7769D" w:rsidRDefault="002875EF">
      <w:pPr>
        <w:jc w:val="both"/>
      </w:pPr>
      <w:r>
        <w:rPr>
          <w:rFonts w:ascii="Arial" w:eastAsia="Arial" w:hAnsi="Arial" w:cs="Arial"/>
          <w:sz w:val="20"/>
          <w:szCs w:val="20"/>
        </w:rPr>
        <w:t>Encompass - Competence Management Software</w:t>
      </w:r>
    </w:p>
    <w:p w:rsidR="00D7769D" w:rsidRDefault="00D7769D">
      <w:pPr>
        <w:jc w:val="both"/>
      </w:pPr>
    </w:p>
    <w:p w:rsidR="00D7769D" w:rsidRDefault="00D7769D">
      <w:pPr>
        <w:jc w:val="both"/>
      </w:pPr>
    </w:p>
    <w:p w:rsidR="00D7769D" w:rsidRDefault="002875EF">
      <w:pPr>
        <w:pStyle w:val="Heading5"/>
      </w:pPr>
      <w:r>
        <w:rPr>
          <w:rFonts w:ascii="Arial" w:eastAsia="Arial" w:hAnsi="Arial" w:cs="Arial"/>
          <w:sz w:val="20"/>
          <w:szCs w:val="20"/>
          <w:highlight w:val="lightGray"/>
        </w:rPr>
        <w:t>Professional Membership</w:t>
      </w:r>
    </w:p>
    <w:p w:rsidR="00D7769D" w:rsidRDefault="002875EF">
      <w:pPr>
        <w:jc w:val="both"/>
      </w:pPr>
      <w:r>
        <w:rPr>
          <w:rFonts w:ascii="Arial" w:eastAsia="Arial" w:hAnsi="Arial" w:cs="Arial"/>
          <w:sz w:val="20"/>
          <w:szCs w:val="20"/>
        </w:rPr>
        <w:t xml:space="preserve">Associate Member of Chartered Institute of Personnel and Development (CIPD)  </w:t>
      </w:r>
    </w:p>
    <w:p w:rsidR="00D7769D" w:rsidRDefault="00D7769D">
      <w:pPr>
        <w:jc w:val="both"/>
      </w:pPr>
    </w:p>
    <w:p w:rsidR="00D7769D" w:rsidRDefault="00D7769D">
      <w:pPr>
        <w:jc w:val="both"/>
      </w:pPr>
      <w:bookmarkStart w:id="0" w:name="_GoBack"/>
      <w:bookmarkEnd w:id="0"/>
    </w:p>
    <w:sectPr w:rsidR="00D7769D">
      <w:pgSz w:w="11905" w:h="16837"/>
      <w:pgMar w:top="1184" w:right="1075" w:bottom="450" w:left="12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8B" w:rsidRDefault="00DB138B">
      <w:r>
        <w:separator/>
      </w:r>
    </w:p>
  </w:endnote>
  <w:endnote w:type="continuationSeparator" w:id="0">
    <w:p w:rsidR="00DB138B" w:rsidRDefault="00DB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8B" w:rsidRDefault="00DB138B">
      <w:r>
        <w:separator/>
      </w:r>
    </w:p>
  </w:footnote>
  <w:footnote w:type="continuationSeparator" w:id="0">
    <w:p w:rsidR="00DB138B" w:rsidRDefault="00DB1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2EDA"/>
    <w:multiLevelType w:val="multilevel"/>
    <w:tmpl w:val="25FE0B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45D7093"/>
    <w:multiLevelType w:val="multilevel"/>
    <w:tmpl w:val="1B54C4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E833F58"/>
    <w:multiLevelType w:val="multilevel"/>
    <w:tmpl w:val="C140482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nsid w:val="2D1713C7"/>
    <w:multiLevelType w:val="multilevel"/>
    <w:tmpl w:val="C2C462F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nsid w:val="35CE70CA"/>
    <w:multiLevelType w:val="multilevel"/>
    <w:tmpl w:val="8ACC51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78A56BF"/>
    <w:multiLevelType w:val="multilevel"/>
    <w:tmpl w:val="7156932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6">
    <w:nsid w:val="48FD6280"/>
    <w:multiLevelType w:val="multilevel"/>
    <w:tmpl w:val="325093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7A02D98"/>
    <w:multiLevelType w:val="multilevel"/>
    <w:tmpl w:val="DCFC65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5673A1"/>
    <w:multiLevelType w:val="multilevel"/>
    <w:tmpl w:val="7DDCF5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7C036493"/>
    <w:multiLevelType w:val="multilevel"/>
    <w:tmpl w:val="44828F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C12139B"/>
    <w:multiLevelType w:val="multilevel"/>
    <w:tmpl w:val="A134F85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7"/>
  </w:num>
  <w:num w:numId="2">
    <w:abstractNumId w:val="10"/>
  </w:num>
  <w:num w:numId="3">
    <w:abstractNumId w:val="9"/>
  </w:num>
  <w:num w:numId="4">
    <w:abstractNumId w:val="5"/>
  </w:num>
  <w:num w:numId="5">
    <w:abstractNumId w:val="4"/>
  </w:num>
  <w:num w:numId="6">
    <w:abstractNumId w:val="3"/>
  </w:num>
  <w:num w:numId="7">
    <w:abstractNumId w:val="0"/>
  </w:num>
  <w:num w:numId="8">
    <w:abstractNumId w:val="2"/>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769D"/>
    <w:rsid w:val="00194A88"/>
    <w:rsid w:val="002875EF"/>
    <w:rsid w:val="007E2BFA"/>
    <w:rsid w:val="00870D44"/>
    <w:rsid w:val="00B33EC9"/>
    <w:rsid w:val="00C77821"/>
    <w:rsid w:val="00CC76CA"/>
    <w:rsid w:val="00D7769D"/>
    <w:rsid w:val="00DB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jc w:val="both"/>
      <w:outlineLvl w:val="4"/>
    </w:pPr>
    <w:rPr>
      <w:rFonts w:ascii="Tahoma" w:eastAsia="Tahoma" w:hAnsi="Tahoma" w:cs="Tahoma"/>
      <w:b/>
      <w:sz w:val="19"/>
      <w:szCs w:val="19"/>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33EC9"/>
    <w:rPr>
      <w:color w:val="0000FF"/>
      <w:u w:val="single"/>
    </w:rPr>
  </w:style>
  <w:style w:type="paragraph" w:styleId="BalloonText">
    <w:name w:val="Balloon Text"/>
    <w:basedOn w:val="Normal"/>
    <w:link w:val="BalloonTextChar"/>
    <w:uiPriority w:val="99"/>
    <w:semiHidden/>
    <w:unhideWhenUsed/>
    <w:rsid w:val="00B33EC9"/>
    <w:rPr>
      <w:rFonts w:ascii="Tahoma" w:hAnsi="Tahoma" w:cs="Tahoma"/>
      <w:sz w:val="16"/>
      <w:szCs w:val="16"/>
    </w:rPr>
  </w:style>
  <w:style w:type="character" w:customStyle="1" w:styleId="BalloonTextChar">
    <w:name w:val="Balloon Text Char"/>
    <w:basedOn w:val="DefaultParagraphFont"/>
    <w:link w:val="BalloonText"/>
    <w:uiPriority w:val="99"/>
    <w:semiHidden/>
    <w:rsid w:val="00B33EC9"/>
    <w:rPr>
      <w:rFonts w:ascii="Tahoma" w:hAnsi="Tahoma" w:cs="Tahoma"/>
      <w:sz w:val="16"/>
      <w:szCs w:val="16"/>
    </w:rPr>
  </w:style>
  <w:style w:type="paragraph" w:styleId="Header">
    <w:name w:val="header"/>
    <w:basedOn w:val="Normal"/>
    <w:link w:val="HeaderChar"/>
    <w:uiPriority w:val="99"/>
    <w:unhideWhenUsed/>
    <w:rsid w:val="00B33EC9"/>
    <w:pPr>
      <w:tabs>
        <w:tab w:val="center" w:pos="4513"/>
        <w:tab w:val="right" w:pos="9026"/>
      </w:tabs>
    </w:pPr>
  </w:style>
  <w:style w:type="character" w:customStyle="1" w:styleId="HeaderChar">
    <w:name w:val="Header Char"/>
    <w:basedOn w:val="DefaultParagraphFont"/>
    <w:link w:val="Header"/>
    <w:uiPriority w:val="99"/>
    <w:rsid w:val="00B33EC9"/>
  </w:style>
  <w:style w:type="paragraph" w:styleId="Footer">
    <w:name w:val="footer"/>
    <w:basedOn w:val="Normal"/>
    <w:link w:val="FooterChar"/>
    <w:uiPriority w:val="99"/>
    <w:unhideWhenUsed/>
    <w:rsid w:val="00B33EC9"/>
    <w:pPr>
      <w:tabs>
        <w:tab w:val="center" w:pos="4513"/>
        <w:tab w:val="right" w:pos="9026"/>
      </w:tabs>
    </w:pPr>
  </w:style>
  <w:style w:type="character" w:customStyle="1" w:styleId="FooterChar">
    <w:name w:val="Footer Char"/>
    <w:basedOn w:val="DefaultParagraphFont"/>
    <w:link w:val="Footer"/>
    <w:uiPriority w:val="99"/>
    <w:rsid w:val="00B33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jc w:val="both"/>
      <w:outlineLvl w:val="4"/>
    </w:pPr>
    <w:rPr>
      <w:rFonts w:ascii="Tahoma" w:eastAsia="Tahoma" w:hAnsi="Tahoma" w:cs="Tahoma"/>
      <w:b/>
      <w:sz w:val="19"/>
      <w:szCs w:val="19"/>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33EC9"/>
    <w:rPr>
      <w:color w:val="0000FF"/>
      <w:u w:val="single"/>
    </w:rPr>
  </w:style>
  <w:style w:type="paragraph" w:styleId="BalloonText">
    <w:name w:val="Balloon Text"/>
    <w:basedOn w:val="Normal"/>
    <w:link w:val="BalloonTextChar"/>
    <w:uiPriority w:val="99"/>
    <w:semiHidden/>
    <w:unhideWhenUsed/>
    <w:rsid w:val="00B33EC9"/>
    <w:rPr>
      <w:rFonts w:ascii="Tahoma" w:hAnsi="Tahoma" w:cs="Tahoma"/>
      <w:sz w:val="16"/>
      <w:szCs w:val="16"/>
    </w:rPr>
  </w:style>
  <w:style w:type="character" w:customStyle="1" w:styleId="BalloonTextChar">
    <w:name w:val="Balloon Text Char"/>
    <w:basedOn w:val="DefaultParagraphFont"/>
    <w:link w:val="BalloonText"/>
    <w:uiPriority w:val="99"/>
    <w:semiHidden/>
    <w:rsid w:val="00B33EC9"/>
    <w:rPr>
      <w:rFonts w:ascii="Tahoma" w:hAnsi="Tahoma" w:cs="Tahoma"/>
      <w:sz w:val="16"/>
      <w:szCs w:val="16"/>
    </w:rPr>
  </w:style>
  <w:style w:type="paragraph" w:styleId="Header">
    <w:name w:val="header"/>
    <w:basedOn w:val="Normal"/>
    <w:link w:val="HeaderChar"/>
    <w:uiPriority w:val="99"/>
    <w:unhideWhenUsed/>
    <w:rsid w:val="00B33EC9"/>
    <w:pPr>
      <w:tabs>
        <w:tab w:val="center" w:pos="4513"/>
        <w:tab w:val="right" w:pos="9026"/>
      </w:tabs>
    </w:pPr>
  </w:style>
  <w:style w:type="character" w:customStyle="1" w:styleId="HeaderChar">
    <w:name w:val="Header Char"/>
    <w:basedOn w:val="DefaultParagraphFont"/>
    <w:link w:val="Header"/>
    <w:uiPriority w:val="99"/>
    <w:rsid w:val="00B33EC9"/>
  </w:style>
  <w:style w:type="paragraph" w:styleId="Footer">
    <w:name w:val="footer"/>
    <w:basedOn w:val="Normal"/>
    <w:link w:val="FooterChar"/>
    <w:uiPriority w:val="99"/>
    <w:unhideWhenUsed/>
    <w:rsid w:val="00B33EC9"/>
    <w:pPr>
      <w:tabs>
        <w:tab w:val="center" w:pos="4513"/>
        <w:tab w:val="right" w:pos="9026"/>
      </w:tabs>
    </w:pPr>
  </w:style>
  <w:style w:type="character" w:customStyle="1" w:styleId="FooterChar">
    <w:name w:val="Footer Char"/>
    <w:basedOn w:val="DefaultParagraphFont"/>
    <w:link w:val="Footer"/>
    <w:uiPriority w:val="99"/>
    <w:rsid w:val="00B3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Hrushika Seta</dc:creator>
  <cp:lastModifiedBy>Pc3</cp:lastModifiedBy>
  <cp:revision>4</cp:revision>
  <dcterms:created xsi:type="dcterms:W3CDTF">2015-11-28T07:57:00Z</dcterms:created>
  <dcterms:modified xsi:type="dcterms:W3CDTF">2016-02-22T08:00:00Z</dcterms:modified>
</cp:coreProperties>
</file>