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6" w:rsidRDefault="00A13BC6" w:rsidP="00A13BC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0698F7F" wp14:editId="1CB2FE7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C6" w:rsidRDefault="00A13BC6" w:rsidP="00A13BC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13BC6" w:rsidRDefault="00A13BC6" w:rsidP="00A13BC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260290</w:t>
      </w:r>
      <w:proofErr w:type="gramEnd"/>
    </w:p>
    <w:p w:rsidR="00A13BC6" w:rsidRDefault="00A13BC6" w:rsidP="00A13BC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024870" w:rsidRDefault="00024870" w:rsidP="002868E2">
      <w:pPr>
        <w:widowControl/>
        <w:tabs>
          <w:tab w:val="left" w:pos="3045"/>
        </w:tabs>
        <w:wordWrap/>
        <w:jc w:val="right"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</w:p>
    <w:p w:rsidR="00024870" w:rsidRPr="002868E2" w:rsidRDefault="00024870" w:rsidP="00024870">
      <w:pPr>
        <w:widowControl/>
        <w:tabs>
          <w:tab w:val="left" w:pos="3045"/>
        </w:tabs>
        <w:wordWrap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</w:p>
    <w:p w:rsidR="004516A5" w:rsidRDefault="004516A5" w:rsidP="004516A5">
      <w:pPr>
        <w:widowControl/>
        <w:pBdr>
          <w:bottom w:val="single" w:sz="4" w:space="1" w:color="FF0000"/>
        </w:pBdr>
        <w:tabs>
          <w:tab w:val="left" w:pos="3045"/>
        </w:tabs>
        <w:wordWrap/>
        <w:jc w:val="right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E725B5" w:rsidRDefault="00E725B5" w:rsidP="00E725B5">
      <w:pPr>
        <w:widowControl/>
        <w:pBdr>
          <w:bottom w:val="single" w:sz="4" w:space="1" w:color="FF0000"/>
        </w:pBdr>
        <w:tabs>
          <w:tab w:val="left" w:pos="3045"/>
        </w:tabs>
        <w:wordWrap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E725B5" w:rsidRDefault="00E725B5" w:rsidP="00E725B5">
      <w:pPr>
        <w:widowControl/>
        <w:pBdr>
          <w:bottom w:val="single" w:sz="4" w:space="1" w:color="FF0000"/>
        </w:pBdr>
        <w:tabs>
          <w:tab w:val="left" w:pos="3045"/>
        </w:tabs>
        <w:wordWrap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E725B5" w:rsidRPr="00DF2B61" w:rsidRDefault="00E725B5" w:rsidP="00E725B5">
      <w:pPr>
        <w:widowControl/>
        <w:pBdr>
          <w:bottom w:val="single" w:sz="4" w:space="1" w:color="FF0000"/>
        </w:pBdr>
        <w:tabs>
          <w:tab w:val="left" w:pos="3045"/>
        </w:tabs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color w:val="000000"/>
          <w:sz w:val="22"/>
          <w:szCs w:val="22"/>
        </w:rPr>
        <w:t>OBJECTIVE:</w:t>
      </w:r>
    </w:p>
    <w:p w:rsidR="00E725B5" w:rsidRPr="00DF2B61" w:rsidRDefault="00E725B5" w:rsidP="00E725B5">
      <w:pPr>
        <w:widowControl/>
        <w:wordWrap/>
        <w:rPr>
          <w:rFonts w:asciiTheme="minorHAnsi" w:eastAsia="Times New Roman" w:hAnsiTheme="minorHAnsi"/>
          <w:color w:val="000000"/>
          <w:sz w:val="22"/>
          <w:szCs w:val="22"/>
        </w:rPr>
      </w:pPr>
      <w:r w:rsidRPr="00E725B5">
        <w:rPr>
          <w:rFonts w:asciiTheme="minorHAnsi" w:eastAsia="Times New Roman" w:hAnsiTheme="minorHAnsi"/>
          <w:color w:val="000000"/>
          <w:sz w:val="22"/>
          <w:szCs w:val="22"/>
        </w:rPr>
        <w:t xml:space="preserve">Seeking a job to utilize my </w:t>
      </w:r>
      <w:r w:rsidRPr="00E725B5">
        <w:rPr>
          <w:rFonts w:asciiTheme="minorHAnsi" w:eastAsia="Times New Roman" w:hAnsiTheme="minorHAnsi"/>
          <w:b/>
          <w:color w:val="000000"/>
          <w:sz w:val="22"/>
          <w:szCs w:val="22"/>
        </w:rPr>
        <w:t>skills</w:t>
      </w:r>
      <w:r w:rsidRPr="00E725B5">
        <w:rPr>
          <w:rFonts w:asciiTheme="minorHAnsi" w:eastAsia="Times New Roman" w:hAnsiTheme="minorHAnsi"/>
          <w:color w:val="000000"/>
          <w:sz w:val="22"/>
          <w:szCs w:val="22"/>
        </w:rPr>
        <w:t xml:space="preserve"> and abilities in </w:t>
      </w:r>
      <w:r w:rsidRPr="00E725B5">
        <w:rPr>
          <w:rFonts w:asciiTheme="minorHAnsi" w:eastAsia="Times New Roman" w:hAnsiTheme="minorHAnsi"/>
          <w:b/>
          <w:color w:val="000000"/>
          <w:sz w:val="22"/>
          <w:szCs w:val="22"/>
        </w:rPr>
        <w:t>a progressive</w:t>
      </w:r>
      <w:r w:rsidRPr="00E725B5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E725B5">
        <w:rPr>
          <w:rFonts w:asciiTheme="minorHAnsi" w:eastAsia="Times New Roman" w:hAnsiTheme="minorHAnsi"/>
          <w:b/>
          <w:color w:val="000000"/>
          <w:sz w:val="22"/>
          <w:szCs w:val="22"/>
        </w:rPr>
        <w:t>firm</w:t>
      </w:r>
      <w:r w:rsidRPr="00E725B5">
        <w:rPr>
          <w:rFonts w:asciiTheme="minorHAnsi" w:eastAsia="Times New Roman" w:hAnsiTheme="minorHAnsi"/>
          <w:color w:val="000000"/>
          <w:sz w:val="22"/>
          <w:szCs w:val="22"/>
        </w:rPr>
        <w:t xml:space="preserve"> which provides a good working </w:t>
      </w:r>
      <w:r w:rsidRPr="00E725B5">
        <w:rPr>
          <w:rFonts w:asciiTheme="minorHAnsi" w:eastAsia="Times New Roman" w:hAnsiTheme="minorHAnsi"/>
          <w:b/>
          <w:color w:val="000000"/>
          <w:sz w:val="22"/>
          <w:szCs w:val="22"/>
        </w:rPr>
        <w:t>environment</w:t>
      </w:r>
      <w:r w:rsidRPr="00E725B5">
        <w:rPr>
          <w:rFonts w:asciiTheme="minorHAnsi" w:eastAsia="Times New Roman" w:hAnsiTheme="minorHAnsi"/>
          <w:color w:val="000000"/>
          <w:sz w:val="22"/>
          <w:szCs w:val="22"/>
        </w:rPr>
        <w:t xml:space="preserve"> and offers Professional growth, while being </w:t>
      </w:r>
      <w:r w:rsidRPr="00E725B5">
        <w:rPr>
          <w:rFonts w:asciiTheme="minorHAnsi" w:eastAsia="Times New Roman" w:hAnsiTheme="minorHAnsi"/>
          <w:b/>
          <w:color w:val="000000"/>
          <w:sz w:val="22"/>
          <w:szCs w:val="22"/>
        </w:rPr>
        <w:t>resourceful, innovative and flexible</w:t>
      </w:r>
    </w:p>
    <w:p w:rsidR="00E725B5" w:rsidRDefault="00E725B5" w:rsidP="00E725B5">
      <w:pPr>
        <w:widowControl/>
        <w:pBdr>
          <w:bottom w:val="single" w:sz="4" w:space="1" w:color="FF0000"/>
        </w:pBdr>
        <w:tabs>
          <w:tab w:val="left" w:pos="3045"/>
        </w:tabs>
        <w:wordWrap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E725B5" w:rsidRDefault="00E725B5" w:rsidP="00E725B5">
      <w:pPr>
        <w:widowControl/>
        <w:pBdr>
          <w:bottom w:val="single" w:sz="4" w:space="1" w:color="FF0000"/>
        </w:pBdr>
        <w:tabs>
          <w:tab w:val="left" w:pos="3045"/>
        </w:tabs>
        <w:wordWrap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4516A5" w:rsidRPr="00DF2B61" w:rsidRDefault="004516A5" w:rsidP="004516A5">
      <w:pPr>
        <w:widowControl/>
        <w:pBdr>
          <w:bottom w:val="single" w:sz="4" w:space="1" w:color="FF0000"/>
        </w:pBdr>
        <w:tabs>
          <w:tab w:val="left" w:pos="3045"/>
        </w:tabs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PROFESSIONAL SUMMARY</w:t>
      </w:r>
      <w:r>
        <w:rPr>
          <w:rFonts w:asciiTheme="minorHAnsi" w:eastAsia="Times New Roman" w:hAnsiTheme="minorHAnsi"/>
          <w:b/>
          <w:color w:val="000000"/>
          <w:sz w:val="22"/>
          <w:szCs w:val="22"/>
        </w:rPr>
        <w:t>:</w:t>
      </w:r>
    </w:p>
    <w:p w:rsidR="00D435D9" w:rsidRPr="00DF2B61" w:rsidRDefault="00D435D9" w:rsidP="00FD5429">
      <w:pPr>
        <w:widowControl/>
        <w:wordWrap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9B05C2" w:rsidRDefault="00FD5429" w:rsidP="00FD5429">
      <w:pPr>
        <w:widowControl/>
        <w:wordWrap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Result-driven, competent and able HR-profe</w:t>
      </w:r>
      <w:r w:rsidR="005A5567" w:rsidRPr="00DF2B61">
        <w:rPr>
          <w:rFonts w:asciiTheme="minorHAnsi" w:eastAsia="Times New Roman" w:hAnsiTheme="minorHAnsi"/>
          <w:color w:val="000000"/>
          <w:sz w:val="22"/>
          <w:szCs w:val="22"/>
        </w:rPr>
        <w:t>ssional putting</w:t>
      </w:r>
      <w:r w:rsidR="006C56AB">
        <w:rPr>
          <w:rFonts w:asciiTheme="minorHAnsi" w:eastAsia="Times New Roman" w:hAnsiTheme="minorHAnsi"/>
          <w:color w:val="000000"/>
          <w:sz w:val="22"/>
          <w:szCs w:val="22"/>
        </w:rPr>
        <w:t xml:space="preserve"> forth close to 1 year</w:t>
      </w:r>
      <w:r w:rsidR="00270AD5">
        <w:rPr>
          <w:rFonts w:asciiTheme="minorHAnsi" w:eastAsia="Times New Roman" w:hAnsiTheme="minorHAnsi"/>
          <w:color w:val="000000"/>
          <w:sz w:val="22"/>
          <w:szCs w:val="22"/>
        </w:rPr>
        <w:t xml:space="preserve"> of experience in </w:t>
      </w:r>
      <w:r w:rsidR="00F7559F">
        <w:rPr>
          <w:rFonts w:asciiTheme="minorHAnsi" w:eastAsia="Times New Roman" w:hAnsiTheme="minorHAnsi"/>
          <w:color w:val="000000"/>
          <w:sz w:val="22"/>
          <w:szCs w:val="22"/>
        </w:rPr>
        <w:t>HR</w:t>
      </w:r>
      <w:r w:rsidR="00251BFB">
        <w:rPr>
          <w:rFonts w:asciiTheme="minorHAnsi" w:eastAsia="Times New Roman" w:hAnsiTheme="minorHAnsi"/>
          <w:color w:val="000000"/>
          <w:sz w:val="22"/>
          <w:szCs w:val="22"/>
        </w:rPr>
        <w:t xml:space="preserve"> &amp; Administration</w:t>
      </w:r>
      <w:r w:rsidR="00795482"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r w:rsidR="00C02145">
        <w:rPr>
          <w:rFonts w:asciiTheme="minorHAnsi" w:eastAsia="Times New Roman" w:hAnsiTheme="minorHAnsi"/>
          <w:color w:val="000000"/>
          <w:sz w:val="22"/>
          <w:szCs w:val="22"/>
        </w:rPr>
        <w:t>Documentation,</w:t>
      </w:r>
      <w:r w:rsidR="0099147E">
        <w:rPr>
          <w:rFonts w:asciiTheme="minorHAnsi" w:eastAsia="Times New Roman" w:hAnsiTheme="minorHAnsi"/>
          <w:color w:val="000000"/>
          <w:sz w:val="22"/>
          <w:szCs w:val="22"/>
        </w:rPr>
        <w:t xml:space="preserve"> Joining Formalities, B</w:t>
      </w:r>
      <w:r w:rsidR="00270AD5">
        <w:rPr>
          <w:rFonts w:asciiTheme="minorHAnsi" w:eastAsia="Times New Roman" w:hAnsiTheme="minorHAnsi"/>
          <w:color w:val="000000"/>
          <w:sz w:val="22"/>
          <w:szCs w:val="22"/>
        </w:rPr>
        <w:t xml:space="preserve">ackground </w:t>
      </w:r>
      <w:r w:rsidR="008317BC">
        <w:rPr>
          <w:rFonts w:asciiTheme="minorHAnsi" w:eastAsia="Times New Roman" w:hAnsiTheme="minorHAnsi"/>
          <w:color w:val="000000"/>
          <w:sz w:val="22"/>
          <w:szCs w:val="22"/>
        </w:rPr>
        <w:t xml:space="preserve">Check </w:t>
      </w:r>
      <w:r w:rsidR="001F3894">
        <w:rPr>
          <w:rFonts w:asciiTheme="minorHAnsi" w:eastAsia="Times New Roman" w:hAnsiTheme="minorHAnsi"/>
          <w:color w:val="000000"/>
          <w:sz w:val="22"/>
          <w:szCs w:val="22"/>
        </w:rPr>
        <w:t>Verifi</w:t>
      </w:r>
      <w:r w:rsidR="00F7559F">
        <w:rPr>
          <w:rFonts w:asciiTheme="minorHAnsi" w:eastAsia="Times New Roman" w:hAnsiTheme="minorHAnsi"/>
          <w:color w:val="000000"/>
          <w:sz w:val="22"/>
          <w:szCs w:val="22"/>
        </w:rPr>
        <w:t>cation, Recruitment &amp; Selection, Payroll</w:t>
      </w:r>
    </w:p>
    <w:p w:rsidR="00E725B5" w:rsidRPr="00DF2B61" w:rsidRDefault="00E725B5" w:rsidP="00FD5429">
      <w:pPr>
        <w:widowControl/>
        <w:wordWrap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FD5429" w:rsidRPr="00DF2B61" w:rsidRDefault="00FD5429" w:rsidP="007B5882">
      <w:pPr>
        <w:widowControl/>
        <w:pBdr>
          <w:bottom w:val="single" w:sz="8" w:space="6" w:color="FF0000"/>
        </w:pBdr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SKILLS:</w:t>
      </w:r>
    </w:p>
    <w:p w:rsidR="00FD5429" w:rsidRPr="00DF2B61" w:rsidRDefault="00FD5429" w:rsidP="00FD5429">
      <w:pPr>
        <w:widowControl/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D5429" w:rsidRPr="00DF2B61" w:rsidTr="00E20387">
        <w:tc>
          <w:tcPr>
            <w:tcW w:w="5148" w:type="dxa"/>
            <w:shd w:val="clear" w:color="auto" w:fill="auto"/>
          </w:tcPr>
          <w:p w:rsidR="008E5831" w:rsidRPr="008E5831" w:rsidRDefault="00E101CD" w:rsidP="008E5831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Documentation</w:t>
            </w:r>
          </w:p>
          <w:p w:rsidR="00FD5429" w:rsidRPr="00DF2B61" w:rsidRDefault="001C39BA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Lateral Recruitment / Staffing </w:t>
            </w:r>
          </w:p>
        </w:tc>
        <w:tc>
          <w:tcPr>
            <w:tcW w:w="5148" w:type="dxa"/>
            <w:shd w:val="clear" w:color="auto" w:fill="auto"/>
          </w:tcPr>
          <w:p w:rsidR="008E5831" w:rsidRDefault="008E5831" w:rsidP="00E20387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Background Check Verification</w:t>
            </w:r>
          </w:p>
          <w:p w:rsidR="008E5831" w:rsidRPr="00DF2B61" w:rsidRDefault="008E5831" w:rsidP="00E20387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Joining Formalities</w:t>
            </w:r>
          </w:p>
        </w:tc>
      </w:tr>
      <w:tr w:rsidR="00FD5429" w:rsidRPr="00DF2B61" w:rsidTr="00E20387">
        <w:tc>
          <w:tcPr>
            <w:tcW w:w="5148" w:type="dxa"/>
            <w:shd w:val="clear" w:color="auto" w:fill="auto"/>
          </w:tcPr>
          <w:p w:rsidR="00FD5429" w:rsidRPr="00DF2B61" w:rsidRDefault="001C39BA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Induction</w:t>
            </w:r>
            <w:r w:rsidR="0001533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and On-boarding</w:t>
            </w:r>
          </w:p>
        </w:tc>
        <w:tc>
          <w:tcPr>
            <w:tcW w:w="5148" w:type="dxa"/>
            <w:shd w:val="clear" w:color="auto" w:fill="auto"/>
          </w:tcPr>
          <w:p w:rsidR="00FD5429" w:rsidRPr="00DF2B61" w:rsidRDefault="001C39BA" w:rsidP="00E20387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Interviewing</w:t>
            </w:r>
          </w:p>
        </w:tc>
      </w:tr>
      <w:tr w:rsidR="00FD5429" w:rsidRPr="00DF2B61" w:rsidTr="00E20387">
        <w:tc>
          <w:tcPr>
            <w:tcW w:w="5148" w:type="dxa"/>
            <w:shd w:val="clear" w:color="auto" w:fill="auto"/>
          </w:tcPr>
          <w:p w:rsidR="00FD5429" w:rsidRPr="00DF2B61" w:rsidRDefault="00015337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HR Policies and HR Manual</w:t>
            </w:r>
          </w:p>
        </w:tc>
        <w:tc>
          <w:tcPr>
            <w:tcW w:w="5148" w:type="dxa"/>
            <w:shd w:val="clear" w:color="auto" w:fill="auto"/>
          </w:tcPr>
          <w:p w:rsidR="00FD5429" w:rsidRPr="00DF2B61" w:rsidRDefault="008E5831" w:rsidP="008E5831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Team Handling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/ </w:t>
            </w:r>
            <w:r w:rsidR="001C39BA"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Training &amp; Development</w:t>
            </w:r>
          </w:p>
        </w:tc>
      </w:tr>
      <w:tr w:rsidR="00FD5429" w:rsidRPr="00DF2B61" w:rsidTr="00E20387">
        <w:tc>
          <w:tcPr>
            <w:tcW w:w="5148" w:type="dxa"/>
            <w:shd w:val="clear" w:color="auto" w:fill="auto"/>
          </w:tcPr>
          <w:p w:rsidR="00BF15B1" w:rsidRDefault="001C39BA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Performance Management</w:t>
            </w:r>
          </w:p>
          <w:p w:rsidR="00015337" w:rsidRPr="00015337" w:rsidRDefault="00BF15B1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A</w:t>
            </w:r>
            <w:r w:rsidRPr="00BF15B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ble to operate under immense pressure</w:t>
            </w:r>
          </w:p>
          <w:p w:rsidR="00FD5429" w:rsidRDefault="00015337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Exit Formalities</w:t>
            </w:r>
            <w:r w:rsidR="001C39BA" w:rsidRPr="00BF15B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:rsidR="00490334" w:rsidRPr="00BF15B1" w:rsidRDefault="00490334" w:rsidP="001C39BA">
            <w:pPr>
              <w:widowControl/>
              <w:numPr>
                <w:ilvl w:val="0"/>
                <w:numId w:val="10"/>
              </w:numPr>
              <w:wordWrap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Payroll</w:t>
            </w:r>
          </w:p>
          <w:p w:rsidR="00BF15B1" w:rsidRPr="00DF2B61" w:rsidRDefault="00BF15B1" w:rsidP="00BF15B1">
            <w:pPr>
              <w:widowControl/>
              <w:wordWrap/>
              <w:ind w:left="720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FD5429" w:rsidRPr="00BF15B1" w:rsidRDefault="00BF15B1" w:rsidP="00BF15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5B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Effective Problem Solving Skills</w:t>
            </w:r>
          </w:p>
          <w:p w:rsidR="00BF15B1" w:rsidRPr="00015337" w:rsidRDefault="00BF15B1" w:rsidP="00BF15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5B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Meet tight Deadlines and Targets</w:t>
            </w:r>
          </w:p>
          <w:p w:rsidR="00015337" w:rsidRPr="00BF15B1" w:rsidRDefault="00015337" w:rsidP="00BF15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Compensation and Benefits</w:t>
            </w:r>
          </w:p>
        </w:tc>
      </w:tr>
    </w:tbl>
    <w:p w:rsidR="00E720CE" w:rsidRPr="00DF2B61" w:rsidRDefault="00E720CE" w:rsidP="00E720CE">
      <w:pPr>
        <w:widowControl/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9218E0" w:rsidRPr="009218E0" w:rsidRDefault="009218E0" w:rsidP="009218E0">
      <w:pPr>
        <w:pStyle w:val="ListParagraph"/>
        <w:rPr>
          <w:rFonts w:asciiTheme="minorHAnsi" w:hAnsiTheme="minorHAnsi"/>
          <w:b/>
          <w:smallCaps/>
          <w:color w:val="000000"/>
          <w:sz w:val="22"/>
          <w:szCs w:val="22"/>
        </w:rPr>
      </w:pPr>
    </w:p>
    <w:p w:rsidR="009B05C2" w:rsidRPr="00DF2B61" w:rsidRDefault="00E20387" w:rsidP="003C5E8C">
      <w:pPr>
        <w:widowControl/>
        <w:pBdr>
          <w:bottom w:val="single" w:sz="8" w:space="1" w:color="FF0000"/>
        </w:pBdr>
        <w:tabs>
          <w:tab w:val="left" w:pos="10224"/>
        </w:tabs>
        <w:wordWrap/>
        <w:ind w:right="-216"/>
        <w:jc w:val="left"/>
        <w:rPr>
          <w:rFonts w:asciiTheme="minorHAnsi" w:eastAsia="Times New Roman" w:hAnsiTheme="minorHAnsi"/>
          <w:b/>
          <w:smallCaps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smallCaps/>
          <w:color w:val="000000"/>
          <w:sz w:val="22"/>
          <w:szCs w:val="22"/>
        </w:rPr>
        <w:t>WORK HISTORY</w:t>
      </w:r>
      <w:r w:rsidR="009B05C2" w:rsidRPr="00DF2B61">
        <w:rPr>
          <w:rFonts w:asciiTheme="minorHAnsi" w:eastAsia="Times New Roman" w:hAnsiTheme="minorHAnsi"/>
          <w:b/>
          <w:smallCaps/>
          <w:color w:val="000000"/>
          <w:sz w:val="22"/>
          <w:szCs w:val="22"/>
        </w:rPr>
        <w:t>:</w:t>
      </w:r>
    </w:p>
    <w:p w:rsidR="003C5E8C" w:rsidRPr="00DF2B61" w:rsidRDefault="003C5E8C" w:rsidP="00E20387">
      <w:pPr>
        <w:widowControl/>
        <w:wordWrap/>
        <w:ind w:right="-216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D333EE" w:rsidRDefault="00D333EE" w:rsidP="00E20387">
      <w:pPr>
        <w:widowControl/>
        <w:wordWrap/>
        <w:ind w:right="-216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3E53C7" w:rsidRDefault="007D04E3" w:rsidP="00E20387">
      <w:pPr>
        <w:widowControl/>
        <w:wordWrap/>
        <w:ind w:right="-216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/>
          <w:color w:val="000000"/>
          <w:sz w:val="22"/>
          <w:szCs w:val="22"/>
        </w:rPr>
        <w:t>Asst</w:t>
      </w:r>
      <w:proofErr w:type="spellEnd"/>
      <w:r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HR Manager &amp; Administrator</w:t>
      </w:r>
    </w:p>
    <w:p w:rsidR="009B05C2" w:rsidRPr="00DF2B61" w:rsidRDefault="009B05C2" w:rsidP="00E20387">
      <w:pPr>
        <w:widowControl/>
        <w:wordWrap/>
        <w:ind w:right="-216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 </w:t>
      </w:r>
    </w:p>
    <w:p w:rsidR="00E20387" w:rsidRPr="00DF2B61" w:rsidRDefault="00512676" w:rsidP="00512676">
      <w:pPr>
        <w:widowControl/>
        <w:wordWrap/>
        <w:ind w:left="432" w:right="-216" w:hanging="432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512676">
        <w:rPr>
          <w:rFonts w:asciiTheme="minorHAnsi" w:eastAsia="Times New Roman" w:hAnsiTheme="minorHAnsi"/>
          <w:b/>
          <w:color w:val="000000"/>
          <w:sz w:val="22"/>
          <w:szCs w:val="22"/>
        </w:rPr>
        <w:t>KALA HOSPITALS</w:t>
      </w:r>
      <w:r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(P) Ltd</w:t>
      </w:r>
      <w:r w:rsidR="00D333EE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7D04E3">
        <w:rPr>
          <w:rFonts w:asciiTheme="minorHAnsi" w:eastAsia="Times New Roman" w:hAnsiTheme="minorHAnsi"/>
          <w:b/>
          <w:color w:val="000000"/>
          <w:sz w:val="22"/>
          <w:szCs w:val="22"/>
        </w:rPr>
        <w:t>21/06</w:t>
      </w:r>
      <w:r w:rsidR="00015337">
        <w:rPr>
          <w:rFonts w:asciiTheme="minorHAnsi" w:eastAsia="Times New Roman" w:hAnsiTheme="minorHAnsi"/>
          <w:b/>
          <w:color w:val="000000"/>
          <w:sz w:val="22"/>
          <w:szCs w:val="22"/>
        </w:rPr>
        <w:t>/2012</w:t>
      </w:r>
      <w:r w:rsidR="00E20387"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to </w:t>
      </w:r>
      <w:r w:rsidR="007D04E3">
        <w:rPr>
          <w:rFonts w:asciiTheme="minorHAnsi" w:eastAsia="Times New Roman" w:hAnsiTheme="minorHAnsi"/>
          <w:b/>
          <w:color w:val="000000"/>
          <w:sz w:val="22"/>
          <w:szCs w:val="22"/>
        </w:rPr>
        <w:t>17/07</w:t>
      </w:r>
      <w:r w:rsidR="00015337">
        <w:rPr>
          <w:rFonts w:asciiTheme="minorHAnsi" w:eastAsia="Times New Roman" w:hAnsiTheme="minorHAnsi"/>
          <w:b/>
          <w:color w:val="000000"/>
          <w:sz w:val="22"/>
          <w:szCs w:val="22"/>
        </w:rPr>
        <w:t>/13</w:t>
      </w:r>
    </w:p>
    <w:p w:rsidR="003E53C7" w:rsidRPr="003E53C7" w:rsidRDefault="005560D5" w:rsidP="003E53C7">
      <w:pPr>
        <w:widowControl/>
        <w:wordWrap/>
        <w:ind w:right="-216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p w:rsidR="00512676" w:rsidRDefault="003E53C7" w:rsidP="00512676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  </w:t>
      </w:r>
      <w:r w:rsidR="00512676" w:rsidRPr="00512676">
        <w:rPr>
          <w:rFonts w:asciiTheme="minorHAnsi" w:eastAsia="Times New Roman" w:hAnsiTheme="minorHAnsi"/>
          <w:color w:val="000000"/>
          <w:sz w:val="22"/>
          <w:szCs w:val="22"/>
        </w:rPr>
        <w:t>KALA HOSPITAL is one of the fast</w:t>
      </w:r>
      <w:r w:rsidR="00CB1E91">
        <w:rPr>
          <w:rFonts w:asciiTheme="minorHAnsi" w:eastAsia="Times New Roman" w:hAnsiTheme="minorHAnsi"/>
          <w:color w:val="000000"/>
          <w:sz w:val="22"/>
          <w:szCs w:val="22"/>
        </w:rPr>
        <w:t xml:space="preserve">est growing hospital chains in </w:t>
      </w:r>
      <w:proofErr w:type="spellStart"/>
      <w:r w:rsidR="00CB1E91">
        <w:rPr>
          <w:rFonts w:asciiTheme="minorHAnsi" w:eastAsia="Times New Roman" w:hAnsiTheme="minorHAnsi"/>
          <w:color w:val="000000"/>
          <w:sz w:val="22"/>
          <w:szCs w:val="22"/>
        </w:rPr>
        <w:t>V</w:t>
      </w:r>
      <w:r w:rsidR="00512676" w:rsidRPr="00512676">
        <w:rPr>
          <w:rFonts w:asciiTheme="minorHAnsi" w:eastAsia="Times New Roman" w:hAnsiTheme="minorHAnsi"/>
          <w:color w:val="000000"/>
          <w:sz w:val="22"/>
          <w:szCs w:val="22"/>
        </w:rPr>
        <w:t>izag</w:t>
      </w:r>
      <w:proofErr w:type="spellEnd"/>
      <w:r w:rsidR="00512676" w:rsidRPr="00512676">
        <w:rPr>
          <w:rFonts w:asciiTheme="minorHAnsi" w:eastAsia="Times New Roman" w:hAnsiTheme="minorHAnsi"/>
          <w:color w:val="000000"/>
          <w:sz w:val="22"/>
          <w:szCs w:val="22"/>
        </w:rPr>
        <w:t>, engaged in providing primary as well as tertiary healthcare services. It is a hospital chains that is founded and managed by professionals with a mission and a passion for providing healthcare for the needy. At KALA, the growth has been phenomenal. From a 10-bed single specialty Trauma Institute facility f</w:t>
      </w:r>
      <w:r w:rsidR="00512676">
        <w:rPr>
          <w:rFonts w:asciiTheme="minorHAnsi" w:eastAsia="Times New Roman" w:hAnsiTheme="minorHAnsi"/>
          <w:color w:val="000000"/>
          <w:sz w:val="22"/>
          <w:szCs w:val="22"/>
        </w:rPr>
        <w:t xml:space="preserve">ocusing on </w:t>
      </w:r>
      <w:proofErr w:type="spellStart"/>
      <w:r w:rsidR="00512676">
        <w:rPr>
          <w:rFonts w:asciiTheme="minorHAnsi" w:eastAsia="Times New Roman" w:hAnsiTheme="minorHAnsi"/>
          <w:color w:val="000000"/>
          <w:sz w:val="22"/>
          <w:szCs w:val="22"/>
        </w:rPr>
        <w:t>Neuro</w:t>
      </w:r>
      <w:proofErr w:type="spellEnd"/>
      <w:r w:rsidR="00512676">
        <w:rPr>
          <w:rFonts w:asciiTheme="minorHAnsi" w:eastAsia="Times New Roman" w:hAnsiTheme="minorHAnsi"/>
          <w:color w:val="000000"/>
          <w:sz w:val="22"/>
          <w:szCs w:val="22"/>
        </w:rPr>
        <w:t xml:space="preserve"> care in </w:t>
      </w:r>
      <w:proofErr w:type="spellStart"/>
      <w:r w:rsidR="00512676">
        <w:rPr>
          <w:rFonts w:asciiTheme="minorHAnsi" w:eastAsia="Times New Roman" w:hAnsiTheme="minorHAnsi"/>
          <w:color w:val="000000"/>
          <w:sz w:val="22"/>
          <w:szCs w:val="22"/>
        </w:rPr>
        <w:t>dwarak</w:t>
      </w:r>
      <w:r w:rsidR="00CB1E91">
        <w:rPr>
          <w:rFonts w:asciiTheme="minorHAnsi" w:eastAsia="Times New Roman" w:hAnsiTheme="minorHAnsi"/>
          <w:color w:val="000000"/>
          <w:sz w:val="22"/>
          <w:szCs w:val="22"/>
        </w:rPr>
        <w:t>anagar</w:t>
      </w:r>
      <w:proofErr w:type="spellEnd"/>
      <w:r w:rsidR="00CB1E91">
        <w:rPr>
          <w:rFonts w:asciiTheme="minorHAnsi" w:eastAsia="Times New Roman" w:hAnsiTheme="minorHAnsi"/>
          <w:color w:val="000000"/>
          <w:sz w:val="22"/>
          <w:szCs w:val="22"/>
        </w:rPr>
        <w:t xml:space="preserve"> (V</w:t>
      </w:r>
      <w:r w:rsidR="00512676" w:rsidRPr="00512676">
        <w:rPr>
          <w:rFonts w:asciiTheme="minorHAnsi" w:eastAsia="Times New Roman" w:hAnsiTheme="minorHAnsi"/>
          <w:color w:val="000000"/>
          <w:sz w:val="22"/>
          <w:szCs w:val="22"/>
        </w:rPr>
        <w:t>isakhapatn</w:t>
      </w:r>
      <w:r w:rsidR="00CB1E91">
        <w:rPr>
          <w:rFonts w:asciiTheme="minorHAnsi" w:eastAsia="Times New Roman" w:hAnsiTheme="minorHAnsi"/>
          <w:color w:val="000000"/>
          <w:sz w:val="22"/>
          <w:szCs w:val="22"/>
        </w:rPr>
        <w:t>a</w:t>
      </w:r>
      <w:r w:rsidR="00512676" w:rsidRPr="00512676">
        <w:rPr>
          <w:rFonts w:asciiTheme="minorHAnsi" w:eastAsia="Times New Roman" w:hAnsiTheme="minorHAnsi"/>
          <w:color w:val="000000"/>
          <w:sz w:val="22"/>
          <w:szCs w:val="22"/>
        </w:rPr>
        <w:t>m), KALA has become a multi-specialty hospital chain comprising of 110 beds across this hospitals.</w:t>
      </w:r>
    </w:p>
    <w:p w:rsidR="007D04E3" w:rsidRDefault="007D04E3" w:rsidP="00512676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7D04E3" w:rsidRPr="007D04E3" w:rsidRDefault="007D04E3" w:rsidP="007D04E3">
      <w:pPr>
        <w:widowControl/>
        <w:numPr>
          <w:ilvl w:val="0"/>
          <w:numId w:val="35"/>
        </w:numPr>
        <w:tabs>
          <w:tab w:val="left" w:pos="10224"/>
        </w:tabs>
        <w:wordWrap/>
        <w:ind w:right="-216"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The origins of KALA can be traced to 2002 when a team of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polytrauma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, led by Dr.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P.V.Ramana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Murthy, set up a synergy for professional excellence in the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polytrauma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department of the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Nizam’s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Institute of Medical Sciences (NIMS) in Hyderabad. The idea was to propel the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polytrauma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department into one of the top </w:t>
      </w:r>
      <w:r w:rsidRPr="007D04E3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t xml:space="preserve">centers in the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vizag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. The synergy gave momentum to the purpose and accelerated the birth of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kala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7 years later. The team collaborated with scientists to make healthcare affordable through the development of indigenous medical technologies. It was the development of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vizag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first coronary that inspired the creation of </w:t>
      </w:r>
      <w:proofErr w:type="spellStart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kala</w:t>
      </w:r>
      <w:proofErr w:type="spellEnd"/>
      <w:r w:rsidRPr="007D04E3">
        <w:rPr>
          <w:rFonts w:asciiTheme="minorHAnsi" w:eastAsia="Times New Roman" w:hAnsiTheme="minorHAnsi"/>
          <w:color w:val="000000"/>
          <w:sz w:val="22"/>
          <w:szCs w:val="22"/>
        </w:rPr>
        <w:t xml:space="preserve"> Hospital in 2002 to nurture a model that makes quality medical care affordable and accessible.</w:t>
      </w:r>
    </w:p>
    <w:p w:rsidR="007D04E3" w:rsidRPr="00512676" w:rsidRDefault="007D04E3" w:rsidP="00512676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3E53C7" w:rsidRDefault="003E53C7" w:rsidP="003E53C7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</w:pPr>
    </w:p>
    <w:p w:rsidR="003E53C7" w:rsidRDefault="003E53C7" w:rsidP="003E53C7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</w:pPr>
    </w:p>
    <w:p w:rsidR="00D9154E" w:rsidRDefault="00D9154E" w:rsidP="003E53C7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</w:pPr>
    </w:p>
    <w:p w:rsidR="009B05C2" w:rsidRPr="00DF2B61" w:rsidRDefault="00E20387" w:rsidP="003E53C7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  <w:u w:val="single"/>
        </w:rPr>
        <w:t xml:space="preserve">ROLE: </w:t>
      </w:r>
    </w:p>
    <w:p w:rsidR="00E20387" w:rsidRDefault="00E20387" w:rsidP="005906B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HR screening.</w:t>
      </w:r>
    </w:p>
    <w:p w:rsidR="00CB1E91" w:rsidRPr="00CB1E91" w:rsidRDefault="00CB1E91" w:rsidP="00CB1E9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3E53C7">
        <w:rPr>
          <w:rFonts w:asciiTheme="minorHAnsi" w:eastAsia="Times New Roman" w:hAnsiTheme="minorHAnsi"/>
          <w:color w:val="000000"/>
          <w:sz w:val="22"/>
          <w:szCs w:val="22"/>
        </w:rPr>
        <w:t>Competency based Recruitment selection process.</w:t>
      </w:r>
    </w:p>
    <w:p w:rsidR="003E53C7" w:rsidRPr="00CB1E91" w:rsidRDefault="003E53C7" w:rsidP="00CB1E9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Induction and onboarding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salary and wages payment system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color w:val="000000"/>
          <w:sz w:val="22"/>
          <w:szCs w:val="22"/>
        </w:rPr>
        <w:t>design the employee work schedule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The Intersect oral nature of Health Services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The time-lag between decision making and outcome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Strong Professional Dominance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Interdependence of the different professional categories</w:t>
      </w:r>
    </w:p>
    <w:p w:rsidR="00046674" w:rsidRPr="007D04E3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The high proportion of the women employed in health services (Thai study)</w:t>
      </w:r>
    </w:p>
    <w:p w:rsidR="00046674" w:rsidRPr="00046674" w:rsidRDefault="00046674" w:rsidP="00046674">
      <w:pPr>
        <w:widowControl/>
        <w:numPr>
          <w:ilvl w:val="0"/>
          <w:numId w:val="11"/>
        </w:numPr>
        <w:tabs>
          <w:tab w:val="num" w:pos="720"/>
        </w:tabs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7D04E3">
        <w:rPr>
          <w:rFonts w:asciiTheme="minorHAnsi" w:eastAsia="Times New Roman" w:hAnsiTheme="minorHAnsi"/>
          <w:bCs/>
          <w:color w:val="000000"/>
          <w:sz w:val="22"/>
          <w:szCs w:val="22"/>
        </w:rPr>
        <w:t>The ambiguity of the relationship b/w health needs, service requirements and resource needs in the supply of these services</w:t>
      </w:r>
    </w:p>
    <w:p w:rsidR="00E20387" w:rsidRDefault="003E53C7" w:rsidP="005906B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Attendance and leave record</w:t>
      </w:r>
    </w:p>
    <w:p w:rsidR="00E20387" w:rsidRPr="00046674" w:rsidRDefault="003E53C7" w:rsidP="00046674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Performance Management</w:t>
      </w:r>
    </w:p>
    <w:p w:rsidR="00E20387" w:rsidRPr="00DF2B61" w:rsidRDefault="00E20387" w:rsidP="005906B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Negotiations</w:t>
      </w:r>
    </w:p>
    <w:p w:rsidR="00205DF7" w:rsidRPr="00DF2B61" w:rsidRDefault="00420C16" w:rsidP="00205DF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Pre-Employment</w:t>
      </w:r>
      <w:r w:rsidR="00E20387" w:rsidRPr="00DF2B61">
        <w:rPr>
          <w:rFonts w:asciiTheme="minorHAnsi" w:eastAsia="Times New Roman" w:hAnsiTheme="minorHAnsi"/>
          <w:color w:val="000000"/>
          <w:sz w:val="22"/>
          <w:szCs w:val="22"/>
        </w:rPr>
        <w:t xml:space="preserve"> Verification &amp; Medical Check Up</w:t>
      </w:r>
    </w:p>
    <w:p w:rsidR="00205DF7" w:rsidRPr="00DF2B61" w:rsidRDefault="00E20387" w:rsidP="00205DF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Appointment letter.</w:t>
      </w:r>
    </w:p>
    <w:p w:rsidR="00E20387" w:rsidRPr="00DF2B61" w:rsidRDefault="00E20387" w:rsidP="005906B1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Post offer follow Up</w:t>
      </w:r>
    </w:p>
    <w:p w:rsidR="00205DF7" w:rsidRDefault="00420C16" w:rsidP="003E53C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Post-Employment</w:t>
      </w:r>
      <w:r w:rsidR="00E20387" w:rsidRPr="00DF2B61">
        <w:rPr>
          <w:rFonts w:asciiTheme="minorHAnsi" w:eastAsia="Times New Roman" w:hAnsiTheme="minorHAnsi"/>
          <w:color w:val="000000"/>
          <w:sz w:val="22"/>
          <w:szCs w:val="22"/>
        </w:rPr>
        <w:t xml:space="preserve"> Background Verification.</w:t>
      </w:r>
    </w:p>
    <w:p w:rsidR="00B07E92" w:rsidRDefault="00B07E92" w:rsidP="00B07E92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07E92" w:rsidRDefault="00B07E92" w:rsidP="00B07E92">
      <w:pPr>
        <w:widowControl/>
        <w:wordWrap/>
        <w:autoSpaceDE/>
        <w:autoSpaceDN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Welfare </w:t>
      </w:r>
      <w:proofErr w:type="gramStart"/>
      <w:r w:rsidRPr="00B07E92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activities </w:t>
      </w:r>
      <w:r>
        <w:rPr>
          <w:rFonts w:asciiTheme="minorHAnsi" w:eastAsia="Times New Roman" w:hAnsiTheme="minorHAnsi"/>
          <w:b/>
          <w:color w:val="000000"/>
          <w:sz w:val="22"/>
          <w:szCs w:val="22"/>
        </w:rPr>
        <w:t>:</w:t>
      </w:r>
      <w:proofErr w:type="gramEnd"/>
    </w:p>
    <w:p w:rsidR="00B07E92" w:rsidRPr="00B07E92" w:rsidRDefault="00B07E92" w:rsidP="00B07E92">
      <w:pPr>
        <w:widowControl/>
        <w:wordWrap/>
        <w:autoSpaceDE/>
        <w:autoSpaceDN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 xml:space="preserve">Employee’s state insurance </w:t>
      </w: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 xml:space="preserve">Provident fund </w:t>
      </w: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>Working holidays</w:t>
      </w: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>Canteen for benefits of workers</w:t>
      </w: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>Supply of drinking water at the work spots.</w:t>
      </w:r>
    </w:p>
    <w:p w:rsidR="00B07E92" w:rsidRPr="00B07E92" w:rsidRDefault="00B07E92" w:rsidP="00B07E92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B07E92">
        <w:rPr>
          <w:rFonts w:asciiTheme="minorHAnsi" w:eastAsia="Times New Roman" w:hAnsiTheme="minorHAnsi"/>
          <w:color w:val="000000"/>
          <w:sz w:val="22"/>
          <w:szCs w:val="22"/>
        </w:rPr>
        <w:t>Payments of bonus</w:t>
      </w:r>
    </w:p>
    <w:p w:rsidR="00B07E92" w:rsidRPr="003E53C7" w:rsidRDefault="00B07E92" w:rsidP="00B07E92">
      <w:pPr>
        <w:widowControl/>
        <w:wordWrap/>
        <w:autoSpaceDE/>
        <w:autoSpaceDN/>
        <w:ind w:left="360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205DF7" w:rsidRPr="00DF2B61" w:rsidRDefault="00205DF7" w:rsidP="00205DF7">
      <w:pPr>
        <w:widowControl/>
        <w:wordWrap/>
        <w:autoSpaceDE/>
        <w:autoSpaceDN/>
        <w:ind w:left="360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9B05C2" w:rsidRPr="00DF2B61" w:rsidRDefault="009B05C2">
      <w:pPr>
        <w:widowControl/>
        <w:tabs>
          <w:tab w:val="left" w:pos="10224"/>
        </w:tabs>
        <w:wordWrap/>
        <w:ind w:right="-216" w:hanging="180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Reports: </w:t>
      </w:r>
    </w:p>
    <w:p w:rsidR="00266522" w:rsidRDefault="009253EF" w:rsidP="00266522">
      <w:pPr>
        <w:widowControl/>
        <w:numPr>
          <w:ilvl w:val="0"/>
          <w:numId w:val="4"/>
        </w:numPr>
        <w:wordWrap/>
        <w:rPr>
          <w:rFonts w:asciiTheme="minorHAnsi" w:hAnsiTheme="minorHAnsi"/>
          <w:color w:val="000000"/>
          <w:sz w:val="22"/>
          <w:szCs w:val="22"/>
        </w:rPr>
      </w:pPr>
      <w:r w:rsidRPr="00DF2B61">
        <w:rPr>
          <w:rFonts w:asciiTheme="minorHAnsi" w:hAnsiTheme="minorHAnsi"/>
          <w:color w:val="000000"/>
          <w:sz w:val="22"/>
          <w:szCs w:val="22"/>
        </w:rPr>
        <w:t xml:space="preserve">Maintaining candidate’s database </w:t>
      </w:r>
      <w:r w:rsidR="00266522">
        <w:rPr>
          <w:rFonts w:asciiTheme="minorHAnsi" w:hAnsiTheme="minorHAnsi"/>
          <w:color w:val="000000"/>
          <w:sz w:val="22"/>
          <w:szCs w:val="22"/>
        </w:rPr>
        <w:t>in Excel</w:t>
      </w:r>
    </w:p>
    <w:p w:rsidR="00266522" w:rsidRDefault="00266522" w:rsidP="00266522">
      <w:pPr>
        <w:widowControl/>
        <w:wordWrap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EB6A0A" w:rsidRPr="00266522" w:rsidRDefault="009B05C2" w:rsidP="00266522">
      <w:pPr>
        <w:widowControl/>
        <w:wordWrap/>
        <w:ind w:left="360"/>
        <w:rPr>
          <w:rFonts w:asciiTheme="minorHAnsi" w:hAnsiTheme="minorHAnsi"/>
          <w:color w:val="000000"/>
          <w:sz w:val="22"/>
          <w:szCs w:val="22"/>
        </w:rPr>
      </w:pPr>
      <w:r w:rsidRPr="0026652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F3FD1" w:rsidRPr="00EF3FD1" w:rsidRDefault="00EF3FD1" w:rsidP="00EF3FD1">
      <w:pPr>
        <w:widowControl/>
        <w:wordWrap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B1E91" w:rsidRDefault="00CB1E91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CB1E91" w:rsidRDefault="00CB1E91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CB1E91" w:rsidRDefault="00CB1E91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CB1E91" w:rsidRDefault="00CB1E91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CB1E91" w:rsidRDefault="00CB1E91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FB7820" w:rsidRDefault="004225FC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  <w:r w:rsidRPr="004225FC">
        <w:rPr>
          <w:rFonts w:asciiTheme="minorHAnsi" w:hAnsiTheme="minorHAnsi"/>
          <w:b/>
          <w:color w:val="000000"/>
          <w:sz w:val="22"/>
          <w:szCs w:val="22"/>
        </w:rPr>
        <w:t>Associate</w:t>
      </w:r>
    </w:p>
    <w:p w:rsidR="004225FC" w:rsidRDefault="004225FC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WNS -</w:t>
      </w:r>
      <w:r w:rsidRPr="004225F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4225FC">
        <w:rPr>
          <w:rFonts w:asciiTheme="minorHAnsi" w:hAnsiTheme="minorHAnsi"/>
          <w:b/>
          <w:bCs/>
          <w:color w:val="000000"/>
          <w:sz w:val="22"/>
          <w:szCs w:val="22"/>
        </w:rPr>
        <w:t>Business Process Management</w:t>
      </w:r>
      <w:r w:rsidRPr="004225FC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8E2F25">
        <w:rPr>
          <w:rFonts w:asciiTheme="minorHAnsi" w:hAnsiTheme="minorHAnsi"/>
          <w:b/>
          <w:color w:val="000000"/>
          <w:sz w:val="22"/>
          <w:szCs w:val="22"/>
        </w:rPr>
        <w:t>a</w:t>
      </w:r>
      <w:r w:rsidR="008E2F25" w:rsidRPr="008E2F25">
        <w:rPr>
          <w:rFonts w:asciiTheme="minorHAnsi" w:hAnsiTheme="minorHAnsi"/>
          <w:b/>
          <w:color w:val="000000"/>
          <w:sz w:val="22"/>
          <w:szCs w:val="22"/>
        </w:rPr>
        <w:t>nd Outsourcing solutions</w:t>
      </w:r>
      <w:r w:rsidR="008E2F25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8E2F25">
        <w:rPr>
          <w:rFonts w:asciiTheme="minorHAnsi" w:hAnsiTheme="minorHAnsi"/>
          <w:b/>
          <w:color w:val="000000"/>
          <w:sz w:val="22"/>
          <w:szCs w:val="22"/>
        </w:rPr>
        <w:t>Vizag</w:t>
      </w:r>
      <w:proofErr w:type="spellEnd"/>
      <w:r w:rsidR="008E2F25">
        <w:rPr>
          <w:rFonts w:asciiTheme="minorHAnsi" w:hAnsiTheme="minorHAnsi"/>
          <w:b/>
          <w:color w:val="000000"/>
          <w:sz w:val="22"/>
          <w:szCs w:val="22"/>
        </w:rPr>
        <w:t xml:space="preserve">    06-2014 to 02-2015                             </w:t>
      </w:r>
      <w:r w:rsidR="008E2F25" w:rsidRPr="008E2F25">
        <w:rPr>
          <w:rFonts w:asciiTheme="minorHAnsi" w:hAnsiTheme="minorHAnsi"/>
          <w:b/>
          <w:color w:val="000000"/>
          <w:sz w:val="22"/>
          <w:szCs w:val="22"/>
        </w:rPr>
        <w:t> </w:t>
      </w:r>
    </w:p>
    <w:p w:rsidR="004225FC" w:rsidRDefault="004225FC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4225FC" w:rsidRDefault="004225FC" w:rsidP="00F304AD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EE20A8" w:rsidRDefault="004225FC" w:rsidP="00EE20A8">
      <w:pPr>
        <w:widowControl/>
        <w:wordWrap/>
        <w:autoSpaceDE/>
        <w:autoSpaceDN/>
        <w:spacing w:line="276" w:lineRule="auto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r w:rsidRPr="004225FC">
        <w:rPr>
          <w:rFonts w:asciiTheme="minorHAnsi" w:hAnsiTheme="minorHAnsi"/>
          <w:color w:val="000000"/>
          <w:sz w:val="22"/>
          <w:szCs w:val="22"/>
        </w:rPr>
        <w:t>WNS (Holdings) Limited (NYSE: WNS) is a global </w:t>
      </w:r>
      <w:r w:rsidRPr="004225FC">
        <w:rPr>
          <w:rFonts w:asciiTheme="minorHAnsi" w:hAnsiTheme="minorHAnsi"/>
          <w:bCs/>
          <w:color w:val="000000"/>
          <w:sz w:val="22"/>
          <w:szCs w:val="22"/>
        </w:rPr>
        <w:t>Business Process Management</w:t>
      </w:r>
      <w:r w:rsidRPr="004225FC">
        <w:rPr>
          <w:rFonts w:asciiTheme="minorHAnsi" w:hAnsiTheme="minorHAnsi"/>
          <w:color w:val="000000"/>
          <w:sz w:val="22"/>
          <w:szCs w:val="22"/>
        </w:rPr>
        <w:t xml:space="preserve"> (BPM) leader. We offer </w:t>
      </w:r>
    </w:p>
    <w:p w:rsidR="00EE20A8" w:rsidRDefault="004225FC" w:rsidP="00EE20A8">
      <w:pPr>
        <w:widowControl/>
        <w:wordWrap/>
        <w:autoSpaceDE/>
        <w:autoSpaceDN/>
        <w:spacing w:line="276" w:lineRule="auto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225FC">
        <w:rPr>
          <w:rFonts w:asciiTheme="minorHAnsi" w:hAnsiTheme="minorHAnsi"/>
          <w:color w:val="000000"/>
          <w:sz w:val="22"/>
          <w:szCs w:val="22"/>
        </w:rPr>
        <w:t>business</w:t>
      </w:r>
      <w:proofErr w:type="gramEnd"/>
      <w:r w:rsidRPr="004225FC">
        <w:rPr>
          <w:rFonts w:asciiTheme="minorHAnsi" w:hAnsiTheme="minorHAnsi"/>
          <w:color w:val="000000"/>
          <w:sz w:val="22"/>
          <w:szCs w:val="22"/>
        </w:rPr>
        <w:t xml:space="preserve"> value to 200+ clients around the world by combining operational excellence with deep domain </w:t>
      </w:r>
    </w:p>
    <w:p w:rsidR="00EE20A8" w:rsidRDefault="004225FC" w:rsidP="00EE20A8">
      <w:pPr>
        <w:widowControl/>
        <w:wordWrap/>
        <w:autoSpaceDE/>
        <w:autoSpaceDN/>
        <w:spacing w:line="276" w:lineRule="auto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225FC">
        <w:rPr>
          <w:rFonts w:asciiTheme="minorHAnsi" w:hAnsiTheme="minorHAnsi"/>
          <w:color w:val="000000"/>
          <w:sz w:val="22"/>
          <w:szCs w:val="22"/>
        </w:rPr>
        <w:t>expertise</w:t>
      </w:r>
      <w:proofErr w:type="gramEnd"/>
      <w:r w:rsidRPr="004225FC">
        <w:rPr>
          <w:rFonts w:asciiTheme="minorHAnsi" w:hAnsiTheme="minorHAnsi"/>
          <w:color w:val="000000"/>
          <w:sz w:val="22"/>
          <w:szCs w:val="22"/>
        </w:rPr>
        <w:t xml:space="preserve"> in key industry verticals, including banking and financial services, healthcare, insurance, </w:t>
      </w:r>
    </w:p>
    <w:p w:rsidR="004225FC" w:rsidRPr="004225FC" w:rsidRDefault="004225FC" w:rsidP="00EE20A8">
      <w:pPr>
        <w:widowControl/>
        <w:wordWrap/>
        <w:autoSpaceDE/>
        <w:autoSpaceDN/>
        <w:spacing w:line="276" w:lineRule="auto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225FC">
        <w:rPr>
          <w:rFonts w:asciiTheme="minorHAnsi" w:hAnsiTheme="minorHAnsi"/>
          <w:color w:val="000000"/>
          <w:sz w:val="22"/>
          <w:szCs w:val="22"/>
        </w:rPr>
        <w:t>manufacturing</w:t>
      </w:r>
      <w:proofErr w:type="gramEnd"/>
      <w:r w:rsidRPr="004225FC">
        <w:rPr>
          <w:rFonts w:asciiTheme="minorHAnsi" w:hAnsiTheme="minorHAnsi"/>
          <w:color w:val="000000"/>
          <w:sz w:val="22"/>
          <w:szCs w:val="22"/>
        </w:rPr>
        <w:t>, media and entertainment, consulting and professional services, retail and consumer packaged goods, telecom, shipping and logistics, travel and leisure, and utilities.</w:t>
      </w:r>
    </w:p>
    <w:p w:rsidR="004225FC" w:rsidRDefault="004225FC" w:rsidP="00EE20A8">
      <w:pPr>
        <w:widowControl/>
        <w:wordWrap/>
        <w:autoSpaceDE/>
        <w:autoSpaceDN/>
        <w:spacing w:line="276" w:lineRule="auto"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  <w:r w:rsidRPr="004225FC">
        <w:rPr>
          <w:rFonts w:asciiTheme="minorHAnsi" w:hAnsiTheme="minorHAnsi"/>
          <w:color w:val="000000"/>
          <w:sz w:val="22"/>
          <w:szCs w:val="22"/>
        </w:rPr>
        <w:t>WNS delivers an entire spectrum of BPM services in customer interaction services, finance and accounting, human resource, research and analytics, technology solutions and industry-specific processes. More than 30,000 employees serve across 40 delivery centers located in China, Costa Rica, India, the Philippines, Poland, Romania, South Africa, Sri Lanka, UK and US</w:t>
      </w:r>
      <w:r w:rsidRPr="004225FC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8E2F25" w:rsidRDefault="008E2F25" w:rsidP="004225FC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8E2F25" w:rsidRDefault="008E2F25" w:rsidP="004225FC">
      <w:pPr>
        <w:widowControl/>
        <w:wordWrap/>
        <w:autoSpaceDE/>
        <w:autoSpaceDN/>
        <w:ind w:left="360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FB7820" w:rsidRDefault="008E2F25" w:rsidP="008E2F25">
      <w:pPr>
        <w:widowControl/>
        <w:wordWrap/>
        <w:autoSpaceDE/>
        <w:autoSpaceDN/>
        <w:jc w:val="lef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Role:</w:t>
      </w:r>
    </w:p>
    <w:p w:rsidR="008E2F25" w:rsidRDefault="008E2F25" w:rsidP="008E2F25">
      <w:pPr>
        <w:widowControl/>
        <w:wordWrap/>
        <w:autoSpaceDE/>
        <w:autoSpaceDN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8E2F25" w:rsidRDefault="008E2F25" w:rsidP="008E2F25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Worked in a Health Care Department in </w:t>
      </w:r>
      <w:r w:rsidR="00D9154E">
        <w:rPr>
          <w:rFonts w:asciiTheme="minorHAnsi" w:eastAsia="Times New Roman" w:hAnsiTheme="minorHAnsi"/>
          <w:color w:val="000000"/>
          <w:sz w:val="22"/>
          <w:szCs w:val="22"/>
        </w:rPr>
        <w:t>USAA Company</w:t>
      </w:r>
    </w:p>
    <w:p w:rsidR="00D9154E" w:rsidRPr="003E53C7" w:rsidRDefault="00D9154E" w:rsidP="008E2F25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Worked on analyzing insurance bills.</w:t>
      </w:r>
    </w:p>
    <w:p w:rsidR="008E2F25" w:rsidRDefault="008E2F25" w:rsidP="008E2F25">
      <w:pPr>
        <w:widowControl/>
        <w:wordWrap/>
        <w:autoSpaceDE/>
        <w:autoSpaceDN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8E2F25" w:rsidRDefault="008E2F25" w:rsidP="008E2F25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D9154E" w:rsidRPr="00DF2B61" w:rsidRDefault="00D9154E" w:rsidP="00D9154E">
      <w:pPr>
        <w:widowControl/>
        <w:pBdr>
          <w:bottom w:val="single" w:sz="4" w:space="1" w:color="FF0000"/>
        </w:pBdr>
        <w:tabs>
          <w:tab w:val="left" w:pos="10224"/>
        </w:tabs>
        <w:wordWrap/>
        <w:spacing w:line="276" w:lineRule="auto"/>
        <w:ind w:right="-216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color w:val="000000"/>
          <w:sz w:val="22"/>
          <w:szCs w:val="22"/>
        </w:rPr>
        <w:t>Training Program</w:t>
      </w: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:</w:t>
      </w:r>
    </w:p>
    <w:p w:rsidR="00D9154E" w:rsidRPr="00DF2B61" w:rsidRDefault="00D9154E" w:rsidP="00D9154E">
      <w:pPr>
        <w:widowControl/>
        <w:tabs>
          <w:tab w:val="left" w:pos="10224"/>
        </w:tabs>
        <w:wordWrap/>
        <w:spacing w:line="120" w:lineRule="exact"/>
        <w:ind w:right="-216" w:hanging="18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D9154E" w:rsidRPr="00D9154E" w:rsidRDefault="00D9154E" w:rsidP="00D9154E">
      <w:pPr>
        <w:widowControl/>
        <w:wordWrap/>
        <w:autoSpaceDE/>
        <w:autoSpaceDN/>
        <w:ind w:left="36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proofErr w:type="gramStart"/>
      <w:r w:rsidRP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Training program on Core HR Practical Training at </w:t>
      </w:r>
      <w:proofErr w:type="spellStart"/>
      <w:r w:rsidRPr="00D9154E">
        <w:rPr>
          <w:rFonts w:asciiTheme="minorHAnsi" w:eastAsia="Times New Roman" w:hAnsiTheme="minorHAnsi"/>
          <w:color w:val="000000"/>
          <w:sz w:val="22"/>
          <w:szCs w:val="22"/>
        </w:rPr>
        <w:t>Ramson’s</w:t>
      </w:r>
      <w:proofErr w:type="spellEnd"/>
      <w:r w:rsidRP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 HRD institution at Hyderabad for the duration of 45 days.</w:t>
      </w:r>
      <w:proofErr w:type="gramEnd"/>
    </w:p>
    <w:p w:rsidR="00D9154E" w:rsidRPr="00D9154E" w:rsidRDefault="00D9154E" w:rsidP="00D9154E">
      <w:pPr>
        <w:widowControl/>
        <w:wordWrap/>
        <w:autoSpaceDE/>
        <w:autoSpaceDN/>
        <w:ind w:left="360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Program topics:  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>Human resource planning.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>Recruitment and selection.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Performance management. 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Training and development. 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>Payroll, ESI process and documentation.</w:t>
      </w:r>
    </w:p>
    <w:p w:rsidR="00D9154E" w:rsidRPr="00D9154E" w:rsidRDefault="00D9154E" w:rsidP="00D9154E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  <w:r w:rsidRP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Wage and salary administration. </w:t>
      </w:r>
    </w:p>
    <w:p w:rsidR="00D9154E" w:rsidRPr="00DF2B61" w:rsidRDefault="00D9154E" w:rsidP="00D9154E">
      <w:pPr>
        <w:widowControl/>
        <w:wordWrap/>
        <w:autoSpaceDE/>
        <w:autoSpaceDN/>
        <w:ind w:left="36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E2F25" w:rsidRPr="008E2F25" w:rsidRDefault="008E2F25" w:rsidP="008E2F25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304AD" w:rsidRPr="00DF2B61" w:rsidRDefault="00F304AD" w:rsidP="00E720CE">
      <w:pPr>
        <w:widowControl/>
        <w:pBdr>
          <w:bottom w:val="single" w:sz="4" w:space="1" w:color="FF0000"/>
        </w:pBdr>
        <w:tabs>
          <w:tab w:val="left" w:pos="10224"/>
        </w:tabs>
        <w:wordWrap/>
        <w:spacing w:line="276" w:lineRule="auto"/>
        <w:ind w:right="-216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QUALIFICATION:</w:t>
      </w:r>
    </w:p>
    <w:p w:rsidR="00F304AD" w:rsidRPr="00DF2B61" w:rsidRDefault="00F304AD" w:rsidP="00F304AD">
      <w:pPr>
        <w:widowControl/>
        <w:tabs>
          <w:tab w:val="left" w:pos="10224"/>
        </w:tabs>
        <w:wordWrap/>
        <w:spacing w:line="120" w:lineRule="exact"/>
        <w:ind w:right="-216" w:hanging="18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5906B1" w:rsidRPr="00DF2B61" w:rsidRDefault="005906B1" w:rsidP="005906B1">
      <w:pPr>
        <w:widowControl/>
        <w:wordWrap/>
        <w:autoSpaceDE/>
        <w:autoSpaceDN/>
        <w:ind w:left="36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F304AD" w:rsidRPr="00DF2B61" w:rsidRDefault="00F304AD" w:rsidP="00A9692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Master of Business</w:t>
      </w:r>
      <w:r w:rsidR="00215D7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Admini</w:t>
      </w:r>
      <w:r w:rsidR="00490334">
        <w:rPr>
          <w:rFonts w:asciiTheme="minorHAnsi" w:eastAsia="Times New Roman" w:hAnsiTheme="minorHAnsi"/>
          <w:b/>
          <w:color w:val="000000"/>
          <w:sz w:val="22"/>
          <w:szCs w:val="22"/>
        </w:rPr>
        <w:t>stration (MBA) - "HR &amp; Marketing</w:t>
      </w: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"</w:t>
      </w:r>
      <w:r w:rsid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 – AQJ Degree and PG</w:t>
      </w: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 xml:space="preserve"> Co</w:t>
      </w:r>
      <w:r w:rsidR="00D9154E">
        <w:rPr>
          <w:rFonts w:asciiTheme="minorHAnsi" w:eastAsia="Times New Roman" w:hAnsiTheme="minorHAnsi"/>
          <w:color w:val="000000"/>
          <w:sz w:val="22"/>
          <w:szCs w:val="22"/>
        </w:rPr>
        <w:t xml:space="preserve">llege – </w:t>
      </w:r>
      <w:r w:rsidR="00D9154E" w:rsidRPr="00D9154E">
        <w:rPr>
          <w:rFonts w:asciiTheme="minorHAnsi" w:eastAsia="Times New Roman" w:hAnsiTheme="minorHAnsi"/>
          <w:b/>
          <w:color w:val="000000"/>
          <w:sz w:val="22"/>
          <w:szCs w:val="22"/>
        </w:rPr>
        <w:t>Andhra University</w:t>
      </w:r>
      <w:r w:rsidR="00490334">
        <w:rPr>
          <w:rFonts w:asciiTheme="minorHAnsi" w:eastAsia="Times New Roman" w:hAnsiTheme="minorHAnsi"/>
          <w:color w:val="000000"/>
          <w:sz w:val="22"/>
          <w:szCs w:val="22"/>
        </w:rPr>
        <w:t xml:space="preserve"> (V</w:t>
      </w:r>
      <w:r w:rsidR="00D9154E">
        <w:rPr>
          <w:rFonts w:asciiTheme="minorHAnsi" w:eastAsia="Times New Roman" w:hAnsiTheme="minorHAnsi"/>
          <w:color w:val="000000"/>
          <w:sz w:val="22"/>
          <w:szCs w:val="22"/>
        </w:rPr>
        <w:t>isakhapatnam, INDIA) - 2015</w:t>
      </w:r>
    </w:p>
    <w:p w:rsidR="00F304AD" w:rsidRPr="00DF2B61" w:rsidRDefault="00D9154E" w:rsidP="00A9692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Bachelor of Business Management </w:t>
      </w:r>
      <w:r w:rsidR="000427FC"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(</w:t>
      </w:r>
      <w:r>
        <w:rPr>
          <w:rFonts w:asciiTheme="minorHAnsi" w:eastAsia="Times New Roman" w:hAnsiTheme="minorHAnsi"/>
          <w:b/>
          <w:color w:val="000000"/>
          <w:sz w:val="22"/>
          <w:szCs w:val="22"/>
        </w:rPr>
        <w:t>BBM) - "HR &amp; Marketing</w:t>
      </w:r>
      <w:r w:rsidR="00F304AD"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"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Samata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Degree and PG college  - </w:t>
      </w:r>
      <w:r w:rsidRPr="00D9154E">
        <w:rPr>
          <w:rFonts w:asciiTheme="minorHAnsi" w:eastAsia="Times New Roman" w:hAnsiTheme="minorHAnsi"/>
          <w:b/>
          <w:color w:val="000000"/>
          <w:sz w:val="22"/>
          <w:szCs w:val="22"/>
        </w:rPr>
        <w:t>Andhra University</w:t>
      </w:r>
      <w:r w:rsidR="00EE20A8">
        <w:rPr>
          <w:rFonts w:asciiTheme="minorHAnsi" w:eastAsia="Times New Roman" w:hAnsiTheme="minorHAnsi"/>
          <w:color w:val="000000"/>
          <w:sz w:val="22"/>
          <w:szCs w:val="22"/>
        </w:rPr>
        <w:t xml:space="preserve"> - 2012</w:t>
      </w:r>
    </w:p>
    <w:p w:rsidR="00F304AD" w:rsidRPr="00DF2B61" w:rsidRDefault="00F304AD" w:rsidP="00A9692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Higher Secondary Certificate (HSC</w:t>
      </w: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)</w:t>
      </w: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 w:rsidR="00EE20A8">
        <w:rPr>
          <w:rFonts w:asciiTheme="minorHAnsi" w:eastAsia="Times New Roman" w:hAnsiTheme="minorHAnsi"/>
          <w:b/>
          <w:color w:val="000000"/>
          <w:sz w:val="22"/>
          <w:szCs w:val="22"/>
        </w:rPr>
        <w:t>–</w:t>
      </w:r>
      <w:r w:rsidR="00EE20A8">
        <w:rPr>
          <w:rFonts w:asciiTheme="minorHAnsi" w:eastAsia="Times New Roman" w:hAnsiTheme="minorHAnsi"/>
          <w:color w:val="000000"/>
          <w:sz w:val="22"/>
          <w:szCs w:val="22"/>
        </w:rPr>
        <w:t xml:space="preserve"> Sri </w:t>
      </w:r>
      <w:proofErr w:type="spellStart"/>
      <w:r w:rsidR="00EE20A8">
        <w:rPr>
          <w:rFonts w:asciiTheme="minorHAnsi" w:eastAsia="Times New Roman" w:hAnsiTheme="minorHAnsi"/>
          <w:color w:val="000000"/>
          <w:sz w:val="22"/>
          <w:szCs w:val="22"/>
        </w:rPr>
        <w:t>Gowtami</w:t>
      </w:r>
      <w:proofErr w:type="spellEnd"/>
      <w:r w:rsidR="00EE20A8">
        <w:rPr>
          <w:rFonts w:asciiTheme="minorHAnsi" w:eastAsia="Times New Roman" w:hAnsiTheme="minorHAnsi"/>
          <w:color w:val="000000"/>
          <w:sz w:val="22"/>
          <w:szCs w:val="22"/>
        </w:rPr>
        <w:t xml:space="preserve"> Junior College -  Board of Intermediate, Hyderabad</w:t>
      </w:r>
      <w:r w:rsidR="00046674">
        <w:rPr>
          <w:rFonts w:asciiTheme="minorHAnsi" w:eastAsia="Times New Roman" w:hAnsiTheme="minorHAnsi"/>
          <w:color w:val="000000"/>
          <w:sz w:val="22"/>
          <w:szCs w:val="22"/>
        </w:rPr>
        <w:t xml:space="preserve"> - 2008</w:t>
      </w:r>
    </w:p>
    <w:p w:rsidR="00F304AD" w:rsidRPr="00DF2B61" w:rsidRDefault="00F304AD" w:rsidP="00A96927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Secondary School Certificate (SSC) </w:t>
      </w:r>
      <w:r w:rsidR="00EE20A8">
        <w:rPr>
          <w:rFonts w:asciiTheme="minorHAnsi" w:eastAsia="Times New Roman" w:hAnsiTheme="minorHAnsi"/>
          <w:b/>
          <w:color w:val="000000"/>
          <w:sz w:val="22"/>
          <w:szCs w:val="22"/>
        </w:rPr>
        <w:t>–</w:t>
      </w:r>
      <w:r w:rsidR="00EE20A8">
        <w:rPr>
          <w:rFonts w:asciiTheme="minorHAnsi" w:eastAsia="Times New Roman" w:hAnsiTheme="minorHAnsi"/>
          <w:color w:val="000000"/>
          <w:sz w:val="22"/>
          <w:szCs w:val="22"/>
        </w:rPr>
        <w:t xml:space="preserve"> Noble Public School - Hyderabad</w:t>
      </w: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 xml:space="preserve"> State Board - 2005</w:t>
      </w:r>
    </w:p>
    <w:p w:rsidR="00E4147B" w:rsidRPr="00DF2B61" w:rsidRDefault="00E4147B" w:rsidP="00CC6785">
      <w:pPr>
        <w:widowControl/>
        <w:wordWrap/>
        <w:autoSpaceDE/>
        <w:autoSpaceDN/>
        <w:jc w:val="left"/>
        <w:rPr>
          <w:rFonts w:asciiTheme="minorHAnsi" w:hAnsiTheme="minorHAnsi"/>
          <w:color w:val="000000"/>
          <w:sz w:val="22"/>
          <w:szCs w:val="22"/>
        </w:rPr>
      </w:pPr>
    </w:p>
    <w:p w:rsidR="009B05C2" w:rsidRPr="00DF2B61" w:rsidRDefault="002A3DC4" w:rsidP="00E720CE">
      <w:pPr>
        <w:widowControl/>
        <w:pBdr>
          <w:bottom w:val="single" w:sz="4" w:space="1" w:color="FF0000"/>
        </w:pBdr>
        <w:wordWrap/>
        <w:spacing w:line="360" w:lineRule="auto"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 w:rsidR="009B05C2"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COMPUTER SKILLS:</w:t>
      </w:r>
    </w:p>
    <w:p w:rsidR="005906B1" w:rsidRPr="00DF2B61" w:rsidRDefault="005906B1" w:rsidP="005906B1">
      <w:pPr>
        <w:widowControl/>
        <w:wordWrap/>
        <w:autoSpaceDE/>
        <w:autoSpaceDN/>
        <w:ind w:left="360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9B05C2" w:rsidRPr="00DF2B61" w:rsidRDefault="009B05C2" w:rsidP="00495859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color w:val="000000"/>
          <w:sz w:val="22"/>
          <w:szCs w:val="22"/>
        </w:rPr>
        <w:t>Operating Systems: MS-Windows 98, 2000, 2003, 2007</w:t>
      </w:r>
      <w:r w:rsidR="006C56AB">
        <w:rPr>
          <w:rFonts w:asciiTheme="minorHAnsi" w:eastAsia="Times New Roman" w:hAnsiTheme="minorHAnsi"/>
          <w:color w:val="000000"/>
          <w:sz w:val="22"/>
          <w:szCs w:val="22"/>
        </w:rPr>
        <w:t xml:space="preserve">, XP, Window 7,8, </w:t>
      </w:r>
      <w:proofErr w:type="spellStart"/>
      <w:r w:rsidR="006C56AB">
        <w:rPr>
          <w:rFonts w:asciiTheme="minorHAnsi" w:eastAsia="Times New Roman" w:hAnsiTheme="minorHAnsi"/>
          <w:color w:val="000000"/>
          <w:sz w:val="22"/>
          <w:szCs w:val="22"/>
        </w:rPr>
        <w:t>Ms-Dos</w:t>
      </w:r>
      <w:proofErr w:type="spellEnd"/>
      <w:r w:rsidR="006C56AB">
        <w:rPr>
          <w:rFonts w:asciiTheme="minorHAnsi" w:eastAsia="Times New Roman" w:hAnsiTheme="minorHAnsi"/>
          <w:color w:val="000000"/>
          <w:sz w:val="22"/>
          <w:szCs w:val="22"/>
        </w:rPr>
        <w:t xml:space="preserve"> &amp; Mac</w:t>
      </w:r>
    </w:p>
    <w:p w:rsidR="009B05C2" w:rsidRPr="00215D70" w:rsidRDefault="006C56AB" w:rsidP="00215D70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Ms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Adv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Excel, Word, Presentation</w:t>
      </w:r>
    </w:p>
    <w:p w:rsidR="00027112" w:rsidRDefault="006C56AB" w:rsidP="004E4D4C">
      <w:pPr>
        <w:widowControl/>
        <w:numPr>
          <w:ilvl w:val="0"/>
          <w:numId w:val="11"/>
        </w:numPr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Typing Speed WPM (35- 40</w:t>
      </w:r>
      <w:r w:rsidR="005765AD" w:rsidRPr="00DF2B61">
        <w:rPr>
          <w:rFonts w:asciiTheme="minorHAnsi" w:eastAsia="Times New Roman" w:hAnsiTheme="minorHAnsi"/>
          <w:color w:val="000000"/>
          <w:sz w:val="22"/>
          <w:szCs w:val="22"/>
        </w:rPr>
        <w:t>)</w:t>
      </w:r>
    </w:p>
    <w:p w:rsidR="00CB1E91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CB1E91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CB1E91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CB1E91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CB1E91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CB1E91" w:rsidRPr="004E4D4C" w:rsidRDefault="00CB1E91" w:rsidP="00CB1E91">
      <w:pPr>
        <w:widowControl/>
        <w:wordWrap/>
        <w:autoSpaceDE/>
        <w:autoSpaceDN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027112" w:rsidRDefault="00027112" w:rsidP="00EC64BF">
      <w:pPr>
        <w:widowControl/>
        <w:pBdr>
          <w:bottom w:val="single" w:sz="4" w:space="1" w:color="FF0000"/>
        </w:pBdr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9B05C2" w:rsidRPr="00DF2B61" w:rsidRDefault="009B05C2" w:rsidP="00EC64BF">
      <w:pPr>
        <w:widowControl/>
        <w:pBdr>
          <w:bottom w:val="single" w:sz="4" w:space="1" w:color="FF0000"/>
        </w:pBdr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DF2B61">
        <w:rPr>
          <w:rFonts w:asciiTheme="minorHAnsi" w:eastAsia="Times New Roman" w:hAnsiTheme="minorHAnsi"/>
          <w:b/>
          <w:color w:val="000000"/>
          <w:sz w:val="22"/>
          <w:szCs w:val="22"/>
        </w:rPr>
        <w:t>PERSONAL DETAILS:</w:t>
      </w:r>
    </w:p>
    <w:p w:rsidR="009B05C2" w:rsidRPr="00DF2B61" w:rsidRDefault="009B05C2" w:rsidP="00AA753B">
      <w:pPr>
        <w:widowControl/>
        <w:wordWrap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W w:w="5219" w:type="pct"/>
        <w:tblLook w:val="04A0" w:firstRow="1" w:lastRow="0" w:firstColumn="1" w:lastColumn="0" w:noHBand="0" w:noVBand="1"/>
      </w:tblPr>
      <w:tblGrid>
        <w:gridCol w:w="5238"/>
        <w:gridCol w:w="5697"/>
      </w:tblGrid>
      <w:tr w:rsidR="00192A41" w:rsidRPr="00DF2B61" w:rsidTr="003802E6">
        <w:tc>
          <w:tcPr>
            <w:tcW w:w="2395" w:type="pct"/>
            <w:shd w:val="clear" w:color="auto" w:fill="auto"/>
          </w:tcPr>
          <w:p w:rsidR="00192A41" w:rsidRPr="00DF2B61" w:rsidRDefault="006C56AB" w:rsidP="00AA753B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Sex : Male</w:t>
            </w:r>
          </w:p>
        </w:tc>
        <w:tc>
          <w:tcPr>
            <w:tcW w:w="2605" w:type="pct"/>
            <w:shd w:val="clear" w:color="auto" w:fill="auto"/>
          </w:tcPr>
          <w:p w:rsidR="00192A41" w:rsidRPr="00DF2B61" w:rsidRDefault="006C56AB" w:rsidP="00AA753B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Religion : Christian</w:t>
            </w:r>
          </w:p>
        </w:tc>
      </w:tr>
      <w:tr w:rsidR="00192A41" w:rsidRPr="00DF2B61" w:rsidTr="003802E6">
        <w:tc>
          <w:tcPr>
            <w:tcW w:w="2395" w:type="pct"/>
            <w:shd w:val="clear" w:color="auto" w:fill="auto"/>
          </w:tcPr>
          <w:p w:rsidR="00192A41" w:rsidRPr="00DF2B61" w:rsidRDefault="00192A41" w:rsidP="00AA753B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F2B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Marital Status : Single </w:t>
            </w:r>
          </w:p>
        </w:tc>
        <w:tc>
          <w:tcPr>
            <w:tcW w:w="2605" w:type="pct"/>
            <w:shd w:val="clear" w:color="auto" w:fill="auto"/>
          </w:tcPr>
          <w:p w:rsidR="00192A41" w:rsidRPr="00DF2B61" w:rsidRDefault="00192A41" w:rsidP="00AA753B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192A41" w:rsidRPr="00DF2B61" w:rsidTr="003802E6">
        <w:tc>
          <w:tcPr>
            <w:tcW w:w="2395" w:type="pct"/>
            <w:shd w:val="clear" w:color="auto" w:fill="auto"/>
          </w:tcPr>
          <w:p w:rsidR="00192A41" w:rsidRPr="00DF2B61" w:rsidRDefault="006C56AB" w:rsidP="00A13BC6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Date of birth: 13th Jan 1990 </w:t>
            </w:r>
          </w:p>
        </w:tc>
        <w:tc>
          <w:tcPr>
            <w:tcW w:w="2605" w:type="pct"/>
            <w:shd w:val="clear" w:color="auto" w:fill="auto"/>
          </w:tcPr>
          <w:p w:rsidR="00760C68" w:rsidRPr="00DF2B61" w:rsidRDefault="00760C68" w:rsidP="00AA753B">
            <w:pPr>
              <w:widowControl/>
              <w:wordWrap/>
              <w:autoSpaceDE/>
              <w:autoSpaceDN/>
              <w:ind w:left="36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215D70" w:rsidRPr="00DF2B61" w:rsidTr="003802E6">
        <w:tc>
          <w:tcPr>
            <w:tcW w:w="2395" w:type="pct"/>
            <w:shd w:val="clear" w:color="auto" w:fill="auto"/>
          </w:tcPr>
          <w:p w:rsidR="00215D70" w:rsidRDefault="00215D70" w:rsidP="00215D70">
            <w:pPr>
              <w:widowControl/>
              <w:wordWrap/>
              <w:autoSpaceDE/>
              <w:autoSpaceDN/>
              <w:ind w:left="360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05" w:type="pct"/>
            <w:shd w:val="clear" w:color="auto" w:fill="auto"/>
          </w:tcPr>
          <w:p w:rsidR="00215D70" w:rsidRDefault="00215D70" w:rsidP="00215D70">
            <w:pPr>
              <w:widowControl/>
              <w:wordWrap/>
              <w:autoSpaceDE/>
              <w:autoSpaceDN/>
              <w:ind w:right="45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:rsidR="00EB6A0A" w:rsidRDefault="00EB6A0A" w:rsidP="00082B57">
      <w:pPr>
        <w:widowControl/>
        <w:pBdr>
          <w:top w:val="single" w:sz="4" w:space="1" w:color="FF0000"/>
        </w:pBdr>
        <w:wordWrap/>
        <w:jc w:val="left"/>
        <w:rPr>
          <w:rFonts w:asciiTheme="minorHAnsi" w:eastAsia="Times New Roman" w:hAnsi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EB6A0A" w:rsidSect="00FB7820">
      <w:headerReference w:type="default" r:id="rId11"/>
      <w:footerReference w:type="default" r:id="rId12"/>
      <w:pgSz w:w="12240" w:h="15840"/>
      <w:pgMar w:top="-450" w:right="720" w:bottom="1170" w:left="1260" w:header="45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42" w:rsidRDefault="00765942">
      <w:r>
        <w:separator/>
      </w:r>
    </w:p>
  </w:endnote>
  <w:endnote w:type="continuationSeparator" w:id="0">
    <w:p w:rsidR="00765942" w:rsidRDefault="0076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5E" w:rsidRDefault="00E6015E">
    <w:pPr>
      <w:widowControl/>
      <w:tabs>
        <w:tab w:val="center" w:pos="4320"/>
        <w:tab w:val="right" w:pos="8640"/>
      </w:tabs>
      <w:wordWrap/>
      <w:jc w:val="left"/>
      <w:rPr>
        <w:rFonts w:ascii="Times New Roman" w:eastAsia="Times New Roman"/>
        <w:color w:val="000000"/>
      </w:rPr>
    </w:pPr>
    <w:r>
      <w:rPr>
        <w:rFonts w:ascii="Times New Roman" w:eastAsia="Times New Roman"/>
        <w:color w:val="000000"/>
      </w:rP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42" w:rsidRDefault="00765942">
      <w:r>
        <w:separator/>
      </w:r>
    </w:p>
  </w:footnote>
  <w:footnote w:type="continuationSeparator" w:id="0">
    <w:p w:rsidR="00765942" w:rsidRDefault="0076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5E" w:rsidRDefault="00205DF7" w:rsidP="00205DF7">
    <w:pPr>
      <w:widowControl/>
      <w:tabs>
        <w:tab w:val="left" w:pos="2460"/>
        <w:tab w:val="center" w:pos="4320"/>
        <w:tab w:val="right" w:pos="8640"/>
      </w:tabs>
      <w:wordWrap/>
      <w:rPr>
        <w:rFonts w:ascii="Times New Roman" w:eastAsia="Times New Roman"/>
        <w:color w:val="000000"/>
      </w:rPr>
    </w:pPr>
    <w:r>
      <w:rPr>
        <w:rFonts w:ascii="Times New Roman" w:eastAsia="Times New Roman"/>
        <w:color w:val="000000"/>
      </w:rPr>
      <w:tab/>
    </w:r>
    <w:r>
      <w:rPr>
        <w:rFonts w:ascii="Times New Roman" w:eastAsia="Times New Roman"/>
        <w:color w:val="000000"/>
      </w:rPr>
      <w:tab/>
    </w:r>
    <w:r>
      <w:rPr>
        <w:rFonts w:ascii="Times New Roman" w:eastAsia="Times New Roman"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B5"/>
    <w:multiLevelType w:val="hybridMultilevel"/>
    <w:tmpl w:val="348EBD14"/>
    <w:lvl w:ilvl="0" w:tplc="8A7407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F0A4D"/>
    <w:multiLevelType w:val="hybridMultilevel"/>
    <w:tmpl w:val="B05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F4A8F"/>
    <w:multiLevelType w:val="multilevel"/>
    <w:tmpl w:val="30A47C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44B1CEF"/>
    <w:multiLevelType w:val="multilevel"/>
    <w:tmpl w:val="5BEE4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3E5B40"/>
    <w:multiLevelType w:val="hybridMultilevel"/>
    <w:tmpl w:val="CF2087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03AAC"/>
    <w:multiLevelType w:val="hybridMultilevel"/>
    <w:tmpl w:val="0C268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9DA"/>
    <w:multiLevelType w:val="hybridMultilevel"/>
    <w:tmpl w:val="912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C4E4B"/>
    <w:multiLevelType w:val="hybridMultilevel"/>
    <w:tmpl w:val="97AE8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CEB"/>
    <w:multiLevelType w:val="hybridMultilevel"/>
    <w:tmpl w:val="4FD8A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C571767"/>
    <w:multiLevelType w:val="multilevel"/>
    <w:tmpl w:val="0FA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F43E0"/>
    <w:multiLevelType w:val="hybridMultilevel"/>
    <w:tmpl w:val="3BE04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172C9"/>
    <w:multiLevelType w:val="hybridMultilevel"/>
    <w:tmpl w:val="CC64933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C94629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13">
    <w:nsid w:val="5C946297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4">
    <w:nsid w:val="5C946298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eastAsia="Wingdings" w:hAnsi="Wingdings" w:hint="default"/>
        <w:b/>
        <w:color w:val="000000"/>
        <w:w w:val="100"/>
        <w:sz w:val="22"/>
      </w:rPr>
    </w:lvl>
  </w:abstractNum>
  <w:abstractNum w:abstractNumId="15">
    <w:nsid w:val="5C9462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16">
    <w:nsid w:val="5C94629A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7">
    <w:nsid w:val="5C9462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18">
    <w:nsid w:val="5C94629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19">
    <w:nsid w:val="5C94629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20">
    <w:nsid w:val="5C94629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21">
    <w:nsid w:val="5F616376"/>
    <w:multiLevelType w:val="hybridMultilevel"/>
    <w:tmpl w:val="ED0E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9685B"/>
    <w:multiLevelType w:val="hybridMultilevel"/>
    <w:tmpl w:val="6C7A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D3B7C"/>
    <w:multiLevelType w:val="multilevel"/>
    <w:tmpl w:val="8C7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07910"/>
    <w:multiLevelType w:val="hybridMultilevel"/>
    <w:tmpl w:val="3C76C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A0DA1"/>
    <w:multiLevelType w:val="hybridMultilevel"/>
    <w:tmpl w:val="F3F0DC34"/>
    <w:lvl w:ilvl="0" w:tplc="4C70DE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EF9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03F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401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ECD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619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267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E5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AFA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D72C5"/>
    <w:multiLevelType w:val="hybridMultilevel"/>
    <w:tmpl w:val="942AB67C"/>
    <w:lvl w:ilvl="0" w:tplc="44FCDE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7E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1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9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CF1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4ED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873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C1C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607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D4D48"/>
    <w:multiLevelType w:val="hybridMultilevel"/>
    <w:tmpl w:val="F2B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0408F"/>
    <w:multiLevelType w:val="hybridMultilevel"/>
    <w:tmpl w:val="AB3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E398B"/>
    <w:multiLevelType w:val="hybridMultilevel"/>
    <w:tmpl w:val="A93CE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B23EB"/>
    <w:multiLevelType w:val="hybridMultilevel"/>
    <w:tmpl w:val="59A4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6E550E"/>
    <w:multiLevelType w:val="hybridMultilevel"/>
    <w:tmpl w:val="702E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078B7"/>
    <w:multiLevelType w:val="hybridMultilevel"/>
    <w:tmpl w:val="B4C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13F6F"/>
    <w:multiLevelType w:val="hybridMultilevel"/>
    <w:tmpl w:val="78CEE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B1A11"/>
    <w:multiLevelType w:val="hybridMultilevel"/>
    <w:tmpl w:val="7CE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C1F70"/>
    <w:multiLevelType w:val="multilevel"/>
    <w:tmpl w:val="A81A71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D655F8C"/>
    <w:multiLevelType w:val="hybridMultilevel"/>
    <w:tmpl w:val="A19C8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8"/>
  </w:num>
  <w:num w:numId="11">
    <w:abstractNumId w:val="35"/>
  </w:num>
  <w:num w:numId="12">
    <w:abstractNumId w:val="24"/>
  </w:num>
  <w:num w:numId="13">
    <w:abstractNumId w:val="8"/>
  </w:num>
  <w:num w:numId="14">
    <w:abstractNumId w:val="22"/>
  </w:num>
  <w:num w:numId="15">
    <w:abstractNumId w:val="5"/>
  </w:num>
  <w:num w:numId="16">
    <w:abstractNumId w:val="7"/>
  </w:num>
  <w:num w:numId="17">
    <w:abstractNumId w:val="23"/>
  </w:num>
  <w:num w:numId="18">
    <w:abstractNumId w:val="11"/>
  </w:num>
  <w:num w:numId="19">
    <w:abstractNumId w:val="9"/>
  </w:num>
  <w:num w:numId="20">
    <w:abstractNumId w:val="33"/>
  </w:num>
  <w:num w:numId="21">
    <w:abstractNumId w:val="0"/>
  </w:num>
  <w:num w:numId="22">
    <w:abstractNumId w:val="34"/>
  </w:num>
  <w:num w:numId="23">
    <w:abstractNumId w:val="2"/>
  </w:num>
  <w:num w:numId="24">
    <w:abstractNumId w:val="30"/>
  </w:num>
  <w:num w:numId="25">
    <w:abstractNumId w:val="31"/>
  </w:num>
  <w:num w:numId="26">
    <w:abstractNumId w:val="3"/>
  </w:num>
  <w:num w:numId="27">
    <w:abstractNumId w:val="27"/>
  </w:num>
  <w:num w:numId="28">
    <w:abstractNumId w:val="4"/>
  </w:num>
  <w:num w:numId="29">
    <w:abstractNumId w:val="21"/>
  </w:num>
  <w:num w:numId="30">
    <w:abstractNumId w:val="32"/>
  </w:num>
  <w:num w:numId="31">
    <w:abstractNumId w:val="36"/>
  </w:num>
  <w:num w:numId="32">
    <w:abstractNumId w:val="6"/>
  </w:num>
  <w:num w:numId="33">
    <w:abstractNumId w:val="10"/>
  </w:num>
  <w:num w:numId="34">
    <w:abstractNumId w:val="1"/>
  </w:num>
  <w:num w:numId="35">
    <w:abstractNumId w:val="29"/>
  </w:num>
  <w:num w:numId="36">
    <w:abstractNumId w:val="2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3"/>
    <w:rsid w:val="0000480A"/>
    <w:rsid w:val="00015337"/>
    <w:rsid w:val="00024870"/>
    <w:rsid w:val="00027112"/>
    <w:rsid w:val="000427FC"/>
    <w:rsid w:val="00042F9F"/>
    <w:rsid w:val="00046674"/>
    <w:rsid w:val="00056902"/>
    <w:rsid w:val="00082B57"/>
    <w:rsid w:val="000A1431"/>
    <w:rsid w:val="000B1B4B"/>
    <w:rsid w:val="000E10CF"/>
    <w:rsid w:val="000E1BCD"/>
    <w:rsid w:val="000E4537"/>
    <w:rsid w:val="000E526C"/>
    <w:rsid w:val="000F20EA"/>
    <w:rsid w:val="0010312D"/>
    <w:rsid w:val="00103F9E"/>
    <w:rsid w:val="00117300"/>
    <w:rsid w:val="00141B38"/>
    <w:rsid w:val="00150D2C"/>
    <w:rsid w:val="00151D00"/>
    <w:rsid w:val="001523C1"/>
    <w:rsid w:val="00156D58"/>
    <w:rsid w:val="00162457"/>
    <w:rsid w:val="00185899"/>
    <w:rsid w:val="00192A41"/>
    <w:rsid w:val="001B01D8"/>
    <w:rsid w:val="001B08F7"/>
    <w:rsid w:val="001B3412"/>
    <w:rsid w:val="001C1970"/>
    <w:rsid w:val="001C39BA"/>
    <w:rsid w:val="001D2CD6"/>
    <w:rsid w:val="001F3894"/>
    <w:rsid w:val="001F725F"/>
    <w:rsid w:val="0020428D"/>
    <w:rsid w:val="00205DF7"/>
    <w:rsid w:val="00210DBA"/>
    <w:rsid w:val="00215D70"/>
    <w:rsid w:val="00216434"/>
    <w:rsid w:val="002254E8"/>
    <w:rsid w:val="00233F8F"/>
    <w:rsid w:val="002364C0"/>
    <w:rsid w:val="002414DF"/>
    <w:rsid w:val="00251BFB"/>
    <w:rsid w:val="00256695"/>
    <w:rsid w:val="00266522"/>
    <w:rsid w:val="00270AD5"/>
    <w:rsid w:val="00270EB6"/>
    <w:rsid w:val="0027192E"/>
    <w:rsid w:val="0028354D"/>
    <w:rsid w:val="002868E2"/>
    <w:rsid w:val="002871FD"/>
    <w:rsid w:val="002936BB"/>
    <w:rsid w:val="00294106"/>
    <w:rsid w:val="002A3DC4"/>
    <w:rsid w:val="002D738A"/>
    <w:rsid w:val="0030228E"/>
    <w:rsid w:val="00323691"/>
    <w:rsid w:val="00363CBD"/>
    <w:rsid w:val="00365E47"/>
    <w:rsid w:val="003802E6"/>
    <w:rsid w:val="003833DE"/>
    <w:rsid w:val="003933C2"/>
    <w:rsid w:val="0039555B"/>
    <w:rsid w:val="003979CE"/>
    <w:rsid w:val="003B7A05"/>
    <w:rsid w:val="003C5E8C"/>
    <w:rsid w:val="003D7970"/>
    <w:rsid w:val="003D7C7B"/>
    <w:rsid w:val="003D7ED1"/>
    <w:rsid w:val="003E27B5"/>
    <w:rsid w:val="003E472B"/>
    <w:rsid w:val="003E53C7"/>
    <w:rsid w:val="003F0842"/>
    <w:rsid w:val="003F0980"/>
    <w:rsid w:val="00417989"/>
    <w:rsid w:val="00420C16"/>
    <w:rsid w:val="004225FC"/>
    <w:rsid w:val="00423114"/>
    <w:rsid w:val="0043193B"/>
    <w:rsid w:val="0044139E"/>
    <w:rsid w:val="004516A5"/>
    <w:rsid w:val="00452282"/>
    <w:rsid w:val="00475A64"/>
    <w:rsid w:val="00477783"/>
    <w:rsid w:val="004873FA"/>
    <w:rsid w:val="00490334"/>
    <w:rsid w:val="00495859"/>
    <w:rsid w:val="004A2CE6"/>
    <w:rsid w:val="004D305E"/>
    <w:rsid w:val="004E20D2"/>
    <w:rsid w:val="004E4D4C"/>
    <w:rsid w:val="004F3421"/>
    <w:rsid w:val="00511473"/>
    <w:rsid w:val="00512676"/>
    <w:rsid w:val="00515775"/>
    <w:rsid w:val="0051744D"/>
    <w:rsid w:val="005177BF"/>
    <w:rsid w:val="00521008"/>
    <w:rsid w:val="00531FF0"/>
    <w:rsid w:val="00552DDB"/>
    <w:rsid w:val="005560D5"/>
    <w:rsid w:val="00557ADE"/>
    <w:rsid w:val="0057043E"/>
    <w:rsid w:val="00570A0C"/>
    <w:rsid w:val="005765AD"/>
    <w:rsid w:val="005906B1"/>
    <w:rsid w:val="005973F7"/>
    <w:rsid w:val="005A5315"/>
    <w:rsid w:val="005A5567"/>
    <w:rsid w:val="005B062F"/>
    <w:rsid w:val="005B4005"/>
    <w:rsid w:val="005D5050"/>
    <w:rsid w:val="005D60B2"/>
    <w:rsid w:val="005F2770"/>
    <w:rsid w:val="005F304E"/>
    <w:rsid w:val="005F580A"/>
    <w:rsid w:val="006109A8"/>
    <w:rsid w:val="006117E5"/>
    <w:rsid w:val="006207DF"/>
    <w:rsid w:val="0062255F"/>
    <w:rsid w:val="00626B08"/>
    <w:rsid w:val="00637C27"/>
    <w:rsid w:val="0065318C"/>
    <w:rsid w:val="0066336D"/>
    <w:rsid w:val="006656C0"/>
    <w:rsid w:val="006A2CDA"/>
    <w:rsid w:val="006B793B"/>
    <w:rsid w:val="006C266A"/>
    <w:rsid w:val="006C3B0E"/>
    <w:rsid w:val="006C3B57"/>
    <w:rsid w:val="006C56AB"/>
    <w:rsid w:val="006D24DD"/>
    <w:rsid w:val="006F362A"/>
    <w:rsid w:val="006F3D6F"/>
    <w:rsid w:val="00702355"/>
    <w:rsid w:val="0072455D"/>
    <w:rsid w:val="00754076"/>
    <w:rsid w:val="00760C68"/>
    <w:rsid w:val="00765942"/>
    <w:rsid w:val="007913EB"/>
    <w:rsid w:val="00795482"/>
    <w:rsid w:val="007A2BD9"/>
    <w:rsid w:val="007A7D92"/>
    <w:rsid w:val="007B3742"/>
    <w:rsid w:val="007B5882"/>
    <w:rsid w:val="007C04E9"/>
    <w:rsid w:val="007D04E3"/>
    <w:rsid w:val="007D1CA2"/>
    <w:rsid w:val="007D684A"/>
    <w:rsid w:val="007F419F"/>
    <w:rsid w:val="007F56C6"/>
    <w:rsid w:val="007F6488"/>
    <w:rsid w:val="00817F92"/>
    <w:rsid w:val="008317BC"/>
    <w:rsid w:val="00840C7C"/>
    <w:rsid w:val="0085190B"/>
    <w:rsid w:val="00856E88"/>
    <w:rsid w:val="008634D0"/>
    <w:rsid w:val="008715A6"/>
    <w:rsid w:val="0088210C"/>
    <w:rsid w:val="00882964"/>
    <w:rsid w:val="00882C53"/>
    <w:rsid w:val="0088390A"/>
    <w:rsid w:val="00883D27"/>
    <w:rsid w:val="0088675B"/>
    <w:rsid w:val="008953C3"/>
    <w:rsid w:val="008A5F3C"/>
    <w:rsid w:val="008A6A14"/>
    <w:rsid w:val="008C1D4C"/>
    <w:rsid w:val="008C4416"/>
    <w:rsid w:val="008D492D"/>
    <w:rsid w:val="008E2F25"/>
    <w:rsid w:val="008E5831"/>
    <w:rsid w:val="008F14A5"/>
    <w:rsid w:val="008F1B6A"/>
    <w:rsid w:val="008F2F0A"/>
    <w:rsid w:val="009218E0"/>
    <w:rsid w:val="009253EF"/>
    <w:rsid w:val="00953700"/>
    <w:rsid w:val="009547BF"/>
    <w:rsid w:val="00961BD7"/>
    <w:rsid w:val="00962173"/>
    <w:rsid w:val="0097447F"/>
    <w:rsid w:val="0099147E"/>
    <w:rsid w:val="009A1744"/>
    <w:rsid w:val="009B05C2"/>
    <w:rsid w:val="009C7DE2"/>
    <w:rsid w:val="009E3755"/>
    <w:rsid w:val="009E7685"/>
    <w:rsid w:val="00A134CA"/>
    <w:rsid w:val="00A13BC6"/>
    <w:rsid w:val="00A179CE"/>
    <w:rsid w:val="00A42E4D"/>
    <w:rsid w:val="00A5056A"/>
    <w:rsid w:val="00A528FE"/>
    <w:rsid w:val="00A53A82"/>
    <w:rsid w:val="00A546B3"/>
    <w:rsid w:val="00A56B75"/>
    <w:rsid w:val="00A67BD4"/>
    <w:rsid w:val="00A96927"/>
    <w:rsid w:val="00AA753B"/>
    <w:rsid w:val="00AC1B1D"/>
    <w:rsid w:val="00AD0361"/>
    <w:rsid w:val="00AD1334"/>
    <w:rsid w:val="00AD52F6"/>
    <w:rsid w:val="00AD706E"/>
    <w:rsid w:val="00AE235A"/>
    <w:rsid w:val="00AF5D15"/>
    <w:rsid w:val="00AF6CED"/>
    <w:rsid w:val="00B07E92"/>
    <w:rsid w:val="00B13BDB"/>
    <w:rsid w:val="00B21880"/>
    <w:rsid w:val="00B23786"/>
    <w:rsid w:val="00B47D21"/>
    <w:rsid w:val="00B53DBF"/>
    <w:rsid w:val="00B811DA"/>
    <w:rsid w:val="00B8763E"/>
    <w:rsid w:val="00B87D2F"/>
    <w:rsid w:val="00BA083B"/>
    <w:rsid w:val="00BB677B"/>
    <w:rsid w:val="00BE2249"/>
    <w:rsid w:val="00BF15B1"/>
    <w:rsid w:val="00C01A2D"/>
    <w:rsid w:val="00C02145"/>
    <w:rsid w:val="00C129A6"/>
    <w:rsid w:val="00C15349"/>
    <w:rsid w:val="00C50084"/>
    <w:rsid w:val="00C56931"/>
    <w:rsid w:val="00C71F33"/>
    <w:rsid w:val="00C955C2"/>
    <w:rsid w:val="00CB1E91"/>
    <w:rsid w:val="00CC3D90"/>
    <w:rsid w:val="00CC6785"/>
    <w:rsid w:val="00CD0660"/>
    <w:rsid w:val="00CE346B"/>
    <w:rsid w:val="00CE4BB4"/>
    <w:rsid w:val="00CF7256"/>
    <w:rsid w:val="00D0688F"/>
    <w:rsid w:val="00D32F35"/>
    <w:rsid w:val="00D333EE"/>
    <w:rsid w:val="00D42089"/>
    <w:rsid w:val="00D435D9"/>
    <w:rsid w:val="00D4440F"/>
    <w:rsid w:val="00D44CC3"/>
    <w:rsid w:val="00D45924"/>
    <w:rsid w:val="00D47DE9"/>
    <w:rsid w:val="00D71FE0"/>
    <w:rsid w:val="00D9154E"/>
    <w:rsid w:val="00D92306"/>
    <w:rsid w:val="00D93401"/>
    <w:rsid w:val="00DA1911"/>
    <w:rsid w:val="00DA1E83"/>
    <w:rsid w:val="00DC0944"/>
    <w:rsid w:val="00DD2A72"/>
    <w:rsid w:val="00DE3D6D"/>
    <w:rsid w:val="00DF1767"/>
    <w:rsid w:val="00DF2B61"/>
    <w:rsid w:val="00E075A4"/>
    <w:rsid w:val="00E101CD"/>
    <w:rsid w:val="00E10D25"/>
    <w:rsid w:val="00E20387"/>
    <w:rsid w:val="00E207A8"/>
    <w:rsid w:val="00E23F4A"/>
    <w:rsid w:val="00E24B4B"/>
    <w:rsid w:val="00E25CFD"/>
    <w:rsid w:val="00E374B4"/>
    <w:rsid w:val="00E4147B"/>
    <w:rsid w:val="00E42C87"/>
    <w:rsid w:val="00E45A63"/>
    <w:rsid w:val="00E6015E"/>
    <w:rsid w:val="00E625CD"/>
    <w:rsid w:val="00E62939"/>
    <w:rsid w:val="00E720CE"/>
    <w:rsid w:val="00E725B5"/>
    <w:rsid w:val="00E75757"/>
    <w:rsid w:val="00E97670"/>
    <w:rsid w:val="00EA53D6"/>
    <w:rsid w:val="00EB3D9A"/>
    <w:rsid w:val="00EB69DB"/>
    <w:rsid w:val="00EB6A0A"/>
    <w:rsid w:val="00EB6E34"/>
    <w:rsid w:val="00EC64BF"/>
    <w:rsid w:val="00ED303C"/>
    <w:rsid w:val="00EE0A3F"/>
    <w:rsid w:val="00EE20A8"/>
    <w:rsid w:val="00EE36C8"/>
    <w:rsid w:val="00EF3FD1"/>
    <w:rsid w:val="00EF78C1"/>
    <w:rsid w:val="00F21CA7"/>
    <w:rsid w:val="00F22075"/>
    <w:rsid w:val="00F304AD"/>
    <w:rsid w:val="00F7559F"/>
    <w:rsid w:val="00F91CFC"/>
    <w:rsid w:val="00FB6B0D"/>
    <w:rsid w:val="00FB7820"/>
    <w:rsid w:val="00FD2015"/>
    <w:rsid w:val="00FD5429"/>
    <w:rsid w:val="00FD6726"/>
    <w:rsid w:val="00FD67E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D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5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9BA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103F9E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8C1D4C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NoSpacing">
    <w:name w:val="No Spacing"/>
    <w:uiPriority w:val="1"/>
    <w:qFormat/>
    <w:rsid w:val="00F91CFC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0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F7"/>
    <w:rPr>
      <w:rFonts w:ascii="Verdana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0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F7"/>
    <w:rPr>
      <w:rFonts w:ascii="Verdana"/>
      <w:kern w:val="2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570A0C"/>
    <w:rPr>
      <w:i/>
      <w:iCs/>
    </w:rPr>
  </w:style>
  <w:style w:type="character" w:customStyle="1" w:styleId="apple-converted-space">
    <w:name w:val="apple-converted-space"/>
    <w:basedOn w:val="DefaultParagraphFont"/>
    <w:rsid w:val="00570A0C"/>
  </w:style>
  <w:style w:type="character" w:customStyle="1" w:styleId="Heading3Char">
    <w:name w:val="Heading 3 Char"/>
    <w:basedOn w:val="DefaultParagraphFont"/>
    <w:link w:val="Heading3"/>
    <w:uiPriority w:val="9"/>
    <w:rsid w:val="003D7970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eastAsia="ko-KR"/>
    </w:rPr>
  </w:style>
  <w:style w:type="table" w:styleId="MediumGrid1-Accent4">
    <w:name w:val="Medium Grid 1 Accent 4"/>
    <w:basedOn w:val="TableNormal"/>
    <w:uiPriority w:val="67"/>
    <w:rsid w:val="003D797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rsid w:val="00270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D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5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9BA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103F9E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8C1D4C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NoSpacing">
    <w:name w:val="No Spacing"/>
    <w:uiPriority w:val="1"/>
    <w:qFormat/>
    <w:rsid w:val="00F91CFC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0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F7"/>
    <w:rPr>
      <w:rFonts w:ascii="Verdana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0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F7"/>
    <w:rPr>
      <w:rFonts w:ascii="Verdana"/>
      <w:kern w:val="2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570A0C"/>
    <w:rPr>
      <w:i/>
      <w:iCs/>
    </w:rPr>
  </w:style>
  <w:style w:type="character" w:customStyle="1" w:styleId="apple-converted-space">
    <w:name w:val="apple-converted-space"/>
    <w:basedOn w:val="DefaultParagraphFont"/>
    <w:rsid w:val="00570A0C"/>
  </w:style>
  <w:style w:type="character" w:customStyle="1" w:styleId="Heading3Char">
    <w:name w:val="Heading 3 Char"/>
    <w:basedOn w:val="DefaultParagraphFont"/>
    <w:link w:val="Heading3"/>
    <w:uiPriority w:val="9"/>
    <w:rsid w:val="003D7970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eastAsia="ko-KR"/>
    </w:rPr>
  </w:style>
  <w:style w:type="table" w:styleId="MediumGrid1-Accent4">
    <w:name w:val="Medium Grid 1 Accent 4"/>
    <w:basedOn w:val="TableNormal"/>
    <w:uiPriority w:val="67"/>
    <w:rsid w:val="003D797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rsid w:val="0027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623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747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582">
          <w:marLeft w:val="0"/>
          <w:marRight w:val="0"/>
          <w:marTop w:val="0"/>
          <w:marBottom w:val="300"/>
          <w:divBdr>
            <w:top w:val="none" w:sz="0" w:space="11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2121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F4C9-1C65-47F7-A133-9CC146DF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837</Words>
  <Characters>4775</Characters>
  <Application>Microsoft Office Word</Application>
  <DocSecurity>0</DocSecurity>
  <Lines>39</Lines>
  <Paragraphs>11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Magesh Srinivasan</vt:lpstr>
    </vt:vector>
  </TitlesOfParts>
  <Company>diakov.net</Company>
  <LinksUpToDate>false</LinksUpToDate>
  <CharactersWithSpaces>5601</CharactersWithSpaces>
  <SharedDoc>false</SharedDoc>
  <HLinks>
    <vt:vector size="18" baseType="variant"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http://en.wikipedia.org/w/index.php?title=%C2%AE&amp;redirect=no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http://en.wikipedia.org/w/index.php?title=%C2%AE&amp;redirect=no</vt:lpwstr>
      </vt:variant>
      <vt:variant>
        <vt:lpwstr/>
      </vt:variant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mailto:su.excellance@gmail.com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Magesh Srinivasan</dc:title>
  <dc:creator>Magesh Srinivasan</dc:creator>
  <cp:lastModifiedBy>Pc3</cp:lastModifiedBy>
  <cp:revision>73</cp:revision>
  <cp:lastPrinted>2015-06-24T18:19:00Z</cp:lastPrinted>
  <dcterms:created xsi:type="dcterms:W3CDTF">2015-06-30T17:37:00Z</dcterms:created>
  <dcterms:modified xsi:type="dcterms:W3CDTF">2016-02-23T05:49:00Z</dcterms:modified>
</cp:coreProperties>
</file>