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8B" w:rsidRDefault="003D1E8B">
      <w:pPr>
        <w:pStyle w:val="NoSpacing"/>
        <w:rPr>
          <w:rFonts w:ascii="Helvetica"/>
        </w:rPr>
      </w:pPr>
    </w:p>
    <w:p w:rsidR="00871016" w:rsidRPr="0089108C" w:rsidRDefault="00871016" w:rsidP="00871016">
      <w:r w:rsidRPr="0089108C">
        <w:drawing>
          <wp:inline distT="0" distB="0" distL="0" distR="0" wp14:anchorId="7A9B679A" wp14:editId="36E2764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16" w:rsidRPr="0089108C" w:rsidRDefault="00871016" w:rsidP="0087101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71016" w:rsidRPr="0089108C" w:rsidRDefault="00871016" w:rsidP="00871016">
      <w:r w:rsidRPr="0089108C">
        <w:t xml:space="preserve"> Gulfjobseeker.com CV No</w:t>
      </w:r>
      <w:proofErr w:type="gramStart"/>
      <w:r w:rsidRPr="0089108C">
        <w:t>:</w:t>
      </w:r>
      <w:r>
        <w:t>1565256</w:t>
      </w:r>
      <w:proofErr w:type="gramEnd"/>
    </w:p>
    <w:p w:rsidR="00871016" w:rsidRPr="0089108C" w:rsidRDefault="00871016" w:rsidP="00871016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</w:rPr>
        <w:t xml:space="preserve">Age: 25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</w:p>
    <w:p w:rsidR="003D1E8B" w:rsidRDefault="00871016" w:rsidP="00871016">
      <w:pPr>
        <w:pStyle w:val="NoSpacing"/>
        <w:rPr>
          <w:rFonts w:ascii="Helvetica" w:eastAsia="Helvetica" w:hAnsi="Helvetica" w:cs="Helvetica"/>
        </w:rPr>
      </w:pPr>
      <w:proofErr w:type="spellStart"/>
      <w:r>
        <w:rPr>
          <w:rFonts w:ascii="Helvetica"/>
        </w:rPr>
        <w:t>Gender</w:t>
      </w:r>
      <w:proofErr w:type="gramStart"/>
      <w:r>
        <w:rPr>
          <w:rFonts w:ascii="Helvetica"/>
        </w:rPr>
        <w:t>:</w:t>
      </w:r>
      <w:r w:rsidR="00317888">
        <w:rPr>
          <w:rFonts w:ascii="Helvetica"/>
        </w:rPr>
        <w:t>Male</w:t>
      </w:r>
      <w:proofErr w:type="spellEnd"/>
      <w:proofErr w:type="gramEnd"/>
      <w:r w:rsidR="00317888">
        <w:rPr>
          <w:rFonts w:ascii="Helvetica" w:eastAsia="Helvetica" w:hAnsi="Helvetica" w:cs="Helvetica"/>
        </w:rPr>
        <w:br/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br/>
      </w:r>
      <w:r>
        <w:rPr>
          <w:rFonts w:ascii="Helvetica"/>
        </w:rPr>
        <w:t>______________________________________________________________________________</w:t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proofErr w:type="spellStart"/>
      <w:r>
        <w:rPr>
          <w:rFonts w:ascii="Helvetica"/>
          <w:sz w:val="24"/>
          <w:szCs w:val="24"/>
        </w:rPr>
        <w:t>Objective</w:t>
      </w:r>
      <w:proofErr w:type="gramStart"/>
      <w:r>
        <w:rPr>
          <w:rFonts w:ascii="Helvetica"/>
          <w:sz w:val="24"/>
          <w:szCs w:val="24"/>
        </w:rPr>
        <w:t>:</w:t>
      </w:r>
      <w:r>
        <w:rPr>
          <w:rFonts w:ascii="Helvetica"/>
        </w:rPr>
        <w:t>To</w:t>
      </w:r>
      <w:proofErr w:type="spellEnd"/>
      <w:proofErr w:type="gramEnd"/>
      <w:r>
        <w:rPr>
          <w:rFonts w:ascii="Helvetica"/>
        </w:rPr>
        <w:t xml:space="preserve"> have international cultural exposure and hands-on experience in the field of Human Resources and Customer Service as a gateway to an excellent career. To further d</w:t>
      </w:r>
      <w:r>
        <w:rPr>
          <w:rFonts w:ascii="Helvetica"/>
        </w:rPr>
        <w:t>evelop my Human Resources Management and Customer Service skills and continuously update myself of the newest global practices.</w:t>
      </w:r>
      <w:r>
        <w:rPr>
          <w:rFonts w:ascii="Helvetica" w:eastAsia="Helvetica" w:hAnsi="Helvetica" w:cs="Helvetica"/>
        </w:rPr>
        <w:br/>
      </w:r>
      <w:r>
        <w:rPr>
          <w:rFonts w:ascii="Helvetica"/>
        </w:rPr>
        <w:t>______________________________________________________________________________</w:t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sz w:val="24"/>
          <w:szCs w:val="24"/>
        </w:rPr>
      </w:pPr>
      <w:r>
        <w:rPr>
          <w:rFonts w:ascii="Helvetica"/>
          <w:sz w:val="24"/>
          <w:szCs w:val="24"/>
        </w:rPr>
        <w:t>Education:</w:t>
      </w:r>
      <w:r>
        <w:rPr>
          <w:sz w:val="24"/>
          <w:szCs w:val="24"/>
        </w:rPr>
        <w:br/>
      </w: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</w:rPr>
        <w:t>CEBU INSTITUTE OF TECHNOLOGY - UNIV</w:t>
      </w:r>
      <w:r>
        <w:rPr>
          <w:rFonts w:ascii="Helvetica"/>
        </w:rPr>
        <w:t xml:space="preserve">ERSITY </w:t>
      </w: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</w:rPr>
        <w:t>Course: Bachelor of Science in Business Administration with majors in Human Resources</w:t>
      </w:r>
      <w:r>
        <w:rPr>
          <w:rFonts w:ascii="Helvetica" w:eastAsia="Helvetica" w:hAnsi="Helvetica" w:cs="Helvetica"/>
        </w:rPr>
        <w:br/>
      </w:r>
      <w:r>
        <w:rPr>
          <w:rFonts w:ascii="Helvetica"/>
        </w:rPr>
        <w:t>Educational Field: Management, Business and Accountancy</w:t>
      </w:r>
      <w:r>
        <w:rPr>
          <w:rFonts w:ascii="Helvetica" w:eastAsia="Helvetica" w:hAnsi="Helvetica" w:cs="Helvetica"/>
        </w:rPr>
        <w:br/>
      </w:r>
      <w:r>
        <w:rPr>
          <w:rFonts w:ascii="Helvetica"/>
        </w:rPr>
        <w:t>Year Graduated June 2009 - October 2012</w:t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</w:pPr>
      <w:r>
        <w:t xml:space="preserve">UNIVERSITY OF THE PHILIPPINES </w:t>
      </w:r>
      <w:r>
        <w:br/>
      </w:r>
      <w:r>
        <w:t>Course: Bachelor of Science in Ma</w:t>
      </w:r>
      <w:r>
        <w:t>nagement</w:t>
      </w:r>
      <w:r>
        <w:br/>
      </w:r>
      <w:r>
        <w:t>Educational Field: Business Management</w:t>
      </w:r>
      <w:r>
        <w:br/>
      </w:r>
      <w:r>
        <w:t>Year attended: June 2007 - March 2009</w:t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</w:rPr>
        <w:t>______________________________________________________________________________</w:t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sz w:val="24"/>
          <w:szCs w:val="24"/>
        </w:rPr>
      </w:pPr>
      <w:r>
        <w:rPr>
          <w:rFonts w:ascii="Helvetica"/>
          <w:sz w:val="24"/>
          <w:szCs w:val="24"/>
        </w:rPr>
        <w:t xml:space="preserve">Professional </w:t>
      </w:r>
      <w:proofErr w:type="gramStart"/>
      <w:r>
        <w:rPr>
          <w:rFonts w:ascii="Helvetica"/>
          <w:sz w:val="24"/>
          <w:szCs w:val="24"/>
        </w:rPr>
        <w:t>Experiences :</w:t>
      </w:r>
      <w:proofErr w:type="gramEnd"/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i/>
          <w:iCs/>
        </w:rPr>
      </w:pPr>
      <w:r>
        <w:t>🔹</w:t>
      </w:r>
      <w:r>
        <w:rPr>
          <w:sz w:val="24"/>
          <w:szCs w:val="24"/>
        </w:rPr>
        <w:t xml:space="preserve">Technical Support Level II cum Rewards and Recognition </w:t>
      </w:r>
      <w:r>
        <w:rPr>
          <w:sz w:val="24"/>
          <w:szCs w:val="24"/>
        </w:rPr>
        <w:t>Supervisor</w:t>
      </w:r>
      <w:r>
        <w:rPr>
          <w:sz w:val="24"/>
          <w:szCs w:val="24"/>
        </w:rPr>
        <w:br/>
      </w:r>
      <w:r>
        <w:rPr>
          <w:i/>
          <w:iCs/>
        </w:rPr>
        <w:t xml:space="preserve">     Convergys Philippines Incorporated</w:t>
      </w:r>
    </w:p>
    <w:p w:rsidR="003D1E8B" w:rsidRDefault="00317888">
      <w:pPr>
        <w:pStyle w:val="NoSpacing"/>
        <w:rPr>
          <w:rFonts w:ascii="Helvetica" w:eastAsia="Helvetica" w:hAnsi="Helvetica" w:cs="Helvetica"/>
          <w:i/>
          <w:iCs/>
        </w:rPr>
      </w:pPr>
      <w:r>
        <w:rPr>
          <w:rFonts w:ascii="Helvetica"/>
          <w:i/>
          <w:iCs/>
        </w:rPr>
        <w:t xml:space="preserve">     October 2012 </w:t>
      </w:r>
      <w:r>
        <w:rPr>
          <w:rFonts w:hAnsi="Helvetica"/>
          <w:i/>
          <w:iCs/>
        </w:rPr>
        <w:t>–</w:t>
      </w:r>
      <w:r>
        <w:rPr>
          <w:rFonts w:hAnsi="Helvetica"/>
          <w:i/>
          <w:iCs/>
        </w:rPr>
        <w:t xml:space="preserve"> </w:t>
      </w:r>
      <w:r>
        <w:rPr>
          <w:rFonts w:ascii="Helvetica"/>
          <w:i/>
          <w:iCs/>
        </w:rPr>
        <w:t>February 2015</w:t>
      </w: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</w:rPr>
        <w:t xml:space="preserve"> </w:t>
      </w:r>
    </w:p>
    <w:p w:rsidR="003D1E8B" w:rsidRDefault="00317888">
      <w:pPr>
        <w:pStyle w:val="NoSpacing"/>
        <w:rPr>
          <w:rFonts w:ascii="Helvetica" w:eastAsia="Helvetica" w:hAnsi="Helvetica" w:cs="Helvetica"/>
          <w:i/>
          <w:iCs/>
        </w:rPr>
      </w:pPr>
      <w:r>
        <w:rPr>
          <w:rFonts w:ascii="Helvetica"/>
          <w:i/>
          <w:iCs/>
        </w:rPr>
        <w:t>Convergys Philippines Incorporated provides business process outsourcing services f</w:t>
      </w:r>
      <w:r>
        <w:rPr>
          <w:rFonts w:ascii="Helvetica"/>
          <w:i/>
          <w:iCs/>
        </w:rPr>
        <w:t>o</w:t>
      </w:r>
      <w:r>
        <w:rPr>
          <w:rFonts w:ascii="Helvetica"/>
          <w:i/>
          <w:iCs/>
        </w:rPr>
        <w:t xml:space="preserve">cusing on the voice and non-voice based segment of customer care services delivered </w:t>
      </w:r>
      <w:r>
        <w:rPr>
          <w:rFonts w:ascii="Helvetica"/>
          <w:i/>
          <w:iCs/>
        </w:rPr>
        <w:t xml:space="preserve">from onshore and offshore locations. </w:t>
      </w:r>
      <w:proofErr w:type="gramStart"/>
      <w:r>
        <w:rPr>
          <w:rFonts w:ascii="Helvetica"/>
          <w:i/>
          <w:iCs/>
        </w:rPr>
        <w:t>A leader in customer management for over 30 years and the biggest private employer in the Philippines.</w:t>
      </w:r>
      <w:proofErr w:type="gramEnd"/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</w:rPr>
        <w:t>Duties and responsibilities:</w:t>
      </w:r>
    </w:p>
    <w:p w:rsidR="003D1E8B" w:rsidRDefault="00317888" w:rsidP="00317888">
      <w:pPr>
        <w:pStyle w:val="NoSpacing"/>
        <w:numPr>
          <w:ilvl w:val="0"/>
          <w:numId w:val="1"/>
        </w:numPr>
        <w:rPr>
          <w:rFonts w:ascii="Helvetica" w:eastAsia="Helvetica" w:hAnsi="Helvetica" w:cs="Helvetica"/>
        </w:rPr>
      </w:pPr>
      <w:r>
        <w:rPr>
          <w:rFonts w:ascii="Helvetica"/>
        </w:rPr>
        <w:t>Assist the Site Support Manager in planning, organizing, and carrying out of events an</w:t>
      </w:r>
      <w:r>
        <w:rPr>
          <w:rFonts w:ascii="Helvetica"/>
        </w:rPr>
        <w:t>d policies</w:t>
      </w:r>
    </w:p>
    <w:p w:rsidR="003D1E8B" w:rsidRDefault="00317888" w:rsidP="00317888">
      <w:pPr>
        <w:pStyle w:val="NoSpacing"/>
        <w:numPr>
          <w:ilvl w:val="0"/>
          <w:numId w:val="2"/>
        </w:numPr>
        <w:rPr>
          <w:rFonts w:ascii="Helvetica" w:eastAsia="Helvetica" w:hAnsi="Helvetica" w:cs="Helvetica"/>
        </w:rPr>
      </w:pPr>
      <w:r>
        <w:rPr>
          <w:rFonts w:ascii="Helvetica"/>
        </w:rPr>
        <w:t>Carry out instructions from Site Leadership to individual accounts</w:t>
      </w:r>
    </w:p>
    <w:p w:rsidR="003D1E8B" w:rsidRDefault="00317888" w:rsidP="00317888">
      <w:pPr>
        <w:pStyle w:val="NoSpacing"/>
        <w:numPr>
          <w:ilvl w:val="0"/>
          <w:numId w:val="3"/>
        </w:numPr>
        <w:rPr>
          <w:rFonts w:ascii="Helvetica" w:eastAsia="Helvetica" w:hAnsi="Helvetica" w:cs="Helvetica"/>
        </w:rPr>
      </w:pPr>
      <w:r>
        <w:rPr>
          <w:rFonts w:ascii="Helvetica"/>
        </w:rPr>
        <w:t>Inform Account Managers, Team Leaders, and members on the current and upco</w:t>
      </w:r>
      <w:r>
        <w:rPr>
          <w:rFonts w:ascii="Helvetica"/>
        </w:rPr>
        <w:t>m</w:t>
      </w:r>
      <w:r>
        <w:rPr>
          <w:rFonts w:ascii="Helvetica"/>
        </w:rPr>
        <w:t>ing events of the company</w:t>
      </w:r>
    </w:p>
    <w:p w:rsidR="003D1E8B" w:rsidRDefault="00317888" w:rsidP="00317888">
      <w:pPr>
        <w:pStyle w:val="NoSpacing"/>
        <w:numPr>
          <w:ilvl w:val="0"/>
          <w:numId w:val="4"/>
        </w:numPr>
        <w:rPr>
          <w:rFonts w:ascii="Helvetica" w:eastAsia="Helvetica" w:hAnsi="Helvetica" w:cs="Helvetica"/>
        </w:rPr>
      </w:pPr>
      <w:r>
        <w:rPr>
          <w:rFonts w:ascii="Helvetica"/>
        </w:rPr>
        <w:t>Plan activities for the account every month</w:t>
      </w:r>
    </w:p>
    <w:p w:rsidR="003D1E8B" w:rsidRDefault="00317888" w:rsidP="00317888">
      <w:pPr>
        <w:pStyle w:val="NoSpacing"/>
        <w:numPr>
          <w:ilvl w:val="0"/>
          <w:numId w:val="5"/>
        </w:numPr>
        <w:rPr>
          <w:rFonts w:ascii="Helvetica" w:eastAsia="Helvetica" w:hAnsi="Helvetica" w:cs="Helvetica"/>
        </w:rPr>
      </w:pPr>
      <w:r>
        <w:rPr>
          <w:rFonts w:ascii="Helvetica"/>
        </w:rPr>
        <w:lastRenderedPageBreak/>
        <w:t xml:space="preserve">Market the events to the </w:t>
      </w:r>
      <w:r>
        <w:rPr>
          <w:rFonts w:ascii="Helvetica"/>
        </w:rPr>
        <w:t>employees to ensure attendance</w:t>
      </w:r>
    </w:p>
    <w:p w:rsidR="003D1E8B" w:rsidRDefault="00317888" w:rsidP="00317888">
      <w:pPr>
        <w:pStyle w:val="NoSpacing"/>
        <w:numPr>
          <w:ilvl w:val="0"/>
          <w:numId w:val="6"/>
        </w:numPr>
        <w:rPr>
          <w:rFonts w:ascii="Helvetica" w:eastAsia="Helvetica" w:hAnsi="Helvetica" w:cs="Helvetica"/>
        </w:rPr>
      </w:pPr>
      <w:r>
        <w:rPr>
          <w:rFonts w:ascii="Helvetica"/>
        </w:rPr>
        <w:t>Provide data and information to the Site Leadership on the development, particip</w:t>
      </w:r>
      <w:r>
        <w:rPr>
          <w:rFonts w:ascii="Helvetica"/>
        </w:rPr>
        <w:t>a</w:t>
      </w:r>
      <w:r>
        <w:rPr>
          <w:rFonts w:ascii="Helvetica"/>
        </w:rPr>
        <w:t>tion rate and feedback of each account with regards to the events and company po</w:t>
      </w:r>
      <w:r>
        <w:rPr>
          <w:rFonts w:ascii="Helvetica"/>
        </w:rPr>
        <w:t>l</w:t>
      </w:r>
      <w:r>
        <w:rPr>
          <w:rFonts w:ascii="Helvetica"/>
        </w:rPr>
        <w:t>icies</w:t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rFonts w:ascii="Helvetica" w:eastAsia="Helvetica" w:hAnsi="Helvetica" w:cs="Helvetica"/>
          <w:sz w:val="24"/>
          <w:szCs w:val="24"/>
        </w:rPr>
      </w:pPr>
      <w:r>
        <w:rPr>
          <w:rFonts w:eastAsia="Helvetica" w:hint="eastAsia"/>
        </w:rPr>
        <w:t>🔹</w:t>
      </w:r>
      <w:r>
        <w:rPr>
          <w:rFonts w:ascii="Helvetica"/>
          <w:sz w:val="24"/>
          <w:szCs w:val="24"/>
        </w:rPr>
        <w:t xml:space="preserve">Recruitment/Sourcing </w:t>
      </w:r>
      <w:r>
        <w:rPr>
          <w:rFonts w:ascii="Helvetica"/>
        </w:rPr>
        <w:t>(University On-The-Job Trainee)</w:t>
      </w:r>
      <w:r>
        <w:rPr>
          <w:rFonts w:ascii="Helvetica" w:eastAsia="Helvetica" w:hAnsi="Helvetica" w:cs="Helvetica"/>
        </w:rPr>
        <w:br/>
      </w:r>
      <w:r>
        <w:rPr>
          <w:rFonts w:ascii="Helvetica"/>
        </w:rPr>
        <w:t xml:space="preserve">    </w:t>
      </w:r>
      <w:r>
        <w:rPr>
          <w:rFonts w:ascii="Helvetica"/>
          <w:sz w:val="24"/>
          <w:szCs w:val="24"/>
        </w:rPr>
        <w:t>Human Resource Department</w:t>
      </w:r>
    </w:p>
    <w:p w:rsidR="003D1E8B" w:rsidRDefault="00317888">
      <w:pPr>
        <w:pStyle w:val="NoSpacing"/>
        <w:rPr>
          <w:rFonts w:ascii="Helvetica" w:eastAsia="Helvetica" w:hAnsi="Helvetica" w:cs="Helvetica"/>
          <w:i/>
          <w:iCs/>
        </w:rPr>
      </w:pPr>
      <w:r>
        <w:rPr>
          <w:rFonts w:ascii="Helvetica"/>
          <w:sz w:val="24"/>
          <w:szCs w:val="24"/>
        </w:rPr>
        <w:t xml:space="preserve">    </w:t>
      </w:r>
      <w:r>
        <w:rPr>
          <w:rFonts w:ascii="Helvetica"/>
          <w:i/>
          <w:iCs/>
        </w:rPr>
        <w:t>Convergys Philippines Incorporated</w:t>
      </w:r>
    </w:p>
    <w:p w:rsidR="003D1E8B" w:rsidRDefault="00317888">
      <w:pPr>
        <w:pStyle w:val="NoSpacing"/>
        <w:rPr>
          <w:rFonts w:ascii="Helvetica" w:eastAsia="Helvetica" w:hAnsi="Helvetica" w:cs="Helvetica"/>
          <w:i/>
          <w:iCs/>
        </w:rPr>
      </w:pPr>
      <w:r>
        <w:rPr>
          <w:rFonts w:ascii="Helvetica"/>
          <w:i/>
          <w:iCs/>
        </w:rPr>
        <w:t xml:space="preserve">    Inclusive Dates: November 2011 </w:t>
      </w:r>
      <w:r>
        <w:rPr>
          <w:rFonts w:hAnsi="Helvetica"/>
          <w:i/>
          <w:iCs/>
        </w:rPr>
        <w:t>–</w:t>
      </w:r>
      <w:r>
        <w:rPr>
          <w:rFonts w:hAnsi="Helvetica"/>
          <w:i/>
          <w:iCs/>
        </w:rPr>
        <w:t xml:space="preserve"> </w:t>
      </w:r>
      <w:r>
        <w:rPr>
          <w:rFonts w:ascii="Helvetica"/>
          <w:i/>
          <w:iCs/>
        </w:rPr>
        <w:t>March 2012</w:t>
      </w:r>
    </w:p>
    <w:p w:rsidR="003D1E8B" w:rsidRDefault="003D1E8B">
      <w:pPr>
        <w:pStyle w:val="NoSpacing"/>
        <w:rPr>
          <w:rFonts w:ascii="Helvetica" w:eastAsia="Helvetica" w:hAnsi="Helvetica" w:cs="Helvetica"/>
          <w:i/>
          <w:iCs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</w:rPr>
        <w:t>Duties and responsibilities:</w:t>
      </w:r>
    </w:p>
    <w:p w:rsidR="003D1E8B" w:rsidRDefault="00317888" w:rsidP="00317888">
      <w:pPr>
        <w:pStyle w:val="NoSpacing"/>
        <w:numPr>
          <w:ilvl w:val="0"/>
          <w:numId w:val="7"/>
        </w:numPr>
        <w:rPr>
          <w:rFonts w:ascii="Helvetica" w:eastAsia="Helvetica" w:hAnsi="Helvetica" w:cs="Helvetica"/>
        </w:rPr>
      </w:pPr>
      <w:r>
        <w:rPr>
          <w:rFonts w:ascii="Helvetica"/>
        </w:rPr>
        <w:t>Assist Recruitment Associates in receiving applicants</w:t>
      </w:r>
      <w:r>
        <w:rPr>
          <w:rFonts w:hAnsi="Helvetica"/>
        </w:rPr>
        <w:t>’</w:t>
      </w:r>
      <w:r>
        <w:rPr>
          <w:rFonts w:hAnsi="Helvetica"/>
        </w:rPr>
        <w:t xml:space="preserve"> </w:t>
      </w:r>
      <w:r>
        <w:rPr>
          <w:rFonts w:ascii="Helvetica"/>
        </w:rPr>
        <w:t>documents for initial a</w:t>
      </w:r>
      <w:r>
        <w:rPr>
          <w:rFonts w:ascii="Helvetica"/>
        </w:rPr>
        <w:t>s</w:t>
      </w:r>
      <w:r>
        <w:rPr>
          <w:rFonts w:ascii="Helvetica"/>
        </w:rPr>
        <w:t>sessment</w:t>
      </w:r>
    </w:p>
    <w:p w:rsidR="003D1E8B" w:rsidRDefault="00317888" w:rsidP="00317888">
      <w:pPr>
        <w:pStyle w:val="NoSpacing"/>
        <w:numPr>
          <w:ilvl w:val="0"/>
          <w:numId w:val="8"/>
        </w:numPr>
        <w:rPr>
          <w:rFonts w:ascii="Helvetica" w:eastAsia="Helvetica" w:hAnsi="Helvetica" w:cs="Helvetica"/>
        </w:rPr>
      </w:pPr>
      <w:r>
        <w:rPr>
          <w:rFonts w:ascii="Helvetica"/>
        </w:rPr>
        <w:t>Performed initial ex</w:t>
      </w:r>
      <w:r>
        <w:rPr>
          <w:rFonts w:ascii="Helvetica"/>
        </w:rPr>
        <w:t>amination for applicants who passed initial assessment as well as conducting first level interview to verify details in the submitted documents</w:t>
      </w:r>
    </w:p>
    <w:p w:rsidR="003D1E8B" w:rsidRDefault="00317888" w:rsidP="00317888">
      <w:pPr>
        <w:pStyle w:val="NoSpacing"/>
        <w:numPr>
          <w:ilvl w:val="0"/>
          <w:numId w:val="9"/>
        </w:numPr>
        <w:rPr>
          <w:rFonts w:ascii="Helvetica" w:eastAsia="Helvetica" w:hAnsi="Helvetica" w:cs="Helvetica"/>
        </w:rPr>
      </w:pPr>
      <w:r>
        <w:rPr>
          <w:rFonts w:ascii="Helvetica"/>
        </w:rPr>
        <w:t>Carry out English Language assessment examinations as second level of the r</w:t>
      </w:r>
      <w:r>
        <w:rPr>
          <w:rFonts w:ascii="Helvetica"/>
        </w:rPr>
        <w:t>e</w:t>
      </w:r>
      <w:r>
        <w:rPr>
          <w:rFonts w:ascii="Helvetica"/>
        </w:rPr>
        <w:t>cruitment process</w:t>
      </w:r>
    </w:p>
    <w:p w:rsidR="003D1E8B" w:rsidRDefault="00317888" w:rsidP="00317888">
      <w:pPr>
        <w:pStyle w:val="NoSpacing"/>
        <w:numPr>
          <w:ilvl w:val="0"/>
          <w:numId w:val="10"/>
        </w:numPr>
        <w:rPr>
          <w:rFonts w:ascii="Helvetica" w:eastAsia="Helvetica" w:hAnsi="Helvetica" w:cs="Helvetica"/>
        </w:rPr>
      </w:pPr>
      <w:r>
        <w:rPr>
          <w:rFonts w:ascii="Helvetica"/>
        </w:rPr>
        <w:t>Perform other task</w:t>
      </w:r>
      <w:r>
        <w:rPr>
          <w:rFonts w:ascii="Helvetica"/>
        </w:rPr>
        <w:t>s deemed necessary by mentors within the confines of the hub</w:t>
      </w:r>
    </w:p>
    <w:p w:rsidR="003D1E8B" w:rsidRDefault="00317888" w:rsidP="00317888">
      <w:pPr>
        <w:pStyle w:val="NoSpacing"/>
        <w:numPr>
          <w:ilvl w:val="0"/>
          <w:numId w:val="11"/>
        </w:numPr>
        <w:rPr>
          <w:rFonts w:ascii="Helvetica" w:eastAsia="Helvetica" w:hAnsi="Helvetica" w:cs="Helvetica"/>
        </w:rPr>
      </w:pPr>
      <w:r>
        <w:rPr>
          <w:rFonts w:ascii="Helvetica"/>
        </w:rPr>
        <w:t>Assist the HR Generalist in processing internal office documents, i.e., leave applic</w:t>
      </w:r>
      <w:r>
        <w:rPr>
          <w:rFonts w:ascii="Helvetica"/>
        </w:rPr>
        <w:t>a</w:t>
      </w:r>
      <w:r>
        <w:rPr>
          <w:rFonts w:ascii="Helvetica"/>
        </w:rPr>
        <w:t>tions, office memos, official communications</w:t>
      </w:r>
    </w:p>
    <w:p w:rsidR="003D1E8B" w:rsidRDefault="00317888" w:rsidP="00317888">
      <w:pPr>
        <w:pStyle w:val="NoSpacing"/>
        <w:numPr>
          <w:ilvl w:val="0"/>
          <w:numId w:val="12"/>
        </w:numPr>
        <w:rPr>
          <w:rFonts w:ascii="Helvetica" w:eastAsia="Helvetica" w:hAnsi="Helvetica" w:cs="Helvetica"/>
        </w:rPr>
      </w:pPr>
      <w:r>
        <w:rPr>
          <w:rFonts w:ascii="Helvetica"/>
        </w:rPr>
        <w:t xml:space="preserve">Performed taxation and payroll conduct with assistance from the </w:t>
      </w:r>
      <w:r>
        <w:rPr>
          <w:rFonts w:ascii="Helvetica"/>
        </w:rPr>
        <w:t>HR Generalist</w:t>
      </w:r>
    </w:p>
    <w:p w:rsidR="003D1E8B" w:rsidRDefault="00317888" w:rsidP="00317888">
      <w:pPr>
        <w:pStyle w:val="NoSpacing"/>
        <w:numPr>
          <w:ilvl w:val="0"/>
          <w:numId w:val="13"/>
        </w:numPr>
        <w:rPr>
          <w:rFonts w:ascii="Helvetica" w:eastAsia="Helvetica" w:hAnsi="Helvetica" w:cs="Helvetica"/>
        </w:rPr>
      </w:pPr>
      <w:r>
        <w:rPr>
          <w:rFonts w:ascii="Helvetica"/>
        </w:rPr>
        <w:t>Receive relevant documents from couriers as well as site-to-site communication</w:t>
      </w:r>
    </w:p>
    <w:p w:rsidR="003D1E8B" w:rsidRDefault="00317888" w:rsidP="00317888">
      <w:pPr>
        <w:pStyle w:val="NoSpacing"/>
        <w:numPr>
          <w:ilvl w:val="0"/>
          <w:numId w:val="14"/>
        </w:numPr>
        <w:rPr>
          <w:rFonts w:ascii="Helvetica" w:eastAsia="Helvetica" w:hAnsi="Helvetica" w:cs="Helvetica"/>
        </w:rPr>
      </w:pPr>
      <w:r>
        <w:rPr>
          <w:rFonts w:ascii="Helvetica"/>
        </w:rPr>
        <w:t>Perform other tasks deemed necessary by mentors within the confines of the hub</w:t>
      </w:r>
      <w:r>
        <w:rPr>
          <w:rFonts w:ascii="Helvetica" w:eastAsia="Helvetica" w:hAnsi="Helvetica" w:cs="Helvetica"/>
        </w:rPr>
        <w:br/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rFonts w:ascii="Helvetica" w:eastAsia="Helvetica" w:hAnsi="Helvetica" w:cs="Helvetica"/>
          <w:i/>
          <w:iCs/>
        </w:rPr>
      </w:pPr>
      <w:r>
        <w:rPr>
          <w:rFonts w:eastAsia="Helvetica" w:hint="eastAsia"/>
        </w:rPr>
        <w:t>🔹</w:t>
      </w:r>
      <w:r>
        <w:rPr>
          <w:rFonts w:ascii="Helvetica"/>
          <w:sz w:val="24"/>
          <w:szCs w:val="24"/>
        </w:rPr>
        <w:t xml:space="preserve">Travel Expert </w:t>
      </w:r>
      <w:r>
        <w:rPr>
          <w:rFonts w:ascii="Helvetica"/>
        </w:rPr>
        <w:t>(Part-time)</w:t>
      </w:r>
      <w:r>
        <w:rPr>
          <w:rFonts w:ascii="Helvetica" w:eastAsia="Helvetica" w:hAnsi="Helvetica" w:cs="Helvetica"/>
        </w:rPr>
        <w:br/>
      </w:r>
      <w:r>
        <w:rPr>
          <w:rFonts w:ascii="Helvetica"/>
        </w:rPr>
        <w:t xml:space="preserve">     </w:t>
      </w:r>
      <w:r>
        <w:rPr>
          <w:rFonts w:ascii="Helvetica"/>
          <w:i/>
          <w:iCs/>
        </w:rPr>
        <w:t xml:space="preserve">Aegis </w:t>
      </w:r>
      <w:proofErr w:type="spellStart"/>
      <w:r>
        <w:rPr>
          <w:rFonts w:ascii="Helvetica"/>
          <w:i/>
          <w:iCs/>
        </w:rPr>
        <w:t>PeopleSupport</w:t>
      </w:r>
      <w:proofErr w:type="spellEnd"/>
      <w:r>
        <w:rPr>
          <w:rFonts w:ascii="Helvetica"/>
          <w:i/>
          <w:iCs/>
        </w:rPr>
        <w:t xml:space="preserve"> Philippines, Inc.</w:t>
      </w:r>
      <w:r>
        <w:rPr>
          <w:rFonts w:ascii="Helvetica" w:eastAsia="Helvetica" w:hAnsi="Helvetica" w:cs="Helvetica"/>
          <w:i/>
          <w:iCs/>
        </w:rPr>
        <w:br/>
      </w:r>
      <w:r>
        <w:rPr>
          <w:rFonts w:ascii="Helvetica"/>
          <w:i/>
          <w:iCs/>
        </w:rPr>
        <w:t xml:space="preserve">     Inclusive Dates: June 2012 </w:t>
      </w:r>
      <w:r>
        <w:rPr>
          <w:rFonts w:hAnsi="Helvetica"/>
          <w:i/>
          <w:iCs/>
        </w:rPr>
        <w:t>–</w:t>
      </w:r>
      <w:r>
        <w:rPr>
          <w:rFonts w:hAnsi="Helvetica"/>
          <w:i/>
          <w:iCs/>
        </w:rPr>
        <w:t xml:space="preserve"> </w:t>
      </w:r>
      <w:r>
        <w:rPr>
          <w:rFonts w:ascii="Helvetica"/>
          <w:i/>
          <w:iCs/>
        </w:rPr>
        <w:t>October 2012</w:t>
      </w: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  <w:i/>
          <w:iCs/>
        </w:rPr>
        <w:t xml:space="preserve">Aegis People Support is a leading global business </w:t>
      </w:r>
      <w:r>
        <w:rPr>
          <w:rFonts w:ascii="Helvetica"/>
        </w:rPr>
        <w:t>services provider of customer exper</w:t>
      </w:r>
      <w:r>
        <w:rPr>
          <w:rFonts w:ascii="Helvetica"/>
        </w:rPr>
        <w:t>i</w:t>
      </w:r>
      <w:r>
        <w:rPr>
          <w:rFonts w:ascii="Helvetica"/>
        </w:rPr>
        <w:t>ence management for over 30 years in the Philippines.</w:t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</w:rPr>
        <w:t>Duties and responsibilities:</w:t>
      </w:r>
    </w:p>
    <w:p w:rsidR="003D1E8B" w:rsidRDefault="00317888" w:rsidP="00317888">
      <w:pPr>
        <w:pStyle w:val="NoSpacing"/>
        <w:numPr>
          <w:ilvl w:val="0"/>
          <w:numId w:val="15"/>
        </w:numPr>
        <w:rPr>
          <w:rFonts w:ascii="Helvetica" w:eastAsia="Helvetica" w:hAnsi="Helvetica" w:cs="Helvetica"/>
        </w:rPr>
      </w:pPr>
      <w:r>
        <w:rPr>
          <w:rFonts w:ascii="Helvetica"/>
        </w:rPr>
        <w:t>Assist customers in booking hotel roo</w:t>
      </w:r>
      <w:r>
        <w:rPr>
          <w:rFonts w:ascii="Helvetica"/>
        </w:rPr>
        <w:t>ms, cruise packages, car rentals, and activ</w:t>
      </w:r>
      <w:r>
        <w:rPr>
          <w:rFonts w:ascii="Helvetica"/>
        </w:rPr>
        <w:t>i</w:t>
      </w:r>
      <w:r>
        <w:rPr>
          <w:rFonts w:ascii="Helvetica"/>
        </w:rPr>
        <w:t>ties worldwide through the use of a unified booking platform</w:t>
      </w:r>
    </w:p>
    <w:p w:rsidR="003D1E8B" w:rsidRDefault="00317888" w:rsidP="00317888">
      <w:pPr>
        <w:pStyle w:val="NoSpacing"/>
        <w:numPr>
          <w:ilvl w:val="0"/>
          <w:numId w:val="16"/>
        </w:numPr>
        <w:rPr>
          <w:rFonts w:ascii="Helvetica" w:eastAsia="Helvetica" w:hAnsi="Helvetica" w:cs="Helvetica"/>
        </w:rPr>
      </w:pPr>
      <w:r>
        <w:rPr>
          <w:rFonts w:ascii="Helvetica"/>
        </w:rPr>
        <w:t>Provide details on the itinerary, as well as information and limitations on the boo</w:t>
      </w:r>
      <w:r>
        <w:rPr>
          <w:rFonts w:ascii="Helvetica"/>
        </w:rPr>
        <w:t>k</w:t>
      </w:r>
      <w:r>
        <w:rPr>
          <w:rFonts w:ascii="Helvetica"/>
        </w:rPr>
        <w:t>ings</w:t>
      </w:r>
    </w:p>
    <w:p w:rsidR="003D1E8B" w:rsidRDefault="00317888" w:rsidP="00317888">
      <w:pPr>
        <w:pStyle w:val="NoSpacing"/>
        <w:numPr>
          <w:ilvl w:val="0"/>
          <w:numId w:val="17"/>
        </w:numPr>
        <w:rPr>
          <w:rFonts w:ascii="Helvetica" w:eastAsia="Helvetica" w:hAnsi="Helvetica" w:cs="Helvetica"/>
        </w:rPr>
      </w:pPr>
      <w:r>
        <w:rPr>
          <w:rFonts w:ascii="Helvetica"/>
        </w:rPr>
        <w:t>Up-sell items when necessary</w:t>
      </w:r>
    </w:p>
    <w:p w:rsidR="003D1E8B" w:rsidRDefault="00317888" w:rsidP="00317888">
      <w:pPr>
        <w:pStyle w:val="NoSpacing"/>
        <w:numPr>
          <w:ilvl w:val="0"/>
          <w:numId w:val="18"/>
        </w:numPr>
        <w:rPr>
          <w:rFonts w:ascii="Helvetica" w:eastAsia="Helvetica" w:hAnsi="Helvetica" w:cs="Helvetica"/>
        </w:rPr>
      </w:pPr>
      <w:r>
        <w:rPr>
          <w:rFonts w:ascii="Helvetica"/>
        </w:rPr>
        <w:t>Carry out customer concerns and c</w:t>
      </w:r>
      <w:r>
        <w:rPr>
          <w:rFonts w:ascii="Helvetica"/>
        </w:rPr>
        <w:t>omments to the supervisor or to the business o</w:t>
      </w:r>
      <w:r>
        <w:rPr>
          <w:rFonts w:ascii="Helvetica"/>
        </w:rPr>
        <w:t>f</w:t>
      </w:r>
      <w:r>
        <w:rPr>
          <w:rFonts w:ascii="Helvetica"/>
        </w:rPr>
        <w:t>ficers</w:t>
      </w: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</w:rPr>
        <w:t>______________________________________________________________________________</w:t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sz w:val="24"/>
          <w:szCs w:val="24"/>
        </w:rPr>
      </w:pPr>
      <w:r>
        <w:rPr>
          <w:rFonts w:ascii="Helvetica"/>
          <w:sz w:val="24"/>
          <w:szCs w:val="24"/>
        </w:rPr>
        <w:t>Special Awards and Recognition</w:t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eastAsia="Helvetica" w:hint="eastAsia"/>
        </w:rPr>
        <w:t>🔹</w:t>
      </w:r>
      <w:r>
        <w:rPr>
          <w:rFonts w:ascii="Helvetica"/>
        </w:rPr>
        <w:t>Professional:</w:t>
      </w:r>
    </w:p>
    <w:p w:rsidR="003D1E8B" w:rsidRDefault="00317888" w:rsidP="00317888">
      <w:pPr>
        <w:pStyle w:val="NoSpacing"/>
        <w:numPr>
          <w:ilvl w:val="0"/>
          <w:numId w:val="19"/>
        </w:numPr>
        <w:rPr>
          <w:rFonts w:ascii="Helvetica" w:eastAsia="Helvetica" w:hAnsi="Helvetica" w:cs="Helvetica"/>
        </w:rPr>
      </w:pPr>
      <w:r>
        <w:rPr>
          <w:rFonts w:ascii="Helvetica"/>
        </w:rPr>
        <w:t>Highest Program Contributors -</w:t>
      </w:r>
      <w:r>
        <w:rPr>
          <w:rFonts w:ascii="Helvetica"/>
          <w:i/>
          <w:iCs/>
        </w:rPr>
        <w:t>Convergys Philippines Incorporated (4th Qu</w:t>
      </w:r>
      <w:r>
        <w:rPr>
          <w:rFonts w:ascii="Helvetica"/>
          <w:i/>
          <w:iCs/>
        </w:rPr>
        <w:t>arter, FY 2014)</w:t>
      </w:r>
    </w:p>
    <w:p w:rsidR="003D1E8B" w:rsidRDefault="00317888" w:rsidP="00317888">
      <w:pPr>
        <w:pStyle w:val="NoSpacing"/>
        <w:numPr>
          <w:ilvl w:val="0"/>
          <w:numId w:val="20"/>
        </w:numPr>
        <w:rPr>
          <w:rFonts w:ascii="Helvetica" w:eastAsia="Helvetica" w:hAnsi="Helvetica" w:cs="Helvetica"/>
          <w:i/>
          <w:iCs/>
        </w:rPr>
      </w:pPr>
      <w:r>
        <w:rPr>
          <w:rFonts w:ascii="Helvetica"/>
        </w:rPr>
        <w:t>Highest Program Contributors-</w:t>
      </w:r>
      <w:r>
        <w:rPr>
          <w:rFonts w:ascii="Helvetica"/>
          <w:i/>
          <w:iCs/>
        </w:rPr>
        <w:t>Convergys Philippines Incorporated (2nd Quarter, FY 2014)</w:t>
      </w:r>
      <w:r>
        <w:rPr>
          <w:rFonts w:ascii="Helvetica" w:eastAsia="Helvetica" w:hAnsi="Helvetica" w:cs="Helvetica"/>
          <w:i/>
          <w:iCs/>
        </w:rPr>
        <w:br/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eastAsia="Helvetica" w:hint="eastAsia"/>
        </w:rPr>
        <w:t>🔹</w:t>
      </w:r>
      <w:r>
        <w:rPr>
          <w:rFonts w:ascii="Helvetica"/>
        </w:rPr>
        <w:t>Academic:</w:t>
      </w:r>
    </w:p>
    <w:p w:rsidR="003D1E8B" w:rsidRDefault="00317888" w:rsidP="00317888">
      <w:pPr>
        <w:pStyle w:val="NoSpacing"/>
        <w:numPr>
          <w:ilvl w:val="0"/>
          <w:numId w:val="21"/>
        </w:numPr>
        <w:rPr>
          <w:rFonts w:ascii="Helvetica" w:eastAsia="Helvetica" w:hAnsi="Helvetica" w:cs="Helvetica"/>
          <w:i/>
          <w:iCs/>
        </w:rPr>
      </w:pPr>
      <w:r>
        <w:rPr>
          <w:rFonts w:ascii="Helvetica"/>
        </w:rPr>
        <w:t>Dean</w:t>
      </w:r>
      <w:r>
        <w:rPr>
          <w:rFonts w:hAnsi="Helvetica"/>
        </w:rPr>
        <w:t>’</w:t>
      </w:r>
      <w:r>
        <w:rPr>
          <w:rFonts w:ascii="Helvetica"/>
        </w:rPr>
        <w:t>s Lister (College Scholar) -</w:t>
      </w:r>
      <w:r>
        <w:rPr>
          <w:rFonts w:ascii="Helvetica"/>
          <w:i/>
          <w:iCs/>
        </w:rPr>
        <w:t xml:space="preserve">Cebu Institute of Technology </w:t>
      </w:r>
      <w:r>
        <w:rPr>
          <w:rFonts w:hAnsi="Helvetica"/>
          <w:i/>
          <w:iCs/>
        </w:rPr>
        <w:t>–</w:t>
      </w:r>
      <w:r>
        <w:rPr>
          <w:rFonts w:hAnsi="Helvetica"/>
          <w:i/>
          <w:iCs/>
        </w:rPr>
        <w:t xml:space="preserve"> </w:t>
      </w:r>
      <w:r>
        <w:rPr>
          <w:rFonts w:ascii="Helvetica"/>
          <w:i/>
          <w:iCs/>
        </w:rPr>
        <w:t>University (SY 2011-2012)</w:t>
      </w:r>
    </w:p>
    <w:p w:rsidR="003D1E8B" w:rsidRDefault="00317888" w:rsidP="00317888">
      <w:pPr>
        <w:pStyle w:val="NoSpacing"/>
        <w:numPr>
          <w:ilvl w:val="0"/>
          <w:numId w:val="22"/>
        </w:numPr>
        <w:rPr>
          <w:rFonts w:ascii="Helvetica" w:eastAsia="Helvetica" w:hAnsi="Helvetica" w:cs="Helvetica"/>
          <w:i/>
          <w:iCs/>
        </w:rPr>
      </w:pPr>
      <w:r>
        <w:rPr>
          <w:rFonts w:ascii="Helvetica"/>
        </w:rPr>
        <w:lastRenderedPageBreak/>
        <w:t>Dean</w:t>
      </w:r>
      <w:r>
        <w:rPr>
          <w:rFonts w:hAnsi="Helvetica"/>
        </w:rPr>
        <w:t>’</w:t>
      </w:r>
      <w:r>
        <w:rPr>
          <w:rFonts w:ascii="Helvetica"/>
        </w:rPr>
        <w:t>s Lister (College Scholar) -</w:t>
      </w:r>
      <w:r>
        <w:rPr>
          <w:rFonts w:ascii="Helvetica"/>
          <w:i/>
          <w:iCs/>
        </w:rPr>
        <w:t xml:space="preserve">Cebu Institute of Technology </w:t>
      </w:r>
      <w:r>
        <w:rPr>
          <w:rFonts w:hAnsi="Helvetica"/>
          <w:i/>
          <w:iCs/>
        </w:rPr>
        <w:t>–</w:t>
      </w:r>
      <w:r>
        <w:rPr>
          <w:rFonts w:hAnsi="Helvetica"/>
          <w:i/>
          <w:iCs/>
        </w:rPr>
        <w:t xml:space="preserve"> </w:t>
      </w:r>
      <w:r>
        <w:rPr>
          <w:rFonts w:ascii="Helvetica"/>
          <w:i/>
          <w:iCs/>
        </w:rPr>
        <w:t>University (SY 2010-2011)</w:t>
      </w:r>
    </w:p>
    <w:p w:rsidR="003D1E8B" w:rsidRDefault="00317888" w:rsidP="00317888">
      <w:pPr>
        <w:pStyle w:val="NoSpacing"/>
        <w:numPr>
          <w:ilvl w:val="0"/>
          <w:numId w:val="23"/>
        </w:numPr>
        <w:rPr>
          <w:rFonts w:ascii="Helvetica" w:eastAsia="Helvetica" w:hAnsi="Helvetica" w:cs="Helvetica"/>
          <w:i/>
          <w:iCs/>
        </w:rPr>
      </w:pPr>
      <w:r>
        <w:rPr>
          <w:rFonts w:ascii="Helvetica"/>
        </w:rPr>
        <w:t>Dean</w:t>
      </w:r>
      <w:r>
        <w:rPr>
          <w:rFonts w:hAnsi="Helvetica"/>
        </w:rPr>
        <w:t>’</w:t>
      </w:r>
      <w:r>
        <w:rPr>
          <w:rFonts w:ascii="Helvetica"/>
        </w:rPr>
        <w:t>s Lister (College Scholar) -</w:t>
      </w:r>
      <w:r>
        <w:rPr>
          <w:rFonts w:ascii="Helvetica"/>
          <w:i/>
          <w:iCs/>
        </w:rPr>
        <w:t xml:space="preserve">Cebu Institute of Technology </w:t>
      </w:r>
      <w:r>
        <w:rPr>
          <w:rFonts w:hAnsi="Helvetica"/>
          <w:i/>
          <w:iCs/>
        </w:rPr>
        <w:t>–</w:t>
      </w:r>
      <w:r>
        <w:rPr>
          <w:rFonts w:hAnsi="Helvetica"/>
          <w:i/>
          <w:iCs/>
        </w:rPr>
        <w:t xml:space="preserve"> </w:t>
      </w:r>
      <w:r>
        <w:rPr>
          <w:rFonts w:ascii="Helvetica"/>
          <w:i/>
          <w:iCs/>
        </w:rPr>
        <w:t>University (SY 2009-2010)</w:t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sz w:val="24"/>
          <w:szCs w:val="24"/>
        </w:rPr>
      </w:pPr>
      <w:r>
        <w:rPr>
          <w:rFonts w:ascii="Helvetica"/>
          <w:sz w:val="24"/>
          <w:szCs w:val="24"/>
        </w:rPr>
        <w:t>Skills and Qualifications:</w:t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</w:rPr>
        <w:t>Languages: Proficient in written and spoken English</w:t>
      </w:r>
    </w:p>
    <w:p w:rsidR="003D1E8B" w:rsidRDefault="00317888">
      <w:pPr>
        <w:pStyle w:val="NoSpacing"/>
        <w:rPr>
          <w:rFonts w:ascii="Helvetica" w:eastAsia="Helvetica" w:hAnsi="Helvetica" w:cs="Helvetica"/>
        </w:rPr>
      </w:pPr>
      <w:r>
        <w:rPr>
          <w:rFonts w:ascii="Helvetica"/>
        </w:rPr>
        <w:t>Computer Skills: Well-vers</w:t>
      </w:r>
      <w:r>
        <w:rPr>
          <w:rFonts w:ascii="Helvetica"/>
        </w:rPr>
        <w:t xml:space="preserve">ed in MS Applications (Word, Outlook, Excel, </w:t>
      </w:r>
      <w:proofErr w:type="spellStart"/>
      <w:r>
        <w:rPr>
          <w:rFonts w:ascii="Helvetica"/>
        </w:rPr>
        <w:t>Powerpoint</w:t>
      </w:r>
      <w:proofErr w:type="spellEnd"/>
      <w:proofErr w:type="gramStart"/>
      <w:r>
        <w:rPr>
          <w:rFonts w:ascii="Helvetica"/>
        </w:rPr>
        <w:t>)</w:t>
      </w:r>
      <w:proofErr w:type="gramEnd"/>
      <w:r>
        <w:rPr>
          <w:rFonts w:ascii="Helvetica" w:eastAsia="Helvetica" w:hAnsi="Helvetica" w:cs="Helvetica"/>
        </w:rPr>
        <w:br/>
      </w:r>
      <w:r>
        <w:rPr>
          <w:rFonts w:ascii="Helvetica"/>
        </w:rPr>
        <w:t>Other Skills: Event Organizing and Coordination, Website and Marketing content writing</w:t>
      </w:r>
      <w:r>
        <w:rPr>
          <w:rFonts w:ascii="Helvetica" w:eastAsia="Helvetica" w:hAnsi="Helvetica" w:cs="Helvetica"/>
        </w:rPr>
        <w:br/>
      </w: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</w:p>
    <w:p w:rsidR="003D1E8B" w:rsidRDefault="003D1E8B">
      <w:pPr>
        <w:pStyle w:val="NoSpacing"/>
        <w:rPr>
          <w:rFonts w:ascii="Helvetica" w:eastAsia="Helvetica" w:hAnsi="Helvetica" w:cs="Helvetica"/>
        </w:rPr>
      </w:pPr>
      <w:bookmarkStart w:id="0" w:name="_GoBack"/>
      <w:bookmarkEnd w:id="0"/>
    </w:p>
    <w:sectPr w:rsidR="003D1E8B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88" w:rsidRDefault="00317888">
      <w:r>
        <w:separator/>
      </w:r>
    </w:p>
  </w:endnote>
  <w:endnote w:type="continuationSeparator" w:id="0">
    <w:p w:rsidR="00317888" w:rsidRDefault="0031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B" w:rsidRDefault="003D1E8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88" w:rsidRDefault="00317888">
      <w:r>
        <w:separator/>
      </w:r>
    </w:p>
  </w:footnote>
  <w:footnote w:type="continuationSeparator" w:id="0">
    <w:p w:rsidR="00317888" w:rsidRDefault="0031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B" w:rsidRDefault="003D1E8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505"/>
    <w:multiLevelType w:val="multilevel"/>
    <w:tmpl w:val="272C17D6"/>
    <w:styleLink w:val="List1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1">
    <w:nsid w:val="07364F03"/>
    <w:multiLevelType w:val="multilevel"/>
    <w:tmpl w:val="B38C81A2"/>
    <w:styleLink w:val="List13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2">
    <w:nsid w:val="0CD91028"/>
    <w:multiLevelType w:val="multilevel"/>
    <w:tmpl w:val="27705416"/>
    <w:styleLink w:val="List10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3">
    <w:nsid w:val="124359F4"/>
    <w:multiLevelType w:val="multilevel"/>
    <w:tmpl w:val="7D8CDD10"/>
    <w:styleLink w:val="List41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4">
    <w:nsid w:val="13BF3662"/>
    <w:multiLevelType w:val="multilevel"/>
    <w:tmpl w:val="388CC2C2"/>
    <w:styleLink w:val="List9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5">
    <w:nsid w:val="1A166192"/>
    <w:multiLevelType w:val="multilevel"/>
    <w:tmpl w:val="F1864CCC"/>
    <w:styleLink w:val="List17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6">
    <w:nsid w:val="1B2221DD"/>
    <w:multiLevelType w:val="multilevel"/>
    <w:tmpl w:val="C2BAF9F8"/>
    <w:styleLink w:val="List16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7">
    <w:nsid w:val="1FC571D4"/>
    <w:multiLevelType w:val="multilevel"/>
    <w:tmpl w:val="34D0694C"/>
    <w:styleLink w:val="List6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8">
    <w:nsid w:val="216C742C"/>
    <w:multiLevelType w:val="multilevel"/>
    <w:tmpl w:val="3F52841E"/>
    <w:styleLink w:val="List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9">
    <w:nsid w:val="23635267"/>
    <w:multiLevelType w:val="multilevel"/>
    <w:tmpl w:val="FE3A86DA"/>
    <w:styleLink w:val="List11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10">
    <w:nsid w:val="25E62CA4"/>
    <w:multiLevelType w:val="multilevel"/>
    <w:tmpl w:val="7A14E3B4"/>
    <w:styleLink w:val="List1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11">
    <w:nsid w:val="32E42155"/>
    <w:multiLevelType w:val="multilevel"/>
    <w:tmpl w:val="F566F80A"/>
    <w:styleLink w:val="List1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12">
    <w:nsid w:val="3C17069A"/>
    <w:multiLevelType w:val="multilevel"/>
    <w:tmpl w:val="DF740EA4"/>
    <w:styleLink w:val="List8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13">
    <w:nsid w:val="3D7F7436"/>
    <w:multiLevelType w:val="multilevel"/>
    <w:tmpl w:val="289C4854"/>
    <w:styleLink w:val="List14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14">
    <w:nsid w:val="432770A4"/>
    <w:multiLevelType w:val="multilevel"/>
    <w:tmpl w:val="0588B314"/>
    <w:styleLink w:val="List12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15">
    <w:nsid w:val="496F602F"/>
    <w:multiLevelType w:val="multilevel"/>
    <w:tmpl w:val="72522328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16">
    <w:nsid w:val="4CFB030F"/>
    <w:multiLevelType w:val="multilevel"/>
    <w:tmpl w:val="161EC2E2"/>
    <w:styleLink w:val="List210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17">
    <w:nsid w:val="51DE7EAC"/>
    <w:multiLevelType w:val="multilevel"/>
    <w:tmpl w:val="B476BFCA"/>
    <w:styleLink w:val="List7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18">
    <w:nsid w:val="64F90295"/>
    <w:multiLevelType w:val="multilevel"/>
    <w:tmpl w:val="554CBC62"/>
    <w:styleLink w:val="List31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19">
    <w:nsid w:val="712E390E"/>
    <w:multiLevelType w:val="multilevel"/>
    <w:tmpl w:val="1A58E5F2"/>
    <w:styleLink w:val="List0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20">
    <w:nsid w:val="74A6635F"/>
    <w:multiLevelType w:val="multilevel"/>
    <w:tmpl w:val="FB44E964"/>
    <w:styleLink w:val="List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21">
    <w:nsid w:val="759825EE"/>
    <w:multiLevelType w:val="multilevel"/>
    <w:tmpl w:val="92EABC8E"/>
    <w:styleLink w:val="List15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abstractNum w:abstractNumId="22">
    <w:nsid w:val="7D671C85"/>
    <w:multiLevelType w:val="multilevel"/>
    <w:tmpl w:val="AEC2F92C"/>
    <w:styleLink w:val="List51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Helvetica" w:eastAsia="Helvetica" w:hAnsi="Helvetica" w:cs="Helvetica"/>
        <w:b/>
        <w:bCs/>
        <w:position w:val="0"/>
        <w:sz w:val="22"/>
        <w:szCs w:val="22"/>
        <w:lang w:val="en-US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8"/>
  </w:num>
  <w:num w:numId="5">
    <w:abstractNumId w:val="3"/>
  </w:num>
  <w:num w:numId="6">
    <w:abstractNumId w:val="22"/>
  </w:num>
  <w:num w:numId="7">
    <w:abstractNumId w:val="7"/>
  </w:num>
  <w:num w:numId="8">
    <w:abstractNumId w:val="17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13"/>
  </w:num>
  <w:num w:numId="16">
    <w:abstractNumId w:val="21"/>
  </w:num>
  <w:num w:numId="17">
    <w:abstractNumId w:val="6"/>
  </w:num>
  <w:num w:numId="18">
    <w:abstractNumId w:val="5"/>
  </w:num>
  <w:num w:numId="19">
    <w:abstractNumId w:val="10"/>
  </w:num>
  <w:num w:numId="20">
    <w:abstractNumId w:val="11"/>
  </w:num>
  <w:num w:numId="21">
    <w:abstractNumId w:val="8"/>
  </w:num>
  <w:num w:numId="22">
    <w:abstractNumId w:val="15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1E8B"/>
    <w:rsid w:val="00317888"/>
    <w:rsid w:val="003D1E8B"/>
    <w:rsid w:val="008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pPr>
      <w:jc w:val="both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b/>
      <w:bCs/>
      <w:sz w:val="22"/>
      <w:szCs w:val="22"/>
      <w:u w:val="single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0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paragraph" w:styleId="BalloonText">
    <w:name w:val="Balloon Text"/>
    <w:basedOn w:val="Normal"/>
    <w:link w:val="BalloonTextChar"/>
    <w:uiPriority w:val="99"/>
    <w:semiHidden/>
    <w:unhideWhenUsed/>
    <w:rsid w:val="0087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1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pPr>
      <w:jc w:val="both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b/>
      <w:bCs/>
      <w:sz w:val="22"/>
      <w:szCs w:val="22"/>
      <w:u w:val="single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0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paragraph" w:styleId="BalloonText">
    <w:name w:val="Balloon Text"/>
    <w:basedOn w:val="Normal"/>
    <w:link w:val="BalloonTextChar"/>
    <w:uiPriority w:val="99"/>
    <w:semiHidden/>
    <w:unhideWhenUsed/>
    <w:rsid w:val="0087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2016-02-25T08:53:00Z</dcterms:created>
  <dcterms:modified xsi:type="dcterms:W3CDTF">2016-02-25T08:54:00Z</dcterms:modified>
</cp:coreProperties>
</file>