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33" w:rsidRPr="00D409BC" w:rsidRDefault="00252C33" w:rsidP="00252C33">
      <w:pPr>
        <w:ind w:right="-520"/>
        <w:rPr>
          <w:sz w:val="28"/>
          <w:szCs w:val="28"/>
        </w:rPr>
        <w:sectPr w:rsidR="00252C33" w:rsidRPr="00D409BC" w:rsidSect="00252C33">
          <w:footerReference w:type="default" r:id="rId8"/>
          <w:pgSz w:w="11910" w:h="16840" w:code="9"/>
          <w:pgMar w:top="360" w:right="520" w:bottom="660" w:left="1660" w:header="720" w:footer="470" w:gutter="0"/>
          <w:pgNumType w:start="1"/>
          <w:cols w:space="720"/>
          <w:docGrid w:linePitch="299"/>
        </w:sect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557FE019" wp14:editId="25C4FB3F">
            <wp:simplePos x="0" y="0"/>
            <wp:positionH relativeFrom="margin">
              <wp:posOffset>76200</wp:posOffset>
            </wp:positionH>
            <wp:positionV relativeFrom="page">
              <wp:posOffset>619125</wp:posOffset>
            </wp:positionV>
            <wp:extent cx="1258570" cy="1617980"/>
            <wp:effectExtent l="0" t="0" r="0" b="1270"/>
            <wp:wrapTopAndBottom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G_2362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468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E76366" wp14:editId="17DD0CC9">
                <wp:simplePos x="0" y="0"/>
                <wp:positionH relativeFrom="page">
                  <wp:posOffset>3781425</wp:posOffset>
                </wp:positionH>
                <wp:positionV relativeFrom="paragraph">
                  <wp:posOffset>-103505</wp:posOffset>
                </wp:positionV>
                <wp:extent cx="0" cy="0"/>
                <wp:effectExtent l="0" t="0" r="0" b="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3528">
                          <a:solidFill>
                            <a:srgbClr val="C7C7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7.75pt,-8.15pt" to="297.75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zOqEAIAACUEAAAOAAAAZHJzL2Uyb0RvYy54bWysU8GO2jAQvVfqP1i+QxLIsmxEWFUJ9EK7&#10;SLv9AGM7xKpjW7YhoKr/3rEDiG0vVVVFcsb2zJs388aL51Mn0ZFbJ7QqcTZOMeKKaibUvsTf3taj&#10;OUbOE8WI1IqX+Mwdfl5+/LDoTcEnutWScYsARLmiNyVuvTdFkjja8o64sTZcwWWjbUc8bO0+YZb0&#10;gN7JZJKms6TXlhmrKXcOTuvhEi8jftNw6l+axnGPZImBm4+rjesurMlyQYq9JaYV9EKD/AOLjggF&#10;SW9QNfEEHaz4A6oT1GqnGz+mukt00wjKYw1QTZb+Vs1rSwyPtUBznLm1yf0/WPr1uLVIMNDuESNF&#10;OtBoIxRH2TT0pjeuAJdKbW2ojp7Uq9lo+t0hpauWqD2PHN/OBuKyEJG8CwkbZyDDrv+iGfiQg9ex&#10;UafGdgESWoBOUY/zTQ9+8ogOh/R6mpDiGmKs85+57lAwSiyBboQkx43zgQIpri4hg9JrIWUUWirU&#10;l3g6fZjMY4TTUrBwG/yc3e8qadGRwKxUj+GLBcHNvZvVB8UiWssJW11sT4QcbMguVcCDKoDPxRqG&#10;4cdT+rSar+b5KJ/MVqM8revRp3WVj2br7PGhntZVVWc/A7UsL1rBGFeB3XUws/zvhL88kWGkbqN5&#10;60PyHj02DMhe/5F0lDEoN8zATrPz1l7lhVmMzpd3E4b9fg/2/ete/gIAAP//AwBQSwMEFAAGAAgA&#10;AAAhAHA2gDvdAAAACwEAAA8AAABkcnMvZG93bnJldi54bWxMj01PwzAMhu9I/IfISFzQlg7UspWm&#10;E0LiwIWNDe2cNu6HSJyqybby7zECCY5+/ej142I9OStOOIbek4LFPAGBVHvTU6vgff88W4IIUZPR&#10;1hMq+MQA6/LyotC58Wd6w9MutoJLKORaQRfjkEsZ6g6dDnM/IPGu8aPTkcexlWbUZy53Vt4mSSad&#10;7okvdHrApw7rj93RKXhxh40Pdj9s3fI1u6/95qapGqWur6bHBxARp/gHw7c+q0PJTpU/kgnCKkhX&#10;acqogtkiuwPBxE9S/SayLOT/H8ovAAAA//8DAFBLAQItABQABgAIAAAAIQC2gziS/gAAAOEBAAAT&#10;AAAAAAAAAAAAAAAAAAAAAABbQ29udGVudF9UeXBlc10ueG1sUEsBAi0AFAAGAAgAAAAhADj9If/W&#10;AAAAlAEAAAsAAAAAAAAAAAAAAAAALwEAAF9yZWxzLy5yZWxzUEsBAi0AFAAGAAgAAAAhAFv7M6oQ&#10;AgAAJQQAAA4AAAAAAAAAAAAAAAAALgIAAGRycy9lMm9Eb2MueG1sUEsBAi0AFAAGAAgAAAAhAHA2&#10;gDvdAAAACwEAAA8AAAAAAAAAAAAAAAAAagQAAGRycy9kb3ducmV2LnhtbFBLBQYAAAAABAAEAPMA&#10;AAB0BQAAAAA=&#10;" strokecolor="#c7c7c7" strokeweight="2.64pt">
                <w10:wrap anchorx="page"/>
              </v:line>
            </w:pict>
          </mc:Fallback>
        </mc:AlternateContent>
      </w:r>
      <w:r>
        <w:rPr>
          <w:spacing w:val="-17"/>
        </w:rPr>
        <w:t xml:space="preserve">                                                          </w:t>
      </w:r>
    </w:p>
    <w:p w:rsidR="00252C33" w:rsidRDefault="00252C33" w:rsidP="00252C33">
      <w:pPr>
        <w:spacing w:before="100" w:beforeAutospacing="1"/>
        <w:ind w:right="-911"/>
        <w:outlineLvl w:val="3"/>
        <w:rPr>
          <w:rFonts w:ascii="Kunstler Script" w:hAnsi="Kunstler Script"/>
          <w:i/>
          <w:w w:val="44"/>
          <w:sz w:val="72"/>
          <w:szCs w:val="72"/>
        </w:rPr>
      </w:pPr>
      <w:proofErr w:type="spellStart"/>
      <w:r w:rsidRPr="00001720">
        <w:rPr>
          <w:rFonts w:ascii="Kunstler Script" w:hAnsi="Kunstler Script"/>
          <w:i/>
          <w:spacing w:val="-19"/>
          <w:w w:val="116"/>
          <w:sz w:val="72"/>
          <w:szCs w:val="72"/>
        </w:rPr>
        <w:lastRenderedPageBreak/>
        <w:t>C</w:t>
      </w:r>
      <w:r w:rsidRPr="00001720">
        <w:rPr>
          <w:rFonts w:ascii="Kunstler Script" w:hAnsi="Kunstler Script"/>
          <w:i/>
          <w:spacing w:val="-19"/>
          <w:w w:val="64"/>
          <w:sz w:val="72"/>
          <w:szCs w:val="72"/>
        </w:rPr>
        <w:t>u</w:t>
      </w:r>
      <w:r w:rsidRPr="00001720">
        <w:rPr>
          <w:rFonts w:ascii="Kunstler Script" w:hAnsi="Kunstler Script"/>
          <w:i/>
          <w:spacing w:val="-17"/>
          <w:w w:val="58"/>
          <w:sz w:val="72"/>
          <w:szCs w:val="72"/>
        </w:rPr>
        <w:t>rr</w:t>
      </w:r>
      <w:r w:rsidRPr="00001720">
        <w:rPr>
          <w:rFonts w:ascii="Kunstler Script" w:hAnsi="Kunstler Script"/>
          <w:i/>
          <w:spacing w:val="-24"/>
          <w:w w:val="58"/>
          <w:sz w:val="72"/>
          <w:szCs w:val="72"/>
        </w:rPr>
        <w:t>i</w:t>
      </w:r>
      <w:r w:rsidRPr="00001720">
        <w:rPr>
          <w:rFonts w:ascii="Kunstler Script" w:hAnsi="Kunstler Script"/>
          <w:i/>
          <w:spacing w:val="-19"/>
          <w:w w:val="42"/>
          <w:sz w:val="72"/>
          <w:szCs w:val="72"/>
        </w:rPr>
        <w:t>c</w:t>
      </w:r>
      <w:r w:rsidRPr="00001720">
        <w:rPr>
          <w:rFonts w:ascii="Kunstler Script" w:hAnsi="Kunstler Script"/>
          <w:i/>
          <w:spacing w:val="-24"/>
          <w:w w:val="64"/>
          <w:sz w:val="72"/>
          <w:szCs w:val="72"/>
        </w:rPr>
        <w:t>u</w:t>
      </w:r>
      <w:r w:rsidRPr="00001720">
        <w:rPr>
          <w:rFonts w:ascii="Kunstler Script" w:hAnsi="Kunstler Script"/>
          <w:i/>
          <w:spacing w:val="-18"/>
          <w:w w:val="75"/>
          <w:sz w:val="72"/>
          <w:szCs w:val="72"/>
        </w:rPr>
        <w:t>l</w:t>
      </w:r>
      <w:r w:rsidRPr="00001720">
        <w:rPr>
          <w:rFonts w:ascii="Kunstler Script" w:hAnsi="Kunstler Script"/>
          <w:i/>
          <w:spacing w:val="-19"/>
          <w:w w:val="64"/>
          <w:sz w:val="72"/>
          <w:szCs w:val="72"/>
        </w:rPr>
        <w:t>u</w:t>
      </w:r>
      <w:r w:rsidRPr="00001720">
        <w:rPr>
          <w:rFonts w:ascii="Kunstler Script" w:hAnsi="Kunstler Script"/>
          <w:i/>
          <w:w w:val="76"/>
          <w:sz w:val="72"/>
          <w:szCs w:val="72"/>
        </w:rPr>
        <w:t>m</w:t>
      </w:r>
      <w:r w:rsidRPr="00001720">
        <w:rPr>
          <w:rFonts w:ascii="Kunstler Script" w:hAnsi="Kunstler Script"/>
          <w:i/>
          <w:spacing w:val="-18"/>
          <w:w w:val="111"/>
          <w:sz w:val="72"/>
          <w:szCs w:val="72"/>
        </w:rPr>
        <w:t>V</w:t>
      </w:r>
      <w:r w:rsidRPr="00001720">
        <w:rPr>
          <w:rFonts w:ascii="Kunstler Script" w:hAnsi="Kunstler Script"/>
          <w:i/>
          <w:spacing w:val="-20"/>
          <w:w w:val="58"/>
          <w:sz w:val="72"/>
          <w:szCs w:val="72"/>
        </w:rPr>
        <w:t>i</w:t>
      </w:r>
      <w:r w:rsidRPr="00001720">
        <w:rPr>
          <w:rFonts w:ascii="Kunstler Script" w:hAnsi="Kunstler Script"/>
          <w:i/>
          <w:spacing w:val="-21"/>
          <w:w w:val="71"/>
          <w:sz w:val="72"/>
          <w:szCs w:val="72"/>
        </w:rPr>
        <w:t>t</w:t>
      </w:r>
      <w:r w:rsidRPr="00001720">
        <w:rPr>
          <w:rFonts w:ascii="Kunstler Script" w:hAnsi="Kunstler Script"/>
          <w:i/>
          <w:spacing w:val="-20"/>
          <w:w w:val="58"/>
          <w:sz w:val="72"/>
          <w:szCs w:val="72"/>
        </w:rPr>
        <w:t>a</w:t>
      </w:r>
      <w:r w:rsidRPr="00001720">
        <w:rPr>
          <w:rFonts w:ascii="Kunstler Script" w:hAnsi="Kunstler Script"/>
          <w:i/>
          <w:w w:val="44"/>
          <w:sz w:val="72"/>
          <w:szCs w:val="72"/>
        </w:rPr>
        <w:t>e</w:t>
      </w:r>
      <w:proofErr w:type="spellEnd"/>
    </w:p>
    <w:p w:rsidR="00252C33" w:rsidRDefault="00252C33" w:rsidP="00252C33">
      <w:pPr>
        <w:ind w:right="-7"/>
      </w:pPr>
    </w:p>
    <w:p w:rsidR="00252C33" w:rsidRDefault="00252C33" w:rsidP="00252C33">
      <w:pPr>
        <w:ind w:right="-7"/>
      </w:pPr>
    </w:p>
    <w:p w:rsidR="00252C33" w:rsidRDefault="00252C33" w:rsidP="00252C33">
      <w:pPr>
        <w:ind w:right="-7"/>
        <w:jc w:val="both"/>
        <w:rPr>
          <w:rFonts w:asciiTheme="majorBidi" w:hAnsiTheme="majorBidi" w:cstheme="majorBidi"/>
          <w:color w:val="17365D"/>
          <w:spacing w:val="-64"/>
          <w:w w:val="95"/>
          <w:sz w:val="28"/>
          <w:szCs w:val="28"/>
        </w:rPr>
      </w:pPr>
      <w:r w:rsidRPr="00D409BC">
        <w:rPr>
          <w:rFonts w:asciiTheme="majorBidi" w:hAnsiTheme="majorBidi" w:cstheme="majorBidi"/>
          <w:color w:val="17365D"/>
          <w:spacing w:val="-14"/>
          <w:w w:val="95"/>
          <w:sz w:val="28"/>
          <w:szCs w:val="28"/>
        </w:rPr>
        <w:t>Dr.</w:t>
      </w:r>
      <w:r w:rsidRPr="00D409BC">
        <w:rPr>
          <w:rFonts w:asciiTheme="majorBidi" w:hAnsiTheme="majorBidi" w:cstheme="majorBidi"/>
          <w:color w:val="17365D"/>
          <w:spacing w:val="-61"/>
          <w:w w:val="95"/>
          <w:sz w:val="28"/>
          <w:szCs w:val="28"/>
        </w:rPr>
        <w:t xml:space="preserve"> </w:t>
      </w:r>
      <w:proofErr w:type="spellStart"/>
      <w:r w:rsidRPr="00D409BC">
        <w:rPr>
          <w:rFonts w:asciiTheme="majorBidi" w:hAnsiTheme="majorBidi" w:cstheme="majorBidi"/>
          <w:color w:val="17365D"/>
          <w:spacing w:val="-19"/>
          <w:w w:val="95"/>
          <w:sz w:val="28"/>
          <w:szCs w:val="28"/>
        </w:rPr>
        <w:t>Safey</w:t>
      </w:r>
      <w:proofErr w:type="spellEnd"/>
      <w:r w:rsidRPr="00D409BC">
        <w:rPr>
          <w:rFonts w:asciiTheme="majorBidi" w:hAnsiTheme="majorBidi" w:cstheme="majorBidi"/>
          <w:color w:val="17365D"/>
          <w:spacing w:val="-64"/>
          <w:w w:val="95"/>
          <w:sz w:val="28"/>
          <w:szCs w:val="28"/>
        </w:rPr>
        <w:t xml:space="preserve">   </w:t>
      </w:r>
    </w:p>
    <w:p w:rsidR="00252C33" w:rsidRPr="00D409BC" w:rsidRDefault="00252C33" w:rsidP="00252C33">
      <w:pPr>
        <w:ind w:right="-7"/>
        <w:jc w:val="both"/>
        <w:rPr>
          <w:sz w:val="20"/>
          <w:szCs w:val="20"/>
        </w:rPr>
      </w:pPr>
      <w:r w:rsidRPr="00D409BC">
        <w:rPr>
          <w:sz w:val="20"/>
          <w:szCs w:val="20"/>
        </w:rPr>
        <w:t>Dentist &amp; Oral Surgeon</w:t>
      </w:r>
    </w:p>
    <w:p w:rsidR="00252C33" w:rsidRDefault="00252C33" w:rsidP="00252C33">
      <w:pPr>
        <w:ind w:right="-7"/>
        <w:jc w:val="both"/>
        <w:rPr>
          <w:spacing w:val="-17"/>
          <w:sz w:val="20"/>
          <w:szCs w:val="20"/>
        </w:rPr>
      </w:pPr>
      <w:r w:rsidRPr="00D409BC">
        <w:rPr>
          <w:spacing w:val="-17"/>
          <w:sz w:val="20"/>
          <w:szCs w:val="20"/>
        </w:rPr>
        <w:t>BDS, Alexandria University, Egypt</w:t>
      </w:r>
    </w:p>
    <w:p w:rsidR="00D83DB9" w:rsidRPr="00D409BC" w:rsidRDefault="00D83DB9" w:rsidP="00252C33">
      <w:pPr>
        <w:ind w:right="-7"/>
        <w:jc w:val="both"/>
        <w:rPr>
          <w:sz w:val="20"/>
          <w:szCs w:val="20"/>
        </w:rPr>
        <w:sectPr w:rsidR="00D83DB9" w:rsidRPr="00D409BC" w:rsidSect="00CE0D63">
          <w:type w:val="continuous"/>
          <w:pgSz w:w="11910" w:h="16840"/>
          <w:pgMar w:top="180" w:right="520" w:bottom="660" w:left="1260" w:header="720" w:footer="720" w:gutter="0"/>
          <w:cols w:num="2" w:space="720" w:equalWidth="0">
            <w:col w:w="3558" w:space="2223"/>
            <w:col w:w="3949"/>
          </w:cols>
        </w:sectPr>
      </w:pPr>
      <w:hyperlink r:id="rId10" w:history="1">
        <w:r w:rsidRPr="00B22A68">
          <w:rPr>
            <w:rStyle w:val="Hyperlink"/>
            <w:sz w:val="20"/>
            <w:szCs w:val="20"/>
          </w:rPr>
          <w:t>SAFEY.261286@2freemail.com</w:t>
        </w:r>
      </w:hyperlink>
      <w:r>
        <w:rPr>
          <w:sz w:val="20"/>
          <w:szCs w:val="20"/>
        </w:rPr>
        <w:t xml:space="preserve"> </w:t>
      </w:r>
    </w:p>
    <w:p w:rsidR="00252C33" w:rsidRDefault="00252C33" w:rsidP="00252C33">
      <w:pPr>
        <w:pStyle w:val="BodyText"/>
        <w:rPr>
          <w:rFonts w:ascii="Times New Roman"/>
          <w:i/>
          <w:sz w:val="3"/>
        </w:rPr>
      </w:pPr>
    </w:p>
    <w:p w:rsidR="00252C33" w:rsidRDefault="00252C33" w:rsidP="00252C33">
      <w:pPr>
        <w:pStyle w:val="BodyText"/>
        <w:spacing w:line="20" w:lineRule="exact"/>
        <w:ind w:left="10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DC3D977" wp14:editId="7D7A7694">
                <wp:extent cx="5550535" cy="6350"/>
                <wp:effectExtent l="0" t="0" r="12065" b="6350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0535" cy="6350"/>
                          <a:chOff x="0" y="0"/>
                          <a:chExt cx="8741" cy="10"/>
                        </a:xfrm>
                      </wpg:grpSpPr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7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37.05pt;height:.5pt;mso-position-horizontal-relative:char;mso-position-vertical-relative:line" coordsize="87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MHgfAIAAHsFAAAOAAAAZHJzL2Uyb0RvYy54bWykVMtu2zAQvBfoPxC6O5JsyXGE2EFh2bmk&#10;bYCkH0CT1AOlSIJkLBtF/73Lley8Di1SH2hS3B3OznB5fXPoJNkL61qtllF6kUREKKZ5q+pl9ONx&#10;O1lExHmqOJVaiWV0FC66WX3+dN2bQkx1oyUXlgCIckVvllHjvSni2LFGdNRdaCMUbFbadtTD0tYx&#10;t7QH9E7G0ySZx7223FjNhHPwtRw2oxXiV5Vg/ntVOeGJXEbAzeNocdyFMV5d06K21DQtG2nQD7Do&#10;aKvg0DNUST0lT7Z9B9W1zGqnK3/BdBfrqmqZwBqgmjR5U82t1U8Ga6mLvjZnmUDaNzp9GJZ9299b&#10;0nLwLo+Ioh14hMeSNA3i9KYuIObWmgdzb4cKYXqn2U8H2/Hb/bCuh2Cy679qDnj0yWsU51DZLkBA&#10;2eSAHhzPHoiDJww+5nme5DPgwmBvPstHi1gDPr5LYs1mTFtcZumQk2JGTIvhNGQ4MgrlwDVzz0q6&#10;/1PyoaFGoEEuqHRScn5S8q5VgqTTQUgMWatBRXZQo4pE6XVDVS0Q7PFoQDGUHpi/SAkLBxb8VVWQ&#10;DpTLh5t9UnVxOYPbHyR9rQ4tjHX+VuiOhMkyksAYvaL7O+eDw88hwTqlt62U2DVSkR4sSq7mmOC0&#10;bHnYDGHO1ru1tGRPQ9/hLxACsFdhcL8VR7BGUL4Z5562cphDvFQBD+oAOuNsaKxfV8nVZrFZZJNs&#10;Ot9MsqQsJ1+262wy36aXeTkr1+sy/R2opVnRtJwLFdidmjzN/s368bkZ2vPc5mcZ4tfoWCKQPf0j&#10;aTQyeDfcv53mx3sb1BhvI86wwzFtfI3CE/JyjVHPb+bqDwAAAP//AwBQSwMEFAAGAAgAAAAhAB2z&#10;IvfaAAAAAwEAAA8AAABkcnMvZG93bnJldi54bWxMj09Lw0AQxe+C32EZwZvdxL8lZlNKUU9FaCuI&#10;t2l2moRmZ0N2m6Tf3tGLXh4M7/Heb/LF5Fo1UB8azwbSWQKKuPS24crAx+71Zg4qRGSLrWcycKYA&#10;i+LyIsfM+pE3NGxjpaSEQ4YG6hi7TOtQ1uQwzHxHLN7B9w6jnH2lbY+jlLtW3ybJo3bYsCzU2NGq&#10;pvK4PTkDbyOOy7v0ZVgfD6vz1+7h/XOdkjHXV9PyGVSkKf6F4Qdf0KEQpr0/sQ2qNSCPxF8Vb/50&#10;n4LaSygBXeT6P3vxDQAA//8DAFBLAQItABQABgAIAAAAIQC2gziS/gAAAOEBAAATAAAAAAAAAAAA&#10;AAAAAAAAAABbQ29udGVudF9UeXBlc10ueG1sUEsBAi0AFAAGAAgAAAAhADj9If/WAAAAlAEAAAsA&#10;AAAAAAAAAAAAAAAALwEAAF9yZWxzLy5yZWxzUEsBAi0AFAAGAAgAAAAhALxoweB8AgAAewUAAA4A&#10;AAAAAAAAAAAAAAAALgIAAGRycy9lMm9Eb2MueG1sUEsBAi0AFAAGAAgAAAAhAB2zIvfaAAAAAwEA&#10;AA8AAAAAAAAAAAAAAAAA1gQAAGRycy9kb3ducmV2LnhtbFBLBQYAAAAABAAEAPMAAADdBQAAAAA=&#10;">
                <v:line id="Line 12" o:spid="_x0000_s1027" style="position:absolute;visibility:visible;mso-wrap-style:square" from="5,5" to="873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252C33" w:rsidRDefault="00252C33" w:rsidP="00252C33">
      <w:pPr>
        <w:pStyle w:val="BodyText"/>
        <w:rPr>
          <w:rFonts w:ascii="Times New Roman"/>
          <w:i/>
          <w:sz w:val="20"/>
        </w:rPr>
      </w:pPr>
    </w:p>
    <w:p w:rsidR="00252C33" w:rsidRDefault="00252C33" w:rsidP="00252C33">
      <w:pPr>
        <w:pStyle w:val="BodyText"/>
        <w:rPr>
          <w:rFonts w:ascii="Times New Roman"/>
          <w:i/>
          <w:sz w:val="20"/>
        </w:rPr>
      </w:pPr>
    </w:p>
    <w:p w:rsidR="00252C33" w:rsidRDefault="00252C33" w:rsidP="00252C33">
      <w:pPr>
        <w:pStyle w:val="BodyText"/>
        <w:spacing w:before="9"/>
        <w:rPr>
          <w:rFonts w:ascii="Times New Roman"/>
          <w:i/>
          <w:sz w:val="17"/>
        </w:rPr>
      </w:pPr>
    </w:p>
    <w:tbl>
      <w:tblPr>
        <w:tblW w:w="0" w:type="auto"/>
        <w:tblInd w:w="1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5"/>
        <w:gridCol w:w="7993"/>
      </w:tblGrid>
      <w:tr w:rsidR="00252C33" w:rsidTr="00242A06">
        <w:trPr>
          <w:trHeight w:hRule="exact" w:val="388"/>
        </w:trPr>
        <w:tc>
          <w:tcPr>
            <w:tcW w:w="1455" w:type="dxa"/>
          </w:tcPr>
          <w:p w:rsidR="00252C33" w:rsidRDefault="00252C33" w:rsidP="00242A06">
            <w:pPr>
              <w:pStyle w:val="TableParagraph"/>
              <w:tabs>
                <w:tab w:val="left" w:pos="1454"/>
              </w:tabs>
              <w:spacing w:line="248" w:lineRule="exact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pacing w:val="14"/>
                <w:sz w:val="24"/>
                <w:shd w:val="clear" w:color="auto" w:fill="E4E4E4"/>
              </w:rPr>
              <w:t xml:space="preserve"> </w:t>
            </w:r>
            <w:r>
              <w:rPr>
                <w:rFonts w:ascii="Cambria"/>
                <w:b/>
                <w:spacing w:val="-9"/>
                <w:sz w:val="24"/>
                <w:shd w:val="clear" w:color="auto" w:fill="E4E4E4"/>
              </w:rPr>
              <w:t>Objective:</w:t>
            </w:r>
            <w:r>
              <w:rPr>
                <w:rFonts w:ascii="Cambria"/>
                <w:b/>
                <w:spacing w:val="-9"/>
                <w:sz w:val="24"/>
                <w:shd w:val="clear" w:color="auto" w:fill="E4E4E4"/>
              </w:rPr>
              <w:tab/>
            </w:r>
          </w:p>
        </w:tc>
        <w:tc>
          <w:tcPr>
            <w:tcW w:w="7993" w:type="dxa"/>
          </w:tcPr>
          <w:p w:rsidR="00252C33" w:rsidRDefault="00252C33" w:rsidP="00242A06"/>
        </w:tc>
      </w:tr>
      <w:tr w:rsidR="00252C33" w:rsidTr="00242A06">
        <w:trPr>
          <w:trHeight w:hRule="exact" w:val="2755"/>
        </w:trPr>
        <w:tc>
          <w:tcPr>
            <w:tcW w:w="1455" w:type="dxa"/>
          </w:tcPr>
          <w:p w:rsidR="00252C33" w:rsidRDefault="00252C33" w:rsidP="00242A06">
            <w:r>
              <w:t xml:space="preserve"> </w:t>
            </w:r>
          </w:p>
        </w:tc>
        <w:tc>
          <w:tcPr>
            <w:tcW w:w="7993" w:type="dxa"/>
          </w:tcPr>
          <w:p w:rsidR="00252C33" w:rsidRDefault="00252C33" w:rsidP="00242A06">
            <w:pPr>
              <w:pStyle w:val="TableParagraph"/>
              <w:spacing w:before="127"/>
              <w:ind w:left="148" w:right="439"/>
              <w:rPr>
                <w:sz w:val="18"/>
              </w:rPr>
            </w:pPr>
            <w:r>
              <w:rPr>
                <w:sz w:val="18"/>
              </w:rPr>
              <w:t xml:space="preserve">I am an experienced general dentist with a versatile set of skills and competencies, having    been in </w:t>
            </w:r>
            <w:r w:rsidRPr="00ED464B">
              <w:rPr>
                <w:sz w:val="18"/>
              </w:rPr>
              <w:t>practice</w:t>
            </w:r>
            <w:r>
              <w:rPr>
                <w:sz w:val="18"/>
              </w:rPr>
              <w:t xml:space="preserve"> since 1997. Providing dental care for adult and pediatric patients, I have maintained patient wellness as my primary driving force, applying the skills and knowledge I have thus far garnered a strong passion for perfection to each and every case I handle.</w:t>
            </w:r>
          </w:p>
          <w:p w:rsidR="00252C33" w:rsidRDefault="00252C33" w:rsidP="00242A06">
            <w:pPr>
              <w:pStyle w:val="TableParagraph"/>
              <w:ind w:left="148" w:right="670"/>
              <w:rPr>
                <w:sz w:val="18"/>
              </w:rPr>
            </w:pPr>
            <w:r>
              <w:rPr>
                <w:sz w:val="18"/>
              </w:rPr>
              <w:t>With an eye on continuous professional development, I am always endeavoring to provide the latest treatment modalities in their highest levels of accuracy to my patients, and to continuously improve how I and fellow dentists practice the fine art of Dentistry.</w:t>
            </w:r>
          </w:p>
          <w:p w:rsidR="00252C33" w:rsidRDefault="00252C33" w:rsidP="00242A06">
            <w:pPr>
              <w:pStyle w:val="TableParagraph"/>
              <w:spacing w:line="242" w:lineRule="auto"/>
              <w:ind w:left="148" w:right="711"/>
              <w:rPr>
                <w:sz w:val="18"/>
              </w:rPr>
            </w:pPr>
            <w:r>
              <w:rPr>
                <w:sz w:val="18"/>
              </w:rPr>
              <w:t>My target is to join a decent dental practice, with the most professional, favorable working conditions, for an experienced clinician to perform efficiently according to the highest standards of quality assurance and control.</w:t>
            </w:r>
          </w:p>
        </w:tc>
      </w:tr>
      <w:tr w:rsidR="00252C33" w:rsidTr="00242A06">
        <w:trPr>
          <w:trHeight w:hRule="exact" w:val="960"/>
        </w:trPr>
        <w:tc>
          <w:tcPr>
            <w:tcW w:w="1455" w:type="dxa"/>
            <w:shd w:val="clear" w:color="auto" w:fill="E4E4E4"/>
          </w:tcPr>
          <w:p w:rsidR="00252C33" w:rsidRDefault="00252C33" w:rsidP="00242A06">
            <w:pPr>
              <w:pStyle w:val="TableParagraph"/>
              <w:spacing w:before="40"/>
              <w:ind w:left="67" w:right="4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8"/>
                <w:sz w:val="24"/>
              </w:rPr>
              <w:t xml:space="preserve">Key </w:t>
            </w:r>
            <w:r>
              <w:rPr>
                <w:rFonts w:ascii="Calibri"/>
                <w:b/>
                <w:spacing w:val="-9"/>
                <w:sz w:val="24"/>
              </w:rPr>
              <w:t xml:space="preserve">skills </w:t>
            </w:r>
            <w:r>
              <w:rPr>
                <w:rFonts w:ascii="Calibri"/>
                <w:b/>
                <w:sz w:val="24"/>
              </w:rPr>
              <w:t xml:space="preserve">&amp; </w:t>
            </w:r>
            <w:r>
              <w:rPr>
                <w:rFonts w:ascii="Calibri"/>
                <w:b/>
                <w:spacing w:val="-8"/>
                <w:sz w:val="24"/>
              </w:rPr>
              <w:t xml:space="preserve">core </w:t>
            </w:r>
            <w:r>
              <w:rPr>
                <w:rFonts w:ascii="Calibri"/>
                <w:b/>
                <w:spacing w:val="-10"/>
                <w:sz w:val="24"/>
              </w:rPr>
              <w:t>competencies:</w:t>
            </w:r>
          </w:p>
        </w:tc>
        <w:tc>
          <w:tcPr>
            <w:tcW w:w="7993" w:type="dxa"/>
            <w:vMerge w:val="restart"/>
          </w:tcPr>
          <w:p w:rsidR="00252C33" w:rsidRDefault="00252C33" w:rsidP="00242A06">
            <w:pPr>
              <w:pStyle w:val="TableParagraph"/>
              <w:spacing w:before="8"/>
              <w:rPr>
                <w:rFonts w:ascii="Times New Roman"/>
                <w:i/>
                <w:sz w:val="24"/>
              </w:rPr>
            </w:pPr>
          </w:p>
          <w:p w:rsidR="00252C33" w:rsidRDefault="00252C33" w:rsidP="00242A06">
            <w:pPr>
              <w:pStyle w:val="TableParagraph"/>
              <w:numPr>
                <w:ilvl w:val="0"/>
                <w:numId w:val="2"/>
              </w:numPr>
              <w:tabs>
                <w:tab w:val="left" w:pos="500"/>
              </w:tabs>
              <w:ind w:hanging="244"/>
              <w:rPr>
                <w:sz w:val="18"/>
              </w:rPr>
            </w:pPr>
            <w:r>
              <w:rPr>
                <w:sz w:val="18"/>
              </w:rPr>
              <w:t xml:space="preserve">Swiftly and professionally dealing with patients and dental teams from </w:t>
            </w:r>
            <w:r>
              <w:rPr>
                <w:spacing w:val="-2"/>
                <w:sz w:val="18"/>
              </w:rPr>
              <w:t>different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nationalities.</w:t>
            </w:r>
          </w:p>
          <w:p w:rsidR="00252C33" w:rsidRDefault="00252C33" w:rsidP="00242A06">
            <w:pPr>
              <w:pStyle w:val="TableParagraph"/>
              <w:numPr>
                <w:ilvl w:val="0"/>
                <w:numId w:val="2"/>
              </w:numPr>
              <w:tabs>
                <w:tab w:val="left" w:pos="500"/>
              </w:tabs>
              <w:spacing w:line="247" w:lineRule="auto"/>
              <w:ind w:right="875" w:hanging="244"/>
              <w:rPr>
                <w:sz w:val="18"/>
              </w:rPr>
            </w:pPr>
            <w:r>
              <w:rPr>
                <w:sz w:val="18"/>
              </w:rPr>
              <w:t xml:space="preserve">Excellent primary &amp; secondary </w:t>
            </w:r>
            <w:r>
              <w:rPr>
                <w:spacing w:val="-3"/>
                <w:sz w:val="18"/>
              </w:rPr>
              <w:t xml:space="preserve">patient </w:t>
            </w:r>
            <w:r>
              <w:rPr>
                <w:sz w:val="18"/>
              </w:rPr>
              <w:t xml:space="preserve">care skills learned through clinical practice &amp; </w:t>
            </w:r>
            <w:r>
              <w:rPr>
                <w:spacing w:val="-3"/>
                <w:sz w:val="18"/>
              </w:rPr>
              <w:t xml:space="preserve">other </w:t>
            </w:r>
            <w:r>
              <w:rPr>
                <w:sz w:val="18"/>
              </w:rPr>
              <w:t>hospital related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responsibilities.</w:t>
            </w:r>
          </w:p>
          <w:p w:rsidR="00252C33" w:rsidRDefault="00252C33" w:rsidP="00242A06">
            <w:pPr>
              <w:pStyle w:val="TableParagraph"/>
              <w:numPr>
                <w:ilvl w:val="0"/>
                <w:numId w:val="2"/>
              </w:numPr>
              <w:tabs>
                <w:tab w:val="left" w:pos="500"/>
              </w:tabs>
              <w:spacing w:line="216" w:lineRule="exact"/>
              <w:ind w:left="499"/>
              <w:rPr>
                <w:sz w:val="18"/>
              </w:rPr>
            </w:pPr>
            <w:r>
              <w:rPr>
                <w:sz w:val="18"/>
              </w:rPr>
              <w:t xml:space="preserve">Optimal clinical assessment, short and long </w:t>
            </w:r>
            <w:r>
              <w:rPr>
                <w:spacing w:val="-3"/>
                <w:sz w:val="18"/>
              </w:rPr>
              <w:t xml:space="preserve">term </w:t>
            </w:r>
            <w:r>
              <w:rPr>
                <w:sz w:val="18"/>
              </w:rPr>
              <w:t>treatment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planning.</w:t>
            </w:r>
          </w:p>
          <w:p w:rsidR="00252C33" w:rsidRDefault="00252C33" w:rsidP="00242A06">
            <w:pPr>
              <w:pStyle w:val="TableParagraph"/>
              <w:numPr>
                <w:ilvl w:val="0"/>
                <w:numId w:val="2"/>
              </w:numPr>
              <w:tabs>
                <w:tab w:val="left" w:pos="500"/>
              </w:tabs>
              <w:ind w:left="499"/>
              <w:rPr>
                <w:sz w:val="18"/>
              </w:rPr>
            </w:pPr>
            <w:r>
              <w:rPr>
                <w:sz w:val="18"/>
              </w:rPr>
              <w:t xml:space="preserve">Great experience in </w:t>
            </w:r>
            <w:r>
              <w:rPr>
                <w:spacing w:val="-2"/>
                <w:sz w:val="18"/>
              </w:rPr>
              <w:t xml:space="preserve">emergency </w:t>
            </w:r>
            <w:r>
              <w:rPr>
                <w:sz w:val="18"/>
              </w:rPr>
              <w:t>assessments &amp; management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procedures.</w:t>
            </w:r>
          </w:p>
          <w:p w:rsidR="00252C33" w:rsidRDefault="00252C33" w:rsidP="00242A06">
            <w:pPr>
              <w:pStyle w:val="TableParagraph"/>
              <w:numPr>
                <w:ilvl w:val="0"/>
                <w:numId w:val="2"/>
              </w:numPr>
              <w:tabs>
                <w:tab w:val="left" w:pos="500"/>
              </w:tabs>
              <w:ind w:left="499"/>
              <w:rPr>
                <w:sz w:val="18"/>
              </w:rPr>
            </w:pPr>
            <w:r>
              <w:rPr>
                <w:sz w:val="18"/>
              </w:rPr>
              <w:t>Oral Surgery (under LA 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GA)</w:t>
            </w:r>
          </w:p>
          <w:p w:rsidR="00252C33" w:rsidRDefault="00252C33" w:rsidP="00242A06">
            <w:pPr>
              <w:pStyle w:val="TableParagraph"/>
              <w:numPr>
                <w:ilvl w:val="0"/>
                <w:numId w:val="2"/>
              </w:numPr>
              <w:tabs>
                <w:tab w:val="left" w:pos="500"/>
              </w:tabs>
              <w:ind w:left="499"/>
              <w:rPr>
                <w:sz w:val="18"/>
              </w:rPr>
            </w:pPr>
            <w:r>
              <w:rPr>
                <w:sz w:val="18"/>
              </w:rPr>
              <w:t xml:space="preserve">Aesthetic dentistry: </w:t>
            </w:r>
            <w:r>
              <w:rPr>
                <w:spacing w:val="-3"/>
                <w:sz w:val="18"/>
              </w:rPr>
              <w:t xml:space="preserve">veneers, </w:t>
            </w:r>
            <w:r>
              <w:rPr>
                <w:sz w:val="18"/>
              </w:rPr>
              <w:t>anterior and posterior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composite</w:t>
            </w:r>
          </w:p>
          <w:p w:rsidR="00252C33" w:rsidRDefault="00252C33" w:rsidP="00242A06">
            <w:pPr>
              <w:pStyle w:val="TableParagraph"/>
              <w:numPr>
                <w:ilvl w:val="0"/>
                <w:numId w:val="2"/>
              </w:numPr>
              <w:tabs>
                <w:tab w:val="left" w:pos="500"/>
              </w:tabs>
              <w:spacing w:line="218" w:lineRule="exact"/>
              <w:ind w:left="499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Fixed </w:t>
            </w:r>
            <w:r>
              <w:rPr>
                <w:sz w:val="18"/>
              </w:rPr>
              <w:t xml:space="preserve">prosthodontics; </w:t>
            </w:r>
            <w:r>
              <w:rPr>
                <w:spacing w:val="-3"/>
                <w:sz w:val="18"/>
              </w:rPr>
              <w:t xml:space="preserve">all </w:t>
            </w:r>
            <w:r>
              <w:rPr>
                <w:sz w:val="18"/>
              </w:rPr>
              <w:t xml:space="preserve">ceramic, PFM crown </w:t>
            </w:r>
            <w:r>
              <w:rPr>
                <w:spacing w:val="-3"/>
                <w:sz w:val="18"/>
              </w:rPr>
              <w:t xml:space="preserve">and </w:t>
            </w:r>
            <w:r>
              <w:rPr>
                <w:sz w:val="18"/>
              </w:rPr>
              <w:t>bridge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work.</w:t>
            </w:r>
          </w:p>
          <w:p w:rsidR="00252C33" w:rsidRDefault="00252C33" w:rsidP="00242A06">
            <w:pPr>
              <w:pStyle w:val="TableParagraph"/>
              <w:numPr>
                <w:ilvl w:val="0"/>
                <w:numId w:val="2"/>
              </w:numPr>
              <w:tabs>
                <w:tab w:val="left" w:pos="500"/>
              </w:tabs>
              <w:spacing w:line="218" w:lineRule="exact"/>
              <w:ind w:left="499"/>
              <w:rPr>
                <w:sz w:val="18"/>
              </w:rPr>
            </w:pPr>
            <w:r>
              <w:rPr>
                <w:sz w:val="18"/>
              </w:rPr>
              <w:t>CEREC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restorations.</w:t>
            </w:r>
          </w:p>
          <w:p w:rsidR="00252C33" w:rsidRDefault="00252C33" w:rsidP="00242A06">
            <w:pPr>
              <w:pStyle w:val="TableParagraph"/>
              <w:numPr>
                <w:ilvl w:val="0"/>
                <w:numId w:val="2"/>
              </w:numPr>
              <w:tabs>
                <w:tab w:val="left" w:pos="500"/>
              </w:tabs>
              <w:ind w:left="499"/>
              <w:rPr>
                <w:sz w:val="18"/>
              </w:rPr>
            </w:pPr>
            <w:r>
              <w:rPr>
                <w:sz w:val="18"/>
              </w:rPr>
              <w:t>Excelling in root canal treatment using rotary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systems.</w:t>
            </w:r>
          </w:p>
          <w:p w:rsidR="00252C33" w:rsidRDefault="00252C33" w:rsidP="00242A06">
            <w:pPr>
              <w:pStyle w:val="TableParagraph"/>
              <w:numPr>
                <w:ilvl w:val="0"/>
                <w:numId w:val="2"/>
              </w:numPr>
              <w:tabs>
                <w:tab w:val="left" w:pos="500"/>
              </w:tabs>
              <w:ind w:left="499"/>
              <w:rPr>
                <w:sz w:val="18"/>
              </w:rPr>
            </w:pPr>
            <w:r>
              <w:rPr>
                <w:sz w:val="18"/>
              </w:rPr>
              <w:t>Removable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prosthodontics</w:t>
            </w:r>
          </w:p>
          <w:p w:rsidR="00252C33" w:rsidRDefault="00252C33" w:rsidP="00242A06">
            <w:pPr>
              <w:pStyle w:val="TableParagraph"/>
              <w:numPr>
                <w:ilvl w:val="0"/>
                <w:numId w:val="2"/>
              </w:numPr>
              <w:tabs>
                <w:tab w:val="left" w:pos="500"/>
              </w:tabs>
              <w:ind w:left="499"/>
              <w:rPr>
                <w:sz w:val="18"/>
              </w:rPr>
            </w:pPr>
            <w:proofErr w:type="spellStart"/>
            <w:r>
              <w:rPr>
                <w:sz w:val="18"/>
              </w:rPr>
              <w:t>Paediatric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dentistry.</w:t>
            </w:r>
          </w:p>
          <w:p w:rsidR="00252C33" w:rsidRPr="003346CF" w:rsidRDefault="00252C33" w:rsidP="00242A06">
            <w:pPr>
              <w:pStyle w:val="TableParagraph"/>
              <w:numPr>
                <w:ilvl w:val="0"/>
                <w:numId w:val="2"/>
              </w:numPr>
              <w:tabs>
                <w:tab w:val="left" w:pos="500"/>
              </w:tabs>
              <w:ind w:left="499"/>
              <w:rPr>
                <w:sz w:val="18"/>
              </w:rPr>
            </w:pPr>
            <w:r>
              <w:rPr>
                <w:sz w:val="18"/>
              </w:rPr>
              <w:t>Chair-side light-activated teeth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whitening.</w:t>
            </w:r>
          </w:p>
        </w:tc>
      </w:tr>
      <w:tr w:rsidR="00252C33" w:rsidTr="00242A06">
        <w:trPr>
          <w:trHeight w:hRule="exact" w:val="3360"/>
        </w:trPr>
        <w:tc>
          <w:tcPr>
            <w:tcW w:w="1455" w:type="dxa"/>
          </w:tcPr>
          <w:p w:rsidR="00252C33" w:rsidRDefault="00252C33" w:rsidP="00242A06">
            <w:pPr>
              <w:pStyle w:val="TableParagraph"/>
              <w:rPr>
                <w:rFonts w:ascii="Times New Roman"/>
                <w:i/>
                <w:sz w:val="24"/>
              </w:rPr>
            </w:pPr>
          </w:p>
          <w:p w:rsidR="00252C33" w:rsidRDefault="00252C33" w:rsidP="00242A06">
            <w:pPr>
              <w:pStyle w:val="TableParagraph"/>
              <w:rPr>
                <w:rFonts w:ascii="Times New Roman"/>
                <w:i/>
                <w:sz w:val="24"/>
              </w:rPr>
            </w:pPr>
          </w:p>
          <w:p w:rsidR="00252C33" w:rsidRDefault="00252C33" w:rsidP="00242A06">
            <w:pPr>
              <w:pStyle w:val="TableParagraph"/>
              <w:rPr>
                <w:rFonts w:ascii="Times New Roman"/>
                <w:i/>
                <w:sz w:val="24"/>
              </w:rPr>
            </w:pPr>
          </w:p>
          <w:p w:rsidR="00252C33" w:rsidRDefault="00252C33" w:rsidP="00242A06">
            <w:pPr>
              <w:pStyle w:val="TableParagraph"/>
              <w:rPr>
                <w:rFonts w:ascii="Times New Roman"/>
                <w:i/>
                <w:sz w:val="24"/>
              </w:rPr>
            </w:pPr>
          </w:p>
          <w:p w:rsidR="00252C33" w:rsidRDefault="00252C33" w:rsidP="00242A06">
            <w:pPr>
              <w:pStyle w:val="TableParagraph"/>
              <w:rPr>
                <w:rFonts w:ascii="Times New Roman"/>
                <w:i/>
                <w:sz w:val="24"/>
              </w:rPr>
            </w:pPr>
          </w:p>
          <w:p w:rsidR="00252C33" w:rsidRDefault="00252C33" w:rsidP="00242A06">
            <w:pPr>
              <w:pStyle w:val="TableParagraph"/>
              <w:rPr>
                <w:rFonts w:ascii="Times New Roman"/>
                <w:i/>
                <w:sz w:val="24"/>
              </w:rPr>
            </w:pPr>
          </w:p>
          <w:p w:rsidR="00252C33" w:rsidRDefault="00252C33" w:rsidP="00242A06">
            <w:pPr>
              <w:pStyle w:val="TableParagraph"/>
              <w:rPr>
                <w:rFonts w:ascii="Times New Roman"/>
                <w:i/>
                <w:sz w:val="24"/>
              </w:rPr>
            </w:pPr>
          </w:p>
          <w:p w:rsidR="00252C33" w:rsidRDefault="00252C33" w:rsidP="00242A06">
            <w:pPr>
              <w:pStyle w:val="TableParagraph"/>
              <w:rPr>
                <w:rFonts w:ascii="Times New Roman"/>
                <w:i/>
                <w:sz w:val="24"/>
              </w:rPr>
            </w:pPr>
          </w:p>
          <w:p w:rsidR="00252C33" w:rsidRDefault="00252C33" w:rsidP="00242A06">
            <w:pPr>
              <w:pStyle w:val="TableParagraph"/>
              <w:rPr>
                <w:rFonts w:ascii="Times New Roman"/>
                <w:i/>
                <w:sz w:val="24"/>
              </w:rPr>
            </w:pPr>
          </w:p>
          <w:p w:rsidR="00252C33" w:rsidRDefault="00252C33" w:rsidP="00242A06">
            <w:pPr>
              <w:pStyle w:val="TableParagraph"/>
              <w:rPr>
                <w:rFonts w:ascii="Times New Roman"/>
                <w:i/>
                <w:sz w:val="24"/>
              </w:rPr>
            </w:pPr>
          </w:p>
          <w:p w:rsidR="00252C33" w:rsidRDefault="00252C33" w:rsidP="00242A06">
            <w:pPr>
              <w:pStyle w:val="TableParagraph"/>
              <w:rPr>
                <w:rFonts w:ascii="Times New Roman"/>
                <w:i/>
                <w:sz w:val="19"/>
              </w:rPr>
            </w:pPr>
          </w:p>
          <w:p w:rsidR="00252C33" w:rsidRDefault="00252C33" w:rsidP="00242A06">
            <w:pPr>
              <w:pStyle w:val="TableParagraph"/>
              <w:tabs>
                <w:tab w:val="left" w:pos="1454"/>
              </w:tabs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10"/>
                <w:sz w:val="24"/>
                <w:shd w:val="clear" w:color="auto" w:fill="E4E4E4"/>
              </w:rPr>
              <w:t xml:space="preserve"> Employment:</w:t>
            </w:r>
            <w:r>
              <w:rPr>
                <w:rFonts w:ascii="Calibri"/>
                <w:b/>
                <w:spacing w:val="-10"/>
                <w:sz w:val="24"/>
                <w:shd w:val="clear" w:color="auto" w:fill="E4E4E4"/>
              </w:rPr>
              <w:tab/>
            </w:r>
          </w:p>
        </w:tc>
        <w:tc>
          <w:tcPr>
            <w:tcW w:w="7993" w:type="dxa"/>
            <w:vMerge/>
          </w:tcPr>
          <w:p w:rsidR="00252C33" w:rsidRDefault="00252C33" w:rsidP="00242A06"/>
        </w:tc>
      </w:tr>
      <w:tr w:rsidR="00252C33" w:rsidTr="00242A06">
        <w:trPr>
          <w:trHeight w:hRule="exact" w:val="3031"/>
        </w:trPr>
        <w:tc>
          <w:tcPr>
            <w:tcW w:w="1455" w:type="dxa"/>
          </w:tcPr>
          <w:p w:rsidR="00252C33" w:rsidRDefault="00252C33" w:rsidP="00242A06"/>
        </w:tc>
        <w:tc>
          <w:tcPr>
            <w:tcW w:w="7993" w:type="dxa"/>
          </w:tcPr>
          <w:p w:rsidR="00252C33" w:rsidRDefault="00252C33" w:rsidP="00242A06">
            <w:pPr>
              <w:pStyle w:val="TableParagraph"/>
              <w:spacing w:before="72"/>
              <w:ind w:right="439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3346CF">
              <w:rPr>
                <w:sz w:val="18"/>
                <w:u w:val="single"/>
              </w:rPr>
              <w:t>May 2016</w:t>
            </w:r>
            <w:r>
              <w:rPr>
                <w:sz w:val="18"/>
                <w:u w:val="single"/>
              </w:rPr>
              <w:t xml:space="preserve"> – Present</w:t>
            </w:r>
          </w:p>
          <w:p w:rsidR="00252C33" w:rsidRDefault="00252C33" w:rsidP="00242A06">
            <w:pPr>
              <w:pStyle w:val="TableParagraph"/>
              <w:tabs>
                <w:tab w:val="left" w:pos="5445"/>
              </w:tabs>
              <w:ind w:left="148" w:right="439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Allo</w:t>
            </w:r>
            <w:proofErr w:type="spellEnd"/>
            <w:r>
              <w:rPr>
                <w:b/>
                <w:sz w:val="18"/>
              </w:rPr>
              <w:t xml:space="preserve"> doctors French Medical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Services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Polyclinic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JLT Dubai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UAE</w:t>
            </w:r>
          </w:p>
          <w:p w:rsidR="00252C33" w:rsidRDefault="00252C33" w:rsidP="00242A06">
            <w:pPr>
              <w:pStyle w:val="TableParagraph"/>
              <w:spacing w:before="10"/>
              <w:rPr>
                <w:rFonts w:ascii="Times New Roman"/>
                <w:i/>
                <w:sz w:val="17"/>
              </w:rPr>
            </w:pPr>
          </w:p>
          <w:p w:rsidR="00252C33" w:rsidRDefault="00252C33" w:rsidP="00242A06">
            <w:pPr>
              <w:pStyle w:val="TableParagraph"/>
              <w:tabs>
                <w:tab w:val="left" w:pos="5536"/>
              </w:tabs>
              <w:spacing w:line="207" w:lineRule="exact"/>
              <w:ind w:left="148" w:right="439"/>
              <w:rPr>
                <w:sz w:val="18"/>
              </w:rPr>
            </w:pPr>
            <w:r>
              <w:rPr>
                <w:sz w:val="18"/>
                <w:u w:val="single"/>
              </w:rPr>
              <w:t>October 2013 -</w:t>
            </w:r>
            <w:r>
              <w:rPr>
                <w:spacing w:val="9"/>
                <w:sz w:val="18"/>
                <w:u w:val="single"/>
              </w:rPr>
              <w:t xml:space="preserve"> </w:t>
            </w:r>
            <w:r>
              <w:rPr>
                <w:spacing w:val="-3"/>
                <w:sz w:val="18"/>
                <w:u w:val="single"/>
              </w:rPr>
              <w:t>December</w:t>
            </w:r>
            <w:r>
              <w:rPr>
                <w:spacing w:val="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2015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Hurghada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Egypt</w:t>
            </w:r>
          </w:p>
          <w:p w:rsidR="00252C33" w:rsidRDefault="00252C33" w:rsidP="00242A06">
            <w:pPr>
              <w:pStyle w:val="TableParagraph"/>
              <w:spacing w:line="207" w:lineRule="exact"/>
              <w:ind w:left="148" w:right="43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Dr. </w:t>
            </w:r>
            <w:proofErr w:type="spellStart"/>
            <w:r>
              <w:rPr>
                <w:b/>
                <w:sz w:val="18"/>
              </w:rPr>
              <w:t>Nayer</w:t>
            </w:r>
            <w:proofErr w:type="spellEnd"/>
            <w:r>
              <w:rPr>
                <w:b/>
                <w:sz w:val="18"/>
              </w:rPr>
              <w:t xml:space="preserve"> Dental Clinic</w:t>
            </w:r>
          </w:p>
          <w:p w:rsidR="00252C33" w:rsidRDefault="00252C33" w:rsidP="00242A06">
            <w:pPr>
              <w:pStyle w:val="TableParagraph"/>
              <w:spacing w:before="3"/>
              <w:rPr>
                <w:rFonts w:ascii="Times New Roman"/>
                <w:i/>
                <w:sz w:val="18"/>
              </w:rPr>
            </w:pPr>
          </w:p>
          <w:p w:rsidR="00252C33" w:rsidRDefault="00252C33" w:rsidP="00242A06">
            <w:pPr>
              <w:pStyle w:val="TableParagraph"/>
              <w:tabs>
                <w:tab w:val="left" w:pos="5545"/>
              </w:tabs>
              <w:spacing w:line="207" w:lineRule="exact"/>
              <w:ind w:left="148" w:right="439"/>
              <w:rPr>
                <w:sz w:val="18"/>
              </w:rPr>
            </w:pPr>
            <w:r>
              <w:rPr>
                <w:sz w:val="18"/>
                <w:u w:val="single"/>
              </w:rPr>
              <w:t>May 2012 -</w:t>
            </w:r>
            <w:r>
              <w:rPr>
                <w:spacing w:val="-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October</w:t>
            </w:r>
            <w:r>
              <w:rPr>
                <w:spacing w:val="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2013</w:t>
            </w:r>
            <w:r>
              <w:rPr>
                <w:sz w:val="18"/>
              </w:rPr>
              <w:tab/>
              <w:t>Alexandria,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Egypt</w:t>
            </w:r>
          </w:p>
          <w:p w:rsidR="00252C33" w:rsidRDefault="00252C33" w:rsidP="00242A06">
            <w:pPr>
              <w:pStyle w:val="TableParagraph"/>
              <w:spacing w:line="207" w:lineRule="exact"/>
              <w:ind w:left="148" w:right="43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El </w:t>
            </w:r>
            <w:proofErr w:type="spellStart"/>
            <w:r>
              <w:rPr>
                <w:b/>
                <w:sz w:val="18"/>
              </w:rPr>
              <w:t>Saraya</w:t>
            </w:r>
            <w:proofErr w:type="spellEnd"/>
            <w:r>
              <w:rPr>
                <w:b/>
                <w:sz w:val="18"/>
              </w:rPr>
              <w:t xml:space="preserve"> Hospital</w:t>
            </w:r>
          </w:p>
          <w:p w:rsidR="00252C33" w:rsidRDefault="00252C33" w:rsidP="00242A06">
            <w:pPr>
              <w:pStyle w:val="TableParagraph"/>
              <w:spacing w:before="10"/>
              <w:rPr>
                <w:rFonts w:ascii="Times New Roman"/>
                <w:i/>
                <w:sz w:val="17"/>
              </w:rPr>
            </w:pPr>
          </w:p>
          <w:p w:rsidR="00252C33" w:rsidRDefault="00252C33" w:rsidP="00242A06">
            <w:pPr>
              <w:pStyle w:val="TableParagraph"/>
              <w:tabs>
                <w:tab w:val="left" w:pos="5555"/>
              </w:tabs>
              <w:spacing w:line="207" w:lineRule="exact"/>
              <w:ind w:left="148" w:right="439"/>
              <w:rPr>
                <w:sz w:val="18"/>
              </w:rPr>
            </w:pPr>
            <w:r>
              <w:rPr>
                <w:sz w:val="18"/>
                <w:u w:val="single"/>
              </w:rPr>
              <w:t>November 2010 -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August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2011</w:t>
            </w:r>
            <w:r>
              <w:rPr>
                <w:sz w:val="18"/>
              </w:rPr>
              <w:tab/>
              <w:t>Alexandria,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Egypt</w:t>
            </w:r>
          </w:p>
          <w:p w:rsidR="00252C33" w:rsidRDefault="00252C33" w:rsidP="00242A06">
            <w:pPr>
              <w:pStyle w:val="TableParagraph"/>
              <w:spacing w:line="207" w:lineRule="exact"/>
              <w:ind w:left="148" w:right="43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Prof. Dr. </w:t>
            </w:r>
            <w:proofErr w:type="spellStart"/>
            <w:r>
              <w:rPr>
                <w:b/>
                <w:sz w:val="18"/>
              </w:rPr>
              <w:t>Sherine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Alattar</w:t>
            </w:r>
            <w:proofErr w:type="spellEnd"/>
            <w:r>
              <w:rPr>
                <w:b/>
                <w:sz w:val="18"/>
              </w:rPr>
              <w:t xml:space="preserve"> Clinic</w:t>
            </w:r>
          </w:p>
          <w:p w:rsidR="00252C33" w:rsidRDefault="00252C33" w:rsidP="00242A06">
            <w:pPr>
              <w:pStyle w:val="TableParagraph"/>
              <w:spacing w:before="4"/>
              <w:rPr>
                <w:rFonts w:ascii="Times New Roman"/>
                <w:i/>
                <w:sz w:val="20"/>
              </w:rPr>
            </w:pPr>
          </w:p>
          <w:p w:rsidR="00252C33" w:rsidRDefault="00252C33" w:rsidP="00242A06">
            <w:pPr>
              <w:pStyle w:val="TableParagraph"/>
              <w:tabs>
                <w:tab w:val="left" w:pos="5536"/>
              </w:tabs>
              <w:ind w:left="148" w:right="439"/>
              <w:rPr>
                <w:sz w:val="18"/>
              </w:rPr>
            </w:pPr>
            <w:r>
              <w:rPr>
                <w:sz w:val="18"/>
                <w:u w:val="single"/>
              </w:rPr>
              <w:t>May2009 -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Oct 2010</w:t>
            </w:r>
            <w:r>
              <w:rPr>
                <w:sz w:val="18"/>
              </w:rPr>
              <w:tab/>
              <w:t>Alexandria,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Egypt</w:t>
            </w:r>
          </w:p>
          <w:p w:rsidR="00252C33" w:rsidRDefault="00252C33" w:rsidP="00242A06">
            <w:pPr>
              <w:pStyle w:val="TableParagraph"/>
              <w:spacing w:before="38"/>
              <w:ind w:left="148" w:right="439"/>
              <w:rPr>
                <w:b/>
                <w:sz w:val="18"/>
              </w:rPr>
            </w:pPr>
            <w:r>
              <w:rPr>
                <w:b/>
                <w:sz w:val="18"/>
              </w:rPr>
              <w:t>Alexandria Dental Center</w:t>
            </w:r>
          </w:p>
        </w:tc>
      </w:tr>
    </w:tbl>
    <w:p w:rsidR="00252C33" w:rsidRDefault="00252C33" w:rsidP="00252C33">
      <w:pPr>
        <w:rPr>
          <w:sz w:val="18"/>
        </w:rPr>
        <w:sectPr w:rsidR="00252C33">
          <w:type w:val="continuous"/>
          <w:pgSz w:w="11910" w:h="16840"/>
          <w:pgMar w:top="820" w:right="520" w:bottom="660" w:left="1660" w:header="720" w:footer="720" w:gutter="0"/>
          <w:cols w:space="720"/>
        </w:sectPr>
      </w:pPr>
    </w:p>
    <w:p w:rsidR="00252C33" w:rsidRDefault="00252C33" w:rsidP="00252C33">
      <w:pPr>
        <w:pStyle w:val="BodyText"/>
        <w:spacing w:before="2"/>
        <w:rPr>
          <w:rFonts w:ascii="Times New Roman"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6BAB50" wp14:editId="4897C6B2">
                <wp:simplePos x="0" y="0"/>
                <wp:positionH relativeFrom="page">
                  <wp:posOffset>2531110</wp:posOffset>
                </wp:positionH>
                <wp:positionV relativeFrom="page">
                  <wp:posOffset>548005</wp:posOffset>
                </wp:positionV>
                <wp:extent cx="0" cy="646430"/>
                <wp:effectExtent l="29210" t="27305" r="34290" b="37465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6430"/>
                        </a:xfrm>
                        <a:prstGeom prst="line">
                          <a:avLst/>
                        </a:prstGeom>
                        <a:noFill/>
                        <a:ln w="33528">
                          <a:solidFill>
                            <a:srgbClr val="C7C7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9.3pt,43.15pt" to="199.3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S2FgIAACoEAAAOAAAAZHJzL2Uyb0RvYy54bWysU8GO2jAQvVfqP1i+QxLIsmxEWFUJ9EK7&#10;SLv9AGM7xKpjW7YhoKr/3rEJiG0vVVVFcsae8Zs388aL51Mn0ZFbJ7QqcTZOMeKKaibUvsTf3taj&#10;OUbOE8WI1IqX+Mwdfl5+/LDoTcEnutWScYsARLmiNyVuvTdFkjja8o64sTZcgbPRtiMetnafMEt6&#10;QO9kMknTWdJry4zVlDsHp/XFiZcRv2k49S9N47hHssTAzcfVxnUX1mS5IMXeEtMKOtAg/8CiI0JB&#10;0htUTTxBByv+gOoEtdrpxo+p7hLdNILyWANUk6W/VfPaEsNjLdAcZ25tcv8Pln49bi0SDLTLMVKk&#10;A402QnGUxd70xhUQUqmtDdXRk3o1G02/O6R01RK155Hj29nAvSx0M3l3JWycgQy7/otmEEMOXsdG&#10;nRrbBUhoATpFPc43PfjJI3o5pHA6y2f5NNJJSHG9Z6zzn7nuUDBKLIFzxCXHjfOBBymuISGN0msh&#10;ZVRbKtSXeDp9mMzjDaelYMEb4pzd7ypp0ZHAwFSP4YtVgec+zOqDYhGt5YStBtsTIS82ZJcq4EEp&#10;wGewLhPx4yl9Ws1X83yUT2arUZ7W9ejTuspHs3X2+FBP66qqs5+BWpYXrWCMq8DuOp1Z/nfqD+/k&#10;Mle3+bz1IXmPHhsGZK//SDpqGeQLz8kVO83OW3vVGAYyBg+PJ0z8/R7s+ye+/AUAAP//AwBQSwME&#10;FAAGAAgAAAAhAKoZ3EvdAAAACgEAAA8AAABkcnMvZG93bnJldi54bWxMj01PwzAMhu9I/IfISFwQ&#10;S8ekEkrTCSFx4LLBhjinjfshEqdqsq379xhxgKPtR6+ft1zP3okjTnEIpGG5yEAgNcEO1Gn42L/c&#10;KhAxGbLGBUINZ4ywri4vSlPYcKJ3PO5SJziEYmE09CmNhZSx6dGbuAgjEt/aMHmTeJw6aSdz4nDv&#10;5F2W5dKbgfhDb0Z87rH52h28hlf/uQ3R7cc3rzb5fRO2N23dan19NT89gkg4pz8YfvRZHSp2qsOB&#10;bBROw+pB5YxqUPkKBAO/i5pJpZYgq1L+r1B9AwAA//8DAFBLAQItABQABgAIAAAAIQC2gziS/gAA&#10;AOEBAAATAAAAAAAAAAAAAAAAAAAAAABbQ29udGVudF9UeXBlc10ueG1sUEsBAi0AFAAGAAgAAAAh&#10;ADj9If/WAAAAlAEAAAsAAAAAAAAAAAAAAAAALwEAAF9yZWxzLy5yZWxzUEsBAi0AFAAGAAgAAAAh&#10;AKOCxLYWAgAAKgQAAA4AAAAAAAAAAAAAAAAALgIAAGRycy9lMm9Eb2MueG1sUEsBAi0AFAAGAAgA&#10;AAAhAKoZ3EvdAAAACgEAAA8AAAAAAAAAAAAAAAAAcAQAAGRycy9kb3ducmV2LnhtbFBLBQYAAAAA&#10;BAAEAPMAAAB6BQAAAAA=&#10;" strokecolor="#c7c7c7" strokeweight="2.6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1AE8212" wp14:editId="1EC09321">
                <wp:simplePos x="0" y="0"/>
                <wp:positionH relativeFrom="page">
                  <wp:posOffset>1167765</wp:posOffset>
                </wp:positionH>
                <wp:positionV relativeFrom="page">
                  <wp:posOffset>5060950</wp:posOffset>
                </wp:positionV>
                <wp:extent cx="923925" cy="424180"/>
                <wp:effectExtent l="0" t="6350" r="3810" b="1270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424180"/>
                          <a:chOff x="1839" y="7970"/>
                          <a:chExt cx="1455" cy="668"/>
                        </a:xfrm>
                      </wpg:grpSpPr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839" y="7970"/>
                            <a:ext cx="1455" cy="336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839" y="8306"/>
                            <a:ext cx="1455" cy="331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91.95pt;margin-top:398.5pt;width:72.75pt;height:33.4pt;z-index:-251654144;mso-position-horizontal-relative:page;mso-position-vertical-relative:page" coordorigin="1839,7970" coordsize="1455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5fFgMAAMMJAAAOAAAAZHJzL2Uyb0RvYy54bWzsVttu2zAMfR+wfxD0nvoS52KjTtFbigHd&#10;VqzbByi2bAuzJU9S4nTD/n2UZKdJ22FDd3lqAjiiSVHkIQ+j45NtU6MNlYoJnuLgyMeI8kzkjJcp&#10;/vRxOZpjpDThOakFpym+owqfLF6/Ou7ahIaiEnVOJQInXCVdm+JK6zbxPJVVtCHqSLSUg7IQsiEa&#10;RFl6uSQdeG9qL/T9qdcJmbdSZFQpeHvhlHhh/RcFzfT7olBUozrFEJu2T2mfK/P0FsckKSVpK5b1&#10;YZBnRNEQxuHQnasLoglaS/bIVcMyKZQo9FEmGk8UBcuozQGyCfwH2VxJsW5tLmXSle0OJoD2AU7P&#10;dpu929xIxHKoXYARJw3UyB6LZgabri0TMLmS7W17I12CsLwW2WcFau+h3silM0ar7q3IwR1Za2Gx&#10;2RayMS4ga7S1JbjblYBuNcrgZRyO43CCUQaqKIyCeV+irII6ml3BfBxjBNpZPNvpLvvdQTTp906n&#10;cxO/RxJ3qo20j8ykBd2m7gFVfwbobUVaauukDFoDoOEA6AdoQ8LLmqLYgWrNBkSVgxNxcV6BFT2V&#10;UnQVJTlEFdgkTLjg120wgoJi/BLfJ5AaUL7HaTyeHuBEklYqfUVFg8wixRJit9Ujm2ulHaSDiSmm&#10;EjXLl6yurSDL1Xkt0YYA3S4j8+29H5jV3BhzYbY5j+4NhAdnGJ0J1NLnWxyEkX8WxqPldD4bRcto&#10;MoLCz0d+EJ/FUz+Ko4vldxNgECUVy3PKrxmnA5WD6Pcq2w8VR0JLZtRBM06gFW1eP03St5+nkmyY&#10;hslWsybF850RSUxhL3kOaZNEE1a7tXcYvm1cwGD4tahAC7vKu/5difwOukAKKBJMNpjBsKiE/IpR&#10;B/MsxerLmkiKUf2GQyfFQRSZAWiFaDILQZD7mtW+hvAMXKVYY+SW59oNzXUrWVnBSYEFhotTYHfB&#10;bGOY+FxUdjJYiv0vro0fc80OgAPqQLf+a67Nx74llGthM9H2ueboPMykF6753gvXeoL9Fa7Zfzm4&#10;Kdi50d9qzFVkX7bcvL97LX4AAAD//wMAUEsDBBQABgAIAAAAIQBflt+44gAAAAsBAAAPAAAAZHJz&#10;L2Rvd25yZXYueG1sTI9BT4NAEIXvJv6HzZh4swtFW0CWpmnUU2Nia9L0toUpkLKzhN0C/feOJz2+&#10;zJc338tWk2nFgL1rLCkIZwEIpMKWDVUKvvfvTzEI5zWVurWECm7oYJXf32U6Le1IXzjsfCW4hFyq&#10;FdTed6mUrqjRaDezHRLfzrY32nPsK1n2euRy08p5ECyk0Q3xh1p3uKmxuOyuRsHHqMd1FL4N28t5&#10;czvuXz4P2xCVenyY1q8gPE7+D4ZffVaHnJ1O9kqlEy3nOEoYVbBMljyKiWiePIM4KYgXUQwyz+T/&#10;DfkPAAAA//8DAFBLAQItABQABgAIAAAAIQC2gziS/gAAAOEBAAATAAAAAAAAAAAAAAAAAAAAAABb&#10;Q29udGVudF9UeXBlc10ueG1sUEsBAi0AFAAGAAgAAAAhADj9If/WAAAAlAEAAAsAAAAAAAAAAAAA&#10;AAAALwEAAF9yZWxzLy5yZWxzUEsBAi0AFAAGAAgAAAAhALGirl8WAwAAwwkAAA4AAAAAAAAAAAAA&#10;AAAALgIAAGRycy9lMm9Eb2MueG1sUEsBAi0AFAAGAAgAAAAhAF+W37jiAAAACwEAAA8AAAAAAAAA&#10;AAAAAAAAcAUAAGRycy9kb3ducmV2LnhtbFBLBQYAAAAABAAEAPMAAAB/BgAAAAA=&#10;">
                <v:rect id="Rectangle 9" o:spid="_x0000_s1027" style="position:absolute;left:1839;top:7970;width:1455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MC8AA&#10;AADbAAAADwAAAGRycy9kb3ducmV2LnhtbERPTWvCQBC9F/oflil4q5sGKRJdRdIWc02qeB2yYxLM&#10;zobdjcZ/7wqF3ubxPme9nUwvruR8Z1nBxzwBQVxb3XGj4PD7874E4QOyxt4yKbiTh+3m9WWNmbY3&#10;LulahUbEEPYZKmhDGDIpfd2SQT+3A3HkztYZDBG6RmqHtxhuepkmyac02HFsaHGgvKX6Uo1GQdKV&#10;5Hb79Diecn1YfC2Ly/e5UGr2Nu1WIAJN4V/85y50nJ/C85d4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AMC8AAAADbAAAADwAAAAAAAAAAAAAAAACYAgAAZHJzL2Rvd25y&#10;ZXYueG1sUEsFBgAAAAAEAAQA9QAAAIUDAAAAAA==&#10;" fillcolor="#e4e4e4" stroked="f"/>
                <v:rect id="Rectangle 8" o:spid="_x0000_s1028" style="position:absolute;left:1839;top:8306;width:1455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ypkL4A&#10;AADbAAAADwAAAGRycy9kb3ducmV2LnhtbERPy6rCMBDdC/5DGMGdpj64SDWK+MBufeF2aMa22ExK&#10;ErX+vblw4e7mcJ6zWLWmFi9yvrKsYDRMQBDnVldcKLic94MZCB+QNdaWScGHPKyW3c4CU23ffKTX&#10;KRQihrBPUUEZQpNK6fOSDPqhbYgjd7fOYIjQFVI7fMdwU8txkvxIgxXHhhIb2pSUP05PoyCpjuTW&#10;h/H1edvoy3Q7yx67e6ZUv9eu5yACteFf/OfOdJw/gd9f4gFy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MqZC+AAAA2wAAAA8AAAAAAAAAAAAAAAAAmAIAAGRycy9kb3ducmV2&#10;LnhtbFBLBQYAAAAABAAEAPUAAACDAwAAAAA=&#10;" fillcolor="#e4e4e4" stroked="f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1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5"/>
        <w:gridCol w:w="7702"/>
      </w:tblGrid>
      <w:tr w:rsidR="00252C33" w:rsidTr="00242A06">
        <w:trPr>
          <w:trHeight w:hRule="exact" w:val="4325"/>
        </w:trPr>
        <w:tc>
          <w:tcPr>
            <w:tcW w:w="1455" w:type="dxa"/>
          </w:tcPr>
          <w:p w:rsidR="00252C33" w:rsidRDefault="00252C33" w:rsidP="00242A06"/>
        </w:tc>
        <w:tc>
          <w:tcPr>
            <w:tcW w:w="7702" w:type="dxa"/>
          </w:tcPr>
          <w:p w:rsidR="00252C33" w:rsidRPr="0020531F" w:rsidRDefault="00252C33" w:rsidP="00242A06">
            <w:pPr>
              <w:pStyle w:val="TableParagraph"/>
              <w:spacing w:before="148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Employment (continued)</w:t>
            </w:r>
          </w:p>
          <w:p w:rsidR="00252C33" w:rsidRDefault="00252C33" w:rsidP="00242A06">
            <w:pPr>
              <w:pStyle w:val="TableParagraph"/>
              <w:rPr>
                <w:rFonts w:ascii="Times New Roman"/>
                <w:sz w:val="18"/>
              </w:rPr>
            </w:pPr>
          </w:p>
          <w:p w:rsidR="00252C33" w:rsidRDefault="00252C33" w:rsidP="00242A06">
            <w:pPr>
              <w:pStyle w:val="TableParagraph"/>
              <w:rPr>
                <w:rFonts w:ascii="Times New Roman"/>
                <w:sz w:val="18"/>
              </w:rPr>
            </w:pPr>
          </w:p>
          <w:p w:rsidR="00252C33" w:rsidRDefault="00252C33" w:rsidP="00242A06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252C33" w:rsidRDefault="00252C33" w:rsidP="00242A06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252C33" w:rsidRDefault="00252C33" w:rsidP="00242A06">
            <w:pPr>
              <w:pStyle w:val="TableParagraph"/>
              <w:tabs>
                <w:tab w:val="left" w:pos="5565"/>
              </w:tabs>
              <w:ind w:left="148" w:right="300"/>
              <w:rPr>
                <w:sz w:val="18"/>
              </w:rPr>
            </w:pPr>
            <w:r>
              <w:rPr>
                <w:sz w:val="18"/>
                <w:u w:val="single"/>
              </w:rPr>
              <w:t>July 2003 -</w:t>
            </w:r>
            <w:r>
              <w:rPr>
                <w:spacing w:val="-4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July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2008</w:t>
            </w:r>
            <w:r>
              <w:rPr>
                <w:sz w:val="18"/>
              </w:rPr>
              <w:tab/>
              <w:t xml:space="preserve">South </w:t>
            </w:r>
            <w:r>
              <w:rPr>
                <w:spacing w:val="-3"/>
                <w:sz w:val="18"/>
              </w:rPr>
              <w:t>Sinai,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Egypt</w:t>
            </w:r>
          </w:p>
          <w:p w:rsidR="00252C33" w:rsidRDefault="00252C33" w:rsidP="00242A06">
            <w:pPr>
              <w:pStyle w:val="TableParagraph"/>
              <w:spacing w:before="57"/>
              <w:ind w:left="148" w:right="30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Sharm</w:t>
            </w:r>
            <w:proofErr w:type="spellEnd"/>
            <w:r>
              <w:rPr>
                <w:b/>
                <w:sz w:val="18"/>
              </w:rPr>
              <w:t xml:space="preserve"> Dental Clinic (Private practice of Prof. Dr. Hassan El </w:t>
            </w:r>
            <w:proofErr w:type="spellStart"/>
            <w:r>
              <w:rPr>
                <w:b/>
                <w:sz w:val="18"/>
              </w:rPr>
              <w:t>Sharkawy</w:t>
            </w:r>
            <w:proofErr w:type="spellEnd"/>
          </w:p>
          <w:p w:rsidR="00252C33" w:rsidRDefault="00252C33" w:rsidP="00242A06">
            <w:pPr>
              <w:pStyle w:val="TableParagraph"/>
              <w:spacing w:before="47"/>
              <w:ind w:left="148" w:right="300"/>
              <w:rPr>
                <w:i/>
                <w:sz w:val="18"/>
              </w:rPr>
            </w:pPr>
            <w:r>
              <w:rPr>
                <w:sz w:val="18"/>
              </w:rPr>
              <w:t xml:space="preserve">Dentist and Oral Surgeon </w:t>
            </w:r>
            <w:r>
              <w:rPr>
                <w:i/>
                <w:sz w:val="18"/>
              </w:rPr>
              <w:t>(partnership)</w:t>
            </w:r>
          </w:p>
          <w:p w:rsidR="00252C33" w:rsidRDefault="00252C33" w:rsidP="00242A06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252C33" w:rsidRDefault="00252C33" w:rsidP="00242A06">
            <w:pPr>
              <w:pStyle w:val="TableParagraph"/>
              <w:tabs>
                <w:tab w:val="left" w:pos="5536"/>
              </w:tabs>
              <w:ind w:left="148" w:right="300"/>
              <w:rPr>
                <w:sz w:val="18"/>
              </w:rPr>
            </w:pPr>
            <w:r>
              <w:rPr>
                <w:sz w:val="18"/>
                <w:u w:val="single"/>
              </w:rPr>
              <w:t>March 2000 -</w:t>
            </w:r>
            <w:r>
              <w:rPr>
                <w:spacing w:val="-4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July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2003</w:t>
            </w:r>
            <w:r>
              <w:rPr>
                <w:sz w:val="18"/>
              </w:rPr>
              <w:tab/>
            </w:r>
            <w:proofErr w:type="spellStart"/>
            <w:r>
              <w:rPr>
                <w:spacing w:val="-3"/>
                <w:sz w:val="18"/>
              </w:rPr>
              <w:t>Sharm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Elsheikh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Egypt</w:t>
            </w:r>
          </w:p>
          <w:p w:rsidR="00252C33" w:rsidRDefault="00252C33" w:rsidP="00242A06">
            <w:pPr>
              <w:pStyle w:val="TableParagraph"/>
              <w:spacing w:before="14"/>
              <w:ind w:left="148" w:right="30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Sharm</w:t>
            </w:r>
            <w:proofErr w:type="spellEnd"/>
            <w:r>
              <w:rPr>
                <w:b/>
                <w:sz w:val="18"/>
              </w:rPr>
              <w:t xml:space="preserve"> El Sheikh International Hospital</w:t>
            </w:r>
          </w:p>
          <w:p w:rsidR="00252C33" w:rsidRDefault="00252C33" w:rsidP="00242A06">
            <w:pPr>
              <w:pStyle w:val="TableParagraph"/>
              <w:spacing w:before="14"/>
              <w:ind w:left="148" w:right="300"/>
              <w:rPr>
                <w:sz w:val="18"/>
              </w:rPr>
            </w:pPr>
            <w:r>
              <w:rPr>
                <w:sz w:val="18"/>
              </w:rPr>
              <w:t>Resident dentist &amp; head of dental department for two years</w:t>
            </w:r>
          </w:p>
          <w:p w:rsidR="00252C33" w:rsidRDefault="00252C33" w:rsidP="00242A06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252C33" w:rsidRDefault="00252C33" w:rsidP="00242A06">
            <w:pPr>
              <w:pStyle w:val="TableParagraph"/>
              <w:ind w:left="148" w:right="300"/>
              <w:rPr>
                <w:sz w:val="18"/>
              </w:rPr>
            </w:pPr>
            <w:r>
              <w:rPr>
                <w:sz w:val="18"/>
                <w:u w:val="single"/>
              </w:rPr>
              <w:t>February 1999 – January 2000</w:t>
            </w:r>
          </w:p>
          <w:p w:rsidR="00252C33" w:rsidRDefault="00252C33" w:rsidP="00242A06">
            <w:pPr>
              <w:pStyle w:val="TableParagraph"/>
              <w:spacing w:before="14"/>
              <w:ind w:left="148" w:right="300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Sidi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Barrani</w:t>
            </w:r>
            <w:proofErr w:type="spellEnd"/>
            <w:r>
              <w:rPr>
                <w:b/>
                <w:sz w:val="18"/>
              </w:rPr>
              <w:t xml:space="preserve"> Military Hospital</w:t>
            </w:r>
            <w:r>
              <w:rPr>
                <w:sz w:val="18"/>
              </w:rPr>
              <w:t>, conscripted dentist, 2nd in charge</w:t>
            </w:r>
          </w:p>
        </w:tc>
      </w:tr>
      <w:tr w:rsidR="00252C33" w:rsidTr="00242A06">
        <w:trPr>
          <w:trHeight w:hRule="exact" w:val="2781"/>
        </w:trPr>
        <w:tc>
          <w:tcPr>
            <w:tcW w:w="1455" w:type="dxa"/>
          </w:tcPr>
          <w:p w:rsidR="00252C33" w:rsidRDefault="00252C33" w:rsidP="00242A06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252C33" w:rsidRDefault="00252C33" w:rsidP="00242A06">
            <w:pPr>
              <w:pStyle w:val="TableParagraph"/>
              <w:tabs>
                <w:tab w:val="left" w:pos="1454"/>
              </w:tabs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12"/>
                <w:sz w:val="24"/>
                <w:shd w:val="clear" w:color="auto" w:fill="E4E4E4"/>
              </w:rPr>
              <w:t xml:space="preserve"> </w:t>
            </w:r>
            <w:r>
              <w:rPr>
                <w:rFonts w:ascii="Calibri"/>
                <w:b/>
                <w:spacing w:val="-10"/>
                <w:sz w:val="24"/>
                <w:shd w:val="clear" w:color="auto" w:fill="E4E4E4"/>
              </w:rPr>
              <w:t>Education:</w:t>
            </w:r>
            <w:r>
              <w:rPr>
                <w:rFonts w:ascii="Calibri"/>
                <w:b/>
                <w:spacing w:val="-10"/>
                <w:sz w:val="24"/>
                <w:shd w:val="clear" w:color="auto" w:fill="E4E4E4"/>
              </w:rPr>
              <w:tab/>
            </w:r>
          </w:p>
        </w:tc>
        <w:tc>
          <w:tcPr>
            <w:tcW w:w="7702" w:type="dxa"/>
          </w:tcPr>
          <w:p w:rsidR="00252C33" w:rsidRDefault="00252C33" w:rsidP="00242A06">
            <w:pPr>
              <w:pStyle w:val="TableParagraph"/>
              <w:rPr>
                <w:rFonts w:ascii="Times New Roman"/>
                <w:sz w:val="18"/>
              </w:rPr>
            </w:pPr>
          </w:p>
          <w:p w:rsidR="00252C33" w:rsidRDefault="00252C33" w:rsidP="00242A06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252C33" w:rsidRDefault="00252C33" w:rsidP="00242A06">
            <w:pPr>
              <w:pStyle w:val="TableParagraph"/>
              <w:ind w:left="148" w:right="300"/>
              <w:rPr>
                <w:sz w:val="18"/>
              </w:rPr>
            </w:pPr>
            <w:r>
              <w:rPr>
                <w:sz w:val="18"/>
                <w:u w:val="single"/>
              </w:rPr>
              <w:t>September 2009 – June 2011</w:t>
            </w:r>
          </w:p>
          <w:p w:rsidR="00252C33" w:rsidRDefault="00252C33" w:rsidP="00242A06">
            <w:pPr>
              <w:pStyle w:val="TableParagraph"/>
              <w:spacing w:before="14" w:line="256" w:lineRule="auto"/>
              <w:ind w:left="148" w:right="2671"/>
              <w:rPr>
                <w:sz w:val="18"/>
              </w:rPr>
            </w:pPr>
            <w:r>
              <w:rPr>
                <w:sz w:val="18"/>
              </w:rPr>
              <w:t>Master’s student, Department of International Health, Senghor University, Alexandria, Egypt.</w:t>
            </w:r>
          </w:p>
          <w:p w:rsidR="00252C33" w:rsidRDefault="00252C33" w:rsidP="00242A06">
            <w:pPr>
              <w:pStyle w:val="TableParagraph"/>
              <w:tabs>
                <w:tab w:val="left" w:pos="4206"/>
              </w:tabs>
              <w:spacing w:line="256" w:lineRule="auto"/>
              <w:ind w:left="148" w:right="2085"/>
              <w:rPr>
                <w:sz w:val="18"/>
              </w:rPr>
            </w:pPr>
            <w:r>
              <w:rPr>
                <w:sz w:val="18"/>
                <w:u w:val="single"/>
              </w:rPr>
              <w:t>September 1992 – July</w:t>
            </w:r>
            <w:r>
              <w:rPr>
                <w:spacing w:val="-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1997</w:t>
            </w:r>
            <w:r>
              <w:rPr>
                <w:sz w:val="18"/>
              </w:rPr>
              <w:tab/>
              <w:t>Alexandria,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Egypt</w:t>
            </w:r>
            <w:r>
              <w:rPr>
                <w:w w:val="101"/>
                <w:sz w:val="18"/>
              </w:rPr>
              <w:t xml:space="preserve"> </w:t>
            </w:r>
            <w:r>
              <w:rPr>
                <w:sz w:val="18"/>
              </w:rPr>
              <w:t>Faculty of Dentistry, Alexandria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University</w:t>
            </w:r>
          </w:p>
          <w:p w:rsidR="00252C33" w:rsidRDefault="00252C33" w:rsidP="00242A06">
            <w:pPr>
              <w:pStyle w:val="TableParagraph"/>
              <w:spacing w:line="207" w:lineRule="exact"/>
              <w:ind w:left="148" w:right="300"/>
              <w:rPr>
                <w:sz w:val="18"/>
              </w:rPr>
            </w:pPr>
            <w:r>
              <w:rPr>
                <w:sz w:val="18"/>
              </w:rPr>
              <w:t>Bachelor degree in Dental Medicine &amp; Surgery (BDS)</w:t>
            </w:r>
          </w:p>
          <w:p w:rsidR="00252C33" w:rsidRDefault="00252C33" w:rsidP="00242A06">
            <w:pPr>
              <w:pStyle w:val="TableParagraph"/>
              <w:tabs>
                <w:tab w:val="left" w:pos="2006"/>
                <w:tab w:val="left" w:pos="4184"/>
              </w:tabs>
              <w:spacing w:before="9" w:line="256" w:lineRule="auto"/>
              <w:ind w:left="148" w:right="2106"/>
              <w:rPr>
                <w:sz w:val="18"/>
              </w:rPr>
            </w:pPr>
            <w:r>
              <w:rPr>
                <w:sz w:val="18"/>
                <w:u w:val="single"/>
              </w:rPr>
              <w:t>1979</w:t>
            </w:r>
            <w:r>
              <w:rPr>
                <w:spacing w:val="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–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1992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College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Saint-Marc</w:t>
            </w:r>
            <w:r>
              <w:rPr>
                <w:sz w:val="18"/>
              </w:rPr>
              <w:tab/>
              <w:t>Alexandria,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Egypt</w:t>
            </w:r>
            <w:r>
              <w:rPr>
                <w:w w:val="101"/>
                <w:sz w:val="18"/>
              </w:rPr>
              <w:t xml:space="preserve"> </w:t>
            </w:r>
            <w:r>
              <w:rPr>
                <w:sz w:val="18"/>
              </w:rPr>
              <w:t xml:space="preserve">High </w:t>
            </w:r>
            <w:r>
              <w:rPr>
                <w:spacing w:val="-3"/>
                <w:sz w:val="18"/>
              </w:rPr>
              <w:t xml:space="preserve">School </w:t>
            </w:r>
            <w:r>
              <w:rPr>
                <w:sz w:val="18"/>
              </w:rPr>
              <w:t>graduate – French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section</w:t>
            </w:r>
          </w:p>
        </w:tc>
      </w:tr>
      <w:tr w:rsidR="00252C33" w:rsidTr="00242A06">
        <w:trPr>
          <w:trHeight w:hRule="exact" w:val="6458"/>
        </w:trPr>
        <w:tc>
          <w:tcPr>
            <w:tcW w:w="1455" w:type="dxa"/>
          </w:tcPr>
          <w:p w:rsidR="00252C33" w:rsidRDefault="00252C33" w:rsidP="00242A06">
            <w:pPr>
              <w:pStyle w:val="TableParagraph"/>
              <w:spacing w:before="40" w:line="244" w:lineRule="auto"/>
              <w:ind w:left="67" w:right="3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10"/>
                <w:sz w:val="24"/>
              </w:rPr>
              <w:t>Continuing Education:</w:t>
            </w:r>
          </w:p>
        </w:tc>
        <w:tc>
          <w:tcPr>
            <w:tcW w:w="7702" w:type="dxa"/>
          </w:tcPr>
          <w:p w:rsidR="00252C33" w:rsidRDefault="00252C33" w:rsidP="00242A06">
            <w:pPr>
              <w:pStyle w:val="TableParagraph"/>
              <w:ind w:right="300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>
              <w:rPr>
                <w:sz w:val="18"/>
                <w:u w:val="single"/>
              </w:rPr>
              <w:t>03 November 2016</w:t>
            </w:r>
            <w:r>
              <w:rPr>
                <w:sz w:val="18"/>
              </w:rPr>
              <w:t xml:space="preserve">         Dubai</w:t>
            </w:r>
          </w:p>
          <w:p w:rsidR="00252C33" w:rsidRDefault="00252C33" w:rsidP="00242A06">
            <w:pPr>
              <w:pStyle w:val="TableParagraph"/>
              <w:ind w:right="300"/>
              <w:rPr>
                <w:sz w:val="18"/>
              </w:rPr>
            </w:pPr>
            <w:r>
              <w:rPr>
                <w:sz w:val="18"/>
              </w:rPr>
              <w:t xml:space="preserve">   Prep &amp; no-Prep veneers, workshop, Prof. Angelo </w:t>
            </w:r>
            <w:proofErr w:type="spellStart"/>
            <w:r>
              <w:rPr>
                <w:sz w:val="18"/>
              </w:rPr>
              <w:t>Putignano</w:t>
            </w:r>
            <w:proofErr w:type="spellEnd"/>
          </w:p>
          <w:p w:rsidR="00252C33" w:rsidRDefault="00252C33" w:rsidP="00242A06">
            <w:pPr>
              <w:pStyle w:val="TableParagraph"/>
              <w:ind w:right="300"/>
              <w:rPr>
                <w:sz w:val="18"/>
              </w:rPr>
            </w:pPr>
            <w:r>
              <w:rPr>
                <w:sz w:val="18"/>
              </w:rPr>
              <w:t xml:space="preserve">   Dental Facial Cosmetic Conference, organized by CAPP</w:t>
            </w:r>
          </w:p>
          <w:p w:rsidR="00252C33" w:rsidRDefault="00252C33" w:rsidP="00242A06">
            <w:pPr>
              <w:pStyle w:val="TableParagraph"/>
              <w:ind w:right="300"/>
              <w:rPr>
                <w:sz w:val="18"/>
              </w:rPr>
            </w:pPr>
          </w:p>
          <w:p w:rsidR="00252C33" w:rsidRPr="00285467" w:rsidRDefault="00252C33" w:rsidP="00242A06">
            <w:pPr>
              <w:pStyle w:val="TableParagraph"/>
              <w:ind w:right="30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5C46ED">
              <w:rPr>
                <w:sz w:val="18"/>
              </w:rPr>
              <w:t xml:space="preserve">  </w:t>
            </w:r>
            <w:r>
              <w:rPr>
                <w:sz w:val="18"/>
                <w:u w:val="single"/>
              </w:rPr>
              <w:t>21 – 22 October 2016</w:t>
            </w:r>
            <w:r>
              <w:rPr>
                <w:sz w:val="18"/>
              </w:rPr>
              <w:t>.          Dubai</w:t>
            </w:r>
          </w:p>
          <w:p w:rsidR="00252C33" w:rsidRPr="009E2B55" w:rsidRDefault="00252C33" w:rsidP="00242A06">
            <w:pPr>
              <w:pStyle w:val="TableParagraph"/>
              <w:spacing w:before="14" w:line="256" w:lineRule="auto"/>
              <w:ind w:left="148" w:right="442"/>
              <w:rPr>
                <w:sz w:val="18"/>
                <w:lang w:val="fr-FR"/>
              </w:rPr>
            </w:pPr>
            <w:r w:rsidRPr="0039136D">
              <w:rPr>
                <w:sz w:val="18"/>
              </w:rPr>
              <w:t>Digital Smile Design workshop</w:t>
            </w:r>
            <w:r>
              <w:rPr>
                <w:sz w:val="18"/>
              </w:rPr>
              <w:t xml:space="preserve">, organized by the Dubai </w:t>
            </w:r>
            <w:proofErr w:type="spellStart"/>
            <w:r>
              <w:rPr>
                <w:sz w:val="18"/>
              </w:rPr>
              <w:t>Implantarium</w:t>
            </w:r>
            <w:proofErr w:type="spellEnd"/>
            <w:r>
              <w:rPr>
                <w:sz w:val="18"/>
              </w:rPr>
              <w:t xml:space="preserve"> </w:t>
            </w:r>
          </w:p>
          <w:p w:rsidR="00252C33" w:rsidRDefault="00252C33" w:rsidP="00242A06">
            <w:pPr>
              <w:pStyle w:val="TableParagraph"/>
              <w:spacing w:before="90"/>
              <w:ind w:right="300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>
              <w:rPr>
                <w:sz w:val="18"/>
                <w:u w:val="single"/>
              </w:rPr>
              <w:t>November 2015 – present</w:t>
            </w:r>
            <w:r>
              <w:rPr>
                <w:sz w:val="18"/>
              </w:rPr>
              <w:t xml:space="preserve">          </w:t>
            </w:r>
            <w:proofErr w:type="spellStart"/>
            <w:r>
              <w:rPr>
                <w:sz w:val="18"/>
              </w:rPr>
              <w:t>Sharjah</w:t>
            </w:r>
            <w:proofErr w:type="spellEnd"/>
          </w:p>
          <w:p w:rsidR="00252C33" w:rsidRDefault="00252C33" w:rsidP="00242A06">
            <w:pPr>
              <w:pStyle w:val="TableParagraph"/>
              <w:spacing w:before="14" w:line="256" w:lineRule="auto"/>
              <w:ind w:left="148" w:right="2241"/>
              <w:rPr>
                <w:sz w:val="18"/>
              </w:rPr>
            </w:pPr>
            <w:r>
              <w:rPr>
                <w:sz w:val="18"/>
              </w:rPr>
              <w:t xml:space="preserve">Intensive </w:t>
            </w:r>
            <w:proofErr w:type="spellStart"/>
            <w:r>
              <w:rPr>
                <w:sz w:val="18"/>
              </w:rPr>
              <w:t>implantology</w:t>
            </w:r>
            <w:proofErr w:type="spellEnd"/>
            <w:r>
              <w:rPr>
                <w:sz w:val="18"/>
              </w:rPr>
              <w:t xml:space="preserve"> course by AOIA (Alexandria Oral </w:t>
            </w:r>
            <w:proofErr w:type="spellStart"/>
            <w:r>
              <w:rPr>
                <w:sz w:val="18"/>
              </w:rPr>
              <w:t>Implantology</w:t>
            </w:r>
            <w:proofErr w:type="spellEnd"/>
            <w:r>
              <w:rPr>
                <w:sz w:val="18"/>
              </w:rPr>
              <w:t xml:space="preserve"> Association), in collaboration with </w:t>
            </w:r>
            <w:proofErr w:type="spellStart"/>
            <w:r>
              <w:rPr>
                <w:sz w:val="18"/>
              </w:rPr>
              <w:t>Sharjah</w:t>
            </w:r>
            <w:proofErr w:type="spellEnd"/>
            <w:r>
              <w:rPr>
                <w:sz w:val="18"/>
              </w:rPr>
              <w:t xml:space="preserve"> University.</w:t>
            </w:r>
          </w:p>
          <w:p w:rsidR="00252C33" w:rsidRDefault="00252C33" w:rsidP="00242A06">
            <w:pPr>
              <w:pStyle w:val="TableParagraph"/>
              <w:ind w:left="148" w:right="300"/>
              <w:rPr>
                <w:sz w:val="18"/>
                <w:u w:val="single"/>
              </w:rPr>
            </w:pPr>
          </w:p>
          <w:p w:rsidR="00252C33" w:rsidRDefault="00252C33" w:rsidP="00242A06">
            <w:pPr>
              <w:pStyle w:val="TableParagraph"/>
              <w:ind w:left="148" w:right="300"/>
              <w:rPr>
                <w:sz w:val="18"/>
              </w:rPr>
            </w:pPr>
            <w:r>
              <w:rPr>
                <w:sz w:val="18"/>
                <w:u w:val="single"/>
              </w:rPr>
              <w:t>May – August 2010</w:t>
            </w:r>
          </w:p>
          <w:p w:rsidR="00252C33" w:rsidRDefault="00252C33" w:rsidP="00242A06">
            <w:pPr>
              <w:pStyle w:val="TableParagraph"/>
              <w:spacing w:before="14" w:line="256" w:lineRule="auto"/>
              <w:ind w:left="148" w:right="2641"/>
              <w:rPr>
                <w:sz w:val="18"/>
              </w:rPr>
            </w:pPr>
            <w:r>
              <w:rPr>
                <w:sz w:val="18"/>
              </w:rPr>
              <w:t>Course of bibliographic research &amp; medical thesis elaboration Faculty of dentistry, Lyon, France</w:t>
            </w:r>
          </w:p>
          <w:p w:rsidR="00252C33" w:rsidRDefault="00252C33" w:rsidP="00242A0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252C33" w:rsidRDefault="00252C33" w:rsidP="00242A06">
            <w:pPr>
              <w:pStyle w:val="TableParagraph"/>
              <w:ind w:left="201" w:right="300"/>
              <w:rPr>
                <w:sz w:val="18"/>
              </w:rPr>
            </w:pPr>
            <w:r>
              <w:rPr>
                <w:sz w:val="18"/>
                <w:u w:val="single"/>
              </w:rPr>
              <w:t>February 2007</w:t>
            </w:r>
          </w:p>
          <w:p w:rsidR="00252C33" w:rsidRDefault="00252C33" w:rsidP="00242A06">
            <w:pPr>
              <w:pStyle w:val="TableParagraph"/>
              <w:spacing w:before="9"/>
              <w:ind w:left="148" w:right="300"/>
              <w:rPr>
                <w:sz w:val="18"/>
              </w:rPr>
            </w:pPr>
            <w:r>
              <w:rPr>
                <w:sz w:val="18"/>
              </w:rPr>
              <w:t xml:space="preserve">"Professional Tooth Whitening System". Course organized by </w:t>
            </w:r>
            <w:proofErr w:type="spellStart"/>
            <w:r>
              <w:rPr>
                <w:sz w:val="18"/>
              </w:rPr>
              <w:t>Ivoclar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vivadent</w:t>
            </w:r>
            <w:proofErr w:type="spellEnd"/>
            <w:r>
              <w:rPr>
                <w:sz w:val="18"/>
              </w:rPr>
              <w:t>.</w:t>
            </w:r>
          </w:p>
          <w:p w:rsidR="00252C33" w:rsidRDefault="00252C33" w:rsidP="00242A06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252C33" w:rsidRDefault="00252C33" w:rsidP="00242A06">
            <w:pPr>
              <w:pStyle w:val="TableParagraph"/>
              <w:ind w:left="201" w:right="300"/>
              <w:rPr>
                <w:sz w:val="18"/>
              </w:rPr>
            </w:pPr>
            <w:r>
              <w:rPr>
                <w:sz w:val="18"/>
                <w:u w:val="single"/>
              </w:rPr>
              <w:t>31st January - 2nd February 2007</w:t>
            </w:r>
          </w:p>
          <w:p w:rsidR="00252C33" w:rsidRDefault="00252C33" w:rsidP="00242A06">
            <w:pPr>
              <w:pStyle w:val="TableParagraph"/>
              <w:spacing w:before="14" w:line="256" w:lineRule="auto"/>
              <w:ind w:left="148" w:right="391"/>
              <w:rPr>
                <w:sz w:val="18"/>
              </w:rPr>
            </w:pPr>
            <w:r>
              <w:rPr>
                <w:sz w:val="18"/>
              </w:rPr>
              <w:t xml:space="preserve">"Developing clinical &amp; management skill”. Symposium held by the Arabic Society of Oral </w:t>
            </w:r>
            <w:proofErr w:type="spellStart"/>
            <w:r>
              <w:rPr>
                <w:sz w:val="18"/>
              </w:rPr>
              <w:t>Implantology</w:t>
            </w:r>
            <w:proofErr w:type="spellEnd"/>
            <w:r>
              <w:rPr>
                <w:sz w:val="18"/>
              </w:rPr>
              <w:t xml:space="preserve"> (ASOI), in collaboration with New York University College of Dentistry (NYU)</w:t>
            </w:r>
          </w:p>
          <w:p w:rsidR="00252C33" w:rsidRDefault="00252C33" w:rsidP="00242A06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252C33" w:rsidRDefault="00252C33" w:rsidP="00242A06">
            <w:pPr>
              <w:pStyle w:val="TableParagraph"/>
              <w:ind w:left="148" w:right="300"/>
              <w:rPr>
                <w:sz w:val="18"/>
              </w:rPr>
            </w:pPr>
            <w:r>
              <w:rPr>
                <w:sz w:val="18"/>
                <w:u w:val="single"/>
              </w:rPr>
              <w:t>5th - 7th September 2006</w:t>
            </w:r>
          </w:p>
          <w:p w:rsidR="00252C33" w:rsidRDefault="00252C33" w:rsidP="00242A06">
            <w:pPr>
              <w:pStyle w:val="TableParagraph"/>
              <w:spacing w:before="14" w:line="256" w:lineRule="auto"/>
              <w:ind w:left="148" w:right="442"/>
              <w:rPr>
                <w:sz w:val="18"/>
              </w:rPr>
            </w:pPr>
            <w:r>
              <w:rPr>
                <w:sz w:val="18"/>
              </w:rPr>
              <w:t xml:space="preserve">"Advanced Techniques in Oral </w:t>
            </w:r>
            <w:proofErr w:type="spellStart"/>
            <w:r>
              <w:rPr>
                <w:sz w:val="18"/>
              </w:rPr>
              <w:t>Implantology</w:t>
            </w:r>
            <w:proofErr w:type="spellEnd"/>
            <w:r>
              <w:rPr>
                <w:sz w:val="18"/>
              </w:rPr>
              <w:t xml:space="preserve">". Course organized by the ICOI, the German Society of Oral </w:t>
            </w:r>
            <w:proofErr w:type="spellStart"/>
            <w:r>
              <w:rPr>
                <w:sz w:val="18"/>
              </w:rPr>
              <w:t>Implantology</w:t>
            </w:r>
            <w:proofErr w:type="spellEnd"/>
            <w:r>
              <w:rPr>
                <w:sz w:val="18"/>
              </w:rPr>
              <w:t xml:space="preserve"> (DGOI) and Boston University Goldman School</w:t>
            </w:r>
          </w:p>
          <w:p w:rsidR="00252C33" w:rsidRPr="008E4C36" w:rsidRDefault="00252C33" w:rsidP="00242A06">
            <w:pPr>
              <w:pStyle w:val="TableParagraph"/>
              <w:spacing w:line="207" w:lineRule="exact"/>
              <w:ind w:left="148" w:right="300"/>
              <w:rPr>
                <w:sz w:val="18"/>
              </w:rPr>
            </w:pPr>
            <w:proofErr w:type="gramStart"/>
            <w:r>
              <w:rPr>
                <w:sz w:val="18"/>
              </w:rPr>
              <w:t>of</w:t>
            </w:r>
            <w:proofErr w:type="gramEnd"/>
            <w:r>
              <w:rPr>
                <w:sz w:val="18"/>
              </w:rPr>
              <w:t xml:space="preserve"> Dental Medicine.</w:t>
            </w:r>
          </w:p>
          <w:p w:rsidR="00252C33" w:rsidRDefault="00252C33" w:rsidP="00242A06">
            <w:pPr>
              <w:pStyle w:val="TableParagraph"/>
              <w:ind w:left="148" w:right="300"/>
              <w:rPr>
                <w:sz w:val="18"/>
                <w:u w:val="single"/>
              </w:rPr>
            </w:pPr>
          </w:p>
          <w:p w:rsidR="00252C33" w:rsidRDefault="00252C33" w:rsidP="00242A06">
            <w:pPr>
              <w:pStyle w:val="TableParagraph"/>
              <w:ind w:left="148" w:right="300"/>
              <w:rPr>
                <w:sz w:val="18"/>
              </w:rPr>
            </w:pPr>
            <w:r>
              <w:rPr>
                <w:sz w:val="18"/>
                <w:u w:val="single"/>
              </w:rPr>
              <w:t>24th May 2006</w:t>
            </w:r>
          </w:p>
          <w:p w:rsidR="00252C33" w:rsidRDefault="00252C33" w:rsidP="00242A06">
            <w:pPr>
              <w:pStyle w:val="TableParagraph"/>
              <w:spacing w:before="9" w:line="256" w:lineRule="auto"/>
              <w:ind w:left="148" w:right="1277"/>
              <w:rPr>
                <w:sz w:val="18"/>
              </w:rPr>
            </w:pPr>
            <w:proofErr w:type="gramStart"/>
            <w:r>
              <w:rPr>
                <w:sz w:val="18"/>
              </w:rPr>
              <w:t>" Critical</w:t>
            </w:r>
            <w:proofErr w:type="gramEnd"/>
            <w:r>
              <w:rPr>
                <w:sz w:val="18"/>
              </w:rPr>
              <w:t xml:space="preserve"> Factors in Implant Aesthetics &amp; Immediate Loading”. Conference held by the ASOI in collaboration with NYU College of Dentistry</w:t>
            </w:r>
          </w:p>
          <w:p w:rsidR="00252C33" w:rsidRDefault="00252C33" w:rsidP="00242A0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252C33" w:rsidRDefault="00252C33" w:rsidP="00242A06">
            <w:pPr>
              <w:pStyle w:val="TableParagraph"/>
              <w:ind w:left="148" w:right="300"/>
              <w:rPr>
                <w:sz w:val="18"/>
              </w:rPr>
            </w:pPr>
            <w:r>
              <w:rPr>
                <w:sz w:val="18"/>
                <w:u w:val="single"/>
              </w:rPr>
              <w:t>27th - 29th September 2005</w:t>
            </w:r>
          </w:p>
          <w:p w:rsidR="00252C33" w:rsidRDefault="00252C33" w:rsidP="00242A06">
            <w:pPr>
              <w:pStyle w:val="TableParagraph"/>
              <w:spacing w:before="14" w:line="256" w:lineRule="auto"/>
              <w:ind w:left="148" w:right="1100"/>
              <w:rPr>
                <w:sz w:val="18"/>
              </w:rPr>
            </w:pPr>
            <w:r>
              <w:rPr>
                <w:sz w:val="18"/>
              </w:rPr>
              <w:t xml:space="preserve">“Advanced Dental </w:t>
            </w:r>
            <w:proofErr w:type="spellStart"/>
            <w:r>
              <w:rPr>
                <w:sz w:val="18"/>
              </w:rPr>
              <w:t>Implantology</w:t>
            </w:r>
            <w:proofErr w:type="spellEnd"/>
            <w:r>
              <w:rPr>
                <w:sz w:val="18"/>
              </w:rPr>
              <w:t xml:space="preserve"> Course”. Congress organized by Alexandria Oral </w:t>
            </w:r>
            <w:proofErr w:type="spellStart"/>
            <w:r>
              <w:rPr>
                <w:sz w:val="18"/>
              </w:rPr>
              <w:t>Implantology</w:t>
            </w:r>
            <w:proofErr w:type="spellEnd"/>
            <w:r>
              <w:rPr>
                <w:sz w:val="18"/>
              </w:rPr>
              <w:t xml:space="preserve"> Association. MDI (Mini Dental Implants) hands-on training program.</w:t>
            </w:r>
          </w:p>
        </w:tc>
      </w:tr>
    </w:tbl>
    <w:p w:rsidR="00252C33" w:rsidRDefault="00252C33" w:rsidP="00252C33">
      <w:pPr>
        <w:spacing w:line="256" w:lineRule="auto"/>
        <w:rPr>
          <w:sz w:val="18"/>
        </w:rPr>
        <w:sectPr w:rsidR="00252C33">
          <w:pgSz w:w="11910" w:h="16840"/>
          <w:pgMar w:top="820" w:right="800" w:bottom="660" w:left="1680" w:header="0" w:footer="470" w:gutter="0"/>
          <w:cols w:space="720"/>
        </w:sectPr>
      </w:pPr>
    </w:p>
    <w:p w:rsidR="00252C33" w:rsidRDefault="00252C33" w:rsidP="00252C33">
      <w:pPr>
        <w:pStyle w:val="BodyText"/>
        <w:spacing w:before="2"/>
        <w:rPr>
          <w:rFonts w:ascii="Times New Roman"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CBEF756" wp14:editId="15236580">
                <wp:simplePos x="0" y="0"/>
                <wp:positionH relativeFrom="page">
                  <wp:posOffset>2531110</wp:posOffset>
                </wp:positionH>
                <wp:positionV relativeFrom="page">
                  <wp:posOffset>548005</wp:posOffset>
                </wp:positionV>
                <wp:extent cx="0" cy="646430"/>
                <wp:effectExtent l="29210" t="27305" r="34290" b="37465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6430"/>
                        </a:xfrm>
                        <a:prstGeom prst="line">
                          <a:avLst/>
                        </a:prstGeom>
                        <a:noFill/>
                        <a:ln w="33528">
                          <a:solidFill>
                            <a:srgbClr val="C7C7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9.3pt,43.15pt" to="199.3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csWFQIAACkEAAAOAAAAZHJzL2Uyb0RvYy54bWysU8GO2yAQvVfqPyDfE9uJ15u14qwqO+kl&#10;7Uba7QcQwDEqBgQkTlT13ztgJ8q2l6qqLOEBZt68mTcsn8+dQCdmLFeyjNJpEiEmiaJcHsro29tm&#10;soiQdVhSLJRkZXRhNnpeffyw7HXBZqpVgjKDAETaotdl1Dqnizi2pGUdtlOlmYTLRpkOO9iaQ0wN&#10;7gG9E/EsSfK4V4ZqowizFk7r4TJaBfymYcS9NI1lDokyAm4urCase7/GqyUuDgbrlpORBv4HFh3m&#10;EpLeoGrsMDoa/gdUx4lRVjVuSlQXq6bhhIUaoJo0+a2a1xZrFmqB5lh9a5P9f7Dk62lnEKegHbRH&#10;4g402nLJUO5b02tbgEcld8YXR87yVW8V+W6RVFWL5YEFim8XDWGpj4jfhfiN1ZBg339RFHzw0anQ&#10;p3NjOg8JHUDnIMflJgc7O0SGQwKneZZn86BUjItrnDbWfWaqQ94oIwGUAy4+ba3zPHBxdfFppNpw&#10;IYLYQqK+jObzh9kiRFglOPW33s+aw74SBp0wzEv16L9QFdzcuxl1lDSgtQzT9Wg7zMVgQ3YhPR6U&#10;AnxGaxiIH0/J03qxXmSTbJavJ1lS15NPmyqb5Jv08aGe11VVpz89tTQrWk4pk57ddTjT7O/EH5/J&#10;MFa38bz1IX6PHhoGZK//QDpo6eUbBmGv6GVnrhrDPAbn8e34gb/fg33/wle/AAAA//8DAFBLAwQU&#10;AAYACAAAACEAqhncS90AAAAKAQAADwAAAGRycy9kb3ducmV2LnhtbEyPTU/DMAyG70j8h8hIXBBL&#10;x6QSStMJIXHgssGGOKeN+yESp2qyrfv3GHGAo+1Hr5+3XM/eiSNOcQikYbnIQCA1wQ7UafjYv9wq&#10;EDEZssYFQg1njLCuLi9KU9hwonc87lInOIRiYTT0KY2FlLHp0Zu4CCMS39oweZN4nDppJ3PicO/k&#10;XZbl0puB+ENvRnzusfnaHbyGV/+5DdHtxzevNvl9E7Y3bd1qfX01Pz2CSDinPxh+9FkdKnaqw4Fs&#10;FE7D6kHljGpQ+QoEA7+LmkmlliCrUv6vUH0DAAD//wMAUEsBAi0AFAAGAAgAAAAhALaDOJL+AAAA&#10;4QEAABMAAAAAAAAAAAAAAAAAAAAAAFtDb250ZW50X1R5cGVzXS54bWxQSwECLQAUAAYACAAAACEA&#10;OP0h/9YAAACUAQAACwAAAAAAAAAAAAAAAAAvAQAAX3JlbHMvLnJlbHNQSwECLQAUAAYACAAAACEA&#10;cd3LFhUCAAApBAAADgAAAAAAAAAAAAAAAAAuAgAAZHJzL2Uyb0RvYy54bWxQSwECLQAUAAYACAAA&#10;ACEAqhncS90AAAAKAQAADwAAAAAAAAAAAAAAAABvBAAAZHJzL2Rvd25yZXYueG1sUEsFBgAAAAAE&#10;AAQA8wAAAHkFAAAAAA==&#10;" strokecolor="#c7c7c7" strokeweight="2.6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9F9AF61" wp14:editId="4AC9C17A">
                <wp:simplePos x="0" y="0"/>
                <wp:positionH relativeFrom="page">
                  <wp:posOffset>1167765</wp:posOffset>
                </wp:positionH>
                <wp:positionV relativeFrom="page">
                  <wp:posOffset>5292725</wp:posOffset>
                </wp:positionV>
                <wp:extent cx="923925" cy="424180"/>
                <wp:effectExtent l="0" t="0" r="3810" b="0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424180"/>
                          <a:chOff x="1839" y="8335"/>
                          <a:chExt cx="1455" cy="668"/>
                        </a:xfrm>
                      </wpg:grpSpPr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39" y="8335"/>
                            <a:ext cx="1455" cy="336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39" y="8671"/>
                            <a:ext cx="1455" cy="331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91.95pt;margin-top:416.75pt;width:72.75pt;height:33.4pt;z-index:-251652096;mso-position-horizontal-relative:page;mso-position-vertical-relative:page" coordorigin="1839,8335" coordsize="1455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1f+GAMAAMAJAAAOAAAAZHJzL2Uyb0RvYy54bWzsVm1v0zAQ/o7Ef7D8vctL0zaJlk5jWyek&#10;ARODH+AmTmKR2MF2mw7Ef+dsp11bhkDj5dNaKfXlzue75+65+vRs0zZoTaVigmc4OPExojwXBeNV&#10;hj9+WIxijJQmvCCN4DTD91Ths/nLF6d9l9JQ1KIpqETghKu07zJca92lnqfymrZEnYiOclCWQrZE&#10;gygrr5CkB+9t44W+P/V6IYtOipwqBW8vnRLPrf+ypLl+V5aKatRkGGLT9intc2me3vyUpJUkXc3y&#10;IQzyhChawjgcunN1STRBK8l+cNWyXAolSn2Si9YTZclyanOAbAL/KJtrKVadzaVK+6rbwQTQHuH0&#10;ZLf52/WtRKzI8AwjTlookT0VjQ00fVelYHEtu7vuVrr8YHkj8k8K1N6x3siVM0bL/o0owB1ZaWGh&#10;2ZSyNS4gabSxFbjfVYBuNMrhZRKOk3CCUQ6qKIyCeKhQXkMZza4gHicYgTYejyeuenl9NewOosmw&#10;dzqNjdIjqTvVRjpEZtKCZlMPeKo/w/OuJh21ZVIGrQFPaHyH53toQsKrhiIbsDkcrLaAKocm4uKi&#10;Bit6LqXoa0oKCCqwORxsMIKCWvwS3keA2oL8ANN4PD2AiaSdVPqaihaZRYYlxG6LR9Y3SjtEtyam&#10;lko0rFiwprGCrJYXjURrAmS7isx38H5g1nBjzIXZ5jy6NxAenGF0JlBLnq9JEEb+qzAZLabxbBQt&#10;oskomfnxyA+SV8nUj5LocvHNBBhEac2KgvIbxumWyEH0e4UdRoqjoKUy6qEXJ9CJNq+fJunbz2NJ&#10;tkzDXGtYC526MyKpKewVLyBtkmrCGrf2DsO3fQsYbH8tKtDBrvKufZeiuIcukAKKBHMNJjAsaiG/&#10;YNTDNMuw+rwikmLUvObQSUkQRWb8WSGazEIQ5L5mua8hPAdXGdYYueWFdiNz1UlW1XBSYIHh4hzI&#10;XTLbGCY+F5UdDJZh/4lqMBGOqWY774A50Kz/nGrTmaWs62Azz/ap5ti8nUjPVPO9Z6oN/PorVLP/&#10;cXBNsGNjuNKYe8i+bKn5cPGafwcAAP//AwBQSwMEFAAGAAgAAAAhACWvAO3hAAAACwEAAA8AAABk&#10;cnMvZG93bnJldi54bWxMj1FLwzAUhd8F/0O4gm8u6eKkrU3HGOrTENwE8e2uuWvLmqQ0Wdv9e+OT&#10;Ph7uxznfLdaz6dhIg2+dVZAsBDCyldOtrRV8Hl4fUmA+oNXYOUsKruRhXd7eFJhrN9kPGvehZrHE&#10;+hwVNCH0Oee+asigX7iebLyd3GAwxDjUXA84xXLT8aUQT9xga+NCgz1tG6rO+4tR8DbhtJHJy7g7&#10;n7bX78Pq/WuXkFL3d/PmGVigOfzB8Ksf1aGMTkd3sdqzLuZUZhFVkEq5AhYJucwegR0VZEJI4GXB&#10;//9Q/gAAAP//AwBQSwECLQAUAAYACAAAACEAtoM4kv4AAADhAQAAEwAAAAAAAAAAAAAAAAAAAAAA&#10;W0NvbnRlbnRfVHlwZXNdLnhtbFBLAQItABQABgAIAAAAIQA4/SH/1gAAAJQBAAALAAAAAAAAAAAA&#10;AAAAAC8BAABfcmVscy8ucmVsc1BLAQItABQABgAIAAAAIQCe31f+GAMAAMAJAAAOAAAAAAAAAAAA&#10;AAAAAC4CAABkcnMvZTJvRG9jLnhtbFBLAQItABQABgAIAAAAIQAlrwDt4QAAAAsBAAAPAAAAAAAA&#10;AAAAAAAAAHIFAABkcnMvZG93bnJldi54bWxQSwUGAAAAAAQABADzAAAAgAYAAAAA&#10;">
                <v:rect id="Rectangle 5" o:spid="_x0000_s1027" style="position:absolute;left:1839;top:8335;width:1455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g2IbsA&#10;AADaAAAADwAAAGRycy9kb3ducmV2LnhtbERPyQrCMBC9C/5DGMGbpoqIVKOIC/bqhtehGdtiMylJ&#10;1Pr35iB4fLx9sWpNLV7kfGVZwWiYgCDOra64UHA57wczED4ga6wtk4IPeVgtu50Fptq++UivUyhE&#10;DGGfooIyhCaV0uclGfRD2xBH7m6dwRChK6R2+I7hppbjJJlKgxXHhhIb2pSUP05PoyCpjuTWh/H1&#10;edvoy2Q7yx67e6ZUv9eu5yACteEv/rkzrSBujVfi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mYNiG7AAAA2gAAAA8AAAAAAAAAAAAAAAAAmAIAAGRycy9kb3ducmV2Lnht&#10;bFBLBQYAAAAABAAEAPUAAACAAwAAAAA=&#10;" fillcolor="#e4e4e4" stroked="f"/>
                <v:rect id="Rectangle 4" o:spid="_x0000_s1028" style="position:absolute;left:1839;top:8671;width:1455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STusIA&#10;AADaAAAADwAAAGRycy9kb3ducmV2LnhtbESPwWrDMBBE74H+g9hCboncUIrjRg4hbamvcVJ6XayN&#10;bWytjCQ7zt9XhUKPw8y8YXb72fRiIudbywqe1gkI4srqlmsFl/PHKgXhA7LG3jIpuJOHff6w2GGm&#10;7Y1PNJWhFhHCPkMFTQhDJqWvGjLo13Ygjt7VOoMhSldL7fAW4aaXmyR5kQZbjgsNDnRsqOrK0ShI&#10;2hO5w+fma/w+6svzW1p079dCqeXjfHgFEWgO/+G/dqEVbOH3Srw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1JO6wgAAANoAAAAPAAAAAAAAAAAAAAAAAJgCAABkcnMvZG93&#10;bnJldi54bWxQSwUGAAAAAAQABAD1AAAAhwMAAAAA&#10;" fillcolor="#e4e4e4" stroked="f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1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5"/>
        <w:gridCol w:w="7727"/>
      </w:tblGrid>
      <w:tr w:rsidR="00252C33" w:rsidTr="00242A06">
        <w:trPr>
          <w:trHeight w:hRule="exact" w:val="1911"/>
        </w:trPr>
        <w:tc>
          <w:tcPr>
            <w:tcW w:w="1455" w:type="dxa"/>
          </w:tcPr>
          <w:p w:rsidR="00252C33" w:rsidRDefault="00252C33" w:rsidP="00242A06">
            <w:pPr>
              <w:pStyle w:val="TableParagraph"/>
              <w:rPr>
                <w:rFonts w:ascii="Times New Roman"/>
                <w:sz w:val="24"/>
              </w:rPr>
            </w:pPr>
          </w:p>
          <w:p w:rsidR="00252C33" w:rsidRDefault="00252C33" w:rsidP="00242A06">
            <w:pPr>
              <w:pStyle w:val="TableParagraph"/>
              <w:rPr>
                <w:rFonts w:ascii="Times New Roman"/>
                <w:sz w:val="24"/>
              </w:rPr>
            </w:pPr>
          </w:p>
          <w:p w:rsidR="00252C33" w:rsidRDefault="00252C33" w:rsidP="00242A06">
            <w:pPr>
              <w:pStyle w:val="TableParagraph"/>
              <w:rPr>
                <w:rFonts w:ascii="Times New Roman"/>
                <w:sz w:val="24"/>
              </w:rPr>
            </w:pPr>
          </w:p>
          <w:p w:rsidR="00252C33" w:rsidRDefault="00252C33" w:rsidP="00242A06">
            <w:pPr>
              <w:pStyle w:val="TableParagraph"/>
              <w:tabs>
                <w:tab w:val="left" w:pos="1454"/>
              </w:tabs>
              <w:spacing w:before="14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12"/>
                <w:sz w:val="24"/>
                <w:shd w:val="clear" w:color="auto" w:fill="E4E4E4"/>
              </w:rPr>
              <w:t xml:space="preserve"> </w:t>
            </w:r>
            <w:r>
              <w:rPr>
                <w:rFonts w:ascii="Calibri"/>
                <w:b/>
                <w:spacing w:val="-10"/>
                <w:sz w:val="24"/>
                <w:shd w:val="clear" w:color="auto" w:fill="E4E4E4"/>
              </w:rPr>
              <w:t>Presentations:</w:t>
            </w:r>
            <w:r>
              <w:rPr>
                <w:rFonts w:ascii="Calibri"/>
                <w:b/>
                <w:spacing w:val="-10"/>
                <w:sz w:val="24"/>
                <w:shd w:val="clear" w:color="auto" w:fill="E4E4E4"/>
              </w:rPr>
              <w:tab/>
            </w:r>
          </w:p>
        </w:tc>
        <w:tc>
          <w:tcPr>
            <w:tcW w:w="7727" w:type="dxa"/>
          </w:tcPr>
          <w:p w:rsidR="00252C33" w:rsidRDefault="00252C33" w:rsidP="00242A06">
            <w:pPr>
              <w:pStyle w:val="TableParagraph"/>
              <w:rPr>
                <w:rFonts w:ascii="Times New Roman"/>
                <w:sz w:val="18"/>
              </w:rPr>
            </w:pPr>
          </w:p>
          <w:p w:rsidR="00252C33" w:rsidRDefault="00252C33" w:rsidP="00242A06">
            <w:pPr>
              <w:pStyle w:val="TableParagraph"/>
              <w:rPr>
                <w:rFonts w:ascii="Times New Roman"/>
                <w:sz w:val="18"/>
              </w:rPr>
            </w:pPr>
          </w:p>
          <w:p w:rsidR="00252C33" w:rsidRDefault="00252C33" w:rsidP="00242A06">
            <w:pPr>
              <w:pStyle w:val="TableParagraph"/>
              <w:rPr>
                <w:rFonts w:ascii="Times New Roman"/>
                <w:sz w:val="18"/>
              </w:rPr>
            </w:pPr>
          </w:p>
          <w:p w:rsidR="00252C33" w:rsidRDefault="00252C33" w:rsidP="00242A06">
            <w:pPr>
              <w:pStyle w:val="TableParagraph"/>
              <w:rPr>
                <w:rFonts w:ascii="Times New Roman"/>
                <w:sz w:val="18"/>
              </w:rPr>
            </w:pPr>
          </w:p>
          <w:p w:rsidR="00252C33" w:rsidRDefault="00252C33" w:rsidP="00242A06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252C33" w:rsidRDefault="00252C33" w:rsidP="00242A06">
            <w:pPr>
              <w:pStyle w:val="TableParagraph"/>
              <w:ind w:left="148" w:right="186"/>
              <w:rPr>
                <w:sz w:val="18"/>
              </w:rPr>
            </w:pPr>
            <w:r>
              <w:rPr>
                <w:sz w:val="18"/>
              </w:rPr>
              <w:t>5th November 2007</w:t>
            </w:r>
          </w:p>
          <w:p w:rsidR="00252C33" w:rsidRDefault="00252C33" w:rsidP="00242A06">
            <w:pPr>
              <w:pStyle w:val="TableParagraph"/>
              <w:spacing w:before="14"/>
              <w:ind w:left="148" w:right="186"/>
              <w:rPr>
                <w:sz w:val="18"/>
              </w:rPr>
            </w:pPr>
            <w:r>
              <w:rPr>
                <w:sz w:val="18"/>
              </w:rPr>
              <w:t>"Chair- side Teeth Whitening Using Zoom3 System"</w:t>
            </w:r>
          </w:p>
        </w:tc>
      </w:tr>
      <w:tr w:rsidR="00252C33" w:rsidTr="00242A06">
        <w:trPr>
          <w:trHeight w:hRule="exact" w:val="667"/>
        </w:trPr>
        <w:tc>
          <w:tcPr>
            <w:tcW w:w="1455" w:type="dxa"/>
            <w:shd w:val="clear" w:color="auto" w:fill="E4E4E4"/>
          </w:tcPr>
          <w:p w:rsidR="00252C33" w:rsidRDefault="00252C33" w:rsidP="00242A06">
            <w:pPr>
              <w:pStyle w:val="TableParagraph"/>
              <w:spacing w:before="40"/>
              <w:ind w:left="67" w:right="4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9"/>
                <w:sz w:val="24"/>
              </w:rPr>
              <w:t xml:space="preserve">License </w:t>
            </w:r>
            <w:r>
              <w:rPr>
                <w:rFonts w:ascii="Calibri"/>
                <w:b/>
                <w:spacing w:val="-6"/>
                <w:sz w:val="24"/>
              </w:rPr>
              <w:t xml:space="preserve">to </w:t>
            </w:r>
            <w:r>
              <w:rPr>
                <w:rFonts w:ascii="Calibri"/>
                <w:b/>
                <w:spacing w:val="-9"/>
                <w:sz w:val="24"/>
              </w:rPr>
              <w:t>practice</w:t>
            </w:r>
          </w:p>
        </w:tc>
        <w:tc>
          <w:tcPr>
            <w:tcW w:w="7727" w:type="dxa"/>
          </w:tcPr>
          <w:p w:rsidR="00252C33" w:rsidRDefault="00252C33" w:rsidP="00242A06">
            <w:pPr>
              <w:pStyle w:val="TableParagraph"/>
              <w:spacing w:before="90"/>
              <w:ind w:left="148" w:right="186"/>
              <w:rPr>
                <w:sz w:val="18"/>
              </w:rPr>
            </w:pPr>
            <w:r w:rsidRPr="0039136D">
              <w:rPr>
                <w:sz w:val="18"/>
              </w:rPr>
              <w:t>-</w:t>
            </w:r>
            <w:r>
              <w:rPr>
                <w:sz w:val="18"/>
              </w:rPr>
              <w:t xml:space="preserve"> Number</w:t>
            </w:r>
            <w:bookmarkStart w:id="0" w:name="_GoBack"/>
            <w:bookmarkEnd w:id="0"/>
            <w:r>
              <w:rPr>
                <w:sz w:val="18"/>
              </w:rPr>
              <w:t>, Ministry of Health, Egypt</w:t>
            </w:r>
          </w:p>
          <w:p w:rsidR="00252C33" w:rsidRDefault="00D83DB9" w:rsidP="00D83DB9">
            <w:pPr>
              <w:pStyle w:val="TableParagraph"/>
              <w:spacing w:before="90"/>
              <w:ind w:left="148" w:right="186"/>
              <w:rPr>
                <w:sz w:val="18"/>
              </w:rPr>
            </w:pPr>
            <w:r>
              <w:rPr>
                <w:sz w:val="18"/>
              </w:rPr>
              <w:t>- Full Time DHA-P-</w:t>
            </w:r>
          </w:p>
        </w:tc>
      </w:tr>
      <w:tr w:rsidR="00252C33" w:rsidTr="00242A06">
        <w:trPr>
          <w:trHeight w:hRule="exact" w:val="1003"/>
        </w:trPr>
        <w:tc>
          <w:tcPr>
            <w:tcW w:w="1455" w:type="dxa"/>
          </w:tcPr>
          <w:p w:rsidR="00252C33" w:rsidRDefault="00252C33" w:rsidP="00242A06">
            <w:pPr>
              <w:pStyle w:val="TableParagraph"/>
              <w:rPr>
                <w:rFonts w:ascii="Times New Roman"/>
                <w:sz w:val="24"/>
              </w:rPr>
            </w:pPr>
          </w:p>
          <w:p w:rsidR="00252C33" w:rsidRDefault="00252C33" w:rsidP="00242A06">
            <w:pPr>
              <w:pStyle w:val="TableParagraph"/>
              <w:rPr>
                <w:rFonts w:ascii="Times New Roman"/>
                <w:sz w:val="24"/>
              </w:rPr>
            </w:pPr>
          </w:p>
          <w:p w:rsidR="00252C33" w:rsidRDefault="00252C33" w:rsidP="00242A06">
            <w:pPr>
              <w:pStyle w:val="TableParagraph"/>
              <w:tabs>
                <w:tab w:val="left" w:pos="1454"/>
              </w:tabs>
              <w:spacing w:before="16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12"/>
                <w:sz w:val="24"/>
                <w:shd w:val="clear" w:color="auto" w:fill="E4E4E4"/>
              </w:rPr>
              <w:t xml:space="preserve"> </w:t>
            </w:r>
            <w:r>
              <w:rPr>
                <w:rFonts w:ascii="Calibri"/>
                <w:b/>
                <w:spacing w:val="-10"/>
                <w:sz w:val="24"/>
                <w:shd w:val="clear" w:color="auto" w:fill="E4E4E4"/>
              </w:rPr>
              <w:t>Languages:</w:t>
            </w:r>
            <w:r>
              <w:rPr>
                <w:rFonts w:ascii="Calibri"/>
                <w:b/>
                <w:spacing w:val="-10"/>
                <w:sz w:val="24"/>
                <w:shd w:val="clear" w:color="auto" w:fill="E4E4E4"/>
              </w:rPr>
              <w:tab/>
            </w:r>
          </w:p>
        </w:tc>
        <w:tc>
          <w:tcPr>
            <w:tcW w:w="7727" w:type="dxa"/>
          </w:tcPr>
          <w:p w:rsidR="00252C33" w:rsidRDefault="00252C33" w:rsidP="00242A06"/>
        </w:tc>
      </w:tr>
      <w:tr w:rsidR="00252C33" w:rsidTr="00242A06">
        <w:trPr>
          <w:trHeight w:hRule="exact" w:val="1032"/>
        </w:trPr>
        <w:tc>
          <w:tcPr>
            <w:tcW w:w="1455" w:type="dxa"/>
          </w:tcPr>
          <w:p w:rsidR="00252C33" w:rsidRDefault="00252C33" w:rsidP="00242A06"/>
        </w:tc>
        <w:tc>
          <w:tcPr>
            <w:tcW w:w="7727" w:type="dxa"/>
          </w:tcPr>
          <w:p w:rsidR="00252C33" w:rsidRDefault="00252C33" w:rsidP="00242A06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line="188" w:lineRule="exact"/>
              <w:ind w:hanging="115"/>
              <w:rPr>
                <w:sz w:val="18"/>
              </w:rPr>
            </w:pPr>
            <w:r>
              <w:rPr>
                <w:sz w:val="18"/>
              </w:rPr>
              <w:t>Arabic : Mother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Tongue</w:t>
            </w:r>
          </w:p>
          <w:p w:rsidR="00252C33" w:rsidRDefault="00252C33" w:rsidP="00242A06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14"/>
              <w:ind w:hanging="11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French </w:t>
            </w:r>
            <w:r>
              <w:rPr>
                <w:sz w:val="18"/>
              </w:rPr>
              <w:t xml:space="preserve">: fluent / </w:t>
            </w:r>
            <w:proofErr w:type="spellStart"/>
            <w:r>
              <w:rPr>
                <w:sz w:val="18"/>
              </w:rPr>
              <w:t>Diplôme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Approfondi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de Langue </w:t>
            </w:r>
            <w:proofErr w:type="spellStart"/>
            <w:r>
              <w:rPr>
                <w:sz w:val="18"/>
              </w:rPr>
              <w:t>Française</w:t>
            </w:r>
            <w:proofErr w:type="spellEnd"/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(DALF)</w:t>
            </w:r>
          </w:p>
          <w:p w:rsidR="00252C33" w:rsidRDefault="00252C33" w:rsidP="00242A06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14"/>
              <w:ind w:hanging="115"/>
              <w:rPr>
                <w:sz w:val="18"/>
              </w:rPr>
            </w:pPr>
            <w:r>
              <w:rPr>
                <w:sz w:val="18"/>
              </w:rPr>
              <w:t>English: fluent / First Certificate in English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(FCE)</w:t>
            </w:r>
          </w:p>
          <w:p w:rsidR="00252C33" w:rsidRDefault="00252C33" w:rsidP="00242A06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14"/>
              <w:ind w:hanging="115"/>
              <w:rPr>
                <w:sz w:val="18"/>
              </w:rPr>
            </w:pPr>
            <w:r>
              <w:rPr>
                <w:sz w:val="18"/>
              </w:rPr>
              <w:t xml:space="preserve">Modest level </w:t>
            </w:r>
            <w:r>
              <w:rPr>
                <w:spacing w:val="-3"/>
                <w:sz w:val="18"/>
              </w:rPr>
              <w:t xml:space="preserve">of </w:t>
            </w:r>
            <w:r>
              <w:rPr>
                <w:sz w:val="18"/>
              </w:rPr>
              <w:t>Spanish and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Italian</w:t>
            </w:r>
          </w:p>
        </w:tc>
      </w:tr>
      <w:tr w:rsidR="00252C33" w:rsidTr="00242A06">
        <w:trPr>
          <w:trHeight w:hRule="exact" w:val="428"/>
        </w:trPr>
        <w:tc>
          <w:tcPr>
            <w:tcW w:w="1455" w:type="dxa"/>
          </w:tcPr>
          <w:p w:rsidR="00252C33" w:rsidRDefault="00252C33" w:rsidP="00242A06">
            <w:pPr>
              <w:pStyle w:val="TableParagraph"/>
              <w:tabs>
                <w:tab w:val="left" w:pos="1454"/>
              </w:tabs>
              <w:spacing w:before="13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12"/>
                <w:sz w:val="24"/>
                <w:shd w:val="clear" w:color="auto" w:fill="E4E4E4"/>
              </w:rPr>
              <w:t xml:space="preserve"> </w:t>
            </w:r>
            <w:r>
              <w:rPr>
                <w:rFonts w:ascii="Calibri"/>
                <w:b/>
                <w:spacing w:val="-10"/>
                <w:sz w:val="24"/>
                <w:shd w:val="clear" w:color="auto" w:fill="E4E4E4"/>
              </w:rPr>
              <w:t>Interests:</w:t>
            </w:r>
            <w:r>
              <w:rPr>
                <w:rFonts w:ascii="Calibri"/>
                <w:b/>
                <w:spacing w:val="-10"/>
                <w:sz w:val="24"/>
                <w:shd w:val="clear" w:color="auto" w:fill="E4E4E4"/>
              </w:rPr>
              <w:tab/>
            </w:r>
          </w:p>
        </w:tc>
        <w:tc>
          <w:tcPr>
            <w:tcW w:w="7727" w:type="dxa"/>
          </w:tcPr>
          <w:p w:rsidR="00252C33" w:rsidRDefault="00252C33" w:rsidP="00242A06"/>
        </w:tc>
      </w:tr>
      <w:tr w:rsidR="00252C33" w:rsidTr="00242A06">
        <w:trPr>
          <w:trHeight w:hRule="exact" w:val="1462"/>
        </w:trPr>
        <w:tc>
          <w:tcPr>
            <w:tcW w:w="1455" w:type="dxa"/>
          </w:tcPr>
          <w:p w:rsidR="00252C33" w:rsidRDefault="00252C33" w:rsidP="00242A06"/>
        </w:tc>
        <w:tc>
          <w:tcPr>
            <w:tcW w:w="7727" w:type="dxa"/>
          </w:tcPr>
          <w:p w:rsidR="00252C33" w:rsidRDefault="00252C33" w:rsidP="00242A06">
            <w:pPr>
              <w:pStyle w:val="TableParagraph"/>
              <w:spacing w:line="188" w:lineRule="exact"/>
              <w:ind w:left="148" w:right="186"/>
              <w:rPr>
                <w:sz w:val="18"/>
              </w:rPr>
            </w:pPr>
            <w:r>
              <w:rPr>
                <w:b/>
                <w:sz w:val="18"/>
              </w:rPr>
              <w:t xml:space="preserve">Extracurricular activities: </w:t>
            </w:r>
            <w:r>
              <w:rPr>
                <w:sz w:val="18"/>
              </w:rPr>
              <w:t>member of organizational teams &amp; committees in several</w:t>
            </w:r>
          </w:p>
          <w:p w:rsidR="00252C33" w:rsidRDefault="00252C33" w:rsidP="00242A06">
            <w:pPr>
              <w:pStyle w:val="TableParagraph"/>
              <w:spacing w:before="14" w:line="254" w:lineRule="auto"/>
              <w:ind w:left="148" w:right="186"/>
              <w:rPr>
                <w:sz w:val="18"/>
              </w:rPr>
            </w:pPr>
            <w:proofErr w:type="gramStart"/>
            <w:r>
              <w:rPr>
                <w:sz w:val="18"/>
              </w:rPr>
              <w:t>international</w:t>
            </w:r>
            <w:proofErr w:type="gramEnd"/>
            <w:r>
              <w:rPr>
                <w:sz w:val="18"/>
              </w:rPr>
              <w:t xml:space="preserve"> dental congresses held by the faculty and specialized dental associations. </w:t>
            </w:r>
            <w:r>
              <w:rPr>
                <w:b/>
                <w:sz w:val="18"/>
              </w:rPr>
              <w:t>Volunteer Work</w:t>
            </w:r>
            <w:r>
              <w:rPr>
                <w:sz w:val="18"/>
              </w:rPr>
              <w:t xml:space="preserve">: Member of APMF (Association des Professions </w:t>
            </w:r>
            <w:proofErr w:type="spellStart"/>
            <w:r>
              <w:rPr>
                <w:sz w:val="18"/>
              </w:rPr>
              <w:t>Medicales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Francophones</w:t>
            </w:r>
            <w:proofErr w:type="spellEnd"/>
            <w:r>
              <w:rPr>
                <w:sz w:val="18"/>
              </w:rPr>
              <w:t>), a non-profit organization gathering the French school grads involved in the medical field in Alexandria.</w:t>
            </w:r>
          </w:p>
          <w:p w:rsidR="00252C33" w:rsidRDefault="00252C33" w:rsidP="00242A06">
            <w:pPr>
              <w:pStyle w:val="TableParagraph"/>
              <w:spacing w:before="1"/>
              <w:ind w:left="148" w:right="186"/>
              <w:rPr>
                <w:sz w:val="18"/>
              </w:rPr>
            </w:pPr>
            <w:r>
              <w:rPr>
                <w:b/>
                <w:sz w:val="18"/>
              </w:rPr>
              <w:t>Sport &amp;Hobbies</w:t>
            </w:r>
            <w:r>
              <w:rPr>
                <w:sz w:val="18"/>
              </w:rPr>
              <w:t>: Water sports, camping &amp; reading</w:t>
            </w:r>
          </w:p>
        </w:tc>
      </w:tr>
      <w:tr w:rsidR="00252C33" w:rsidTr="00242A06">
        <w:trPr>
          <w:trHeight w:hRule="exact" w:val="420"/>
        </w:trPr>
        <w:tc>
          <w:tcPr>
            <w:tcW w:w="1455" w:type="dxa"/>
          </w:tcPr>
          <w:p w:rsidR="00252C33" w:rsidRDefault="00252C33" w:rsidP="00242A06">
            <w:pPr>
              <w:pStyle w:val="TableParagraph"/>
              <w:tabs>
                <w:tab w:val="left" w:pos="1454"/>
              </w:tabs>
              <w:spacing w:before="12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12"/>
                <w:sz w:val="24"/>
                <w:shd w:val="clear" w:color="auto" w:fill="E4E4E4"/>
              </w:rPr>
              <w:t xml:space="preserve"> </w:t>
            </w:r>
            <w:r>
              <w:rPr>
                <w:rFonts w:ascii="Calibri"/>
                <w:b/>
                <w:spacing w:val="-10"/>
                <w:sz w:val="24"/>
                <w:shd w:val="clear" w:color="auto" w:fill="E4E4E4"/>
              </w:rPr>
              <w:t>References:</w:t>
            </w:r>
            <w:r>
              <w:rPr>
                <w:rFonts w:ascii="Calibri"/>
                <w:b/>
                <w:spacing w:val="-10"/>
                <w:sz w:val="24"/>
                <w:shd w:val="clear" w:color="auto" w:fill="E4E4E4"/>
              </w:rPr>
              <w:tab/>
            </w:r>
          </w:p>
        </w:tc>
        <w:tc>
          <w:tcPr>
            <w:tcW w:w="7727" w:type="dxa"/>
          </w:tcPr>
          <w:p w:rsidR="00252C33" w:rsidRDefault="00252C33" w:rsidP="00242A06"/>
        </w:tc>
      </w:tr>
      <w:tr w:rsidR="00252C33" w:rsidTr="00242A06">
        <w:trPr>
          <w:trHeight w:hRule="exact" w:val="548"/>
        </w:trPr>
        <w:tc>
          <w:tcPr>
            <w:tcW w:w="1455" w:type="dxa"/>
          </w:tcPr>
          <w:p w:rsidR="00252C33" w:rsidRDefault="00252C33" w:rsidP="00242A06"/>
        </w:tc>
        <w:tc>
          <w:tcPr>
            <w:tcW w:w="7727" w:type="dxa"/>
          </w:tcPr>
          <w:p w:rsidR="00252C33" w:rsidRDefault="00252C33" w:rsidP="00242A06">
            <w:pPr>
              <w:pStyle w:val="TableParagraph"/>
              <w:spacing w:line="188" w:lineRule="exact"/>
              <w:ind w:left="148" w:right="186"/>
              <w:rPr>
                <w:sz w:val="18"/>
              </w:rPr>
            </w:pPr>
            <w:r>
              <w:rPr>
                <w:sz w:val="18"/>
              </w:rPr>
              <w:t>Available upon request</w:t>
            </w:r>
          </w:p>
        </w:tc>
      </w:tr>
      <w:tr w:rsidR="00252C33" w:rsidTr="00242A06">
        <w:trPr>
          <w:trHeight w:hRule="exact" w:val="1100"/>
        </w:trPr>
        <w:tc>
          <w:tcPr>
            <w:tcW w:w="1455" w:type="dxa"/>
          </w:tcPr>
          <w:p w:rsidR="00252C33" w:rsidRDefault="00252C33" w:rsidP="00242A06">
            <w:pPr>
              <w:pStyle w:val="TableParagraph"/>
              <w:spacing w:before="40" w:line="244" w:lineRule="auto"/>
              <w:ind w:left="67" w:right="224"/>
              <w:rPr>
                <w:rFonts w:ascii="Calibri"/>
                <w:b/>
                <w:sz w:val="24"/>
              </w:rPr>
            </w:pPr>
          </w:p>
        </w:tc>
        <w:tc>
          <w:tcPr>
            <w:tcW w:w="7727" w:type="dxa"/>
          </w:tcPr>
          <w:p w:rsidR="00252C33" w:rsidRDefault="00252C33" w:rsidP="00242A06">
            <w:pPr>
              <w:pStyle w:val="TableParagraph"/>
              <w:spacing w:line="206" w:lineRule="exact"/>
              <w:ind w:left="148" w:right="186"/>
              <w:rPr>
                <w:sz w:val="18"/>
              </w:rPr>
            </w:pPr>
          </w:p>
        </w:tc>
      </w:tr>
    </w:tbl>
    <w:p w:rsidR="00252C33" w:rsidRDefault="00252C33" w:rsidP="00252C33">
      <w:pPr>
        <w:pStyle w:val="BodyText"/>
        <w:rPr>
          <w:rFonts w:ascii="Times New Roman"/>
          <w:sz w:val="20"/>
        </w:rPr>
      </w:pPr>
    </w:p>
    <w:p w:rsidR="00252C33" w:rsidRDefault="00252C33" w:rsidP="00252C33">
      <w:pPr>
        <w:pStyle w:val="BodyText"/>
        <w:rPr>
          <w:rFonts w:ascii="Times New Roman"/>
          <w:sz w:val="20"/>
        </w:rPr>
      </w:pPr>
    </w:p>
    <w:p w:rsidR="00252C33" w:rsidRDefault="00252C33" w:rsidP="00252C33">
      <w:pPr>
        <w:pStyle w:val="BodyText"/>
        <w:rPr>
          <w:rFonts w:ascii="Times New Roman"/>
          <w:sz w:val="20"/>
        </w:rPr>
      </w:pPr>
    </w:p>
    <w:p w:rsidR="00252C33" w:rsidRDefault="00252C33" w:rsidP="00252C33">
      <w:pPr>
        <w:pStyle w:val="BodyText"/>
        <w:rPr>
          <w:rFonts w:ascii="Times New Roman"/>
          <w:sz w:val="20"/>
        </w:rPr>
      </w:pPr>
    </w:p>
    <w:p w:rsidR="00252C33" w:rsidRDefault="00252C33" w:rsidP="00252C33">
      <w:pPr>
        <w:pStyle w:val="BodyText"/>
        <w:rPr>
          <w:rFonts w:ascii="Times New Roman"/>
          <w:sz w:val="20"/>
        </w:rPr>
      </w:pPr>
    </w:p>
    <w:p w:rsidR="00252C33" w:rsidRDefault="00252C33" w:rsidP="00252C33">
      <w:pPr>
        <w:pStyle w:val="BodyText"/>
        <w:rPr>
          <w:rFonts w:ascii="Times New Roman"/>
          <w:sz w:val="20"/>
        </w:rPr>
      </w:pPr>
    </w:p>
    <w:p w:rsidR="00252C33" w:rsidRDefault="00252C33" w:rsidP="00252C33">
      <w:pPr>
        <w:pStyle w:val="BodyText"/>
        <w:spacing w:before="7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1DA252" wp14:editId="33E9111C">
                <wp:simplePos x="0" y="0"/>
                <wp:positionH relativeFrom="page">
                  <wp:posOffset>2454275</wp:posOffset>
                </wp:positionH>
                <wp:positionV relativeFrom="paragraph">
                  <wp:posOffset>135890</wp:posOffset>
                </wp:positionV>
                <wp:extent cx="2656205" cy="0"/>
                <wp:effectExtent l="15875" t="8890" r="20320" b="2921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6205" cy="0"/>
                        </a:xfrm>
                        <a:prstGeom prst="line">
                          <a:avLst/>
                        </a:prstGeom>
                        <a:noFill/>
                        <a:ln w="8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3.25pt,10.7pt" to="402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muEgIAACgEAAAOAAAAZHJzL2Uyb0RvYy54bWysU8uu2yAQ3VfqPyD2iR95NNeKc1XZSTdp&#10;G+nefgABHKNiQEDiRFX/vQOJo9x2U1X1Ag/MzOHMnGH5fO4kOnHrhFYlzsYpRlxRzYQ6lPjb62a0&#10;wMh5ohiRWvESX7jDz6v375a9KXiuWy0ZtwhAlCt6U+LWe1MkiaMt74gba8MVOBttO+Jhaw8Js6QH&#10;9E4meZrOk15bZqym3Dk4ra9OvIr4TcOp/9o0jnskSwzcfFxtXPdhTVZLUhwsMa2gNxrkH1h0RCi4&#10;9A5VE0/Q0Yo/oDpBrXa68WOqu0Q3jaA81gDVZOlv1by0xPBYCzTHmXub3P+DpV9OO4sEK/EcI0U6&#10;kGgrFEd56ExvXAEBldrZUBs9qxez1fS7Q0pXLVEHHhm+XgykZSEjeZMSNs4A/r7/rBnEkKPXsU3n&#10;xnYBEhqAzlGNy10NfvaIwmE+n83zdIYRHXwJKYZEY53/xHWHglFiCZwjMDltnQ9ESDGEhHuU3ggp&#10;o9hSob7Ei0k2iQlOS8GCM4Q5e9hX0qITCeMSv1gVeB7DrD4qFsFaTtj6Znsi5NWGy6UKeFAK0LlZ&#10;13n48ZQ+rRfrxXQ0zefr0TSt69HHTTUdzTfZh1k9qauqzn4Gatm0aAVjXAV2w2xm07/T/vZKrlN1&#10;n857G5K36LFfQHb4R9JRyyDfdRD2ml12dtAYxjEG355OmPfHPdiPD3z1CwAA//8DAFBLAwQUAAYA&#10;CAAAACEA5LQRx94AAAAJAQAADwAAAGRycy9kb3ducmV2LnhtbEyPwU7DMAyG70i8Q2QkbizdKKPq&#10;mk5oghsTWreJHbPGtBWNEzXZVt4eIw5wtP3p9/cXy9H24oxD6BwpmE4SEEi1Mx01Cnbbl7sMRIia&#10;jO4doYIvDLAsr68KnRt3oQ2eq9gIDqGQawVtjD6XMtQtWh0mziPx7cMNVkceh0aaQV843PZyliRz&#10;aXVH/KHVHlct1p/VySrwey9fD9Xb+7NJdo9uvzLrdLtW6vZmfFqAiDjGPxh+9FkdSnY6uhOZIHoF&#10;99n8gVEFs2kKgoEsSbnL8Xchy0L+b1B+AwAA//8DAFBLAQItABQABgAIAAAAIQC2gziS/gAAAOEB&#10;AAATAAAAAAAAAAAAAAAAAAAAAABbQ29udGVudF9UeXBlc10ueG1sUEsBAi0AFAAGAAgAAAAhADj9&#10;If/WAAAAlAEAAAsAAAAAAAAAAAAAAAAALwEAAF9yZWxzLy5yZWxzUEsBAi0AFAAGAAgAAAAhABOm&#10;Sa4SAgAAKAQAAA4AAAAAAAAAAAAAAAAALgIAAGRycy9lMm9Eb2MueG1sUEsBAi0AFAAGAAgAAAAh&#10;AOS0EcfeAAAACQEAAA8AAAAAAAAAAAAAAAAAbAQAAGRycy9kb3ducmV2LnhtbFBLBQYAAAAABAAE&#10;APMAAAB3BQAAAAA=&#10;" strokeweight=".23092mm">
                <w10:wrap type="topAndBottom" anchorx="page"/>
              </v:line>
            </w:pict>
          </mc:Fallback>
        </mc:AlternateContent>
      </w:r>
    </w:p>
    <w:p w:rsidR="00252C33" w:rsidRDefault="00252C33"/>
    <w:sectPr w:rsidR="00252C33">
      <w:pgSz w:w="11910" w:h="16840"/>
      <w:pgMar w:top="820" w:right="780" w:bottom="660" w:left="1680" w:header="0" w:footer="4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FEE" w:rsidRDefault="00FF0FEE">
      <w:r>
        <w:separator/>
      </w:r>
    </w:p>
  </w:endnote>
  <w:endnote w:type="continuationSeparator" w:id="0">
    <w:p w:rsidR="00FF0FEE" w:rsidRDefault="00FF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20" w:rsidRDefault="00252C3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29AF2BB" wp14:editId="1D5EC521">
              <wp:simplePos x="0" y="0"/>
              <wp:positionH relativeFrom="page">
                <wp:posOffset>5344795</wp:posOffset>
              </wp:positionH>
              <wp:positionV relativeFrom="page">
                <wp:posOffset>10228580</wp:posOffset>
              </wp:positionV>
              <wp:extent cx="30480" cy="466725"/>
              <wp:effectExtent l="0" t="0" r="9525" b="1079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480" cy="466725"/>
                        <a:chOff x="8418" y="16108"/>
                        <a:chExt cx="48" cy="735"/>
                      </a:xfrm>
                    </wpg:grpSpPr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461" y="16113"/>
                          <a:ext cx="0" cy="7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8442" y="16113"/>
                          <a:ext cx="0" cy="7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3"/>
                      <wps:cNvCnPr>
                        <a:cxnSpLocks noChangeShapeType="1"/>
                      </wps:cNvCnPr>
                      <wps:spPr bwMode="auto">
                        <a:xfrm>
                          <a:off x="8423" y="16113"/>
                          <a:ext cx="0" cy="7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20.85pt;margin-top:805.4pt;width:2.4pt;height:36.75pt;z-index:-251657216;mso-position-horizontal-relative:page;mso-position-vertical-relative:page" coordorigin="8418,16108" coordsize="48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2KYyAIAALkKAAAOAAAAZHJzL2Uyb0RvYy54bWzsVl1vmzAUfZ+0/2DxnvIRh1JUUm2Q9KXr&#10;KrX7AY4xHxrYlk1Domn/fdcG0qR72NRp1Sb1BWyufX3uOcfGl1e7tkFbpnQteOL4Z56DGKcir3mZ&#10;OF8e1rPIQbojPCeN4Cxx9kw7V8v37y57GbNAVKLJmUKQhOu4l4lTdZ2MXVfTirVEnwnJOAQLoVrS&#10;QVeVbq5ID9nbxg08L3R7oXKpBGVaw9dsCDpLm78oGO0+F4VmHWoSB7B19qnsc2Oe7vKSxKUisqrp&#10;CIO8AEVLag6LHlJlpCPoUdU/pWprqoQWRXdGReuKoqgpszVANb73rJprJR6lraWM+1IeaAJqn/H0&#10;4rT0dnunUJ0nTuAgTlqQyK6KAkNNL8sYRlwreS/v1FAfNG8E/aoh7D6Pm345DEab/pPIIR157ISl&#10;Zleo1qSAotHOKrA/KMB2HaLwce7hCGSiEMFheB4sBoFoBSqaSRH2wVAQ9UPfi6bgapyNIWamns/t&#10;PJfEw5oW54jLFAVW009s6j9j874iklmRtOFqZHM+sXlTc4YsHLMuDEj5wCTd8ZFJxEVaEV4ym+ph&#10;L4E139QGuI+mmI4GGX7JbIRDfyLJnw8kTQSP5I7MHhgisVS6u2aiRaaROA3AtqqR7Y3uDJanIUZE&#10;LtZ108B3Ejcc9YkTehcLO0GLps5N0MS0Kjdpo9CWwP7D68j/mNrCIHI8DHzOc5usYiRfje2O1M3Q&#10;hsUbbvJBGQBnbA0b7NuFd7GKVhGe4SBczbCXZbMP6xTPwrV/vsjmWZpm/ncDzcdxVec54wbdtNl9&#10;/Hvyj8fOsE0P2/1Ag3ua3fIFYKe3BW3lNAoOHtyIfH+nJpnBka9kTXxiTWz0OPEZif+mNTGcM8P+&#10;fU1rhm/WnIw/WXJ6/0vWXJxY0x5dr2jNAA7tN2v+f6em/b3D/cg6erzLmQvYcR/axzfO5Q8AAAD/&#10;/wMAUEsDBBQABgAIAAAAIQAjRBHe4gAAAA0BAAAPAAAAZHJzL2Rvd25yZXYueG1sTI/BasMwEETv&#10;hf6D2EJvjazGcY1jOYTQ9hQKTQolN8Xa2CaWZCzFdv6+m1Nz3JnH7Ey+mkzLBux946wEMYuAoS2d&#10;bmwl4Wf/8ZIC80FZrVpnUcIVPayKx4dcZdqN9huHXagYhVifKQl1CF3GuS9rNMrPXIeWvJPrjQp0&#10;9hXXvRop3LT8NYoSblRj6UOtOtzUWJ53FyPhc1Tjei7eh+35tLke9ouv361AKZ+fpvUSWMAp/MNw&#10;q0/VoaBOR3ex2rNWQhqLN0LJSEREIwhJ42QB7HiT0ngOvMj5/YriDwAA//8DAFBLAQItABQABgAI&#10;AAAAIQC2gziS/gAAAOEBAAATAAAAAAAAAAAAAAAAAAAAAABbQ29udGVudF9UeXBlc10ueG1sUEsB&#10;Ai0AFAAGAAgAAAAhADj9If/WAAAAlAEAAAsAAAAAAAAAAAAAAAAALwEAAF9yZWxzLy5yZWxzUEsB&#10;Ai0AFAAGAAgAAAAhABw3YpjIAgAAuQoAAA4AAAAAAAAAAAAAAAAALgIAAGRycy9lMm9Eb2MueG1s&#10;UEsBAi0AFAAGAAgAAAAhACNEEd7iAAAADQEAAA8AAAAAAAAAAAAAAAAAIgUAAGRycy9kb3ducmV2&#10;LnhtbFBLBQYAAAAABAAEAPMAAAAxBgAAAAA=&#10;">
              <v:line id="Line 5" o:spid="_x0000_s1027" style="position:absolute;visibility:visible;mso-wrap-style:square" from="8461,16113" to="8461,16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3HwMQAAADaAAAADwAAAGRycy9kb3ducmV2LnhtbESPUUvDMBSF3wX/Q7iCby51w6G16Rhj&#10;g4Gw6XTg46W5NtXmpkti1/37ZSD4eDjnfIdTzAbbip58aBwruB9lIIgrpxuuFXy8r+4eQYSIrLF1&#10;TApOFGBWXl8VmGt35Dfqd7EWCcIhRwUmxi6XMlSGLIaR64iT9+W8xZikr6X2eExw28pxlk2lxYbT&#10;gsGOFoaqn92vVbDZb9G80MP3K3/22fJw8E/7tVfq9maYP4OINMT/8F97rRVM4HIl3QBZn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7cfAxAAAANoAAAAPAAAAAAAAAAAA&#10;AAAAAKECAABkcnMvZG93bnJldi54bWxQSwUGAAAAAAQABAD5AAAAkgMAAAAA&#10;" strokecolor="#4f81bc" strokeweight=".16931mm"/>
              <v:line id="Line 4" o:spid="_x0000_s1028" style="position:absolute;visibility:visible;mso-wrap-style:square" from="8442,16113" to="8442,16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GkpsIAAADaAAAADwAAAGRycy9kb3ducmV2LnhtbESPQWsCMRSE74X+h/AKvdWsUsSuRpFC&#10;QbyUqocen5vnbnDzsiTPdeuvbwoFj8PMfMMsVoNvVU8xucAGxqMCFHEVrOPawGH/8TIDlQTZYhuY&#10;DPxQgtXy8WGBpQ1X/qJ+J7XKEE4lGmhEulLrVDXkMY1CR5y9U4geJctYaxvxmuG+1ZOimGqPjvNC&#10;gx29N1Sddxdv4Lb93m4+nTg5r/vjbRotxtmbMc9Pw3oOSmiQe/i/vbEGXuHvSr4Be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GkpsIAAADaAAAADwAAAAAAAAAAAAAA&#10;AAChAgAAZHJzL2Rvd25yZXYueG1sUEsFBgAAAAAEAAQA+QAAAJADAAAAAA==&#10;" strokecolor="#4f81bc" strokeweight=".48pt"/>
              <v:line id="Line 3" o:spid="_x0000_s1029" style="position:absolute;visibility:visible;mso-wrap-style:square" from="8423,16113" to="8423,16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0BPcIAAADaAAAADwAAAGRycy9kb3ducmV2LnhtbESPQWsCMRSE74X+h/AKvdWsQsWuRpFC&#10;QbyUqocen5vnbnDzsiTPdeuvbwoFj8PMfMMsVoNvVU8xucAGxqMCFHEVrOPawGH/8TIDlQTZYhuY&#10;DPxQgtXy8WGBpQ1X/qJ+J7XKEE4lGmhEulLrVDXkMY1CR5y9U4geJctYaxvxmuG+1ZOimGqPjvNC&#10;gx29N1Sddxdv4Lb93m4+nTg5r/vjbRotxtmbMc9Pw3oOSmiQe/i/vbEGXuHvSr4Be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0BPcIAAADaAAAADwAAAAAAAAAAAAAA&#10;AAChAgAAZHJzL2Rvd25yZXYueG1sUEsFBgAAAAAEAAQA+QAAAJADAAAAAA==&#10;" strokecolor="#4f81bc" strokeweight=".48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7BD4A9E" wp14:editId="13E4821E">
              <wp:simplePos x="0" y="0"/>
              <wp:positionH relativeFrom="page">
                <wp:posOffset>5405120</wp:posOffset>
              </wp:positionH>
              <wp:positionV relativeFrom="page">
                <wp:posOffset>10228580</wp:posOffset>
              </wp:positionV>
              <wp:extent cx="114935" cy="153670"/>
              <wp:effectExtent l="0" t="5080" r="444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1720" w:rsidRDefault="00252C33">
                          <w:pPr>
                            <w:spacing w:line="225" w:lineRule="exact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3DB9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5.6pt;margin-top:805.4pt;width:9.05pt;height:1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7H5rAIAAKgFAAAOAAAAZHJzL2Uyb0RvYy54bWysVG1vmzAQ/j5p/8Hydwok5AUUUrUhTJO6&#10;F6ndD3CMCdbAZrYT6Kb9951NSZNWk6ZtfLDO9vm5e+4ebnXdNzU6MqW5FCkOrwKMmKCy4GKf4i8P&#10;ubfESBsiClJLwVL8yDS+Xr99s+rahE1kJeuCKQQgQiddm+LKmDbxfU0r1hB9JVsm4LKUqiEGtmrv&#10;F4p0gN7U/iQI5n4nVdEqSZnWcJoNl3jt8MuSUfOpLDUzqE4x5Gbcqty6s6u/XpFkr0hbcfqUBvmL&#10;LBrCBQQ9QWXEEHRQ/BVUw6mSWpbmisrGl2XJKXMcgE0YvGBzX5GWOS5QHN2eyqT/Hyz9ePysEC+g&#10;dxgJ0kCLHlhv0K3sUWir07U6Aaf7FtxMD8fW0zLV7Z2kXzUSclMRsWc3SsmuYqSA7NxL/+zpgKMt&#10;yK77IAsIQw5GOqC+VI0FhGIgQIcuPZ46Y1OhNmQYxdMZRhSuwtl0vnCd80kyPm6VNu+YbJA1Uqyg&#10;8Q6cHO+0ARrgOrrYWELmvK5d82txcQCOwwmEhqf2zibhevkjDuLtcruMvGgy33pRkGXeTb6JvHke&#10;LmbZNNtssvCnjRtGScWLggkbZtRVGP1Z354UPijipCwta15YOJuSVvvdplboSEDXuftssyD5Mzf/&#10;Mg13DVxeUAonUXA7ib18vlx4UR7NvHgRLL0gjG/jeRDFUZZfUrrjgv07JdSlOJ5NZoOWfsstcN9r&#10;biRpuIHJUfMmxcuTE0msAreicK01hNeDfVYKm/5zKaBiY6OdXq1EB7GaftcDihXxThaPoFwlQVkg&#10;Txh3YFRSfceog9GRYv3tQBTDqH4vQP12zoyGGo3daBBB4WmKDUaDuTHDPDq0iu8rQB7+LyFv4A8p&#10;uVPvcxaQut3AOHAknkaXnTfne+f1PGDXvwAAAP//AwBQSwMEFAAGAAgAAAAhAKmPVQ/hAAAADQEA&#10;AA8AAABkcnMvZG93bnJldi54bWxMj8FOwzAQRO9I/IO1SNyonVaN0hCnqhCckBBpOHB0YjexGq9D&#10;7Lbh79me6HFnnmZniu3sBnY2U7AeJSQLAcxg67XFTsJX/faUAQtRoVaDRyPh1wTYlvd3hcq1v2Bl&#10;zvvYMQrBkCsJfYxjznloe+NUWPjRIHkHPzkV6Zw6rid1oXA38KUQKXfKIn3o1WheetMe9ycnYfeN&#10;1av9+Wg+q0Nl63oj8D09Svn4MO+egUUzx38YrvWpOpTUqfEn1IENErJ1siSUjDQRNIKQLN2sgDVX&#10;abUWwMuC364o/wAAAP//AwBQSwECLQAUAAYACAAAACEAtoM4kv4AAADhAQAAEwAAAAAAAAAAAAAA&#10;AAAAAAAAW0NvbnRlbnRfVHlwZXNdLnhtbFBLAQItABQABgAIAAAAIQA4/SH/1gAAAJQBAAALAAAA&#10;AAAAAAAAAAAAAC8BAABfcmVscy8ucmVsc1BLAQItABQABgAIAAAAIQBGw7H5rAIAAKgFAAAOAAAA&#10;AAAAAAAAAAAAAC4CAABkcnMvZTJvRG9jLnhtbFBLAQItABQABgAIAAAAIQCpj1UP4QAAAA0BAAAP&#10;AAAAAAAAAAAAAAAAAAYFAABkcnMvZG93bnJldi54bWxQSwUGAAAAAAQABADzAAAAFAYAAAAA&#10;" filled="f" stroked="f">
              <v:textbox inset="0,0,0,0">
                <w:txbxContent>
                  <w:p w:rsidR="00001720" w:rsidRDefault="00252C33">
                    <w:pPr>
                      <w:spacing w:line="225" w:lineRule="exact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3DB9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FEE" w:rsidRDefault="00FF0FEE">
      <w:r>
        <w:separator/>
      </w:r>
    </w:p>
  </w:footnote>
  <w:footnote w:type="continuationSeparator" w:id="0">
    <w:p w:rsidR="00FF0FEE" w:rsidRDefault="00FF0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DEF"/>
    <w:multiLevelType w:val="hybridMultilevel"/>
    <w:tmpl w:val="CF2411A0"/>
    <w:lvl w:ilvl="0" w:tplc="6714C69E">
      <w:start w:val="1"/>
      <w:numFmt w:val="bullet"/>
      <w:lvlText w:val="-"/>
      <w:lvlJc w:val="left"/>
      <w:pPr>
        <w:ind w:left="263" w:hanging="116"/>
      </w:pPr>
      <w:rPr>
        <w:rFonts w:ascii="Arial" w:eastAsia="Arial" w:hAnsi="Arial" w:cs="Arial" w:hint="default"/>
        <w:w w:val="101"/>
        <w:sz w:val="18"/>
        <w:szCs w:val="18"/>
      </w:rPr>
    </w:lvl>
    <w:lvl w:ilvl="1" w:tplc="1FEC106C">
      <w:start w:val="1"/>
      <w:numFmt w:val="bullet"/>
      <w:lvlText w:val="•"/>
      <w:lvlJc w:val="left"/>
      <w:pPr>
        <w:ind w:left="1006" w:hanging="116"/>
      </w:pPr>
      <w:rPr>
        <w:rFonts w:hint="default"/>
      </w:rPr>
    </w:lvl>
    <w:lvl w:ilvl="2" w:tplc="4A8A0F10">
      <w:start w:val="1"/>
      <w:numFmt w:val="bullet"/>
      <w:lvlText w:val="•"/>
      <w:lvlJc w:val="left"/>
      <w:pPr>
        <w:ind w:left="1753" w:hanging="116"/>
      </w:pPr>
      <w:rPr>
        <w:rFonts w:hint="default"/>
      </w:rPr>
    </w:lvl>
    <w:lvl w:ilvl="3" w:tplc="51E67AC0">
      <w:start w:val="1"/>
      <w:numFmt w:val="bullet"/>
      <w:lvlText w:val="•"/>
      <w:lvlJc w:val="left"/>
      <w:pPr>
        <w:ind w:left="2500" w:hanging="116"/>
      </w:pPr>
      <w:rPr>
        <w:rFonts w:hint="default"/>
      </w:rPr>
    </w:lvl>
    <w:lvl w:ilvl="4" w:tplc="88B63E14">
      <w:start w:val="1"/>
      <w:numFmt w:val="bullet"/>
      <w:lvlText w:val="•"/>
      <w:lvlJc w:val="left"/>
      <w:pPr>
        <w:ind w:left="3246" w:hanging="116"/>
      </w:pPr>
      <w:rPr>
        <w:rFonts w:hint="default"/>
      </w:rPr>
    </w:lvl>
    <w:lvl w:ilvl="5" w:tplc="F080FF92">
      <w:start w:val="1"/>
      <w:numFmt w:val="bullet"/>
      <w:lvlText w:val="•"/>
      <w:lvlJc w:val="left"/>
      <w:pPr>
        <w:ind w:left="3993" w:hanging="116"/>
      </w:pPr>
      <w:rPr>
        <w:rFonts w:hint="default"/>
      </w:rPr>
    </w:lvl>
    <w:lvl w:ilvl="6" w:tplc="17265B52">
      <w:start w:val="1"/>
      <w:numFmt w:val="bullet"/>
      <w:lvlText w:val="•"/>
      <w:lvlJc w:val="left"/>
      <w:pPr>
        <w:ind w:left="4740" w:hanging="116"/>
      </w:pPr>
      <w:rPr>
        <w:rFonts w:hint="default"/>
      </w:rPr>
    </w:lvl>
    <w:lvl w:ilvl="7" w:tplc="E27A0B46">
      <w:start w:val="1"/>
      <w:numFmt w:val="bullet"/>
      <w:lvlText w:val="•"/>
      <w:lvlJc w:val="left"/>
      <w:pPr>
        <w:ind w:left="5487" w:hanging="116"/>
      </w:pPr>
      <w:rPr>
        <w:rFonts w:hint="default"/>
      </w:rPr>
    </w:lvl>
    <w:lvl w:ilvl="8" w:tplc="EA8CB8E4">
      <w:start w:val="1"/>
      <w:numFmt w:val="bullet"/>
      <w:lvlText w:val="•"/>
      <w:lvlJc w:val="left"/>
      <w:pPr>
        <w:ind w:left="6233" w:hanging="116"/>
      </w:pPr>
      <w:rPr>
        <w:rFonts w:hint="default"/>
      </w:rPr>
    </w:lvl>
  </w:abstractNum>
  <w:abstractNum w:abstractNumId="1">
    <w:nsid w:val="416D242C"/>
    <w:multiLevelType w:val="hybridMultilevel"/>
    <w:tmpl w:val="C6345952"/>
    <w:lvl w:ilvl="0" w:tplc="308837D8">
      <w:start w:val="1"/>
      <w:numFmt w:val="bullet"/>
      <w:lvlText w:val=""/>
      <w:lvlJc w:val="left"/>
      <w:pPr>
        <w:ind w:left="503" w:hanging="24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BDA049E6">
      <w:start w:val="1"/>
      <w:numFmt w:val="bullet"/>
      <w:lvlText w:val="•"/>
      <w:lvlJc w:val="left"/>
      <w:pPr>
        <w:ind w:left="1249" w:hanging="240"/>
      </w:pPr>
      <w:rPr>
        <w:rFonts w:hint="default"/>
      </w:rPr>
    </w:lvl>
    <w:lvl w:ilvl="2" w:tplc="85F455D8">
      <w:start w:val="1"/>
      <w:numFmt w:val="bullet"/>
      <w:lvlText w:val="•"/>
      <w:lvlJc w:val="left"/>
      <w:pPr>
        <w:ind w:left="1998" w:hanging="240"/>
      </w:pPr>
      <w:rPr>
        <w:rFonts w:hint="default"/>
      </w:rPr>
    </w:lvl>
    <w:lvl w:ilvl="3" w:tplc="CE144982">
      <w:start w:val="1"/>
      <w:numFmt w:val="bullet"/>
      <w:lvlText w:val="•"/>
      <w:lvlJc w:val="left"/>
      <w:pPr>
        <w:ind w:left="2747" w:hanging="240"/>
      </w:pPr>
      <w:rPr>
        <w:rFonts w:hint="default"/>
      </w:rPr>
    </w:lvl>
    <w:lvl w:ilvl="4" w:tplc="6944C746">
      <w:start w:val="1"/>
      <w:numFmt w:val="bullet"/>
      <w:lvlText w:val="•"/>
      <w:lvlJc w:val="left"/>
      <w:pPr>
        <w:ind w:left="3497" w:hanging="240"/>
      </w:pPr>
      <w:rPr>
        <w:rFonts w:hint="default"/>
      </w:rPr>
    </w:lvl>
    <w:lvl w:ilvl="5" w:tplc="3ACC08AE">
      <w:start w:val="1"/>
      <w:numFmt w:val="bullet"/>
      <w:lvlText w:val="•"/>
      <w:lvlJc w:val="left"/>
      <w:pPr>
        <w:ind w:left="4246" w:hanging="240"/>
      </w:pPr>
      <w:rPr>
        <w:rFonts w:hint="default"/>
      </w:rPr>
    </w:lvl>
    <w:lvl w:ilvl="6" w:tplc="7D3AA17C">
      <w:start w:val="1"/>
      <w:numFmt w:val="bullet"/>
      <w:lvlText w:val="•"/>
      <w:lvlJc w:val="left"/>
      <w:pPr>
        <w:ind w:left="4995" w:hanging="240"/>
      </w:pPr>
      <w:rPr>
        <w:rFonts w:hint="default"/>
      </w:rPr>
    </w:lvl>
    <w:lvl w:ilvl="7" w:tplc="8488E91C">
      <w:start w:val="1"/>
      <w:numFmt w:val="bullet"/>
      <w:lvlText w:val="•"/>
      <w:lvlJc w:val="left"/>
      <w:pPr>
        <w:ind w:left="5744" w:hanging="240"/>
      </w:pPr>
      <w:rPr>
        <w:rFonts w:hint="default"/>
      </w:rPr>
    </w:lvl>
    <w:lvl w:ilvl="8" w:tplc="835E1786">
      <w:start w:val="1"/>
      <w:numFmt w:val="bullet"/>
      <w:lvlText w:val="•"/>
      <w:lvlJc w:val="left"/>
      <w:pPr>
        <w:ind w:left="6494" w:hanging="2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33"/>
    <w:rsid w:val="00252C33"/>
    <w:rsid w:val="00D83DB9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2C33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52C3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52C33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52C33"/>
  </w:style>
  <w:style w:type="character" w:styleId="Hyperlink">
    <w:name w:val="Hyperlink"/>
    <w:basedOn w:val="DefaultParagraphFont"/>
    <w:uiPriority w:val="99"/>
    <w:unhideWhenUsed/>
    <w:rsid w:val="00D83D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2C33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52C3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52C33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52C33"/>
  </w:style>
  <w:style w:type="character" w:styleId="Hyperlink">
    <w:name w:val="Hyperlink"/>
    <w:basedOn w:val="DefaultParagraphFont"/>
    <w:uiPriority w:val="99"/>
    <w:unhideWhenUsed/>
    <w:rsid w:val="00D83D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FEY.261286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2017-11-24T10:59:00Z</dcterms:created>
  <dcterms:modified xsi:type="dcterms:W3CDTF">2017-11-24T11:01:00Z</dcterms:modified>
</cp:coreProperties>
</file>