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TableGrid"/>
        <w:tblW w:w="11178" w:type="dxa"/>
        <w:jc w:val="center"/>
        <w:tblBorders>
          <w:top w:val="none" w:sz="0" w:space="0" w:color="auto"/>
          <w:left w:val="none" w:sz="0" w:space="0" w:color="auto"/>
          <w:bottom w:val="single" w:sz="18" w:space="0" w:color="488A6E"/>
          <w:right w:val="none" w:sz="0" w:space="0" w:color="auto"/>
          <w:insideH w:val="single" w:sz="18" w:space="0" w:color="488A6E"/>
          <w:insideV w:val="none" w:sz="0" w:space="0" w:color="auto"/>
        </w:tblBorders>
        <w:tblLook w:val="04A0" w:firstRow="1" w:lastRow="0" w:firstColumn="1" w:lastColumn="0" w:noHBand="0" w:noVBand="1"/>
      </w:tblPr>
      <w:tblGrid>
        <w:gridCol w:w="4036"/>
        <w:gridCol w:w="2561"/>
        <w:gridCol w:w="4240"/>
        <w:gridCol w:w="341"/>
      </w:tblGrid>
      <w:tr w:rsidR="00902602" w:rsidTr="00996161">
        <w:trPr>
          <w:gridAfter w:val="1"/>
          <w:wAfter w:w="341" w:type="dxa"/>
          <w:trHeight w:val="1152"/>
          <w:jc w:val="center"/>
        </w:trPr>
        <w:tc>
          <w:tcPr>
            <w:tcW w:w="6597" w:type="dxa"/>
            <w:gridSpan w:val="2"/>
          </w:tcPr>
          <w:p w:rsidR="00996161" w:rsidRPr="0089108C" w:rsidRDefault="00996161" w:rsidP="00996161">
            <w:r w:rsidRPr="0089108C">
              <w:rPr>
                <w:noProof/>
                <w:lang w:val="en-IN" w:eastAsia="en-IN"/>
              </w:rPr>
              <w:drawing>
                <wp:inline distT="0" distB="0" distL="0" distR="0" wp14:anchorId="70337AE3" wp14:editId="01FE485C">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996161" w:rsidRPr="0089108C" w:rsidRDefault="00996161" w:rsidP="00996161">
            <w:proofErr w:type="spellStart"/>
            <w:r w:rsidRPr="0089108C">
              <w:t>Whats</w:t>
            </w:r>
            <w:proofErr w:type="spellEnd"/>
            <w:r w:rsidRPr="0089108C">
              <w:t xml:space="preserve"> app  Mobile:+971504753686</w:t>
            </w:r>
          </w:p>
          <w:p w:rsidR="00996161" w:rsidRPr="0089108C" w:rsidRDefault="00996161" w:rsidP="00996161">
            <w:r w:rsidRPr="0089108C">
              <w:t xml:space="preserve"> Gulfjobseeker.com CV No:</w:t>
            </w:r>
            <w:r>
              <w:t>1569360</w:t>
            </w:r>
          </w:p>
          <w:p w:rsidR="00996161" w:rsidRPr="0089108C" w:rsidRDefault="00996161" w:rsidP="00996161">
            <w:r w:rsidRPr="0089108C">
              <w:t xml:space="preserve">E-mail: </w:t>
            </w:r>
            <w:hyperlink r:id="rId10" w:history="1">
              <w:r w:rsidRPr="0089108C">
                <w:t>gulfjobseeker@gmail.com</w:t>
              </w:r>
            </w:hyperlink>
          </w:p>
          <w:p w:rsidR="00902602" w:rsidRPr="0053081C" w:rsidRDefault="00902602" w:rsidP="009521E4">
            <w:pPr>
              <w:pStyle w:val="JobTitle"/>
            </w:pPr>
            <w:r>
              <w:t>IT Manager</w:t>
            </w:r>
          </w:p>
        </w:tc>
        <w:tc>
          <w:tcPr>
            <w:tcW w:w="4240" w:type="dxa"/>
          </w:tcPr>
          <w:p w:rsidR="00902602" w:rsidRDefault="00902602" w:rsidP="009521E4">
            <w:pPr>
              <w:jc w:val="right"/>
              <w:rPr>
                <w:lang w:val="fr-FR"/>
              </w:rPr>
            </w:pPr>
          </w:p>
          <w:p w:rsidR="00902602" w:rsidRPr="0053081C" w:rsidRDefault="00902602" w:rsidP="009521E4">
            <w:pPr>
              <w:jc w:val="right"/>
              <w:rPr>
                <w:lang w:val="fr-FR"/>
              </w:rPr>
            </w:pPr>
          </w:p>
        </w:tc>
      </w:tr>
      <w:tr w:rsidR="00902602" w:rsidTr="00996161">
        <w:tblPrEx>
          <w:tblBorders>
            <w:bottom w:val="none" w:sz="0" w:space="0" w:color="auto"/>
            <w:insideH w:val="none" w:sz="0" w:space="0" w:color="auto"/>
          </w:tblBorders>
          <w:shd w:val="clear" w:color="auto" w:fill="F2F2F2" w:themeFill="background1" w:themeFillShade="F2"/>
        </w:tblPrEx>
        <w:trPr>
          <w:trHeight w:val="12213"/>
          <w:jc w:val="center"/>
        </w:trPr>
        <w:tc>
          <w:tcPr>
            <w:tcW w:w="4036"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762"/>
            </w:tblGrid>
            <w:tr w:rsidR="00902602" w:rsidTr="00902602">
              <w:trPr>
                <w:jc w:val="center"/>
              </w:trPr>
              <w:tc>
                <w:tcPr>
                  <w:tcW w:w="3762" w:type="dxa"/>
                  <w:shd w:val="clear" w:color="auto" w:fill="80BCA3"/>
                  <w:tcMar>
                    <w:top w:w="72" w:type="dxa"/>
                    <w:left w:w="115" w:type="dxa"/>
                    <w:bottom w:w="72" w:type="dxa"/>
                    <w:right w:w="115" w:type="dxa"/>
                  </w:tcMar>
                </w:tcPr>
                <w:p w:rsidR="00902602" w:rsidRPr="00A301D6" w:rsidRDefault="00902602" w:rsidP="009521E4">
                  <w:pPr>
                    <w:pStyle w:val="Heading2"/>
                    <w:outlineLvl w:val="1"/>
                    <w:rPr>
                      <w:rFonts w:eastAsia="Adobe Fan Heiti Std B"/>
                    </w:rPr>
                  </w:pPr>
                  <w:r w:rsidRPr="00D27742">
                    <w:lastRenderedPageBreak/>
                    <w:t>Objective</w:t>
                  </w:r>
                  <w:r>
                    <w:rPr>
                      <w:rFonts w:eastAsia="Adobe Fan Heiti Std B"/>
                    </w:rPr>
                    <w:t>s</w:t>
                  </w:r>
                </w:p>
              </w:tc>
            </w:tr>
            <w:tr w:rsidR="00902602" w:rsidTr="00902602">
              <w:trPr>
                <w:jc w:val="center"/>
              </w:trPr>
              <w:tc>
                <w:tcPr>
                  <w:tcW w:w="3762" w:type="dxa"/>
                  <w:shd w:val="clear" w:color="auto" w:fill="FFFFFF" w:themeFill="background1"/>
                </w:tcPr>
                <w:p w:rsidR="001D2086" w:rsidRPr="001D2086" w:rsidRDefault="001D2086" w:rsidP="001D2086">
                  <w:pPr>
                    <w:pStyle w:val="ListParagraph"/>
                    <w:numPr>
                      <w:ilvl w:val="0"/>
                      <w:numId w:val="2"/>
                    </w:numPr>
                    <w:ind w:left="272" w:hanging="270"/>
                  </w:pPr>
                  <w:r w:rsidRPr="00D27742">
                    <w:rPr>
                      <w:bCs/>
                    </w:rPr>
                    <w:t>To work in a position where I can increase my abilities through regularly encountering and solving problems, managing budgets and meeting targets.</w:t>
                  </w:r>
                </w:p>
                <w:p w:rsidR="001D2086" w:rsidRDefault="001D2086" w:rsidP="001D2086">
                  <w:pPr>
                    <w:pStyle w:val="ListParagraph"/>
                    <w:numPr>
                      <w:ilvl w:val="0"/>
                      <w:numId w:val="0"/>
                    </w:numPr>
                    <w:ind w:left="272"/>
                  </w:pPr>
                </w:p>
                <w:p w:rsidR="00902602" w:rsidRDefault="00902602" w:rsidP="009521E4">
                  <w:pPr>
                    <w:pStyle w:val="ListParagraph"/>
                    <w:numPr>
                      <w:ilvl w:val="0"/>
                      <w:numId w:val="2"/>
                    </w:numPr>
                    <w:ind w:left="272" w:hanging="270"/>
                  </w:pPr>
                  <w:r w:rsidRPr="00D27742">
                    <w:rPr>
                      <w:bCs/>
                    </w:rPr>
                    <w:t>To make a sound position in corporate world and work enthusiastically in team to achi</w:t>
                  </w:r>
                  <w:r>
                    <w:rPr>
                      <w:bCs/>
                    </w:rPr>
                    <w:t>eve goal of the organization</w:t>
                  </w:r>
                  <w:r w:rsidRPr="00D27742">
                    <w:rPr>
                      <w:bCs/>
                    </w:rPr>
                    <w:t xml:space="preserve"> with devotion and hard work</w:t>
                  </w:r>
                  <w:r w:rsidRPr="00D27742">
                    <w:t>.</w:t>
                  </w:r>
                </w:p>
                <w:p w:rsidR="00902602" w:rsidRDefault="00902602" w:rsidP="009521E4">
                  <w:pPr>
                    <w:pStyle w:val="ListParagraph"/>
                    <w:numPr>
                      <w:ilvl w:val="0"/>
                      <w:numId w:val="0"/>
                    </w:numPr>
                    <w:ind w:left="272"/>
                  </w:pPr>
                </w:p>
                <w:p w:rsidR="00902602" w:rsidRDefault="00902602" w:rsidP="001D2086">
                  <w:pPr>
                    <w:pStyle w:val="ListParagraph"/>
                    <w:numPr>
                      <w:ilvl w:val="0"/>
                      <w:numId w:val="2"/>
                    </w:numPr>
                    <w:ind w:left="272" w:hanging="270"/>
                  </w:pPr>
                  <w:r w:rsidRPr="00E471A2">
                    <w:t xml:space="preserve">To work in an environment which provides more avenues in the fields of </w:t>
                  </w:r>
                  <w:r w:rsidR="001D2086">
                    <w:t>IT.</w:t>
                  </w:r>
                </w:p>
                <w:p w:rsidR="00902602" w:rsidRDefault="00902602" w:rsidP="009521E4">
                  <w:pPr>
                    <w:pStyle w:val="ListParagraph"/>
                    <w:numPr>
                      <w:ilvl w:val="0"/>
                      <w:numId w:val="0"/>
                    </w:numPr>
                    <w:ind w:left="619"/>
                  </w:pPr>
                </w:p>
                <w:p w:rsidR="001D2086" w:rsidRDefault="001D2086" w:rsidP="009521E4">
                  <w:pPr>
                    <w:pStyle w:val="ListParagraph"/>
                    <w:numPr>
                      <w:ilvl w:val="0"/>
                      <w:numId w:val="0"/>
                    </w:numPr>
                    <w:ind w:left="619"/>
                  </w:pPr>
                </w:p>
              </w:tc>
            </w:tr>
            <w:tr w:rsidR="00902602" w:rsidTr="00902602">
              <w:trPr>
                <w:jc w:val="center"/>
              </w:trPr>
              <w:tc>
                <w:tcPr>
                  <w:tcW w:w="3762" w:type="dxa"/>
                  <w:shd w:val="clear" w:color="auto" w:fill="80BCA3"/>
                  <w:tcMar>
                    <w:top w:w="72" w:type="dxa"/>
                    <w:left w:w="115" w:type="dxa"/>
                    <w:bottom w:w="72" w:type="dxa"/>
                    <w:right w:w="115" w:type="dxa"/>
                  </w:tcMar>
                </w:tcPr>
                <w:p w:rsidR="00902602" w:rsidRDefault="00902602" w:rsidP="009521E4">
                  <w:pPr>
                    <w:pStyle w:val="Heading2"/>
                    <w:outlineLvl w:val="1"/>
                  </w:pPr>
                  <w:r>
                    <w:t>Personal Info.</w:t>
                  </w:r>
                </w:p>
              </w:tc>
            </w:tr>
            <w:tr w:rsidR="00902602" w:rsidTr="00902602">
              <w:trPr>
                <w:jc w:val="center"/>
              </w:trPr>
              <w:tc>
                <w:tcPr>
                  <w:tcW w:w="3762" w:type="dxa"/>
                  <w:shd w:val="clear" w:color="auto" w:fill="FFFFFF" w:themeFill="background1"/>
                </w:tcPr>
                <w:p w:rsidR="00902602" w:rsidRDefault="00902602" w:rsidP="009521E4">
                  <w:r w:rsidRPr="00284D3F">
                    <w:rPr>
                      <w:color w:val="488A6E"/>
                      <w:sz w:val="24"/>
                      <w:szCs w:val="24"/>
                    </w:rPr>
                    <w:t>Nationality</w:t>
                  </w:r>
                  <w:r w:rsidRPr="00284D3F">
                    <w:rPr>
                      <w:bCs/>
                    </w:rPr>
                    <w:tab/>
                    <w:t>:     Jordan</w:t>
                  </w:r>
                </w:p>
                <w:p w:rsidR="00902602" w:rsidRDefault="00902602" w:rsidP="009521E4">
                  <w:pPr>
                    <w:pStyle w:val="NoSpacing"/>
                  </w:pPr>
                  <w:r w:rsidRPr="00284D3F">
                    <w:rPr>
                      <w:color w:val="488A6E"/>
                      <w:sz w:val="24"/>
                      <w:szCs w:val="24"/>
                    </w:rPr>
                    <w:t>Date of Birth</w:t>
                  </w:r>
                  <w:r>
                    <w:tab/>
                  </w:r>
                  <w:r w:rsidRPr="00284D3F">
                    <w:t>:     Dec 30, 1984</w:t>
                  </w:r>
                </w:p>
                <w:p w:rsidR="00902602" w:rsidRDefault="00902602" w:rsidP="009521E4">
                  <w:pPr>
                    <w:pStyle w:val="NoSpacing"/>
                  </w:pPr>
                  <w:r w:rsidRPr="00284D3F">
                    <w:rPr>
                      <w:color w:val="488A6E"/>
                      <w:sz w:val="24"/>
                      <w:szCs w:val="24"/>
                    </w:rPr>
                    <w:t>Marital status</w:t>
                  </w:r>
                  <w:r>
                    <w:tab/>
                  </w:r>
                  <w:r w:rsidRPr="00284D3F">
                    <w:t>:     Married</w:t>
                  </w:r>
                </w:p>
                <w:p w:rsidR="00902602" w:rsidRDefault="00902602" w:rsidP="009521E4">
                  <w:pPr>
                    <w:pStyle w:val="NoSpacing"/>
                  </w:pPr>
                </w:p>
              </w:tc>
            </w:tr>
            <w:tr w:rsidR="00902602" w:rsidTr="00902602">
              <w:trPr>
                <w:jc w:val="center"/>
              </w:trPr>
              <w:tc>
                <w:tcPr>
                  <w:tcW w:w="3762" w:type="dxa"/>
                  <w:shd w:val="clear" w:color="auto" w:fill="80BCA3"/>
                  <w:tcMar>
                    <w:top w:w="72" w:type="dxa"/>
                    <w:bottom w:w="72" w:type="dxa"/>
                  </w:tcMar>
                </w:tcPr>
                <w:p w:rsidR="00902602" w:rsidRDefault="00902602" w:rsidP="009521E4">
                  <w:pPr>
                    <w:pStyle w:val="Heading2"/>
                    <w:outlineLvl w:val="1"/>
                  </w:pPr>
                  <w:r>
                    <w:t>Education</w:t>
                  </w:r>
                </w:p>
              </w:tc>
            </w:tr>
            <w:tr w:rsidR="00902602" w:rsidTr="00902602">
              <w:trPr>
                <w:jc w:val="center"/>
              </w:trPr>
              <w:tc>
                <w:tcPr>
                  <w:tcW w:w="3762" w:type="dxa"/>
                  <w:shd w:val="clear" w:color="auto" w:fill="FFFFFF" w:themeFill="background1"/>
                </w:tcPr>
                <w:p w:rsidR="00902602" w:rsidRDefault="00902602" w:rsidP="009521E4">
                  <w:pPr>
                    <w:pStyle w:val="Dates"/>
                  </w:pPr>
                  <w:r>
                    <w:t>2002</w:t>
                  </w:r>
                  <w:r w:rsidRPr="00EB4615">
                    <w:t xml:space="preserve"> to </w:t>
                  </w:r>
                  <w:r>
                    <w:t>2006</w:t>
                  </w:r>
                </w:p>
                <w:p w:rsidR="00902602" w:rsidRPr="00F17345" w:rsidRDefault="00902602" w:rsidP="009521E4">
                  <w:pPr>
                    <w:rPr>
                      <w:bCs/>
                    </w:rPr>
                  </w:pPr>
                  <w:r>
                    <w:rPr>
                      <w:bCs/>
                    </w:rPr>
                    <w:t>Bachelor of Software Engineering</w:t>
                  </w:r>
                </w:p>
                <w:p w:rsidR="00902602" w:rsidRPr="00F17345" w:rsidRDefault="00902602" w:rsidP="009521E4">
                  <w:r>
                    <w:rPr>
                      <w:bCs/>
                    </w:rPr>
                    <w:t xml:space="preserve">Al </w:t>
                  </w:r>
                  <w:proofErr w:type="spellStart"/>
                  <w:r>
                    <w:rPr>
                      <w:bCs/>
                    </w:rPr>
                    <w:t>Balqaa</w:t>
                  </w:r>
                  <w:proofErr w:type="spellEnd"/>
                  <w:r>
                    <w:rPr>
                      <w:bCs/>
                    </w:rPr>
                    <w:t xml:space="preserve"> Applied </w:t>
                  </w:r>
                  <w:r w:rsidRPr="00F17345">
                    <w:rPr>
                      <w:bCs/>
                    </w:rPr>
                    <w:t xml:space="preserve">University </w:t>
                  </w:r>
                </w:p>
                <w:p w:rsidR="00902602" w:rsidRDefault="00902602" w:rsidP="00996161">
                  <w:pPr>
                    <w:pStyle w:val="NoSpacing"/>
                  </w:pPr>
                </w:p>
              </w:tc>
            </w:tr>
            <w:tr w:rsidR="00902602" w:rsidTr="00902602">
              <w:trPr>
                <w:jc w:val="center"/>
              </w:trPr>
              <w:tc>
                <w:tcPr>
                  <w:tcW w:w="3762" w:type="dxa"/>
                  <w:shd w:val="clear" w:color="auto" w:fill="80BCA3"/>
                  <w:tcMar>
                    <w:top w:w="72" w:type="dxa"/>
                    <w:bottom w:w="72" w:type="dxa"/>
                  </w:tcMar>
                </w:tcPr>
                <w:p w:rsidR="00902602" w:rsidRDefault="00902602" w:rsidP="009521E4">
                  <w:pPr>
                    <w:pStyle w:val="Heading2"/>
                    <w:outlineLvl w:val="1"/>
                  </w:pPr>
                  <w:r>
                    <w:t>Languages</w:t>
                  </w:r>
                </w:p>
              </w:tc>
            </w:tr>
            <w:tr w:rsidR="00902602" w:rsidTr="00902602">
              <w:trPr>
                <w:jc w:val="center"/>
              </w:trPr>
              <w:tc>
                <w:tcPr>
                  <w:tcW w:w="3762" w:type="dxa"/>
                  <w:shd w:val="clear" w:color="auto" w:fill="FFFFFF" w:themeFill="background1"/>
                </w:tcPr>
                <w:p w:rsidR="00902602" w:rsidRDefault="00902602" w:rsidP="009521E4">
                  <w:pPr>
                    <w:pStyle w:val="Dates"/>
                  </w:pPr>
                  <w:r>
                    <w:t xml:space="preserve">Arabic </w:t>
                  </w:r>
                </w:p>
                <w:p w:rsidR="00902602" w:rsidRDefault="00902602" w:rsidP="009521E4">
                  <w:pPr>
                    <w:pStyle w:val="NoSpacing"/>
                  </w:pPr>
                  <w:r>
                    <w:t>Fluent Reading, Writing and Speaking</w:t>
                  </w:r>
                </w:p>
                <w:p w:rsidR="00902602" w:rsidRDefault="00902602" w:rsidP="009521E4">
                  <w:pPr>
                    <w:pStyle w:val="NoSpacing"/>
                  </w:pPr>
                </w:p>
                <w:p w:rsidR="00902602" w:rsidRDefault="00902602" w:rsidP="009521E4">
                  <w:pPr>
                    <w:pStyle w:val="Dates"/>
                  </w:pPr>
                  <w:r>
                    <w:t>English</w:t>
                  </w:r>
                </w:p>
                <w:p w:rsidR="00902602" w:rsidRDefault="00902602" w:rsidP="009521E4">
                  <w:pPr>
                    <w:pStyle w:val="NoSpacing"/>
                  </w:pPr>
                  <w:r>
                    <w:t>Excellent Reading, Writing and Speaking</w:t>
                  </w:r>
                </w:p>
                <w:p w:rsidR="00902602" w:rsidRDefault="00902602" w:rsidP="009521E4">
                  <w:pPr>
                    <w:pStyle w:val="NoSpacing"/>
                    <w:rPr>
                      <w:sz w:val="20"/>
                      <w:szCs w:val="20"/>
                    </w:rPr>
                  </w:pPr>
                </w:p>
                <w:p w:rsidR="00902602" w:rsidRPr="0011155C" w:rsidRDefault="00902602" w:rsidP="009521E4">
                  <w:pPr>
                    <w:pStyle w:val="NoSpacing"/>
                    <w:rPr>
                      <w:sz w:val="8"/>
                      <w:szCs w:val="8"/>
                    </w:rPr>
                  </w:pPr>
                </w:p>
              </w:tc>
            </w:tr>
          </w:tbl>
          <w:p w:rsidR="00902602" w:rsidRDefault="00902602" w:rsidP="009521E4"/>
        </w:tc>
        <w:tc>
          <w:tcPr>
            <w:tcW w:w="7142" w:type="dxa"/>
            <w:gridSpan w:val="3"/>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705"/>
            </w:tblGrid>
            <w:tr w:rsidR="00902602" w:rsidTr="009521E4">
              <w:trPr>
                <w:jc w:val="center"/>
              </w:trPr>
              <w:tc>
                <w:tcPr>
                  <w:tcW w:w="6705" w:type="dxa"/>
                  <w:shd w:val="clear" w:color="auto" w:fill="80BCA3"/>
                  <w:tcMar>
                    <w:top w:w="72" w:type="dxa"/>
                    <w:bottom w:w="72" w:type="dxa"/>
                  </w:tcMar>
                </w:tcPr>
                <w:p w:rsidR="00902602" w:rsidRPr="00F759FF" w:rsidRDefault="00902602" w:rsidP="009521E4">
                  <w:pPr>
                    <w:pStyle w:val="Heading2"/>
                    <w:outlineLvl w:val="1"/>
                  </w:pPr>
                  <w:r>
                    <w:t>Work Experience</w:t>
                  </w:r>
                </w:p>
              </w:tc>
            </w:tr>
            <w:tr w:rsidR="00902602" w:rsidTr="009521E4">
              <w:trPr>
                <w:jc w:val="center"/>
              </w:trPr>
              <w:tc>
                <w:tcPr>
                  <w:tcW w:w="6705" w:type="dxa"/>
                  <w:shd w:val="clear" w:color="auto" w:fill="FFFFFF" w:themeFill="background1"/>
                </w:tcPr>
                <w:p w:rsidR="00902602" w:rsidRPr="00A0163A" w:rsidRDefault="00902602" w:rsidP="009521E4">
                  <w:pPr>
                    <w:pStyle w:val="Dates"/>
                  </w:pPr>
                  <w:r>
                    <w:t>July</w:t>
                  </w:r>
                  <w:r w:rsidRPr="00A0163A">
                    <w:t xml:space="preserve"> 201</w:t>
                  </w:r>
                  <w:r>
                    <w:t>1</w:t>
                  </w:r>
                  <w:r w:rsidRPr="00A0163A">
                    <w:t xml:space="preserve"> – </w:t>
                  </w:r>
                  <w:r>
                    <w:t>Present</w:t>
                  </w:r>
                </w:p>
                <w:p w:rsidR="00902602" w:rsidRDefault="00902602" w:rsidP="009521E4">
                  <w:pPr>
                    <w:pStyle w:val="Company"/>
                  </w:pPr>
                  <w:r w:rsidRPr="00966756">
                    <w:t>Electronic Government Authority (EGA)</w:t>
                  </w:r>
                </w:p>
                <w:p w:rsidR="00902602" w:rsidRPr="00F17345" w:rsidRDefault="00902602" w:rsidP="009521E4">
                  <w:pPr>
                    <w:pStyle w:val="Position"/>
                  </w:pPr>
                  <w:r w:rsidRPr="00966756">
                    <w:t>Project Manager</w:t>
                  </w:r>
                </w:p>
                <w:p w:rsidR="00902602" w:rsidRDefault="00902602" w:rsidP="009521E4">
                  <w:pPr>
                    <w:pStyle w:val="ListParagraph"/>
                    <w:ind w:left="529"/>
                  </w:pPr>
                  <w:r>
                    <w:t xml:space="preserve">Manage several type of projects using latest technologies like </w:t>
                  </w:r>
                  <w:r w:rsidRPr="00F57C79">
                    <w:t>SAP, Oracle, IBM FileNet P8, Microsoft Shrepoint</w:t>
                  </w:r>
                  <w:r>
                    <w:t>, … etc  to serve all the government departments in RAK following the PMI methods in project management (please check the Projects List for more information about the projects I've been worked on)</w:t>
                  </w:r>
                </w:p>
                <w:p w:rsidR="00902602" w:rsidRDefault="00902602" w:rsidP="009521E4">
                  <w:pPr>
                    <w:pStyle w:val="ListParagraph"/>
                    <w:ind w:left="529"/>
                  </w:pPr>
                  <w:r>
                    <w:t>Manage Projects for lots of business areas like Municipality, Courts, HR, Customs, Finance, Economic Development, Lands, Diwan, … etc.</w:t>
                  </w:r>
                </w:p>
                <w:p w:rsidR="00902602" w:rsidRDefault="00902602" w:rsidP="009521E4">
                  <w:pPr>
                    <w:pStyle w:val="Dates"/>
                  </w:pPr>
                  <w:r>
                    <w:t>________________________________________________________________________</w:t>
                  </w:r>
                </w:p>
                <w:p w:rsidR="00902602" w:rsidRPr="00A0163A" w:rsidRDefault="00902602" w:rsidP="009521E4">
                  <w:pPr>
                    <w:pStyle w:val="Dates"/>
                  </w:pPr>
                  <w:r>
                    <w:t>March</w:t>
                  </w:r>
                  <w:r w:rsidRPr="00A0163A">
                    <w:t xml:space="preserve"> 201</w:t>
                  </w:r>
                  <w:r>
                    <w:t>0</w:t>
                  </w:r>
                  <w:r w:rsidRPr="00A0163A">
                    <w:t xml:space="preserve"> – </w:t>
                  </w:r>
                  <w:r>
                    <w:t>July 2011</w:t>
                  </w:r>
                </w:p>
                <w:p w:rsidR="00902602" w:rsidRDefault="00902602" w:rsidP="009521E4">
                  <w:pPr>
                    <w:pStyle w:val="Company"/>
                  </w:pPr>
                  <w:r w:rsidRPr="00E86F26">
                    <w:t>Gulf Commercial Group (GCG)</w:t>
                  </w:r>
                </w:p>
                <w:p w:rsidR="00902602" w:rsidRPr="00F17345" w:rsidRDefault="00902602" w:rsidP="009521E4">
                  <w:pPr>
                    <w:pStyle w:val="Position"/>
                  </w:pPr>
                  <w:r w:rsidRPr="00E86F26">
                    <w:t xml:space="preserve">IBM </w:t>
                  </w:r>
                  <w:proofErr w:type="spellStart"/>
                  <w:r w:rsidRPr="00E86F26">
                    <w:t>FileNet</w:t>
                  </w:r>
                  <w:proofErr w:type="spellEnd"/>
                  <w:r w:rsidRPr="00E86F26">
                    <w:t xml:space="preserve"> p8 (System Engineer / Business Analyst)</w:t>
                  </w:r>
                </w:p>
                <w:p w:rsidR="00902602" w:rsidRPr="005A3D28" w:rsidRDefault="00902602" w:rsidP="009521E4">
                  <w:pPr>
                    <w:pStyle w:val="ListParagraph"/>
                    <w:ind w:left="529"/>
                  </w:pPr>
                  <w:r w:rsidRPr="005A3D28">
                    <w:t>Collect requirements, Design Diagrams, make a full study of the big projects and prepare the system requirement specification that considered as official document to fully build the projects.</w:t>
                  </w:r>
                </w:p>
                <w:p w:rsidR="00902602" w:rsidRPr="005A3D28" w:rsidRDefault="00902602" w:rsidP="009521E4">
                  <w:pPr>
                    <w:pStyle w:val="ListParagraph"/>
                    <w:ind w:left="529"/>
                  </w:pPr>
                  <w:r w:rsidRPr="005A3D28">
                    <w:t>Supporting the development teams with application configuration, deployment and technical issues, Oracle and SQL database administration, backup and recovery process, export / import and maintenance of databases.</w:t>
                  </w:r>
                </w:p>
                <w:p w:rsidR="00902602" w:rsidRDefault="00902602" w:rsidP="009521E4">
                  <w:pPr>
                    <w:pStyle w:val="ListParagraph"/>
                    <w:ind w:left="529"/>
                  </w:pPr>
                  <w:r w:rsidRPr="005A3D28">
                    <w:t>Acting as prime communication channel between customers &amp; development team.</w:t>
                  </w:r>
                </w:p>
                <w:p w:rsidR="00902602" w:rsidRDefault="00902602" w:rsidP="009521E4">
                  <w:pPr>
                    <w:pStyle w:val="ListParagraph"/>
                    <w:ind w:left="529"/>
                  </w:pPr>
                  <w:r w:rsidRPr="005A3D28">
                    <w:t>First level technical support managing day-to-day customer's calls &amp; Problems.</w:t>
                  </w:r>
                </w:p>
                <w:p w:rsidR="00902602" w:rsidRDefault="00902602" w:rsidP="009521E4">
                  <w:pPr>
                    <w:pStyle w:val="Dates"/>
                  </w:pPr>
                  <w:r>
                    <w:t>________________________________________________________________________</w:t>
                  </w:r>
                </w:p>
                <w:p w:rsidR="00902602" w:rsidRPr="00A0163A" w:rsidRDefault="00902602" w:rsidP="009521E4">
                  <w:pPr>
                    <w:pStyle w:val="Dates"/>
                  </w:pPr>
                  <w:r>
                    <w:t>May</w:t>
                  </w:r>
                  <w:r w:rsidRPr="00A0163A">
                    <w:t xml:space="preserve"> 20</w:t>
                  </w:r>
                  <w:r>
                    <w:t>08</w:t>
                  </w:r>
                  <w:r w:rsidRPr="00A0163A">
                    <w:t xml:space="preserve"> – </w:t>
                  </w:r>
                  <w:r>
                    <w:t>March 2010</w:t>
                  </w:r>
                </w:p>
                <w:p w:rsidR="00902602" w:rsidRDefault="00902602" w:rsidP="009521E4">
                  <w:pPr>
                    <w:pStyle w:val="Company"/>
                  </w:pPr>
                  <w:r w:rsidRPr="00E471A2">
                    <w:t>Ideal Solutions</w:t>
                  </w:r>
                </w:p>
                <w:p w:rsidR="00902602" w:rsidRPr="00F17345" w:rsidRDefault="00902602" w:rsidP="009521E4">
                  <w:pPr>
                    <w:pStyle w:val="Position"/>
                  </w:pPr>
                  <w:r w:rsidRPr="00E471A2">
                    <w:t>ERP Functional Consultant/ Analyst</w:t>
                  </w:r>
                </w:p>
                <w:p w:rsidR="00902602" w:rsidRPr="00E471A2" w:rsidRDefault="00902602" w:rsidP="009521E4">
                  <w:pPr>
                    <w:pStyle w:val="ListParagraph"/>
                    <w:ind w:left="529"/>
                  </w:pPr>
                  <w:r w:rsidRPr="00E471A2">
                    <w:t>Acting as prime communication channel between customers &amp; development team.</w:t>
                  </w:r>
                </w:p>
                <w:p w:rsidR="00902602" w:rsidRDefault="00902602" w:rsidP="009521E4">
                  <w:pPr>
                    <w:pStyle w:val="ListParagraph"/>
                    <w:ind w:left="529"/>
                  </w:pPr>
                  <w:r w:rsidRPr="00E471A2">
                    <w:t>Working as a trainer, managing training sessions conducted for customers on Accounting, Inventory and banking systems.</w:t>
                  </w:r>
                </w:p>
                <w:p w:rsidR="00902602" w:rsidRDefault="00902602" w:rsidP="009521E4">
                  <w:pPr>
                    <w:pStyle w:val="ListParagraph"/>
                    <w:ind w:left="529"/>
                  </w:pPr>
                  <w:r w:rsidRPr="00E471A2">
                    <w:t>First level technical support managing day-to-day customer's calls &amp; Problems.</w:t>
                  </w:r>
                </w:p>
              </w:tc>
            </w:tr>
          </w:tbl>
          <w:p w:rsidR="00902602" w:rsidRDefault="00902602" w:rsidP="009521E4"/>
        </w:tc>
      </w:tr>
    </w:tbl>
    <w:p w:rsidR="00902602" w:rsidRDefault="00902602" w:rsidP="0090260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859"/>
      </w:tblGrid>
      <w:tr w:rsidR="00037227" w:rsidTr="009521E4">
        <w:trPr>
          <w:jc w:val="center"/>
        </w:trPr>
        <w:tc>
          <w:tcPr>
            <w:tcW w:w="10859" w:type="dxa"/>
            <w:shd w:val="clear" w:color="auto" w:fill="80BCA3"/>
            <w:tcMar>
              <w:top w:w="72" w:type="dxa"/>
              <w:bottom w:w="72" w:type="dxa"/>
            </w:tcMar>
          </w:tcPr>
          <w:p w:rsidR="00037227" w:rsidRPr="00F759FF" w:rsidRDefault="00037227" w:rsidP="009521E4">
            <w:pPr>
              <w:pStyle w:val="Heading2"/>
              <w:outlineLvl w:val="1"/>
            </w:pPr>
            <w:r>
              <w:t>Work Experience (cont.)</w:t>
            </w:r>
          </w:p>
        </w:tc>
      </w:tr>
      <w:tr w:rsidR="00037227" w:rsidTr="009521E4">
        <w:trPr>
          <w:jc w:val="center"/>
        </w:trPr>
        <w:tc>
          <w:tcPr>
            <w:tcW w:w="10859" w:type="dxa"/>
            <w:shd w:val="clear" w:color="auto" w:fill="FFFFFF" w:themeFill="background1"/>
          </w:tcPr>
          <w:p w:rsidR="00037227" w:rsidRPr="00A0163A" w:rsidRDefault="00037227" w:rsidP="009521E4">
            <w:pPr>
              <w:pStyle w:val="Dates"/>
            </w:pPr>
            <w:r>
              <w:t xml:space="preserve">November </w:t>
            </w:r>
            <w:r w:rsidRPr="00A0163A">
              <w:t>20</w:t>
            </w:r>
            <w:r>
              <w:t>06</w:t>
            </w:r>
            <w:r w:rsidRPr="00A0163A">
              <w:t xml:space="preserve"> – </w:t>
            </w:r>
            <w:r>
              <w:t xml:space="preserve">November </w:t>
            </w:r>
            <w:r w:rsidRPr="00A0163A">
              <w:t>20</w:t>
            </w:r>
            <w:r>
              <w:t>07</w:t>
            </w:r>
          </w:p>
          <w:p w:rsidR="00037227" w:rsidRDefault="00037227" w:rsidP="009521E4">
            <w:pPr>
              <w:pStyle w:val="Company"/>
            </w:pPr>
            <w:r w:rsidRPr="002C66E0">
              <w:lastRenderedPageBreak/>
              <w:t>Fawzi Al Najjar &amp; Partner Co.</w:t>
            </w:r>
          </w:p>
          <w:p w:rsidR="00037227" w:rsidRDefault="00037227" w:rsidP="009521E4">
            <w:pPr>
              <w:pStyle w:val="Position"/>
            </w:pPr>
          </w:p>
          <w:p w:rsidR="00037227" w:rsidRPr="00F17345" w:rsidRDefault="00037227" w:rsidP="009521E4">
            <w:pPr>
              <w:pStyle w:val="Position"/>
            </w:pPr>
            <w:r w:rsidRPr="002C66E0">
              <w:t>IT Technician</w:t>
            </w:r>
          </w:p>
          <w:p w:rsidR="00037227" w:rsidRPr="002C66E0" w:rsidRDefault="00037227" w:rsidP="009521E4">
            <w:pPr>
              <w:pStyle w:val="ListParagraph"/>
              <w:ind w:left="529"/>
              <w:rPr>
                <w:rFonts w:cs="Calibri"/>
                <w:color w:val="000000"/>
                <w:sz w:val="24"/>
                <w:szCs w:val="24"/>
              </w:rPr>
            </w:pPr>
            <w:r w:rsidRPr="00F15395">
              <w:rPr>
                <w:rFonts w:cs="Calibri"/>
                <w:color w:val="000000"/>
                <w:sz w:val="24"/>
                <w:szCs w:val="24"/>
              </w:rPr>
              <w:t xml:space="preserve">Working as a system developer / analyst to develop in-house solution </w:t>
            </w:r>
            <w:r>
              <w:rPr>
                <w:rFonts w:cs="Calibri"/>
                <w:color w:val="000000"/>
                <w:sz w:val="24"/>
                <w:szCs w:val="24"/>
              </w:rPr>
              <w:t xml:space="preserve">(using C#.net) </w:t>
            </w:r>
            <w:r w:rsidRPr="00F15395">
              <w:rPr>
                <w:rFonts w:cs="Calibri"/>
                <w:color w:val="000000"/>
                <w:sz w:val="24"/>
                <w:szCs w:val="24"/>
              </w:rPr>
              <w:t>to manage my employer’s day-to-day operations (HR, Inventory).</w:t>
            </w:r>
          </w:p>
          <w:p w:rsidR="00037227" w:rsidRDefault="00037227" w:rsidP="009521E4">
            <w:pPr>
              <w:pStyle w:val="ListParagraph"/>
              <w:ind w:left="529"/>
            </w:pPr>
            <w:r>
              <w:rPr>
                <w:rFonts w:cs="Calibri"/>
                <w:color w:val="000000"/>
                <w:sz w:val="24"/>
                <w:szCs w:val="24"/>
              </w:rPr>
              <w:t>Responsible for solving all the problems that Aries on all the Company IT Solutions.</w:t>
            </w:r>
            <w:r>
              <w:t xml:space="preserve"> </w:t>
            </w:r>
          </w:p>
          <w:p w:rsidR="00037227" w:rsidRDefault="00037227" w:rsidP="009521E4"/>
        </w:tc>
      </w:tr>
    </w:tbl>
    <w:p w:rsidR="00037227" w:rsidRDefault="00037227" w:rsidP="00037227">
      <w:pPr>
        <w:spacing w:after="20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859"/>
      </w:tblGrid>
      <w:tr w:rsidR="00037227" w:rsidTr="009521E4">
        <w:trPr>
          <w:jc w:val="center"/>
        </w:trPr>
        <w:tc>
          <w:tcPr>
            <w:tcW w:w="10859" w:type="dxa"/>
            <w:shd w:val="clear" w:color="auto" w:fill="80BCA3"/>
            <w:tcMar>
              <w:top w:w="72" w:type="dxa"/>
              <w:bottom w:w="72" w:type="dxa"/>
            </w:tcMar>
          </w:tcPr>
          <w:p w:rsidR="00037227" w:rsidRPr="00F759FF" w:rsidRDefault="00037227" w:rsidP="009521E4">
            <w:pPr>
              <w:pStyle w:val="Heading2"/>
              <w:outlineLvl w:val="1"/>
            </w:pPr>
            <w:r>
              <w:t>Professional Skills</w:t>
            </w:r>
          </w:p>
        </w:tc>
      </w:tr>
      <w:tr w:rsidR="00037227" w:rsidTr="009521E4">
        <w:trPr>
          <w:jc w:val="center"/>
        </w:trPr>
        <w:tc>
          <w:tcPr>
            <w:tcW w:w="10859" w:type="dxa"/>
            <w:shd w:val="clear" w:color="auto" w:fill="FFFFFF" w:themeFill="background1"/>
          </w:tcPr>
          <w:p w:rsidR="00037227" w:rsidRPr="00E527FE" w:rsidRDefault="00037227" w:rsidP="009521E4">
            <w:pPr>
              <w:pStyle w:val="ListParagraph"/>
              <w:ind w:left="529"/>
              <w:rPr>
                <w:rFonts w:cs="Calibri"/>
                <w:color w:val="000000"/>
                <w:sz w:val="24"/>
                <w:szCs w:val="24"/>
              </w:rPr>
            </w:pPr>
            <w:r w:rsidRPr="00E527FE">
              <w:rPr>
                <w:rFonts w:cs="Calibri"/>
                <w:color w:val="000000"/>
                <w:sz w:val="24"/>
                <w:szCs w:val="24"/>
              </w:rPr>
              <w:t>Plan, Lead and organize activities of section and constituent teams.</w:t>
            </w:r>
          </w:p>
          <w:p w:rsidR="00037227" w:rsidRPr="00E527FE" w:rsidRDefault="00037227" w:rsidP="009521E4">
            <w:pPr>
              <w:pStyle w:val="ListParagraph"/>
              <w:ind w:left="529"/>
              <w:rPr>
                <w:rFonts w:cs="Calibri"/>
                <w:color w:val="000000"/>
                <w:sz w:val="24"/>
                <w:szCs w:val="24"/>
              </w:rPr>
            </w:pPr>
            <w:r w:rsidRPr="00E527FE">
              <w:rPr>
                <w:rFonts w:cs="Calibri"/>
                <w:color w:val="000000"/>
                <w:sz w:val="24"/>
                <w:szCs w:val="24"/>
              </w:rPr>
              <w:t>Ensure that corporate IT investments, plans, procedures and programs are met on time and within scope.</w:t>
            </w:r>
          </w:p>
          <w:p w:rsidR="00037227" w:rsidRPr="00E527FE" w:rsidRDefault="00037227" w:rsidP="009521E4">
            <w:pPr>
              <w:pStyle w:val="ListParagraph"/>
              <w:ind w:left="529"/>
              <w:rPr>
                <w:rFonts w:cs="Calibri"/>
                <w:color w:val="000000"/>
                <w:sz w:val="24"/>
                <w:szCs w:val="24"/>
              </w:rPr>
            </w:pPr>
            <w:r w:rsidRPr="00E527FE">
              <w:rPr>
                <w:rFonts w:cs="Calibri"/>
                <w:color w:val="000000"/>
                <w:sz w:val="24"/>
                <w:szCs w:val="24"/>
              </w:rPr>
              <w:t>Formulate and Monitor implementation &amp; improvements of IT policies and procedures, both existing &amp; New.</w:t>
            </w:r>
          </w:p>
          <w:p w:rsidR="00037227" w:rsidRPr="00E527FE" w:rsidRDefault="00037227" w:rsidP="009521E4">
            <w:pPr>
              <w:pStyle w:val="ListParagraph"/>
              <w:ind w:left="529"/>
              <w:rPr>
                <w:rFonts w:cs="Calibri"/>
                <w:color w:val="000000"/>
                <w:sz w:val="24"/>
                <w:szCs w:val="24"/>
              </w:rPr>
            </w:pPr>
            <w:r w:rsidRPr="00E527FE">
              <w:rPr>
                <w:rFonts w:cs="Calibri"/>
                <w:color w:val="000000"/>
                <w:sz w:val="24"/>
                <w:szCs w:val="24"/>
              </w:rPr>
              <w:t>Forecast, prepare and approve the section Fiscal yearly plans and associated budgets.</w:t>
            </w:r>
          </w:p>
          <w:p w:rsidR="00037227" w:rsidRPr="00E527FE" w:rsidRDefault="00037227" w:rsidP="009521E4">
            <w:pPr>
              <w:pStyle w:val="ListParagraph"/>
              <w:ind w:left="529"/>
              <w:rPr>
                <w:rFonts w:cs="Calibri"/>
                <w:color w:val="000000"/>
                <w:sz w:val="24"/>
                <w:szCs w:val="24"/>
              </w:rPr>
            </w:pPr>
            <w:r w:rsidRPr="00E527FE">
              <w:rPr>
                <w:rFonts w:cs="Calibri"/>
                <w:color w:val="000000"/>
                <w:sz w:val="24"/>
                <w:szCs w:val="24"/>
              </w:rPr>
              <w:t>Evaluation, Selection and Purchase of Software and/or Hardware.</w:t>
            </w:r>
          </w:p>
          <w:p w:rsidR="00037227" w:rsidRPr="00E527FE" w:rsidRDefault="00037227" w:rsidP="009521E4">
            <w:pPr>
              <w:pStyle w:val="ListParagraph"/>
              <w:ind w:left="529"/>
              <w:rPr>
                <w:rFonts w:cs="Calibri"/>
                <w:color w:val="000000"/>
                <w:sz w:val="24"/>
                <w:szCs w:val="24"/>
              </w:rPr>
            </w:pPr>
            <w:r w:rsidRPr="00E527FE">
              <w:rPr>
                <w:rFonts w:cs="Calibri"/>
                <w:color w:val="000000"/>
                <w:sz w:val="24"/>
                <w:szCs w:val="24"/>
              </w:rPr>
              <w:t>Review and approve Software licensing and maintenance contracts with vendors.</w:t>
            </w:r>
          </w:p>
          <w:p w:rsidR="00037227" w:rsidRPr="00E527FE" w:rsidRDefault="00037227" w:rsidP="009521E4">
            <w:pPr>
              <w:pStyle w:val="ListParagraph"/>
              <w:ind w:left="529"/>
              <w:rPr>
                <w:rFonts w:cs="Calibri"/>
                <w:color w:val="000000"/>
                <w:sz w:val="24"/>
                <w:szCs w:val="24"/>
              </w:rPr>
            </w:pPr>
            <w:r w:rsidRPr="00E527FE">
              <w:rPr>
                <w:rFonts w:cs="Calibri"/>
                <w:color w:val="000000"/>
                <w:sz w:val="24"/>
                <w:szCs w:val="24"/>
              </w:rPr>
              <w:t>Lead IT related projects, when necessary, in the capacity of IT Project Manager.  </w:t>
            </w:r>
          </w:p>
          <w:p w:rsidR="00037227" w:rsidRPr="00E527FE" w:rsidRDefault="00037227" w:rsidP="009521E4">
            <w:pPr>
              <w:pStyle w:val="ListParagraph"/>
              <w:ind w:left="529"/>
              <w:rPr>
                <w:rFonts w:cs="Calibri"/>
                <w:color w:val="000000"/>
                <w:sz w:val="24"/>
                <w:szCs w:val="24"/>
              </w:rPr>
            </w:pPr>
            <w:r w:rsidRPr="00E527FE">
              <w:rPr>
                <w:rFonts w:cs="Calibri"/>
                <w:color w:val="000000"/>
                <w:sz w:val="24"/>
                <w:szCs w:val="24"/>
              </w:rPr>
              <w:t>Participate, as required, in establishment and execution of Company level IT related strategies.</w:t>
            </w:r>
          </w:p>
          <w:p w:rsidR="00037227" w:rsidRDefault="00037227" w:rsidP="009521E4">
            <w:pPr>
              <w:pStyle w:val="ListParagraph"/>
              <w:ind w:left="529"/>
              <w:rPr>
                <w:rFonts w:cs="Calibri"/>
                <w:color w:val="000000"/>
                <w:sz w:val="24"/>
                <w:szCs w:val="24"/>
              </w:rPr>
            </w:pPr>
            <w:r w:rsidRPr="00E527FE">
              <w:rPr>
                <w:rFonts w:cs="Calibri"/>
                <w:color w:val="000000"/>
                <w:sz w:val="24"/>
                <w:szCs w:val="24"/>
              </w:rPr>
              <w:t>Background in programming, system analysis, projec</w:t>
            </w:r>
            <w:r>
              <w:rPr>
                <w:rFonts w:cs="Calibri"/>
                <w:color w:val="000000"/>
                <w:sz w:val="24"/>
                <w:szCs w:val="24"/>
              </w:rPr>
              <w:t>t management and IT strategies.</w:t>
            </w:r>
          </w:p>
          <w:p w:rsidR="00037227" w:rsidRDefault="00037227" w:rsidP="009521E4">
            <w:pPr>
              <w:pStyle w:val="ListParagraph"/>
              <w:ind w:left="529"/>
              <w:rPr>
                <w:rFonts w:cs="Calibri"/>
                <w:color w:val="000000"/>
                <w:sz w:val="24"/>
                <w:szCs w:val="24"/>
              </w:rPr>
            </w:pPr>
            <w:r w:rsidRPr="00E527FE">
              <w:rPr>
                <w:rFonts w:cs="Calibri"/>
                <w:color w:val="000000"/>
                <w:sz w:val="24"/>
                <w:szCs w:val="24"/>
              </w:rPr>
              <w:t>Knowledge of IT industry direction, technologies and trends</w:t>
            </w:r>
          </w:p>
          <w:p w:rsidR="00037227" w:rsidRPr="00212865" w:rsidRDefault="00037227" w:rsidP="009521E4">
            <w:pPr>
              <w:pStyle w:val="ListParagraph"/>
              <w:ind w:left="529"/>
              <w:rPr>
                <w:rFonts w:cs="Calibri"/>
                <w:color w:val="000000"/>
                <w:sz w:val="24"/>
                <w:szCs w:val="24"/>
              </w:rPr>
            </w:pPr>
            <w:r w:rsidRPr="00212865">
              <w:rPr>
                <w:rFonts w:cs="Calibri"/>
                <w:color w:val="000000"/>
                <w:sz w:val="24"/>
                <w:szCs w:val="24"/>
              </w:rPr>
              <w:t>Analyzing business requirements and developing function requirement and function design documents.</w:t>
            </w:r>
            <w:r w:rsidRPr="00212865">
              <w:rPr>
                <w:rFonts w:cs="Calibri"/>
                <w:color w:val="000000"/>
                <w:sz w:val="24"/>
                <w:szCs w:val="24"/>
              </w:rPr>
              <w:br/>
              <w:t>Defines and documents business Requirements and processes.</w:t>
            </w:r>
          </w:p>
          <w:p w:rsidR="00037227" w:rsidRDefault="00037227" w:rsidP="009521E4">
            <w:pPr>
              <w:pStyle w:val="ListParagraph"/>
              <w:ind w:left="529"/>
              <w:rPr>
                <w:rFonts w:cs="Calibri"/>
                <w:color w:val="000000"/>
                <w:sz w:val="24"/>
                <w:szCs w:val="24"/>
              </w:rPr>
            </w:pPr>
            <w:r w:rsidRPr="00212865">
              <w:rPr>
                <w:rFonts w:cs="Calibri"/>
                <w:color w:val="000000"/>
                <w:sz w:val="24"/>
                <w:szCs w:val="24"/>
              </w:rPr>
              <w:t>Consults with functional unit management and personnel to identify, define and document business needs and objectives, current operational procedures, problems, input and output requirements, and levels of systems access.</w:t>
            </w:r>
          </w:p>
          <w:p w:rsidR="00037227" w:rsidRDefault="00037227" w:rsidP="009521E4">
            <w:pPr>
              <w:pStyle w:val="ListParagraph"/>
              <w:ind w:left="529"/>
              <w:rPr>
                <w:rFonts w:cs="Calibri"/>
                <w:color w:val="000000"/>
                <w:sz w:val="24"/>
                <w:szCs w:val="24"/>
              </w:rPr>
            </w:pPr>
            <w:r w:rsidRPr="00212865">
              <w:rPr>
                <w:rFonts w:cs="Calibri"/>
                <w:color w:val="000000"/>
                <w:sz w:val="24"/>
                <w:szCs w:val="24"/>
              </w:rPr>
              <w:t>Acts as a liaison between departmental end-users, technical analysts, information technology analysts, consultants and other governmental organizations in the analysis, design, configuration, testing and maintenance of Business systems to ensure optimal operational performance.</w:t>
            </w:r>
          </w:p>
          <w:p w:rsidR="00037227" w:rsidRDefault="00037227" w:rsidP="009521E4">
            <w:pPr>
              <w:pStyle w:val="ListParagraph"/>
              <w:ind w:left="529"/>
              <w:rPr>
                <w:rFonts w:cs="Calibri"/>
                <w:color w:val="000000"/>
                <w:sz w:val="24"/>
                <w:szCs w:val="24"/>
              </w:rPr>
            </w:pPr>
            <w:r w:rsidRPr="00212865">
              <w:rPr>
                <w:rFonts w:cs="Calibri"/>
                <w:color w:val="000000"/>
                <w:sz w:val="24"/>
                <w:szCs w:val="24"/>
              </w:rPr>
              <w:t>Analyzes the feasibility of, and develops requirements for, new systems and enhancements to existing systems; ensures the system design fits the needs of the users.</w:t>
            </w:r>
          </w:p>
          <w:p w:rsidR="00037227" w:rsidRDefault="00037227" w:rsidP="009521E4">
            <w:pPr>
              <w:pStyle w:val="ListParagraph"/>
              <w:ind w:left="529"/>
              <w:rPr>
                <w:rFonts w:cs="Calibri"/>
                <w:color w:val="000000"/>
                <w:sz w:val="24"/>
                <w:szCs w:val="24"/>
              </w:rPr>
            </w:pPr>
            <w:r w:rsidRPr="00212865">
              <w:rPr>
                <w:rFonts w:cs="Calibri"/>
                <w:color w:val="000000"/>
                <w:sz w:val="24"/>
                <w:szCs w:val="24"/>
              </w:rPr>
              <w:t>Tracks and fully documents changes for functional and business specifications; writes detailed universally understood procedures for permanent records and for use in training.</w:t>
            </w:r>
          </w:p>
          <w:p w:rsidR="00037227" w:rsidRDefault="00037227" w:rsidP="009521E4">
            <w:pPr>
              <w:pStyle w:val="ListParagraph"/>
              <w:ind w:left="529"/>
              <w:rPr>
                <w:rFonts w:cs="Calibri"/>
                <w:color w:val="000000"/>
                <w:sz w:val="24"/>
                <w:szCs w:val="24"/>
              </w:rPr>
            </w:pPr>
            <w:r w:rsidRPr="00212865">
              <w:rPr>
                <w:rFonts w:cs="Calibri"/>
                <w:color w:val="000000"/>
                <w:sz w:val="24"/>
                <w:szCs w:val="24"/>
              </w:rPr>
              <w:t>Identifies opportunities for improving business processes through information systems and/or non-system driver changes; assists in the preparation of proposals to develop new systems and/or operational changes.</w:t>
            </w:r>
          </w:p>
          <w:p w:rsidR="00037227" w:rsidRPr="00E527FE" w:rsidRDefault="00037227" w:rsidP="009521E4">
            <w:pPr>
              <w:pStyle w:val="ListParagraph"/>
              <w:ind w:left="529"/>
              <w:rPr>
                <w:rFonts w:cs="Calibri"/>
                <w:color w:val="000000"/>
                <w:sz w:val="24"/>
                <w:szCs w:val="24"/>
              </w:rPr>
            </w:pPr>
            <w:r w:rsidRPr="00212865">
              <w:rPr>
                <w:rFonts w:cs="Calibri"/>
                <w:color w:val="000000"/>
                <w:sz w:val="24"/>
                <w:szCs w:val="24"/>
              </w:rPr>
              <w:t>Plans, organizes and conducts business process reengineering/improvement projects and/or management reviews.</w:t>
            </w:r>
          </w:p>
        </w:tc>
      </w:tr>
    </w:tbl>
    <w:p w:rsidR="00037227" w:rsidRDefault="00037227" w:rsidP="00037227">
      <w:pPr>
        <w:rPr>
          <w:color w:val="BF4D28"/>
          <w:sz w:val="28"/>
          <w:szCs w:val="28"/>
        </w:rPr>
      </w:pPr>
      <w:r>
        <w:br w:type="page"/>
      </w:r>
    </w:p>
    <w:p w:rsidR="00037227" w:rsidRDefault="00037227" w:rsidP="00037227">
      <w:pPr>
        <w:pStyle w:val="Company"/>
      </w:pPr>
      <w:r>
        <w:lastRenderedPageBreak/>
        <w:t>Projects List</w:t>
      </w:r>
    </w:p>
    <w:p w:rsidR="00037227" w:rsidRDefault="00037227" w:rsidP="00037227">
      <w:pPr>
        <w:pStyle w:val="Compan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55"/>
        <w:gridCol w:w="2520"/>
        <w:gridCol w:w="5490"/>
        <w:gridCol w:w="2250"/>
      </w:tblGrid>
      <w:tr w:rsidR="00037227" w:rsidTr="009521E4">
        <w:tc>
          <w:tcPr>
            <w:tcW w:w="655" w:type="dxa"/>
            <w:shd w:val="clear" w:color="auto" w:fill="80BCA3"/>
            <w:tcMar>
              <w:top w:w="72" w:type="dxa"/>
              <w:bottom w:w="72" w:type="dxa"/>
            </w:tcMar>
          </w:tcPr>
          <w:p w:rsidR="00037227" w:rsidRPr="00F759FF" w:rsidRDefault="00037227" w:rsidP="009521E4">
            <w:pPr>
              <w:pStyle w:val="Heading2"/>
              <w:outlineLvl w:val="1"/>
            </w:pPr>
          </w:p>
        </w:tc>
        <w:tc>
          <w:tcPr>
            <w:tcW w:w="2520" w:type="dxa"/>
            <w:shd w:val="clear" w:color="auto" w:fill="80BCA3"/>
            <w:vAlign w:val="center"/>
          </w:tcPr>
          <w:p w:rsidR="00037227" w:rsidRPr="00E77BDD" w:rsidRDefault="00037227" w:rsidP="009521E4">
            <w:pPr>
              <w:pStyle w:val="Heading2"/>
              <w:jc w:val="center"/>
              <w:outlineLvl w:val="1"/>
              <w:rPr>
                <w:sz w:val="28"/>
                <w:szCs w:val="28"/>
              </w:rPr>
            </w:pPr>
            <w:r w:rsidRPr="00E77BDD">
              <w:rPr>
                <w:sz w:val="28"/>
                <w:szCs w:val="28"/>
              </w:rPr>
              <w:t>Project Name</w:t>
            </w:r>
          </w:p>
        </w:tc>
        <w:tc>
          <w:tcPr>
            <w:tcW w:w="5490" w:type="dxa"/>
            <w:shd w:val="clear" w:color="auto" w:fill="80BCA3"/>
            <w:vAlign w:val="center"/>
          </w:tcPr>
          <w:p w:rsidR="00037227" w:rsidRPr="00E77BDD" w:rsidRDefault="00037227" w:rsidP="009521E4">
            <w:pPr>
              <w:pStyle w:val="Heading2"/>
              <w:jc w:val="center"/>
              <w:outlineLvl w:val="1"/>
              <w:rPr>
                <w:sz w:val="28"/>
                <w:szCs w:val="28"/>
              </w:rPr>
            </w:pPr>
            <w:r w:rsidRPr="00E77BDD">
              <w:rPr>
                <w:sz w:val="28"/>
                <w:szCs w:val="28"/>
              </w:rPr>
              <w:t>Project Description</w:t>
            </w:r>
          </w:p>
        </w:tc>
        <w:tc>
          <w:tcPr>
            <w:tcW w:w="2250" w:type="dxa"/>
            <w:shd w:val="clear" w:color="auto" w:fill="80BCA3"/>
            <w:vAlign w:val="center"/>
          </w:tcPr>
          <w:p w:rsidR="00037227" w:rsidRPr="00E77BDD" w:rsidRDefault="00037227" w:rsidP="009521E4">
            <w:pPr>
              <w:pStyle w:val="Heading2"/>
              <w:jc w:val="center"/>
              <w:outlineLvl w:val="1"/>
              <w:rPr>
                <w:sz w:val="28"/>
                <w:szCs w:val="28"/>
              </w:rPr>
            </w:pPr>
            <w:r w:rsidRPr="00E77BDD">
              <w:rPr>
                <w:sz w:val="28"/>
                <w:szCs w:val="28"/>
              </w:rPr>
              <w:t>Role</w:t>
            </w:r>
          </w:p>
        </w:tc>
      </w:tr>
      <w:tr w:rsidR="00037227" w:rsidTr="009521E4">
        <w:tc>
          <w:tcPr>
            <w:tcW w:w="655" w:type="dxa"/>
            <w:tcBorders>
              <w:bottom w:val="single" w:sz="4" w:space="0" w:color="A6A6A6" w:themeColor="background1" w:themeShade="A6"/>
            </w:tcBorders>
            <w:shd w:val="clear" w:color="auto" w:fill="FFFFFF" w:themeFill="background1"/>
            <w:vAlign w:val="center"/>
          </w:tcPr>
          <w:p w:rsidR="00037227" w:rsidRPr="00C17864" w:rsidRDefault="00037227" w:rsidP="009521E4">
            <w:pPr>
              <w:rPr>
                <w:rFonts w:cs="Calibri"/>
                <w:noProof/>
                <w:color w:val="000000"/>
                <w:sz w:val="24"/>
                <w:szCs w:val="24"/>
              </w:rPr>
            </w:pPr>
            <w:r>
              <w:rPr>
                <w:rFonts w:cs="Calibri"/>
                <w:noProof/>
                <w:color w:val="000000"/>
                <w:sz w:val="24"/>
                <w:szCs w:val="24"/>
              </w:rPr>
              <w:t>1</w:t>
            </w:r>
          </w:p>
        </w:tc>
        <w:tc>
          <w:tcPr>
            <w:tcW w:w="2520" w:type="dxa"/>
            <w:tcBorders>
              <w:bottom w:val="single" w:sz="4" w:space="0" w:color="A6A6A6" w:themeColor="background1" w:themeShade="A6"/>
            </w:tcBorders>
            <w:shd w:val="clear" w:color="auto" w:fill="FFFFFF" w:themeFill="background1"/>
            <w:vAlign w:val="center"/>
          </w:tcPr>
          <w:p w:rsidR="00037227" w:rsidRPr="00C17864" w:rsidRDefault="00037227" w:rsidP="009521E4">
            <w:pPr>
              <w:rPr>
                <w:rFonts w:cs="Calibri"/>
                <w:noProof/>
                <w:color w:val="000000"/>
                <w:sz w:val="24"/>
                <w:szCs w:val="24"/>
              </w:rPr>
            </w:pPr>
            <w:r>
              <w:t>RAK</w:t>
            </w:r>
            <w:r w:rsidRPr="00C17864">
              <w:t xml:space="preserve"> Departments Websites - </w:t>
            </w:r>
            <w:proofErr w:type="spellStart"/>
            <w:r w:rsidRPr="00C17864">
              <w:t>Sharepoint</w:t>
            </w:r>
            <w:proofErr w:type="spellEnd"/>
          </w:p>
        </w:tc>
        <w:tc>
          <w:tcPr>
            <w:tcW w:w="5490" w:type="dxa"/>
            <w:tcBorders>
              <w:bottom w:val="single" w:sz="4" w:space="0" w:color="A6A6A6" w:themeColor="background1" w:themeShade="A6"/>
            </w:tcBorders>
            <w:shd w:val="clear" w:color="auto" w:fill="FFFFFF" w:themeFill="background1"/>
          </w:tcPr>
          <w:p w:rsidR="00037227" w:rsidRPr="00E95051" w:rsidRDefault="00037227" w:rsidP="009521E4">
            <w:r w:rsidRPr="00E95051">
              <w:t xml:space="preserve">This project is an initiative from EGA to unify the technology (Microsoft </w:t>
            </w:r>
            <w:proofErr w:type="spellStart"/>
            <w:r w:rsidRPr="00E95051">
              <w:t>Sharepoint</w:t>
            </w:r>
            <w:proofErr w:type="spellEnd"/>
            <w:r w:rsidRPr="00E95051">
              <w:t>) used to build the Government Departments websites (13 Websites), basically we upgrade the already built websites and build a new websites for the departments that don’t have website.</w:t>
            </w:r>
          </w:p>
        </w:tc>
        <w:tc>
          <w:tcPr>
            <w:tcW w:w="2250" w:type="dxa"/>
            <w:tcBorders>
              <w:bottom w:val="single" w:sz="4" w:space="0" w:color="A6A6A6" w:themeColor="background1" w:themeShade="A6"/>
            </w:tcBorders>
            <w:shd w:val="clear" w:color="auto" w:fill="FFFFFF" w:themeFill="background1"/>
            <w:vAlign w:val="center"/>
          </w:tcPr>
          <w:p w:rsidR="00037227" w:rsidRPr="001F0540" w:rsidRDefault="00037227" w:rsidP="009521E4">
            <w:r w:rsidRPr="001F0540">
              <w:t>Project Manager</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2</w:t>
            </w:r>
          </w:p>
        </w:tc>
        <w:tc>
          <w:tcPr>
            <w:tcW w:w="252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677A75" w:rsidRDefault="00037227" w:rsidP="009521E4">
            <w:r>
              <w:t>RAK</w:t>
            </w:r>
            <w:r w:rsidRPr="00677A75">
              <w:t xml:space="preserve"> Government Resource Planning  RAK GRP – SAP (Land Department)</w:t>
            </w:r>
          </w:p>
        </w:tc>
        <w:tc>
          <w:tcPr>
            <w:tcW w:w="5490" w:type="dxa"/>
            <w:tcBorders>
              <w:top w:val="single" w:sz="4" w:space="0" w:color="A6A6A6" w:themeColor="background1" w:themeShade="A6"/>
              <w:bottom w:val="single" w:sz="4" w:space="0" w:color="A6A6A6" w:themeColor="background1" w:themeShade="A6"/>
            </w:tcBorders>
            <w:shd w:val="clear" w:color="auto" w:fill="FFFFFF" w:themeFill="background1"/>
          </w:tcPr>
          <w:p w:rsidR="00037227" w:rsidRPr="00E95051" w:rsidRDefault="00037227" w:rsidP="009521E4">
            <w:r w:rsidRPr="00E95051">
              <w:t xml:space="preserve">This project is the largest project in RAK electronic Government Authority, it is initiated to automate all the services and E-services in the Departments (Municipality, Land, Courts, Public Prosecution) and to move on with the latest technology in the market. I was handling the management of Land department system and I successfully delivered all the services as requested on time. </w:t>
            </w:r>
          </w:p>
        </w:tc>
        <w:tc>
          <w:tcPr>
            <w:tcW w:w="225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1F0540" w:rsidRDefault="00037227" w:rsidP="009521E4">
            <w:r w:rsidRPr="001F0540">
              <w:t xml:space="preserve">Project Manager </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3</w:t>
            </w:r>
          </w:p>
        </w:tc>
        <w:tc>
          <w:tcPr>
            <w:tcW w:w="252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677A75" w:rsidRDefault="00037227" w:rsidP="009521E4">
            <w:r w:rsidRPr="00677A75">
              <w:t>Fleet &amp; Fuel Management System</w:t>
            </w:r>
          </w:p>
        </w:tc>
        <w:tc>
          <w:tcPr>
            <w:tcW w:w="5490" w:type="dxa"/>
            <w:tcBorders>
              <w:top w:val="single" w:sz="4" w:space="0" w:color="A6A6A6" w:themeColor="background1" w:themeShade="A6"/>
              <w:bottom w:val="single" w:sz="4" w:space="0" w:color="A6A6A6" w:themeColor="background1" w:themeShade="A6"/>
            </w:tcBorders>
            <w:shd w:val="clear" w:color="auto" w:fill="FFFFFF" w:themeFill="background1"/>
          </w:tcPr>
          <w:p w:rsidR="00037227" w:rsidRPr="00E95051" w:rsidRDefault="00037227" w:rsidP="009521E4">
            <w:r w:rsidRPr="00E95051">
              <w:t>Manage and monitor all the project life cycle starting from requirement gathering phase then start planning and fixing the sensors till the end of the project and deliver the system and reports.</w:t>
            </w:r>
          </w:p>
        </w:tc>
        <w:tc>
          <w:tcPr>
            <w:tcW w:w="225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r w:rsidRPr="001F0540">
              <w:t>Project Manager</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4</w:t>
            </w:r>
          </w:p>
        </w:tc>
        <w:tc>
          <w:tcPr>
            <w:tcW w:w="252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677A75" w:rsidRDefault="00037227" w:rsidP="009521E4">
            <w:r w:rsidRPr="00677A75">
              <w:t>Notary System</w:t>
            </w:r>
          </w:p>
        </w:tc>
        <w:tc>
          <w:tcPr>
            <w:tcW w:w="5490" w:type="dxa"/>
            <w:tcBorders>
              <w:top w:val="single" w:sz="4" w:space="0" w:color="A6A6A6" w:themeColor="background1" w:themeShade="A6"/>
              <w:bottom w:val="single" w:sz="4" w:space="0" w:color="A6A6A6" w:themeColor="background1" w:themeShade="A6"/>
            </w:tcBorders>
            <w:shd w:val="clear" w:color="auto" w:fill="FFFFFF" w:themeFill="background1"/>
          </w:tcPr>
          <w:p w:rsidR="00037227" w:rsidRPr="00E95051" w:rsidRDefault="00037227" w:rsidP="009521E4">
            <w:r w:rsidRPr="00E95051">
              <w:t>Managing and Following-up the changes and maintenance required to stay up and running on the for the new Notary system.</w:t>
            </w:r>
          </w:p>
        </w:tc>
        <w:tc>
          <w:tcPr>
            <w:tcW w:w="225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422A5C" w:rsidRDefault="00037227" w:rsidP="009521E4">
            <w:r w:rsidRPr="00422A5C">
              <w:t>Project manager</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5</w:t>
            </w:r>
          </w:p>
        </w:tc>
        <w:tc>
          <w:tcPr>
            <w:tcW w:w="252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677A75" w:rsidRDefault="00037227" w:rsidP="009521E4">
            <w:r w:rsidRPr="00677A75">
              <w:t xml:space="preserve">Land Department Legacy System – oracle </w:t>
            </w:r>
          </w:p>
        </w:tc>
        <w:tc>
          <w:tcPr>
            <w:tcW w:w="5490" w:type="dxa"/>
            <w:tcBorders>
              <w:top w:val="single" w:sz="4" w:space="0" w:color="A6A6A6" w:themeColor="background1" w:themeShade="A6"/>
              <w:bottom w:val="single" w:sz="4" w:space="0" w:color="A6A6A6" w:themeColor="background1" w:themeShade="A6"/>
            </w:tcBorders>
            <w:shd w:val="clear" w:color="auto" w:fill="FFFFFF" w:themeFill="background1"/>
          </w:tcPr>
          <w:p w:rsidR="00037227" w:rsidRPr="00E95051" w:rsidRDefault="00037227" w:rsidP="009521E4">
            <w:r w:rsidRPr="00E95051">
              <w:t>Following-up the changes and maintenance required to stay up and running on the old Oracle system that created to automate all the services in land department.</w:t>
            </w:r>
          </w:p>
        </w:tc>
        <w:tc>
          <w:tcPr>
            <w:tcW w:w="225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422A5C" w:rsidRDefault="00037227" w:rsidP="009521E4">
            <w:r w:rsidRPr="00422A5C">
              <w:t>Project Manager</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6</w:t>
            </w:r>
          </w:p>
        </w:tc>
        <w:tc>
          <w:tcPr>
            <w:tcW w:w="252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677A75" w:rsidRDefault="00037227" w:rsidP="009521E4">
            <w:r w:rsidRPr="00677A75">
              <w:t>Central Archive and Correspondences system (ECM Project)</w:t>
            </w:r>
          </w:p>
        </w:tc>
        <w:tc>
          <w:tcPr>
            <w:tcW w:w="5490" w:type="dxa"/>
            <w:tcBorders>
              <w:top w:val="single" w:sz="4" w:space="0" w:color="A6A6A6" w:themeColor="background1" w:themeShade="A6"/>
              <w:bottom w:val="single" w:sz="4" w:space="0" w:color="A6A6A6" w:themeColor="background1" w:themeShade="A6"/>
            </w:tcBorders>
            <w:shd w:val="clear" w:color="auto" w:fill="FFFFFF" w:themeFill="background1"/>
          </w:tcPr>
          <w:p w:rsidR="00037227" w:rsidRPr="00E95051" w:rsidRDefault="00037227" w:rsidP="009521E4">
            <w:r w:rsidRPr="00E95051">
              <w:t xml:space="preserve">The purpose of this project is to have a central Archiving and correspondences system for all the government departments in </w:t>
            </w:r>
            <w:proofErr w:type="spellStart"/>
            <w:r w:rsidRPr="00E95051">
              <w:t>Ras</w:t>
            </w:r>
            <w:proofErr w:type="spellEnd"/>
            <w:r w:rsidRPr="00E95051">
              <w:t xml:space="preserve"> Al </w:t>
            </w:r>
            <w:proofErr w:type="spellStart"/>
            <w:r w:rsidRPr="00E95051">
              <w:t>khaimah</w:t>
            </w:r>
            <w:proofErr w:type="spellEnd"/>
            <w:r w:rsidRPr="00E95051">
              <w:t xml:space="preserve"> (7 Departments as phase 1, 5 Departments as Phase 2)</w:t>
            </w:r>
          </w:p>
        </w:tc>
        <w:tc>
          <w:tcPr>
            <w:tcW w:w="225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422A5C" w:rsidRDefault="00037227" w:rsidP="009521E4">
            <w:r w:rsidRPr="00422A5C">
              <w:t>Project Manager – Business analyst</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7</w:t>
            </w:r>
          </w:p>
        </w:tc>
        <w:tc>
          <w:tcPr>
            <w:tcW w:w="252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677A75" w:rsidRDefault="00037227" w:rsidP="009521E4">
            <w:r w:rsidRPr="00677A75">
              <w:t>Backlog Projects</w:t>
            </w:r>
          </w:p>
        </w:tc>
        <w:tc>
          <w:tcPr>
            <w:tcW w:w="5490" w:type="dxa"/>
            <w:tcBorders>
              <w:top w:val="single" w:sz="4" w:space="0" w:color="A6A6A6" w:themeColor="background1" w:themeShade="A6"/>
              <w:bottom w:val="single" w:sz="4" w:space="0" w:color="A6A6A6" w:themeColor="background1" w:themeShade="A6"/>
            </w:tcBorders>
            <w:shd w:val="clear" w:color="auto" w:fill="FFFFFF" w:themeFill="background1"/>
          </w:tcPr>
          <w:p w:rsidR="00037227" w:rsidRPr="00E95051" w:rsidRDefault="00037227" w:rsidP="009521E4">
            <w:r w:rsidRPr="00E95051">
              <w:t xml:space="preserve">The purpose of this project is to archive the physical documents in the departments and upload it to the central archiving system, this project implemented in 2 phases (1st phase 6 million pages for 3 departments, 2nd phase  4 million pages in 2 departments)  </w:t>
            </w:r>
          </w:p>
        </w:tc>
        <w:tc>
          <w:tcPr>
            <w:tcW w:w="225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422A5C" w:rsidRDefault="00037227" w:rsidP="009521E4">
            <w:r w:rsidRPr="00422A5C">
              <w:t>Project Manager – Business analyst</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8</w:t>
            </w:r>
          </w:p>
        </w:tc>
        <w:tc>
          <w:tcPr>
            <w:tcW w:w="252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677A75" w:rsidRDefault="00037227" w:rsidP="009521E4">
            <w:r>
              <w:t>RAK</w:t>
            </w:r>
            <w:r w:rsidRPr="00677A75">
              <w:t xml:space="preserve"> Investment Authority (RAKIA)</w:t>
            </w:r>
          </w:p>
        </w:tc>
        <w:tc>
          <w:tcPr>
            <w:tcW w:w="5490" w:type="dxa"/>
            <w:tcBorders>
              <w:top w:val="single" w:sz="4" w:space="0" w:color="A6A6A6" w:themeColor="background1" w:themeShade="A6"/>
              <w:bottom w:val="single" w:sz="4" w:space="0" w:color="A6A6A6" w:themeColor="background1" w:themeShade="A6"/>
            </w:tcBorders>
            <w:shd w:val="clear" w:color="auto" w:fill="FFFFFF" w:themeFill="background1"/>
          </w:tcPr>
          <w:p w:rsidR="00037227" w:rsidRPr="00E95051" w:rsidRDefault="00037227" w:rsidP="009521E4">
            <w:r w:rsidRPr="00E95051">
              <w:t xml:space="preserve">Collect all the requirements and document it to start the project of automate the process of managing the investments in </w:t>
            </w:r>
            <w:proofErr w:type="spellStart"/>
            <w:r w:rsidRPr="00E95051">
              <w:t>Ras</w:t>
            </w:r>
            <w:proofErr w:type="spellEnd"/>
            <w:r w:rsidRPr="00E95051">
              <w:t xml:space="preserve"> Al </w:t>
            </w:r>
            <w:proofErr w:type="spellStart"/>
            <w:r w:rsidRPr="00E95051">
              <w:t>Khaimah</w:t>
            </w:r>
            <w:proofErr w:type="spellEnd"/>
          </w:p>
        </w:tc>
        <w:tc>
          <w:tcPr>
            <w:tcW w:w="225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r w:rsidRPr="00422A5C">
              <w:t xml:space="preserve">Business Analyst </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9</w:t>
            </w:r>
          </w:p>
        </w:tc>
        <w:tc>
          <w:tcPr>
            <w:tcW w:w="252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677A75" w:rsidRDefault="00037227" w:rsidP="009521E4">
            <w:r w:rsidRPr="00677A75">
              <w:t>GRP – SAP (Municipality)</w:t>
            </w:r>
          </w:p>
        </w:tc>
        <w:tc>
          <w:tcPr>
            <w:tcW w:w="5490" w:type="dxa"/>
            <w:tcBorders>
              <w:top w:val="single" w:sz="4" w:space="0" w:color="A6A6A6" w:themeColor="background1" w:themeShade="A6"/>
              <w:bottom w:val="single" w:sz="4" w:space="0" w:color="A6A6A6" w:themeColor="background1" w:themeShade="A6"/>
            </w:tcBorders>
            <w:shd w:val="clear" w:color="auto" w:fill="FFFFFF" w:themeFill="background1"/>
          </w:tcPr>
          <w:p w:rsidR="00037227" w:rsidRPr="00E95051" w:rsidRDefault="00037227" w:rsidP="009521E4">
            <w:r w:rsidRPr="00E95051">
              <w:t xml:space="preserve">Collect the “as - is” requirements to re-engineer it and deliver it to the Municipality Management.  </w:t>
            </w:r>
          </w:p>
        </w:tc>
        <w:tc>
          <w:tcPr>
            <w:tcW w:w="225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507935" w:rsidRDefault="00037227" w:rsidP="009521E4">
            <w:r w:rsidRPr="00507935">
              <w:t>Business Analyst</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10</w:t>
            </w:r>
          </w:p>
        </w:tc>
        <w:tc>
          <w:tcPr>
            <w:tcW w:w="252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677A75" w:rsidRDefault="00037227" w:rsidP="009521E4">
            <w:r w:rsidRPr="00677A75">
              <w:t>FileNet P8 System</w:t>
            </w:r>
          </w:p>
        </w:tc>
        <w:tc>
          <w:tcPr>
            <w:tcW w:w="5490" w:type="dxa"/>
            <w:tcBorders>
              <w:top w:val="single" w:sz="4" w:space="0" w:color="A6A6A6" w:themeColor="background1" w:themeShade="A6"/>
              <w:bottom w:val="single" w:sz="4" w:space="0" w:color="A6A6A6" w:themeColor="background1" w:themeShade="A6"/>
            </w:tcBorders>
            <w:shd w:val="clear" w:color="auto" w:fill="FFFFFF" w:themeFill="background1"/>
          </w:tcPr>
          <w:p w:rsidR="00037227" w:rsidRPr="00E95051" w:rsidRDefault="00037227" w:rsidP="009521E4">
            <w:r w:rsidRPr="00E95051">
              <w:t xml:space="preserve">Collecting Requirements and support the customers like (Ministry of foreign trade, Emaar ) </w:t>
            </w:r>
          </w:p>
        </w:tc>
        <w:tc>
          <w:tcPr>
            <w:tcW w:w="225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507935" w:rsidRDefault="00037227" w:rsidP="009521E4">
            <w:r w:rsidRPr="00507935">
              <w:t>System Engineer – Business Analyst</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11</w:t>
            </w:r>
          </w:p>
        </w:tc>
        <w:tc>
          <w:tcPr>
            <w:tcW w:w="252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roofErr w:type="spellStart"/>
            <w:r w:rsidRPr="00677A75">
              <w:t>Mazaya</w:t>
            </w:r>
            <w:proofErr w:type="spellEnd"/>
            <w:r w:rsidRPr="00677A75">
              <w:t xml:space="preserve"> Project</w:t>
            </w:r>
          </w:p>
        </w:tc>
        <w:tc>
          <w:tcPr>
            <w:tcW w:w="5490" w:type="dxa"/>
            <w:tcBorders>
              <w:top w:val="single" w:sz="4" w:space="0" w:color="A6A6A6" w:themeColor="background1" w:themeShade="A6"/>
              <w:bottom w:val="single" w:sz="4" w:space="0" w:color="A6A6A6" w:themeColor="background1" w:themeShade="A6"/>
            </w:tcBorders>
            <w:shd w:val="clear" w:color="auto" w:fill="FFFFFF" w:themeFill="background1"/>
          </w:tcPr>
          <w:p w:rsidR="00037227" w:rsidRDefault="00037227" w:rsidP="009521E4">
            <w:r w:rsidRPr="00E95051">
              <w:t>In-House ERP Solution (Accounting and Warehouse Management )</w:t>
            </w:r>
          </w:p>
        </w:tc>
        <w:tc>
          <w:tcPr>
            <w:tcW w:w="225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r w:rsidRPr="00507935">
              <w:t>System Analyst – Technical Support</w:t>
            </w:r>
          </w:p>
        </w:tc>
      </w:tr>
    </w:tbl>
    <w:p w:rsidR="00037227" w:rsidRDefault="00037227" w:rsidP="00037227">
      <w:pPr>
        <w:spacing w:after="200"/>
      </w:pPr>
    </w:p>
    <w:p w:rsidR="00037227" w:rsidRDefault="00037227" w:rsidP="00037227">
      <w:pPr>
        <w:pStyle w:val="Company"/>
      </w:pPr>
      <w:r w:rsidRPr="002B58CE">
        <w:lastRenderedPageBreak/>
        <w:t>Courses and Certificates</w:t>
      </w:r>
    </w:p>
    <w:p w:rsidR="00037227" w:rsidRDefault="00037227" w:rsidP="00037227">
      <w:pPr>
        <w:spacing w:after="2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55"/>
        <w:gridCol w:w="3780"/>
        <w:gridCol w:w="2610"/>
        <w:gridCol w:w="3870"/>
      </w:tblGrid>
      <w:tr w:rsidR="00037227" w:rsidTr="009521E4">
        <w:trPr>
          <w:trHeight w:val="360"/>
        </w:trPr>
        <w:tc>
          <w:tcPr>
            <w:tcW w:w="655" w:type="dxa"/>
            <w:shd w:val="clear" w:color="auto" w:fill="80BCA3"/>
            <w:tcMar>
              <w:top w:w="72" w:type="dxa"/>
              <w:bottom w:w="72" w:type="dxa"/>
            </w:tcMar>
          </w:tcPr>
          <w:p w:rsidR="00037227" w:rsidRPr="00F759FF" w:rsidRDefault="00037227" w:rsidP="009521E4">
            <w:pPr>
              <w:pStyle w:val="Heading2"/>
              <w:outlineLvl w:val="1"/>
            </w:pPr>
          </w:p>
        </w:tc>
        <w:tc>
          <w:tcPr>
            <w:tcW w:w="3780" w:type="dxa"/>
            <w:shd w:val="clear" w:color="auto" w:fill="80BCA3"/>
            <w:vAlign w:val="center"/>
          </w:tcPr>
          <w:p w:rsidR="00037227" w:rsidRPr="002B58CE" w:rsidRDefault="00037227" w:rsidP="009521E4">
            <w:pPr>
              <w:pStyle w:val="Heading2"/>
              <w:jc w:val="center"/>
              <w:outlineLvl w:val="1"/>
              <w:rPr>
                <w:sz w:val="28"/>
                <w:szCs w:val="28"/>
              </w:rPr>
            </w:pPr>
            <w:r w:rsidRPr="002B58CE">
              <w:rPr>
                <w:sz w:val="28"/>
                <w:szCs w:val="28"/>
              </w:rPr>
              <w:t>Training Name</w:t>
            </w:r>
          </w:p>
        </w:tc>
        <w:tc>
          <w:tcPr>
            <w:tcW w:w="2610" w:type="dxa"/>
            <w:shd w:val="clear" w:color="auto" w:fill="80BCA3"/>
            <w:vAlign w:val="center"/>
          </w:tcPr>
          <w:p w:rsidR="00037227" w:rsidRPr="002B58CE" w:rsidRDefault="00037227" w:rsidP="009521E4">
            <w:pPr>
              <w:pStyle w:val="Heading2"/>
              <w:jc w:val="center"/>
              <w:outlineLvl w:val="1"/>
              <w:rPr>
                <w:sz w:val="28"/>
                <w:szCs w:val="28"/>
              </w:rPr>
            </w:pPr>
            <w:r w:rsidRPr="002B58CE">
              <w:rPr>
                <w:sz w:val="28"/>
                <w:szCs w:val="28"/>
              </w:rPr>
              <w:t>Date</w:t>
            </w:r>
          </w:p>
        </w:tc>
        <w:tc>
          <w:tcPr>
            <w:tcW w:w="3870" w:type="dxa"/>
            <w:shd w:val="clear" w:color="auto" w:fill="80BCA3"/>
            <w:vAlign w:val="center"/>
          </w:tcPr>
          <w:p w:rsidR="00037227" w:rsidRPr="002B58CE" w:rsidRDefault="00037227" w:rsidP="009521E4">
            <w:pPr>
              <w:pStyle w:val="Heading2"/>
              <w:jc w:val="center"/>
              <w:outlineLvl w:val="1"/>
              <w:rPr>
                <w:sz w:val="28"/>
                <w:szCs w:val="28"/>
              </w:rPr>
            </w:pPr>
            <w:r w:rsidRPr="002B58CE">
              <w:rPr>
                <w:sz w:val="28"/>
                <w:szCs w:val="28"/>
              </w:rPr>
              <w:t>Produced by</w:t>
            </w:r>
          </w:p>
        </w:tc>
      </w:tr>
      <w:tr w:rsidR="00037227" w:rsidTr="009521E4">
        <w:tc>
          <w:tcPr>
            <w:tcW w:w="655" w:type="dxa"/>
            <w:tcBorders>
              <w:bottom w:val="single" w:sz="4" w:space="0" w:color="A6A6A6" w:themeColor="background1" w:themeShade="A6"/>
            </w:tcBorders>
            <w:shd w:val="clear" w:color="auto" w:fill="FFFFFF" w:themeFill="background1"/>
            <w:vAlign w:val="center"/>
          </w:tcPr>
          <w:p w:rsidR="00037227" w:rsidRPr="00C17864" w:rsidRDefault="00037227" w:rsidP="009521E4">
            <w:pPr>
              <w:rPr>
                <w:rFonts w:cs="Calibri"/>
                <w:noProof/>
                <w:color w:val="000000"/>
                <w:sz w:val="24"/>
                <w:szCs w:val="24"/>
              </w:rPr>
            </w:pPr>
            <w:r>
              <w:rPr>
                <w:rFonts w:cs="Calibri"/>
                <w:noProof/>
                <w:color w:val="000000"/>
                <w:sz w:val="24"/>
                <w:szCs w:val="24"/>
              </w:rPr>
              <w:t>1</w:t>
            </w:r>
          </w:p>
        </w:tc>
        <w:tc>
          <w:tcPr>
            <w:tcW w:w="3780" w:type="dxa"/>
            <w:tcBorders>
              <w:bottom w:val="single" w:sz="4" w:space="0" w:color="A6A6A6" w:themeColor="background1" w:themeShade="A6"/>
            </w:tcBorders>
            <w:shd w:val="clear" w:color="auto" w:fill="FFFFFF" w:themeFill="background1"/>
            <w:vAlign w:val="center"/>
          </w:tcPr>
          <w:p w:rsidR="00037227" w:rsidRPr="009A14BA" w:rsidRDefault="00037227" w:rsidP="009521E4">
            <w:r w:rsidRPr="009A14BA">
              <w:t>PMI-RMP (Risk Management) Course</w:t>
            </w:r>
          </w:p>
        </w:tc>
        <w:tc>
          <w:tcPr>
            <w:tcW w:w="2610" w:type="dxa"/>
            <w:tcBorders>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23/10/2013</w:t>
            </w:r>
          </w:p>
        </w:tc>
        <w:tc>
          <w:tcPr>
            <w:tcW w:w="3870" w:type="dxa"/>
            <w:tcBorders>
              <w:bottom w:val="single" w:sz="4" w:space="0" w:color="A6A6A6" w:themeColor="background1" w:themeShade="A6"/>
            </w:tcBorders>
            <w:shd w:val="clear" w:color="auto" w:fill="FFFFFF" w:themeFill="background1"/>
            <w:vAlign w:val="center"/>
          </w:tcPr>
          <w:p w:rsidR="00037227" w:rsidRPr="00FC3FD2" w:rsidRDefault="00037227" w:rsidP="009521E4">
            <w:r w:rsidRPr="00FC3FD2">
              <w:t>Pyramid Professional Management Solutions</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2</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9A14BA" w:rsidRDefault="00037227" w:rsidP="009521E4">
            <w:r w:rsidRPr="009A14BA">
              <w:t>Train the Trainer</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06/05/2013</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FC3FD2" w:rsidRDefault="00037227" w:rsidP="009521E4">
            <w:r w:rsidRPr="00FC3FD2">
              <w:t>SAP Academy of Learning</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3</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9A14BA" w:rsidRDefault="00037227" w:rsidP="009521E4">
            <w:r w:rsidRPr="009A14BA">
              <w:t>Business Processes in Real Estate Management</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23/01/2013</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FC3FD2" w:rsidRDefault="00037227" w:rsidP="009521E4">
            <w:r w:rsidRPr="00FC3FD2">
              <w:t>SAP Academy of Learning</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4</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9A14BA" w:rsidRDefault="00037227" w:rsidP="009521E4">
            <w:r w:rsidRPr="009A14BA">
              <w:t>Land Use Management</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28/01/2013</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FC3FD2" w:rsidRDefault="00037227" w:rsidP="009521E4">
            <w:r w:rsidRPr="00FC3FD2">
              <w:t>SAP Academy of Learning</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5</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9A14BA" w:rsidRDefault="00037227" w:rsidP="009521E4">
            <w:r w:rsidRPr="009A14BA">
              <w:t>SAP Interactive Forms by Adobe</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07/01/2013</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FC3FD2" w:rsidRDefault="00037227" w:rsidP="009521E4">
            <w:r w:rsidRPr="00FC3FD2">
              <w:t>SAP Academy of Learning</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6</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9A14BA" w:rsidRDefault="00037227" w:rsidP="009521E4">
            <w:r w:rsidRPr="009A14BA">
              <w:t>SAP CRM Services</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17/01/2013</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FC3FD2" w:rsidRDefault="00037227" w:rsidP="009521E4">
            <w:r w:rsidRPr="00FC3FD2">
              <w:t>SAP Academy of Learning</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7</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9A14BA" w:rsidRDefault="00037227" w:rsidP="009521E4">
            <w:r w:rsidRPr="009A14BA">
              <w:t>Professional Project Management Program</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23/07/2012</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FC3FD2" w:rsidRDefault="00037227" w:rsidP="009521E4">
            <w:r w:rsidRPr="00FC3FD2">
              <w:t>Cambridge Education</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8</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9A14BA" w:rsidRDefault="00037227" w:rsidP="009521E4">
            <w:r w:rsidRPr="009A14BA">
              <w:t>Project Management Professional</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16/12/2012</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FC3FD2" w:rsidRDefault="00037227" w:rsidP="009521E4">
            <w:r w:rsidRPr="00FC3FD2">
              <w:t xml:space="preserve">New Horizons </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9</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9A14BA" w:rsidRDefault="00037227" w:rsidP="009521E4">
            <w:r w:rsidRPr="009A14BA">
              <w:t>The Best Governmental Practices</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11/01/2012</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FC3FD2" w:rsidRDefault="00037227" w:rsidP="009521E4">
            <w:r w:rsidRPr="00FC3FD2">
              <w:t>RAK - SSPGE</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10</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9A14BA" w:rsidRDefault="00037227" w:rsidP="009521E4">
            <w:r w:rsidRPr="009A14BA">
              <w:t>Work Stress Management</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29/05/2012</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FC3FD2" w:rsidRDefault="00037227" w:rsidP="009521E4">
            <w:r w:rsidRPr="00FC3FD2">
              <w:t>Continuous improvement center</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11</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9A14BA" w:rsidRDefault="00037227" w:rsidP="009521E4">
            <w:r w:rsidRPr="009A14BA">
              <w:t>Extinguishing, Evacuation and First Aid</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27/11/2011</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FC3FD2" w:rsidRDefault="00037227" w:rsidP="009521E4">
            <w:r w:rsidRPr="00FC3FD2">
              <w:t xml:space="preserve">Directorate General of Civil Defense </w:t>
            </w:r>
            <w:r>
              <w:t>–</w:t>
            </w:r>
            <w:r w:rsidRPr="00FC3FD2">
              <w:t xml:space="preserve"> RAK</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12</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9A14BA" w:rsidRDefault="00037227" w:rsidP="009521E4">
            <w:r w:rsidRPr="009A14BA">
              <w:t>IBM FileNet Content Manager-Designer 4.5</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05/04/2010</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FC3FD2" w:rsidRDefault="00037227" w:rsidP="009521E4">
            <w:r w:rsidRPr="00FC3FD2">
              <w:t>IBM ECM Education</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13</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9A14BA" w:rsidRDefault="00037227" w:rsidP="009521E4">
            <w:r w:rsidRPr="009A14BA">
              <w:t>IBM FileNet Content Manager-Administrator 4.5</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DD64C4" w:rsidRDefault="00037227" w:rsidP="009521E4">
            <w:pPr>
              <w:jc w:val="center"/>
            </w:pPr>
            <w:r w:rsidRPr="00DD64C4">
              <w:t>05/04/2010</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Pr="00FC3FD2" w:rsidRDefault="00037227" w:rsidP="009521E4">
            <w:r w:rsidRPr="00FC3FD2">
              <w:t>IBM ECM Education</w:t>
            </w:r>
          </w:p>
        </w:tc>
      </w:tr>
      <w:tr w:rsidR="00037227" w:rsidTr="009521E4">
        <w:tc>
          <w:tcPr>
            <w:tcW w:w="655"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rPr>
                <w:rFonts w:cs="Calibri"/>
                <w:noProof/>
                <w:color w:val="000000"/>
                <w:sz w:val="24"/>
                <w:szCs w:val="24"/>
              </w:rPr>
            </w:pPr>
            <w:r>
              <w:rPr>
                <w:rFonts w:cs="Calibri"/>
                <w:noProof/>
                <w:color w:val="000000"/>
                <w:sz w:val="24"/>
                <w:szCs w:val="24"/>
              </w:rPr>
              <w:t>14</w:t>
            </w:r>
          </w:p>
        </w:tc>
        <w:tc>
          <w:tcPr>
            <w:tcW w:w="378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r w:rsidRPr="009A14BA">
              <w:t>IBM FileNet Business Process Manager-Designer 4.5</w:t>
            </w:r>
          </w:p>
        </w:tc>
        <w:tc>
          <w:tcPr>
            <w:tcW w:w="261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pPr>
              <w:jc w:val="center"/>
            </w:pPr>
            <w:r w:rsidRPr="00DD64C4">
              <w:t>07/11/2010</w:t>
            </w:r>
          </w:p>
        </w:tc>
        <w:tc>
          <w:tcPr>
            <w:tcW w:w="3870"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037227" w:rsidRDefault="00037227" w:rsidP="009521E4">
            <w:r w:rsidRPr="00FC3FD2">
              <w:t>IBM ECM Education</w:t>
            </w:r>
          </w:p>
        </w:tc>
      </w:tr>
    </w:tbl>
    <w:p w:rsidR="00037227" w:rsidRDefault="00037227" w:rsidP="00037227">
      <w:pPr>
        <w:spacing w:after="200"/>
      </w:pPr>
    </w:p>
    <w:p w:rsidR="00037227" w:rsidRPr="00902602" w:rsidRDefault="00037227" w:rsidP="00902602">
      <w:bookmarkStart w:id="0" w:name="_GoBack"/>
      <w:bookmarkEnd w:id="0"/>
    </w:p>
    <w:sectPr w:rsidR="00037227" w:rsidRPr="00902602" w:rsidSect="00AD7D3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D9" w:rsidRDefault="00B250D9" w:rsidP="00B615AA">
      <w:pPr>
        <w:spacing w:line="240" w:lineRule="auto"/>
      </w:pPr>
      <w:r>
        <w:separator/>
      </w:r>
    </w:p>
  </w:endnote>
  <w:endnote w:type="continuationSeparator" w:id="0">
    <w:p w:rsidR="00B250D9" w:rsidRDefault="00B250D9" w:rsidP="00B61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FC1861">
      <w:tc>
        <w:tcPr>
          <w:tcW w:w="918" w:type="dxa"/>
        </w:tcPr>
        <w:p w:rsidR="00FC1861" w:rsidRPr="00FC1861" w:rsidRDefault="00FC1861">
          <w:pPr>
            <w:pStyle w:val="Footer"/>
            <w:jc w:val="right"/>
            <w:rPr>
              <w:b/>
              <w:bCs/>
              <w:color w:val="4F81BD" w:themeColor="accent1"/>
            </w:rPr>
          </w:pPr>
          <w:r w:rsidRPr="00FC1861">
            <w:fldChar w:fldCharType="begin"/>
          </w:r>
          <w:r w:rsidRPr="00FC1861">
            <w:instrText xml:space="preserve"> PAGE   \* MERGEFORMAT </w:instrText>
          </w:r>
          <w:r w:rsidRPr="00FC1861">
            <w:fldChar w:fldCharType="separate"/>
          </w:r>
          <w:r w:rsidR="00996161" w:rsidRPr="00996161">
            <w:rPr>
              <w:b/>
              <w:bCs/>
              <w:noProof/>
              <w:color w:val="4F81BD" w:themeColor="accent1"/>
            </w:rPr>
            <w:t>5</w:t>
          </w:r>
          <w:r w:rsidRPr="00FC1861">
            <w:rPr>
              <w:b/>
              <w:bCs/>
              <w:noProof/>
              <w:color w:val="4F81BD" w:themeColor="accent1"/>
            </w:rPr>
            <w:fldChar w:fldCharType="end"/>
          </w:r>
        </w:p>
      </w:tc>
      <w:tc>
        <w:tcPr>
          <w:tcW w:w="7938" w:type="dxa"/>
        </w:tcPr>
        <w:p w:rsidR="00FC1861" w:rsidRDefault="00FC1861" w:rsidP="00FC1861">
          <w:pPr>
            <w:pStyle w:val="Footer"/>
            <w:jc w:val="right"/>
          </w:pPr>
        </w:p>
      </w:tc>
    </w:tr>
  </w:tbl>
  <w:p w:rsidR="0011155C" w:rsidRDefault="00111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D9" w:rsidRDefault="00B250D9" w:rsidP="00B615AA">
      <w:pPr>
        <w:spacing w:line="240" w:lineRule="auto"/>
      </w:pPr>
      <w:r>
        <w:separator/>
      </w:r>
    </w:p>
  </w:footnote>
  <w:footnote w:type="continuationSeparator" w:id="0">
    <w:p w:rsidR="00B250D9" w:rsidRDefault="00B250D9" w:rsidP="00B615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25pt;height:8.25pt" o:bullet="t">
        <v:imagedata r:id="rId1" o:title="BD14532_"/>
      </v:shape>
    </w:pict>
  </w:numPicBullet>
  <w:abstractNum w:abstractNumId="0">
    <w:nsid w:val="3FD9213A"/>
    <w:multiLevelType w:val="hybridMultilevel"/>
    <w:tmpl w:val="5BAC50F0"/>
    <w:lvl w:ilvl="0" w:tplc="FD66B8A0">
      <w:start w:val="12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12286"/>
    <w:multiLevelType w:val="hybridMultilevel"/>
    <w:tmpl w:val="00DA1C22"/>
    <w:lvl w:ilvl="0" w:tplc="AB6E473A">
      <w:start w:val="1"/>
      <w:numFmt w:val="bullet"/>
      <w:pStyle w:val="ListParagraph"/>
      <w:lvlText w:val=""/>
      <w:lvlJc w:val="left"/>
      <w:pPr>
        <w:ind w:left="619" w:hanging="360"/>
      </w:pPr>
      <w:rPr>
        <w:rFonts w:ascii="Wingdings" w:hAnsi="Wingdings"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490AB9"/>
    <w:multiLevelType w:val="hybridMultilevel"/>
    <w:tmpl w:val="1E82D49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D7124F4"/>
    <w:multiLevelType w:val="hybridMultilevel"/>
    <w:tmpl w:val="541C2D0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f6f7bd,#fafbe1,#488a6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E6"/>
    <w:rsid w:val="00037227"/>
    <w:rsid w:val="000B20FC"/>
    <w:rsid w:val="0010489B"/>
    <w:rsid w:val="0011155C"/>
    <w:rsid w:val="00123D8D"/>
    <w:rsid w:val="00153337"/>
    <w:rsid w:val="0016306C"/>
    <w:rsid w:val="00165B9F"/>
    <w:rsid w:val="001D2086"/>
    <w:rsid w:val="00252413"/>
    <w:rsid w:val="00265801"/>
    <w:rsid w:val="00284D3F"/>
    <w:rsid w:val="0029158C"/>
    <w:rsid w:val="002B58CE"/>
    <w:rsid w:val="002C66E0"/>
    <w:rsid w:val="003B4543"/>
    <w:rsid w:val="003E728F"/>
    <w:rsid w:val="003F2337"/>
    <w:rsid w:val="003F54A8"/>
    <w:rsid w:val="004B68CD"/>
    <w:rsid w:val="004C5247"/>
    <w:rsid w:val="004D3418"/>
    <w:rsid w:val="00507A54"/>
    <w:rsid w:val="0053081C"/>
    <w:rsid w:val="0053337A"/>
    <w:rsid w:val="00596BA6"/>
    <w:rsid w:val="005A3D28"/>
    <w:rsid w:val="005C4BE6"/>
    <w:rsid w:val="006010BA"/>
    <w:rsid w:val="00612A2A"/>
    <w:rsid w:val="006251AE"/>
    <w:rsid w:val="006479BC"/>
    <w:rsid w:val="00664B2C"/>
    <w:rsid w:val="006B3E8F"/>
    <w:rsid w:val="00701074"/>
    <w:rsid w:val="00744C42"/>
    <w:rsid w:val="00760AE0"/>
    <w:rsid w:val="00774C10"/>
    <w:rsid w:val="00791159"/>
    <w:rsid w:val="00795C47"/>
    <w:rsid w:val="00804E52"/>
    <w:rsid w:val="008D604E"/>
    <w:rsid w:val="008E1425"/>
    <w:rsid w:val="00902602"/>
    <w:rsid w:val="009242E6"/>
    <w:rsid w:val="00966756"/>
    <w:rsid w:val="00996161"/>
    <w:rsid w:val="00A0163A"/>
    <w:rsid w:val="00A301D6"/>
    <w:rsid w:val="00A353E6"/>
    <w:rsid w:val="00A52832"/>
    <w:rsid w:val="00A8726D"/>
    <w:rsid w:val="00A9286E"/>
    <w:rsid w:val="00AD7D33"/>
    <w:rsid w:val="00B23438"/>
    <w:rsid w:val="00B250D9"/>
    <w:rsid w:val="00B52C3F"/>
    <w:rsid w:val="00B615AA"/>
    <w:rsid w:val="00B821AD"/>
    <w:rsid w:val="00C17864"/>
    <w:rsid w:val="00C36922"/>
    <w:rsid w:val="00C45486"/>
    <w:rsid w:val="00C5007F"/>
    <w:rsid w:val="00C758D9"/>
    <w:rsid w:val="00C85394"/>
    <w:rsid w:val="00CC342E"/>
    <w:rsid w:val="00D27742"/>
    <w:rsid w:val="00D921A7"/>
    <w:rsid w:val="00E40159"/>
    <w:rsid w:val="00E471A2"/>
    <w:rsid w:val="00E527FE"/>
    <w:rsid w:val="00E77BDD"/>
    <w:rsid w:val="00E80F6A"/>
    <w:rsid w:val="00E86F26"/>
    <w:rsid w:val="00EB4615"/>
    <w:rsid w:val="00ED4E8C"/>
    <w:rsid w:val="00EE709B"/>
    <w:rsid w:val="00F10D3C"/>
    <w:rsid w:val="00F17345"/>
    <w:rsid w:val="00F57C79"/>
    <w:rsid w:val="00F759FF"/>
    <w:rsid w:val="00F851B5"/>
    <w:rsid w:val="00FB0D85"/>
    <w:rsid w:val="00FC1861"/>
    <w:rsid w:val="00FE72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7bd,#fafbe1,#488a6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E6"/>
    <w:pPr>
      <w:spacing w:after="0"/>
    </w:pPr>
    <w:rPr>
      <w:rFonts w:ascii="Cambria" w:hAnsi="Cambria"/>
    </w:rPr>
  </w:style>
  <w:style w:type="paragraph" w:styleId="Heading1">
    <w:name w:val="heading 1"/>
    <w:basedOn w:val="Normal"/>
    <w:next w:val="Normal"/>
    <w:link w:val="Heading1Char"/>
    <w:uiPriority w:val="9"/>
    <w:qFormat/>
    <w:rsid w:val="0053081C"/>
    <w:pPr>
      <w:spacing w:after="80" w:line="240" w:lineRule="auto"/>
      <w:outlineLvl w:val="0"/>
    </w:pPr>
    <w:rPr>
      <w:b/>
      <w:color w:val="BF4D28"/>
      <w:sz w:val="56"/>
      <w:szCs w:val="56"/>
    </w:rPr>
  </w:style>
  <w:style w:type="paragraph" w:styleId="Heading2">
    <w:name w:val="heading 2"/>
    <w:basedOn w:val="Normal"/>
    <w:next w:val="Normal"/>
    <w:link w:val="Heading2Char"/>
    <w:uiPriority w:val="9"/>
    <w:unhideWhenUsed/>
    <w:qFormat/>
    <w:rsid w:val="00A301D6"/>
    <w:pPr>
      <w:spacing w:line="240" w:lineRule="auto"/>
      <w:outlineLvl w:val="1"/>
    </w:pPr>
    <w:rPr>
      <w:b/>
      <w:caps/>
      <w:noProof/>
      <w:color w:val="FFFFFF" w:themeColor="background1"/>
      <w:spacing w:val="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01D6"/>
    <w:rPr>
      <w:rFonts w:ascii="Cambria" w:hAnsi="Cambria"/>
      <w:b/>
      <w:caps/>
      <w:noProof/>
      <w:color w:val="FFFFFF" w:themeColor="background1"/>
      <w:spacing w:val="20"/>
      <w:sz w:val="36"/>
      <w:szCs w:val="36"/>
    </w:rPr>
  </w:style>
  <w:style w:type="paragraph" w:customStyle="1" w:styleId="Dates">
    <w:name w:val="Dates"/>
    <w:basedOn w:val="Normal"/>
    <w:qFormat/>
    <w:rsid w:val="00F17345"/>
    <w:pPr>
      <w:spacing w:after="40" w:line="240" w:lineRule="auto"/>
    </w:pPr>
    <w:rPr>
      <w:color w:val="488A6E"/>
      <w:sz w:val="24"/>
      <w:szCs w:val="24"/>
    </w:rPr>
  </w:style>
  <w:style w:type="paragraph" w:customStyle="1" w:styleId="Company">
    <w:name w:val="Company"/>
    <w:basedOn w:val="Normal"/>
    <w:qFormat/>
    <w:rsid w:val="00A0163A"/>
    <w:pPr>
      <w:spacing w:line="240" w:lineRule="auto"/>
    </w:pPr>
    <w:rPr>
      <w:b/>
      <w:bCs/>
      <w:caps/>
      <w:color w:val="BF4D28"/>
      <w:sz w:val="28"/>
      <w:szCs w:val="28"/>
    </w:rPr>
  </w:style>
  <w:style w:type="paragraph" w:customStyle="1" w:styleId="Position">
    <w:name w:val="Position"/>
    <w:basedOn w:val="Normal"/>
    <w:qFormat/>
    <w:rsid w:val="00760AE0"/>
    <w:pPr>
      <w:spacing w:after="40" w:line="240" w:lineRule="auto"/>
    </w:pPr>
    <w:rPr>
      <w:b/>
      <w:bCs/>
      <w:color w:val="DB7353"/>
      <w:sz w:val="24"/>
      <w:szCs w:val="24"/>
    </w:rPr>
  </w:style>
  <w:style w:type="paragraph" w:styleId="ListParagraph">
    <w:name w:val="List Paragraph"/>
    <w:basedOn w:val="Normal"/>
    <w:uiPriority w:val="34"/>
    <w:qFormat/>
    <w:rsid w:val="00B821AD"/>
    <w:pPr>
      <w:numPr>
        <w:numId w:val="1"/>
      </w:numPr>
      <w:spacing w:before="80" w:line="240" w:lineRule="auto"/>
      <w:contextualSpacing/>
    </w:pPr>
    <w:rPr>
      <w:noProof/>
    </w:rPr>
  </w:style>
  <w:style w:type="character" w:styleId="Hyperlink">
    <w:name w:val="Hyperlink"/>
    <w:basedOn w:val="DefaultParagraphFont"/>
    <w:uiPriority w:val="99"/>
    <w:unhideWhenUsed/>
    <w:rsid w:val="0053081C"/>
    <w:rPr>
      <w:color w:val="0000FF" w:themeColor="hyperlink"/>
      <w:u w:val="single"/>
    </w:rPr>
  </w:style>
  <w:style w:type="character" w:customStyle="1" w:styleId="Heading1Char">
    <w:name w:val="Heading 1 Char"/>
    <w:basedOn w:val="DefaultParagraphFont"/>
    <w:link w:val="Heading1"/>
    <w:uiPriority w:val="9"/>
    <w:rsid w:val="0053081C"/>
    <w:rPr>
      <w:rFonts w:ascii="Cambria" w:hAnsi="Cambria"/>
      <w:b/>
      <w:color w:val="BF4D28"/>
      <w:sz w:val="56"/>
      <w:szCs w:val="56"/>
    </w:rPr>
  </w:style>
  <w:style w:type="paragraph" w:customStyle="1" w:styleId="JobTitle">
    <w:name w:val="Job Title"/>
    <w:basedOn w:val="Normal"/>
    <w:qFormat/>
    <w:rsid w:val="0053081C"/>
    <w:pPr>
      <w:spacing w:line="240" w:lineRule="auto"/>
    </w:pPr>
    <w:rPr>
      <w:b/>
      <w:sz w:val="32"/>
      <w:szCs w:val="32"/>
    </w:rPr>
  </w:style>
  <w:style w:type="paragraph" w:styleId="Header">
    <w:name w:val="header"/>
    <w:basedOn w:val="Normal"/>
    <w:link w:val="HeaderChar"/>
    <w:uiPriority w:val="99"/>
    <w:unhideWhenUsed/>
    <w:rsid w:val="00B615AA"/>
    <w:pPr>
      <w:tabs>
        <w:tab w:val="center" w:pos="4680"/>
        <w:tab w:val="right" w:pos="9360"/>
      </w:tabs>
      <w:spacing w:line="240" w:lineRule="auto"/>
    </w:pPr>
  </w:style>
  <w:style w:type="character" w:customStyle="1" w:styleId="HeaderChar">
    <w:name w:val="Header Char"/>
    <w:basedOn w:val="DefaultParagraphFont"/>
    <w:link w:val="Header"/>
    <w:uiPriority w:val="99"/>
    <w:rsid w:val="00B615AA"/>
    <w:rPr>
      <w:rFonts w:ascii="Cambria" w:hAnsi="Cambria"/>
    </w:rPr>
  </w:style>
  <w:style w:type="paragraph" w:styleId="Footer">
    <w:name w:val="footer"/>
    <w:basedOn w:val="Normal"/>
    <w:link w:val="FooterChar"/>
    <w:uiPriority w:val="99"/>
    <w:unhideWhenUsed/>
    <w:rsid w:val="00B615AA"/>
    <w:pPr>
      <w:tabs>
        <w:tab w:val="center" w:pos="4680"/>
        <w:tab w:val="right" w:pos="9360"/>
      </w:tabs>
      <w:spacing w:line="240" w:lineRule="auto"/>
    </w:pPr>
  </w:style>
  <w:style w:type="character" w:customStyle="1" w:styleId="FooterChar">
    <w:name w:val="Footer Char"/>
    <w:basedOn w:val="DefaultParagraphFont"/>
    <w:link w:val="Footer"/>
    <w:uiPriority w:val="99"/>
    <w:rsid w:val="00B615AA"/>
    <w:rPr>
      <w:rFonts w:ascii="Cambria" w:hAnsi="Cambria"/>
    </w:rPr>
  </w:style>
  <w:style w:type="paragraph" w:customStyle="1" w:styleId="About">
    <w:name w:val="About"/>
    <w:basedOn w:val="Footer"/>
    <w:qFormat/>
    <w:rsid w:val="00612A2A"/>
    <w:pPr>
      <w:pBdr>
        <w:top w:val="single" w:sz="18" w:space="1" w:color="488A6E"/>
      </w:pBdr>
    </w:pPr>
    <w:rPr>
      <w:sz w:val="20"/>
    </w:rPr>
  </w:style>
  <w:style w:type="paragraph" w:styleId="NoSpacing">
    <w:name w:val="No Spacing"/>
    <w:uiPriority w:val="1"/>
    <w:qFormat/>
    <w:rsid w:val="00B821AD"/>
    <w:pPr>
      <w:spacing w:after="0" w:line="240" w:lineRule="auto"/>
    </w:pPr>
    <w:rPr>
      <w:rFonts w:ascii="Cambria" w:hAnsi="Cambria"/>
    </w:rPr>
  </w:style>
  <w:style w:type="paragraph" w:styleId="BalloonText">
    <w:name w:val="Balloon Text"/>
    <w:basedOn w:val="Normal"/>
    <w:link w:val="BalloonTextChar"/>
    <w:uiPriority w:val="99"/>
    <w:semiHidden/>
    <w:unhideWhenUsed/>
    <w:rsid w:val="00AD7D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33"/>
    <w:rPr>
      <w:rFonts w:ascii="Tahoma" w:hAnsi="Tahoma" w:cs="Tahoma"/>
      <w:sz w:val="16"/>
      <w:szCs w:val="16"/>
    </w:rPr>
  </w:style>
  <w:style w:type="paragraph" w:customStyle="1" w:styleId="a">
    <w:name w:val="سرد الفقرات"/>
    <w:basedOn w:val="Normal"/>
    <w:uiPriority w:val="34"/>
    <w:qFormat/>
    <w:rsid w:val="002C66E0"/>
    <w:pPr>
      <w:bidi/>
      <w:spacing w:after="200"/>
      <w:ind w:left="720"/>
      <w:contextualSpacing/>
    </w:pPr>
    <w:rPr>
      <w:rFonts w:ascii="Calibri" w:eastAsia="Calibri" w:hAnsi="Calibri" w:cs="Arial"/>
    </w:rPr>
  </w:style>
  <w:style w:type="paragraph" w:customStyle="1" w:styleId="a0">
    <w:name w:val="سرد الفقرات"/>
    <w:basedOn w:val="Normal"/>
    <w:uiPriority w:val="34"/>
    <w:qFormat/>
    <w:rsid w:val="00F10D3C"/>
    <w:pPr>
      <w:bidi/>
      <w:spacing w:after="20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E6"/>
    <w:pPr>
      <w:spacing w:after="0"/>
    </w:pPr>
    <w:rPr>
      <w:rFonts w:ascii="Cambria" w:hAnsi="Cambria"/>
    </w:rPr>
  </w:style>
  <w:style w:type="paragraph" w:styleId="Heading1">
    <w:name w:val="heading 1"/>
    <w:basedOn w:val="Normal"/>
    <w:next w:val="Normal"/>
    <w:link w:val="Heading1Char"/>
    <w:uiPriority w:val="9"/>
    <w:qFormat/>
    <w:rsid w:val="0053081C"/>
    <w:pPr>
      <w:spacing w:after="80" w:line="240" w:lineRule="auto"/>
      <w:outlineLvl w:val="0"/>
    </w:pPr>
    <w:rPr>
      <w:b/>
      <w:color w:val="BF4D28"/>
      <w:sz w:val="56"/>
      <w:szCs w:val="56"/>
    </w:rPr>
  </w:style>
  <w:style w:type="paragraph" w:styleId="Heading2">
    <w:name w:val="heading 2"/>
    <w:basedOn w:val="Normal"/>
    <w:next w:val="Normal"/>
    <w:link w:val="Heading2Char"/>
    <w:uiPriority w:val="9"/>
    <w:unhideWhenUsed/>
    <w:qFormat/>
    <w:rsid w:val="00A301D6"/>
    <w:pPr>
      <w:spacing w:line="240" w:lineRule="auto"/>
      <w:outlineLvl w:val="1"/>
    </w:pPr>
    <w:rPr>
      <w:b/>
      <w:caps/>
      <w:noProof/>
      <w:color w:val="FFFFFF" w:themeColor="background1"/>
      <w:spacing w:val="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01D6"/>
    <w:rPr>
      <w:rFonts w:ascii="Cambria" w:hAnsi="Cambria"/>
      <w:b/>
      <w:caps/>
      <w:noProof/>
      <w:color w:val="FFFFFF" w:themeColor="background1"/>
      <w:spacing w:val="20"/>
      <w:sz w:val="36"/>
      <w:szCs w:val="36"/>
    </w:rPr>
  </w:style>
  <w:style w:type="paragraph" w:customStyle="1" w:styleId="Dates">
    <w:name w:val="Dates"/>
    <w:basedOn w:val="Normal"/>
    <w:qFormat/>
    <w:rsid w:val="00F17345"/>
    <w:pPr>
      <w:spacing w:after="40" w:line="240" w:lineRule="auto"/>
    </w:pPr>
    <w:rPr>
      <w:color w:val="488A6E"/>
      <w:sz w:val="24"/>
      <w:szCs w:val="24"/>
    </w:rPr>
  </w:style>
  <w:style w:type="paragraph" w:customStyle="1" w:styleId="Company">
    <w:name w:val="Company"/>
    <w:basedOn w:val="Normal"/>
    <w:qFormat/>
    <w:rsid w:val="00A0163A"/>
    <w:pPr>
      <w:spacing w:line="240" w:lineRule="auto"/>
    </w:pPr>
    <w:rPr>
      <w:b/>
      <w:bCs/>
      <w:caps/>
      <w:color w:val="BF4D28"/>
      <w:sz w:val="28"/>
      <w:szCs w:val="28"/>
    </w:rPr>
  </w:style>
  <w:style w:type="paragraph" w:customStyle="1" w:styleId="Position">
    <w:name w:val="Position"/>
    <w:basedOn w:val="Normal"/>
    <w:qFormat/>
    <w:rsid w:val="00760AE0"/>
    <w:pPr>
      <w:spacing w:after="40" w:line="240" w:lineRule="auto"/>
    </w:pPr>
    <w:rPr>
      <w:b/>
      <w:bCs/>
      <w:color w:val="DB7353"/>
      <w:sz w:val="24"/>
      <w:szCs w:val="24"/>
    </w:rPr>
  </w:style>
  <w:style w:type="paragraph" w:styleId="ListParagraph">
    <w:name w:val="List Paragraph"/>
    <w:basedOn w:val="Normal"/>
    <w:uiPriority w:val="34"/>
    <w:qFormat/>
    <w:rsid w:val="00B821AD"/>
    <w:pPr>
      <w:numPr>
        <w:numId w:val="1"/>
      </w:numPr>
      <w:spacing w:before="80" w:line="240" w:lineRule="auto"/>
      <w:contextualSpacing/>
    </w:pPr>
    <w:rPr>
      <w:noProof/>
    </w:rPr>
  </w:style>
  <w:style w:type="character" w:styleId="Hyperlink">
    <w:name w:val="Hyperlink"/>
    <w:basedOn w:val="DefaultParagraphFont"/>
    <w:uiPriority w:val="99"/>
    <w:unhideWhenUsed/>
    <w:rsid w:val="0053081C"/>
    <w:rPr>
      <w:color w:val="0000FF" w:themeColor="hyperlink"/>
      <w:u w:val="single"/>
    </w:rPr>
  </w:style>
  <w:style w:type="character" w:customStyle="1" w:styleId="Heading1Char">
    <w:name w:val="Heading 1 Char"/>
    <w:basedOn w:val="DefaultParagraphFont"/>
    <w:link w:val="Heading1"/>
    <w:uiPriority w:val="9"/>
    <w:rsid w:val="0053081C"/>
    <w:rPr>
      <w:rFonts w:ascii="Cambria" w:hAnsi="Cambria"/>
      <w:b/>
      <w:color w:val="BF4D28"/>
      <w:sz w:val="56"/>
      <w:szCs w:val="56"/>
    </w:rPr>
  </w:style>
  <w:style w:type="paragraph" w:customStyle="1" w:styleId="JobTitle">
    <w:name w:val="Job Title"/>
    <w:basedOn w:val="Normal"/>
    <w:qFormat/>
    <w:rsid w:val="0053081C"/>
    <w:pPr>
      <w:spacing w:line="240" w:lineRule="auto"/>
    </w:pPr>
    <w:rPr>
      <w:b/>
      <w:sz w:val="32"/>
      <w:szCs w:val="32"/>
    </w:rPr>
  </w:style>
  <w:style w:type="paragraph" w:styleId="Header">
    <w:name w:val="header"/>
    <w:basedOn w:val="Normal"/>
    <w:link w:val="HeaderChar"/>
    <w:uiPriority w:val="99"/>
    <w:unhideWhenUsed/>
    <w:rsid w:val="00B615AA"/>
    <w:pPr>
      <w:tabs>
        <w:tab w:val="center" w:pos="4680"/>
        <w:tab w:val="right" w:pos="9360"/>
      </w:tabs>
      <w:spacing w:line="240" w:lineRule="auto"/>
    </w:pPr>
  </w:style>
  <w:style w:type="character" w:customStyle="1" w:styleId="HeaderChar">
    <w:name w:val="Header Char"/>
    <w:basedOn w:val="DefaultParagraphFont"/>
    <w:link w:val="Header"/>
    <w:uiPriority w:val="99"/>
    <w:rsid w:val="00B615AA"/>
    <w:rPr>
      <w:rFonts w:ascii="Cambria" w:hAnsi="Cambria"/>
    </w:rPr>
  </w:style>
  <w:style w:type="paragraph" w:styleId="Footer">
    <w:name w:val="footer"/>
    <w:basedOn w:val="Normal"/>
    <w:link w:val="FooterChar"/>
    <w:uiPriority w:val="99"/>
    <w:unhideWhenUsed/>
    <w:rsid w:val="00B615AA"/>
    <w:pPr>
      <w:tabs>
        <w:tab w:val="center" w:pos="4680"/>
        <w:tab w:val="right" w:pos="9360"/>
      </w:tabs>
      <w:spacing w:line="240" w:lineRule="auto"/>
    </w:pPr>
  </w:style>
  <w:style w:type="character" w:customStyle="1" w:styleId="FooterChar">
    <w:name w:val="Footer Char"/>
    <w:basedOn w:val="DefaultParagraphFont"/>
    <w:link w:val="Footer"/>
    <w:uiPriority w:val="99"/>
    <w:rsid w:val="00B615AA"/>
    <w:rPr>
      <w:rFonts w:ascii="Cambria" w:hAnsi="Cambria"/>
    </w:rPr>
  </w:style>
  <w:style w:type="paragraph" w:customStyle="1" w:styleId="About">
    <w:name w:val="About"/>
    <w:basedOn w:val="Footer"/>
    <w:qFormat/>
    <w:rsid w:val="00612A2A"/>
    <w:pPr>
      <w:pBdr>
        <w:top w:val="single" w:sz="18" w:space="1" w:color="488A6E"/>
      </w:pBdr>
    </w:pPr>
    <w:rPr>
      <w:sz w:val="20"/>
    </w:rPr>
  </w:style>
  <w:style w:type="paragraph" w:styleId="NoSpacing">
    <w:name w:val="No Spacing"/>
    <w:uiPriority w:val="1"/>
    <w:qFormat/>
    <w:rsid w:val="00B821AD"/>
    <w:pPr>
      <w:spacing w:after="0" w:line="240" w:lineRule="auto"/>
    </w:pPr>
    <w:rPr>
      <w:rFonts w:ascii="Cambria" w:hAnsi="Cambria"/>
    </w:rPr>
  </w:style>
  <w:style w:type="paragraph" w:styleId="BalloonText">
    <w:name w:val="Balloon Text"/>
    <w:basedOn w:val="Normal"/>
    <w:link w:val="BalloonTextChar"/>
    <w:uiPriority w:val="99"/>
    <w:semiHidden/>
    <w:unhideWhenUsed/>
    <w:rsid w:val="00AD7D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33"/>
    <w:rPr>
      <w:rFonts w:ascii="Tahoma" w:hAnsi="Tahoma" w:cs="Tahoma"/>
      <w:sz w:val="16"/>
      <w:szCs w:val="16"/>
    </w:rPr>
  </w:style>
  <w:style w:type="paragraph" w:customStyle="1" w:styleId="a">
    <w:name w:val="سرد الفقرات"/>
    <w:basedOn w:val="Normal"/>
    <w:uiPriority w:val="34"/>
    <w:qFormat/>
    <w:rsid w:val="002C66E0"/>
    <w:pPr>
      <w:bidi/>
      <w:spacing w:after="200"/>
      <w:ind w:left="720"/>
      <w:contextualSpacing/>
    </w:pPr>
    <w:rPr>
      <w:rFonts w:ascii="Calibri" w:eastAsia="Calibri" w:hAnsi="Calibri" w:cs="Arial"/>
    </w:rPr>
  </w:style>
  <w:style w:type="paragraph" w:customStyle="1" w:styleId="a0">
    <w:name w:val="سرد الفقرات"/>
    <w:basedOn w:val="Normal"/>
    <w:uiPriority w:val="34"/>
    <w:qFormat/>
    <w:rsid w:val="00F10D3C"/>
    <w:pPr>
      <w:bidi/>
      <w:spacing w:after="20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9469">
      <w:bodyDiv w:val="1"/>
      <w:marLeft w:val="0"/>
      <w:marRight w:val="0"/>
      <w:marTop w:val="0"/>
      <w:marBottom w:val="0"/>
      <w:divBdr>
        <w:top w:val="none" w:sz="0" w:space="0" w:color="auto"/>
        <w:left w:val="none" w:sz="0" w:space="0" w:color="auto"/>
        <w:bottom w:val="none" w:sz="0" w:space="0" w:color="auto"/>
        <w:right w:val="none" w:sz="0" w:space="0" w:color="auto"/>
      </w:divBdr>
      <w:divsChild>
        <w:div w:id="1442873053">
          <w:marLeft w:val="0"/>
          <w:marRight w:val="0"/>
          <w:marTop w:val="0"/>
          <w:marBottom w:val="0"/>
          <w:divBdr>
            <w:top w:val="none" w:sz="0" w:space="0" w:color="auto"/>
            <w:left w:val="none" w:sz="0" w:space="0" w:color="auto"/>
            <w:bottom w:val="none" w:sz="0" w:space="0" w:color="auto"/>
            <w:right w:val="none" w:sz="0" w:space="0" w:color="auto"/>
          </w:divBdr>
          <w:divsChild>
            <w:div w:id="326903889">
              <w:marLeft w:val="0"/>
              <w:marRight w:val="0"/>
              <w:marTop w:val="0"/>
              <w:marBottom w:val="0"/>
              <w:divBdr>
                <w:top w:val="none" w:sz="0" w:space="0" w:color="auto"/>
                <w:left w:val="none" w:sz="0" w:space="0" w:color="auto"/>
                <w:bottom w:val="none" w:sz="0" w:space="0" w:color="auto"/>
                <w:right w:val="none" w:sz="0" w:space="0" w:color="auto"/>
              </w:divBdr>
            </w:div>
            <w:div w:id="979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6569">
      <w:bodyDiv w:val="1"/>
      <w:marLeft w:val="0"/>
      <w:marRight w:val="0"/>
      <w:marTop w:val="0"/>
      <w:marBottom w:val="0"/>
      <w:divBdr>
        <w:top w:val="none" w:sz="0" w:space="0" w:color="auto"/>
        <w:left w:val="none" w:sz="0" w:space="0" w:color="auto"/>
        <w:bottom w:val="none" w:sz="0" w:space="0" w:color="auto"/>
        <w:right w:val="none" w:sz="0" w:space="0" w:color="auto"/>
      </w:divBdr>
      <w:divsChild>
        <w:div w:id="1858304900">
          <w:marLeft w:val="0"/>
          <w:marRight w:val="0"/>
          <w:marTop w:val="0"/>
          <w:marBottom w:val="0"/>
          <w:divBdr>
            <w:top w:val="none" w:sz="0" w:space="0" w:color="auto"/>
            <w:left w:val="none" w:sz="0" w:space="0" w:color="auto"/>
            <w:bottom w:val="none" w:sz="0" w:space="0" w:color="auto"/>
            <w:right w:val="none" w:sz="0" w:space="0" w:color="auto"/>
          </w:divBdr>
        </w:div>
      </w:divsChild>
    </w:div>
    <w:div w:id="804741011">
      <w:bodyDiv w:val="1"/>
      <w:marLeft w:val="0"/>
      <w:marRight w:val="0"/>
      <w:marTop w:val="0"/>
      <w:marBottom w:val="0"/>
      <w:divBdr>
        <w:top w:val="none" w:sz="0" w:space="0" w:color="auto"/>
        <w:left w:val="none" w:sz="0" w:space="0" w:color="auto"/>
        <w:bottom w:val="none" w:sz="0" w:space="0" w:color="auto"/>
        <w:right w:val="none" w:sz="0" w:space="0" w:color="auto"/>
      </w:divBdr>
      <w:divsChild>
        <w:div w:id="253250286">
          <w:marLeft w:val="0"/>
          <w:marRight w:val="0"/>
          <w:marTop w:val="0"/>
          <w:marBottom w:val="0"/>
          <w:divBdr>
            <w:top w:val="none" w:sz="0" w:space="0" w:color="auto"/>
            <w:left w:val="none" w:sz="0" w:space="0" w:color="auto"/>
            <w:bottom w:val="none" w:sz="0" w:space="0" w:color="auto"/>
            <w:right w:val="none" w:sz="0" w:space="0" w:color="auto"/>
          </w:divBdr>
          <w:divsChild>
            <w:div w:id="16779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523">
      <w:bodyDiv w:val="1"/>
      <w:marLeft w:val="0"/>
      <w:marRight w:val="0"/>
      <w:marTop w:val="0"/>
      <w:marBottom w:val="0"/>
      <w:divBdr>
        <w:top w:val="none" w:sz="0" w:space="0" w:color="auto"/>
        <w:left w:val="none" w:sz="0" w:space="0" w:color="auto"/>
        <w:bottom w:val="none" w:sz="0" w:space="0" w:color="auto"/>
        <w:right w:val="none" w:sz="0" w:space="0" w:color="auto"/>
      </w:divBdr>
      <w:divsChild>
        <w:div w:id="1415281307">
          <w:marLeft w:val="0"/>
          <w:marRight w:val="0"/>
          <w:marTop w:val="0"/>
          <w:marBottom w:val="0"/>
          <w:divBdr>
            <w:top w:val="none" w:sz="0" w:space="0" w:color="auto"/>
            <w:left w:val="none" w:sz="0" w:space="0" w:color="auto"/>
            <w:bottom w:val="none" w:sz="0" w:space="0" w:color="auto"/>
            <w:right w:val="none" w:sz="0" w:space="0" w:color="auto"/>
          </w:divBdr>
          <w:divsChild>
            <w:div w:id="917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287">
      <w:bodyDiv w:val="1"/>
      <w:marLeft w:val="0"/>
      <w:marRight w:val="0"/>
      <w:marTop w:val="0"/>
      <w:marBottom w:val="0"/>
      <w:divBdr>
        <w:top w:val="none" w:sz="0" w:space="0" w:color="auto"/>
        <w:left w:val="none" w:sz="0" w:space="0" w:color="auto"/>
        <w:bottom w:val="none" w:sz="0" w:space="0" w:color="auto"/>
        <w:right w:val="none" w:sz="0" w:space="0" w:color="auto"/>
      </w:divBdr>
      <w:divsChild>
        <w:div w:id="1978099841">
          <w:marLeft w:val="0"/>
          <w:marRight w:val="0"/>
          <w:marTop w:val="0"/>
          <w:marBottom w:val="0"/>
          <w:divBdr>
            <w:top w:val="none" w:sz="0" w:space="0" w:color="auto"/>
            <w:left w:val="none" w:sz="0" w:space="0" w:color="auto"/>
            <w:bottom w:val="none" w:sz="0" w:space="0" w:color="auto"/>
            <w:right w:val="none" w:sz="0" w:space="0" w:color="auto"/>
          </w:divBdr>
        </w:div>
      </w:divsChild>
    </w:div>
    <w:div w:id="1132165089">
      <w:bodyDiv w:val="1"/>
      <w:marLeft w:val="0"/>
      <w:marRight w:val="0"/>
      <w:marTop w:val="0"/>
      <w:marBottom w:val="0"/>
      <w:divBdr>
        <w:top w:val="none" w:sz="0" w:space="0" w:color="auto"/>
        <w:left w:val="none" w:sz="0" w:space="0" w:color="auto"/>
        <w:bottom w:val="none" w:sz="0" w:space="0" w:color="auto"/>
        <w:right w:val="none" w:sz="0" w:space="0" w:color="auto"/>
      </w:divBdr>
      <w:divsChild>
        <w:div w:id="2029016492">
          <w:marLeft w:val="0"/>
          <w:marRight w:val="0"/>
          <w:marTop w:val="0"/>
          <w:marBottom w:val="0"/>
          <w:divBdr>
            <w:top w:val="none" w:sz="0" w:space="0" w:color="auto"/>
            <w:left w:val="none" w:sz="0" w:space="0" w:color="auto"/>
            <w:bottom w:val="none" w:sz="0" w:space="0" w:color="auto"/>
            <w:right w:val="none" w:sz="0" w:space="0" w:color="auto"/>
          </w:divBdr>
        </w:div>
      </w:divsChild>
    </w:div>
    <w:div w:id="1175338223">
      <w:bodyDiv w:val="1"/>
      <w:marLeft w:val="0"/>
      <w:marRight w:val="0"/>
      <w:marTop w:val="0"/>
      <w:marBottom w:val="0"/>
      <w:divBdr>
        <w:top w:val="none" w:sz="0" w:space="0" w:color="auto"/>
        <w:left w:val="none" w:sz="0" w:space="0" w:color="auto"/>
        <w:bottom w:val="none" w:sz="0" w:space="0" w:color="auto"/>
        <w:right w:val="none" w:sz="0" w:space="0" w:color="auto"/>
      </w:divBdr>
      <w:divsChild>
        <w:div w:id="745226423">
          <w:marLeft w:val="0"/>
          <w:marRight w:val="0"/>
          <w:marTop w:val="0"/>
          <w:marBottom w:val="0"/>
          <w:divBdr>
            <w:top w:val="none" w:sz="0" w:space="0" w:color="auto"/>
            <w:left w:val="none" w:sz="0" w:space="0" w:color="auto"/>
            <w:bottom w:val="none" w:sz="0" w:space="0" w:color="auto"/>
            <w:right w:val="none" w:sz="0" w:space="0" w:color="auto"/>
          </w:divBdr>
        </w:div>
      </w:divsChild>
    </w:div>
    <w:div w:id="1180895852">
      <w:bodyDiv w:val="1"/>
      <w:marLeft w:val="0"/>
      <w:marRight w:val="0"/>
      <w:marTop w:val="0"/>
      <w:marBottom w:val="0"/>
      <w:divBdr>
        <w:top w:val="none" w:sz="0" w:space="0" w:color="auto"/>
        <w:left w:val="none" w:sz="0" w:space="0" w:color="auto"/>
        <w:bottom w:val="none" w:sz="0" w:space="0" w:color="auto"/>
        <w:right w:val="none" w:sz="0" w:space="0" w:color="auto"/>
      </w:divBdr>
    </w:div>
    <w:div w:id="1370838149">
      <w:bodyDiv w:val="1"/>
      <w:marLeft w:val="0"/>
      <w:marRight w:val="0"/>
      <w:marTop w:val="0"/>
      <w:marBottom w:val="0"/>
      <w:divBdr>
        <w:top w:val="none" w:sz="0" w:space="0" w:color="auto"/>
        <w:left w:val="none" w:sz="0" w:space="0" w:color="auto"/>
        <w:bottom w:val="none" w:sz="0" w:space="0" w:color="auto"/>
        <w:right w:val="none" w:sz="0" w:space="0" w:color="auto"/>
      </w:divBdr>
      <w:divsChild>
        <w:div w:id="834878180">
          <w:marLeft w:val="0"/>
          <w:marRight w:val="0"/>
          <w:marTop w:val="0"/>
          <w:marBottom w:val="0"/>
          <w:divBdr>
            <w:top w:val="none" w:sz="0" w:space="0" w:color="auto"/>
            <w:left w:val="none" w:sz="0" w:space="0" w:color="auto"/>
            <w:bottom w:val="none" w:sz="0" w:space="0" w:color="auto"/>
            <w:right w:val="none" w:sz="0" w:space="0" w:color="auto"/>
          </w:divBdr>
          <w:divsChild>
            <w:div w:id="18084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2015">
      <w:bodyDiv w:val="1"/>
      <w:marLeft w:val="0"/>
      <w:marRight w:val="0"/>
      <w:marTop w:val="0"/>
      <w:marBottom w:val="0"/>
      <w:divBdr>
        <w:top w:val="none" w:sz="0" w:space="0" w:color="auto"/>
        <w:left w:val="none" w:sz="0" w:space="0" w:color="auto"/>
        <w:bottom w:val="none" w:sz="0" w:space="0" w:color="auto"/>
        <w:right w:val="none" w:sz="0" w:space="0" w:color="auto"/>
      </w:divBdr>
      <w:divsChild>
        <w:div w:id="932663073">
          <w:marLeft w:val="0"/>
          <w:marRight w:val="0"/>
          <w:marTop w:val="0"/>
          <w:marBottom w:val="0"/>
          <w:divBdr>
            <w:top w:val="none" w:sz="0" w:space="0" w:color="auto"/>
            <w:left w:val="none" w:sz="0" w:space="0" w:color="auto"/>
            <w:bottom w:val="none" w:sz="0" w:space="0" w:color="auto"/>
            <w:right w:val="none" w:sz="0" w:space="0" w:color="auto"/>
          </w:divBdr>
        </w:div>
      </w:divsChild>
    </w:div>
    <w:div w:id="1566645643">
      <w:bodyDiv w:val="1"/>
      <w:marLeft w:val="0"/>
      <w:marRight w:val="0"/>
      <w:marTop w:val="0"/>
      <w:marBottom w:val="0"/>
      <w:divBdr>
        <w:top w:val="none" w:sz="0" w:space="0" w:color="auto"/>
        <w:left w:val="none" w:sz="0" w:space="0" w:color="auto"/>
        <w:bottom w:val="none" w:sz="0" w:space="0" w:color="auto"/>
        <w:right w:val="none" w:sz="0" w:space="0" w:color="auto"/>
      </w:divBdr>
      <w:divsChild>
        <w:div w:id="570310322">
          <w:marLeft w:val="0"/>
          <w:marRight w:val="0"/>
          <w:marTop w:val="0"/>
          <w:marBottom w:val="0"/>
          <w:divBdr>
            <w:top w:val="none" w:sz="0" w:space="0" w:color="auto"/>
            <w:left w:val="none" w:sz="0" w:space="0" w:color="auto"/>
            <w:bottom w:val="none" w:sz="0" w:space="0" w:color="auto"/>
            <w:right w:val="none" w:sz="0" w:space="0" w:color="auto"/>
          </w:divBdr>
        </w:div>
      </w:divsChild>
    </w:div>
    <w:div w:id="1692026024">
      <w:bodyDiv w:val="1"/>
      <w:marLeft w:val="0"/>
      <w:marRight w:val="0"/>
      <w:marTop w:val="0"/>
      <w:marBottom w:val="0"/>
      <w:divBdr>
        <w:top w:val="none" w:sz="0" w:space="0" w:color="auto"/>
        <w:left w:val="none" w:sz="0" w:space="0" w:color="auto"/>
        <w:bottom w:val="none" w:sz="0" w:space="0" w:color="auto"/>
        <w:right w:val="none" w:sz="0" w:space="0" w:color="auto"/>
      </w:divBdr>
      <w:divsChild>
        <w:div w:id="532770573">
          <w:marLeft w:val="0"/>
          <w:marRight w:val="0"/>
          <w:marTop w:val="0"/>
          <w:marBottom w:val="0"/>
          <w:divBdr>
            <w:top w:val="none" w:sz="0" w:space="0" w:color="auto"/>
            <w:left w:val="none" w:sz="0" w:space="0" w:color="auto"/>
            <w:bottom w:val="none" w:sz="0" w:space="0" w:color="auto"/>
            <w:right w:val="none" w:sz="0" w:space="0" w:color="auto"/>
          </w:divBdr>
          <w:divsChild>
            <w:div w:id="1679455735">
              <w:marLeft w:val="0"/>
              <w:marRight w:val="0"/>
              <w:marTop w:val="0"/>
              <w:marBottom w:val="0"/>
              <w:divBdr>
                <w:top w:val="none" w:sz="0" w:space="0" w:color="auto"/>
                <w:left w:val="none" w:sz="0" w:space="0" w:color="auto"/>
                <w:bottom w:val="none" w:sz="0" w:space="0" w:color="auto"/>
                <w:right w:val="none" w:sz="0" w:space="0" w:color="auto"/>
              </w:divBdr>
            </w:div>
            <w:div w:id="10583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0523">
      <w:bodyDiv w:val="1"/>
      <w:marLeft w:val="0"/>
      <w:marRight w:val="0"/>
      <w:marTop w:val="0"/>
      <w:marBottom w:val="0"/>
      <w:divBdr>
        <w:top w:val="none" w:sz="0" w:space="0" w:color="auto"/>
        <w:left w:val="none" w:sz="0" w:space="0" w:color="auto"/>
        <w:bottom w:val="none" w:sz="0" w:space="0" w:color="auto"/>
        <w:right w:val="none" w:sz="0" w:space="0" w:color="auto"/>
      </w:divBdr>
      <w:divsChild>
        <w:div w:id="548154454">
          <w:marLeft w:val="0"/>
          <w:marRight w:val="0"/>
          <w:marTop w:val="0"/>
          <w:marBottom w:val="0"/>
          <w:divBdr>
            <w:top w:val="none" w:sz="0" w:space="0" w:color="auto"/>
            <w:left w:val="none" w:sz="0" w:space="0" w:color="auto"/>
            <w:bottom w:val="none" w:sz="0" w:space="0" w:color="auto"/>
            <w:right w:val="none" w:sz="0" w:space="0" w:color="auto"/>
          </w:divBdr>
        </w:div>
      </w:divsChild>
    </w:div>
    <w:div w:id="1939213352">
      <w:bodyDiv w:val="1"/>
      <w:marLeft w:val="0"/>
      <w:marRight w:val="0"/>
      <w:marTop w:val="0"/>
      <w:marBottom w:val="0"/>
      <w:divBdr>
        <w:top w:val="none" w:sz="0" w:space="0" w:color="auto"/>
        <w:left w:val="none" w:sz="0" w:space="0" w:color="auto"/>
        <w:bottom w:val="none" w:sz="0" w:space="0" w:color="auto"/>
        <w:right w:val="none" w:sz="0" w:space="0" w:color="auto"/>
      </w:divBdr>
      <w:divsChild>
        <w:div w:id="447966435">
          <w:marLeft w:val="0"/>
          <w:marRight w:val="0"/>
          <w:marTop w:val="0"/>
          <w:marBottom w:val="0"/>
          <w:divBdr>
            <w:top w:val="none" w:sz="0" w:space="0" w:color="auto"/>
            <w:left w:val="none" w:sz="0" w:space="0" w:color="auto"/>
            <w:bottom w:val="none" w:sz="0" w:space="0" w:color="auto"/>
            <w:right w:val="none" w:sz="0" w:space="0" w:color="auto"/>
          </w:divBdr>
          <w:divsChild>
            <w:div w:id="1604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6180">
      <w:bodyDiv w:val="1"/>
      <w:marLeft w:val="0"/>
      <w:marRight w:val="0"/>
      <w:marTop w:val="0"/>
      <w:marBottom w:val="0"/>
      <w:divBdr>
        <w:top w:val="none" w:sz="0" w:space="0" w:color="auto"/>
        <w:left w:val="none" w:sz="0" w:space="0" w:color="auto"/>
        <w:bottom w:val="none" w:sz="0" w:space="0" w:color="auto"/>
        <w:right w:val="none" w:sz="0" w:space="0" w:color="auto"/>
      </w:divBdr>
      <w:divsChild>
        <w:div w:id="48955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FCEC-703D-49C9-A6A6-A6D82CD1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 Wassas</dc:creator>
  <cp:lastModifiedBy>Pc3</cp:lastModifiedBy>
  <cp:revision>8</cp:revision>
  <cp:lastPrinted>2015-12-03T06:37:00Z</cp:lastPrinted>
  <dcterms:created xsi:type="dcterms:W3CDTF">2015-12-03T06:27:00Z</dcterms:created>
  <dcterms:modified xsi:type="dcterms:W3CDTF">2016-02-29T09:38:00Z</dcterms:modified>
</cp:coreProperties>
</file>