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09" w:rsidRDefault="003C5E09">
      <w:pPr>
        <w:keepNext/>
        <w:spacing w:after="0" w:line="240" w:lineRule="auto"/>
        <w:ind w:left="9360" w:hanging="9360"/>
        <w:jc w:val="both"/>
        <w:rPr>
          <w:rFonts w:ascii="Times New Roman" w:eastAsia="Times New Roman" w:hAnsi="Times New Roman" w:cs="Times New Roman"/>
          <w:sz w:val="24"/>
        </w:rPr>
      </w:pPr>
    </w:p>
    <w:p w:rsidR="003C5E09" w:rsidRDefault="00EE4FC2">
      <w:pPr>
        <w:keepNext/>
        <w:spacing w:after="0" w:line="240" w:lineRule="auto"/>
        <w:ind w:left="9360" w:hanging="936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object w:dxaOrig="2186" w:dyaOrig="2186">
          <v:rect id="rectole0000000000" o:spid="_x0000_i1025" style="width:109.4pt;height:109.4pt" o:ole="" o:preferrelative="t" stroked="f">
            <v:imagedata r:id="rId5" o:title=""/>
          </v:rect>
          <o:OLEObject Type="Embed" ProgID="StaticMetafile" ShapeID="rectole0000000000" DrawAspect="Content" ObjectID="_1616508308" r:id="rId6"/>
        </w:objec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3C5E09" w:rsidRDefault="00EE4FC2" w:rsidP="001A4301">
      <w:pPr>
        <w:keepNext/>
        <w:spacing w:after="0" w:line="240" w:lineRule="auto"/>
        <w:ind w:left="9360" w:hanging="9360"/>
        <w:rPr>
          <w:rFonts w:ascii="Times New Roman" w:eastAsia="Times New Roman" w:hAnsi="Times New Roman" w:cs="Times New Roman"/>
          <w:b/>
          <w:color w:val="FF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</w:rPr>
        <w:t>Mahalingam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1A4301" w:rsidRDefault="001A4301" w:rsidP="001A4301">
      <w:pPr>
        <w:keepNext/>
        <w:spacing w:after="0" w:line="240" w:lineRule="auto"/>
        <w:ind w:left="9360" w:hanging="936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A4301" w:rsidRDefault="001A4301" w:rsidP="001A4301">
      <w:pPr>
        <w:keepNext/>
        <w:spacing w:after="0" w:line="240" w:lineRule="auto"/>
        <w:ind w:left="9360" w:hanging="936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Email: </w:t>
      </w:r>
      <w:hyperlink r:id="rId7" w:history="1">
        <w:r w:rsidRPr="00D7794C">
          <w:rPr>
            <w:rStyle w:val="Hyperlink"/>
            <w:rFonts w:ascii="Times New Roman" w:eastAsia="Times New Roman" w:hAnsi="Times New Roman" w:cs="Times New Roman"/>
            <w:b/>
            <w:sz w:val="24"/>
          </w:rPr>
          <w:t>mahalingam.26713@2freemail.com</w:t>
        </w:r>
      </w:hyperlink>
    </w:p>
    <w:p w:rsidR="001A4301" w:rsidRDefault="001A4301" w:rsidP="001A4301">
      <w:pPr>
        <w:keepNext/>
        <w:spacing w:after="0" w:line="240" w:lineRule="auto"/>
        <w:ind w:left="9360" w:hanging="936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A4301" w:rsidRDefault="001A4301" w:rsidP="001A4301">
      <w:pPr>
        <w:keepNext/>
        <w:spacing w:after="0" w:line="240" w:lineRule="auto"/>
        <w:ind w:left="9360" w:hanging="9360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Accounts- Finance Professional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Professional Summary</w:t>
      </w: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Dedicated, multi-tasking, Accountant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Sr. Accountant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SAP End-user with over 17+ yrs of experience, in diverse business environments, that demand strong organizational, Technical and interpersonal skills. </w:t>
      </w: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Possess strong communication skills, an ability to interact with cross-functional departments, with a high degree of professionalism, discretion and problem resolution capabilities.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Seeking a challenging position with a dynamic organization that welcomes initiative, dedication, and demands excellence in consistently meeting business objectives and exceeding standards.</w:t>
      </w:r>
      <w:proofErr w:type="gramEnd"/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 xml:space="preserve">Key Skills 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Well Experienced in handling LC’s, LG’s and invoicing and developed good relationship with Banks 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Receivables follow-up with professional Approach with Customers and Suppliers, using ageing Analysis, receivable/ payable Reports.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Update and monitoring Customers and Suppliers records and present to management on Daily basis.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Ensuring adherence to accounting and financial management policies of the company. Formulating, implementing and supervision of internal control mechanisms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Expertise in developing budgets and projected financials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Experienced with Metal fabrication Industry, determining the job in queue, job in- process, work order, finished job ready for dispatch, for evaluation of Job Costing.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Monitoring with </w:t>
      </w:r>
      <w:proofErr w:type="gramStart"/>
      <w:r>
        <w:rPr>
          <w:rFonts w:ascii="Times New Roman" w:eastAsia="Times New Roman" w:hAnsi="Times New Roman" w:cs="Times New Roman"/>
          <w:sz w:val="24"/>
        </w:rPr>
        <w:t>Bank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debits and Credits on Daily basis for tallying the book balance with bank balances.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27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Daily Report monitoring such as Sales, purchases, payments and receipts, tally with physical and System Reports.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2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Maintained reports and monitored with bank statements, LC’s, LG’s, Ext LG’s, submission.</w:t>
      </w:r>
    </w:p>
    <w:p w:rsidR="003C5E09" w:rsidRDefault="00EE4F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Experienced in implementation of ERP systems and the formatting of financial reports  </w:t>
      </w:r>
    </w:p>
    <w:p w:rsidR="00EE4FC2" w:rsidRDefault="00EE4FC2" w:rsidP="00EE4FC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FC2" w:rsidRDefault="00EE4FC2" w:rsidP="00EE4FC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4FC2" w:rsidRDefault="00EE4FC2" w:rsidP="00EE4FC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5E09" w:rsidRDefault="003C5E0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Key Responsibilities Handled</w:t>
      </w:r>
    </w:p>
    <w:p w:rsidR="003C5E09" w:rsidRDefault="003C5E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</w:rPr>
      </w:pPr>
    </w:p>
    <w:p w:rsidR="003C5E09" w:rsidRDefault="00EE4FC2">
      <w:pPr>
        <w:numPr>
          <w:ilvl w:val="0"/>
          <w:numId w:val="2"/>
        </w:numPr>
        <w:tabs>
          <w:tab w:val="left" w:pos="250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Direct management of company </w:t>
      </w:r>
      <w:r>
        <w:rPr>
          <w:rFonts w:ascii="Times New Roman" w:eastAsia="Times New Roman" w:hAnsi="Times New Roman" w:cs="Times New Roman"/>
          <w:sz w:val="24"/>
        </w:rPr>
        <w:t>Finances, Accounts,  Strategic Financial planning and business risk assessment, Working Capital Management, Cash / Fund Flow Management, Corporate Budgets, Auditing, Banking, Compliance Management, Systems &amp; Procedures development, Credit Control management, Insurance, Fixed Assets, Administration and bottom line performance.</w:t>
      </w:r>
    </w:p>
    <w:p w:rsidR="003C5E09" w:rsidRDefault="00EE4FC2">
      <w:pPr>
        <w:numPr>
          <w:ilvl w:val="0"/>
          <w:numId w:val="2"/>
        </w:numPr>
        <w:tabs>
          <w:tab w:val="left" w:pos="24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Responsible for Finalization of accounts </w:t>
      </w:r>
      <w:r>
        <w:rPr>
          <w:rFonts w:ascii="Times New Roman" w:eastAsia="Times New Roman" w:hAnsi="Times New Roman" w:cs="Times New Roman"/>
          <w:sz w:val="24"/>
        </w:rPr>
        <w:t xml:space="preserve">and reporting as per company Reporting Rules &amp; International Accounting Standards. </w:t>
      </w:r>
    </w:p>
    <w:p w:rsidR="003C5E09" w:rsidRDefault="00EE4FC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Supervision of debtors, creditors, commissions and general </w:t>
      </w:r>
      <w:proofErr w:type="spellStart"/>
      <w:r>
        <w:rPr>
          <w:rFonts w:ascii="Times New Roman" w:eastAsia="Times New Roman" w:hAnsi="Times New Roman" w:cs="Times New Roman"/>
          <w:sz w:val="24"/>
        </w:rPr>
        <w:t>ledger.Management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banking operations including overseas accounts.</w:t>
      </w:r>
    </w:p>
    <w:p w:rsidR="003C5E09" w:rsidRDefault="00EE4FC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Reviewed and approved journal entries passed by staff accountants</w:t>
      </w:r>
    </w:p>
    <w:p w:rsidR="003C5E09" w:rsidRDefault="00EE4FC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Reviewed, maintained and reconciled balance sheet accounts including inter-company reconciliations</w:t>
      </w:r>
    </w:p>
    <w:p w:rsidR="003C5E09" w:rsidRDefault="00EE4FC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Monthly pay-roll processing  and preparation of their annual benefits &amp; settlements</w:t>
      </w:r>
    </w:p>
    <w:p w:rsidR="003C5E09" w:rsidRDefault="00EE4FC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2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 tasks, from different departments, as and when requested and maintain intra-departmental relations.</w:t>
      </w:r>
    </w:p>
    <w:p w:rsidR="003C5E09" w:rsidRDefault="00EE4FC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2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detailed knowledge of accounting procedures, liaison with banks, develop and nurture client relations.</w:t>
      </w:r>
    </w:p>
    <w:p w:rsidR="003C5E09" w:rsidRDefault="00EE4FC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2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Team player with excellent interpersonal skills can handle the multi-task, work under pressure, without supervision and meet deadlines.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Professional Experience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July</w:t>
      </w:r>
      <w:r w:rsidR="00B11319">
        <w:rPr>
          <w:rFonts w:ascii="Times New Roman" w:eastAsia="Times New Roman" w:hAnsi="Times New Roman" w:cs="Times New Roman"/>
          <w:sz w:val="24"/>
        </w:rPr>
        <w:t xml:space="preserve">2017 to Dec 2017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Senior Accountant/ Accountant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KKompany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Media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Solutions (FZ) L.L.C </w:t>
      </w: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</w:p>
    <w:p w:rsidR="003C5E09" w:rsidRDefault="00EE4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288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Jan 2015 – May 2017                  </w:t>
      </w:r>
      <w:r>
        <w:rPr>
          <w:rFonts w:ascii="Times New Roman" w:eastAsia="Times New Roman" w:hAnsi="Times New Roman" w:cs="Times New Roman"/>
          <w:b/>
          <w:sz w:val="24"/>
        </w:rPr>
        <w:t>Senior Accountant/ Accountant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Ahli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Group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Com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,panies.Dubai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UAE.</w:t>
      </w:r>
    </w:p>
    <w:p w:rsidR="003C5E09" w:rsidRDefault="003C5E09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 2011</w:t>
      </w:r>
      <w:proofErr w:type="gramStart"/>
      <w:r>
        <w:rPr>
          <w:rFonts w:ascii="Times New Roman" w:eastAsia="Times New Roman" w:hAnsi="Times New Roman" w:cs="Times New Roman"/>
          <w:sz w:val="24"/>
        </w:rPr>
        <w:t>-  Dec’2014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>Senior Accountant /AP-AR/Accts</w:t>
      </w:r>
    </w:p>
    <w:p w:rsidR="003C5E09" w:rsidRDefault="00EE4FC2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Suvadh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Metal Structure Manufacturing Co </w:t>
      </w:r>
    </w:p>
    <w:p w:rsidR="003C5E09" w:rsidRDefault="003C5E09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</w:rPr>
      </w:pP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Mar  2009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 Nov ‘2011                </w:t>
      </w:r>
      <w:r>
        <w:rPr>
          <w:rFonts w:ascii="Times New Roman" w:eastAsia="Times New Roman" w:hAnsi="Times New Roman" w:cs="Times New Roman"/>
          <w:b/>
          <w:sz w:val="24"/>
        </w:rPr>
        <w:t>Senior Accountant/ Credit Controller</w:t>
      </w: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Dubai Insurance Co., Dubai, U.A.E.</w:t>
      </w:r>
    </w:p>
    <w:p w:rsidR="003C5E09" w:rsidRDefault="003C5E09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Aug 2001</w:t>
      </w:r>
      <w:proofErr w:type="gramStart"/>
      <w:r>
        <w:rPr>
          <w:rFonts w:ascii="Times New Roman" w:eastAsia="Times New Roman" w:hAnsi="Times New Roman" w:cs="Times New Roman"/>
          <w:sz w:val="24"/>
        </w:rPr>
        <w:t>-  Jan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‘ 2009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Senior Accountant/ Accountant</w:t>
      </w: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Sadaf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Travel &amp; Tours Dubai UAE.</w:t>
      </w:r>
      <w:proofErr w:type="gramEnd"/>
    </w:p>
    <w:p w:rsidR="003C5E09" w:rsidRDefault="003C5E09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u w:val="single"/>
        </w:rPr>
      </w:pP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943634"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943634"/>
          <w:spacing w:val="5"/>
          <w:sz w:val="24"/>
          <w:u w:val="single"/>
        </w:rPr>
        <w:t>I.T. Skills</w:t>
      </w:r>
    </w:p>
    <w:p w:rsidR="003C5E09" w:rsidRDefault="003C5E09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i/>
          <w:color w:val="943634"/>
          <w:spacing w:val="5"/>
          <w:sz w:val="24"/>
          <w:u w:val="single"/>
        </w:rPr>
      </w:pP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Tally: Synchronization, Data Export, ERP 9.0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,AMC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 Data Migration. Implementation Training Support Customization</w:t>
      </w: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MS Office </w:t>
      </w:r>
      <w:r>
        <w:rPr>
          <w:rFonts w:ascii="Times New Roman" w:eastAsia="Times New Roman" w:hAnsi="Times New Roman" w:cs="Times New Roman"/>
          <w:sz w:val="24"/>
        </w:rPr>
        <w:t>Word, Excel, PowerPoint, Access, Publisher, Outlook, and Internet Explorer, MS Windows.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Advanced Excel</w:t>
      </w:r>
      <w:r>
        <w:rPr>
          <w:rFonts w:ascii="Times New Roman" w:eastAsia="Times New Roman" w:hAnsi="Times New Roman" w:cs="Times New Roman"/>
          <w:sz w:val="24"/>
        </w:rPr>
        <w:t xml:space="preserve"> with pivot tables and look-up / Orion and MS-GPS ERPs/ and E-mail applications.</w:t>
      </w:r>
    </w:p>
    <w:p w:rsidR="003C5E09" w:rsidRDefault="003C5E09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color w:val="FF0000"/>
          <w:spacing w:val="5"/>
          <w:sz w:val="24"/>
          <w:u w:val="single"/>
        </w:rPr>
      </w:pPr>
    </w:p>
    <w:p w:rsidR="003C5E09" w:rsidRDefault="00EE4FC2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pacing w:val="5"/>
          <w:sz w:val="24"/>
          <w:u w:val="single"/>
        </w:rPr>
        <w:t>Educational Qualifications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2"/>
        <w:gridCol w:w="7676"/>
      </w:tblGrid>
      <w:tr w:rsidR="003C5E09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Certificates Obtained</w:t>
            </w:r>
          </w:p>
        </w:tc>
      </w:tr>
      <w:tr w:rsidR="003C5E09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2011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System&amp;Application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in Data Processing (S A P ) and Business Intelligence (BI)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</w:t>
            </w:r>
          </w:p>
        </w:tc>
      </w:tr>
      <w:tr w:rsidR="003C5E09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2008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Master of Business Administration (Finance),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Sikkim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University, Karnataka, INDIA</w:t>
            </w:r>
          </w:p>
        </w:tc>
      </w:tr>
      <w:tr w:rsidR="003C5E09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2006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5E09" w:rsidRDefault="00EE4FC2">
            <w:pPr>
              <w:spacing w:after="0" w:line="240" w:lineRule="auto"/>
              <w:ind w:right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Diploma in Import / Export Management, </w:t>
            </w:r>
            <w:r>
              <w:rPr>
                <w:rFonts w:ascii="Times New Roman" w:eastAsia="Times New Roman" w:hAnsi="Times New Roman" w:cs="Times New Roman"/>
                <w:sz w:val="28"/>
              </w:rPr>
              <w:t>APTECH, Dubai, U.A.E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</w:tr>
      <w:tr w:rsidR="003C5E09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2000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5E09" w:rsidRDefault="00EE4FC2">
            <w:pPr>
              <w:spacing w:after="0" w:line="240" w:lineRule="auto"/>
              <w:ind w:right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Diploma in Java / JavaScript / HTML/ DHTML, </w:t>
            </w:r>
            <w:r>
              <w:rPr>
                <w:rFonts w:ascii="Times New Roman" w:eastAsia="Times New Roman" w:hAnsi="Times New Roman" w:cs="Times New Roman"/>
                <w:sz w:val="28"/>
              </w:rPr>
              <w:t>SSI Institute, Chennai, India.</w:t>
            </w:r>
          </w:p>
        </w:tc>
      </w:tr>
      <w:tr w:rsidR="003C5E09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1997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5E09" w:rsidRDefault="00EE4FC2">
            <w:pPr>
              <w:spacing w:after="0" w:line="240" w:lineRule="auto"/>
              <w:ind w:right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Diploma in Oracle / RDBMS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SSI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Institute, Chennai, India.</w:t>
            </w:r>
          </w:p>
        </w:tc>
      </w:tr>
      <w:tr w:rsidR="003C5E09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E09" w:rsidRDefault="00EE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1992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5E09" w:rsidRDefault="00EE4FC2">
            <w:pPr>
              <w:spacing w:after="0" w:line="240" w:lineRule="auto"/>
              <w:ind w:righ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Bachelor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Commerce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Osmania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University, Hyderabad, India.</w:t>
            </w:r>
          </w:p>
        </w:tc>
      </w:tr>
    </w:tbl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pacing w:val="5"/>
          <w:sz w:val="24"/>
          <w:u w:val="single"/>
        </w:rPr>
        <w:t>Trainings and Personal Enhancement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5"/>
          <w:sz w:val="24"/>
          <w:u w:val="single"/>
        </w:rPr>
      </w:pPr>
    </w:p>
    <w:p w:rsidR="003C5E09" w:rsidRDefault="00EE4FC2">
      <w:pPr>
        <w:spacing w:after="0" w:line="240" w:lineRule="auto"/>
        <w:ind w:right="11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2009    :         Tally Software Training, Time Management, Job Skills    </w:t>
      </w:r>
      <w:proofErr w:type="spellStart"/>
      <w:r>
        <w:rPr>
          <w:rFonts w:ascii="Times New Roman" w:eastAsia="Times New Roman" w:hAnsi="Times New Roman" w:cs="Times New Roman"/>
          <w:sz w:val="24"/>
        </w:rPr>
        <w:t>Management</w:t>
      </w:r>
      <w:proofErr w:type="gramStart"/>
      <w:r>
        <w:rPr>
          <w:rFonts w:ascii="Times New Roman" w:eastAsia="Times New Roman" w:hAnsi="Times New Roman" w:cs="Times New Roman"/>
          <w:sz w:val="24"/>
        </w:rPr>
        <w:t>,Zabeel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Institute, Dubai.</w:t>
      </w:r>
    </w:p>
    <w:p w:rsidR="003C5E09" w:rsidRDefault="003C5E09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Languages Known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English, Hindi, Tamil, Malayalam &amp; Arabic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PERSONAL DETAILS</w:t>
      </w:r>
      <w:r>
        <w:rPr>
          <w:rFonts w:ascii="Times New Roman" w:eastAsia="Times New Roman" w:hAnsi="Times New Roman" w:cs="Times New Roman"/>
          <w:i/>
          <w:color w:val="FF0000"/>
          <w:sz w:val="24"/>
          <w:u w:val="single"/>
        </w:rPr>
        <w:t>: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    :  17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Nov, 1962</w:t>
      </w:r>
    </w:p>
    <w:p w:rsidR="003C5E09" w:rsidRDefault="00EE4F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Nationality      :    Indian. </w:t>
      </w: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C5E09" w:rsidRDefault="003C5E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5E09" w:rsidRDefault="003C5E0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3C5E09" w:rsidSect="003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4A6"/>
    <w:multiLevelType w:val="multilevel"/>
    <w:tmpl w:val="71BEE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1251E"/>
    <w:multiLevelType w:val="multilevel"/>
    <w:tmpl w:val="2C94B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C5E09"/>
    <w:rsid w:val="001A4301"/>
    <w:rsid w:val="00286A34"/>
    <w:rsid w:val="00312D69"/>
    <w:rsid w:val="00390CDC"/>
    <w:rsid w:val="003C5E09"/>
    <w:rsid w:val="00B11319"/>
    <w:rsid w:val="00E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halingam.267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cp:lastPrinted>2019-03-28T14:52:00Z</cp:lastPrinted>
  <dcterms:created xsi:type="dcterms:W3CDTF">2019-04-11T13:19:00Z</dcterms:created>
  <dcterms:modified xsi:type="dcterms:W3CDTF">2019-04-11T13:19:00Z</dcterms:modified>
</cp:coreProperties>
</file>