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16" w:tblpY="826"/>
        <w:tblW w:w="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3484"/>
      </w:tblGrid>
      <w:tr w:rsidR="00004494">
        <w:trPr>
          <w:trHeight w:val="1070"/>
        </w:trPr>
        <w:tc>
          <w:tcPr>
            <w:tcW w:w="1895" w:type="dxa"/>
          </w:tcPr>
          <w:p w:rsidR="00004494" w:rsidRDefault="00F335C7" w:rsidP="00F335C7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484" w:type="dxa"/>
          </w:tcPr>
          <w:p w:rsidR="00004494" w:rsidRDefault="00ED7CB5" w:rsidP="00F335C7">
            <w:pPr>
              <w:tabs>
                <w:tab w:val="left" w:pos="562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mail : </w:t>
            </w:r>
            <w:hyperlink r:id="rId9" w:history="1">
              <w:r w:rsidR="00F335C7" w:rsidRPr="000A36C5">
                <w:rPr>
                  <w:rStyle w:val="Hyperlink"/>
                  <w:rFonts w:ascii="Tahoma" w:hAnsi="Tahoma" w:cs="Tahoma"/>
                  <w:b/>
                </w:rPr>
                <w:t>faiz.27595@2freemail.com</w:t>
              </w:r>
            </w:hyperlink>
            <w:r w:rsidR="00F335C7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04494" w:rsidRDefault="00ED7CB5">
      <w:pPr>
        <w:tabs>
          <w:tab w:val="left" w:pos="5625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1212850" cy="1552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5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4" w:rsidRDefault="00004494">
      <w:pPr>
        <w:tabs>
          <w:tab w:val="left" w:pos="5625"/>
        </w:tabs>
        <w:rPr>
          <w:b/>
          <w:sz w:val="22"/>
          <w:szCs w:val="22"/>
          <w:u w:val="single"/>
        </w:rPr>
      </w:pPr>
    </w:p>
    <w:p w:rsidR="00004494" w:rsidRDefault="00004494">
      <w:pPr>
        <w:tabs>
          <w:tab w:val="left" w:pos="5625"/>
        </w:tabs>
        <w:rPr>
          <w:b/>
          <w:sz w:val="32"/>
          <w:szCs w:val="32"/>
          <w:u w:val="single"/>
        </w:rPr>
      </w:pPr>
    </w:p>
    <w:p w:rsidR="00004494" w:rsidRDefault="00004494">
      <w:pPr>
        <w:tabs>
          <w:tab w:val="left" w:pos="5625"/>
        </w:tabs>
        <w:rPr>
          <w:rFonts w:ascii="Tahoma" w:hAnsi="Tahoma" w:cs="Tahoma"/>
          <w:b/>
          <w:sz w:val="32"/>
          <w:szCs w:val="32"/>
          <w:u w:val="single"/>
        </w:rPr>
      </w:pPr>
    </w:p>
    <w:p w:rsidR="00004494" w:rsidRDefault="00F335C7">
      <w:pPr>
        <w:tabs>
          <w:tab w:val="left" w:pos="5625"/>
        </w:tabs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FAIZ</w:t>
      </w:r>
    </w:p>
    <w:p w:rsidR="00004494" w:rsidRDefault="00004494">
      <w:pPr>
        <w:tabs>
          <w:tab w:val="left" w:pos="5625"/>
        </w:tabs>
        <w:rPr>
          <w:b/>
          <w:sz w:val="28"/>
          <w:szCs w:val="28"/>
          <w:u w:val="single"/>
        </w:rPr>
      </w:pPr>
    </w:p>
    <w:tbl>
      <w:tblPr>
        <w:tblW w:w="1033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8177"/>
      </w:tblGrid>
      <w:tr w:rsidR="00004494">
        <w:trPr>
          <w:trHeight w:val="771"/>
        </w:trPr>
        <w:tc>
          <w:tcPr>
            <w:tcW w:w="2156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sz w:val="28"/>
                <w:szCs w:val="28"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Objective</w:t>
            </w:r>
          </w:p>
        </w:tc>
        <w:tc>
          <w:tcPr>
            <w:tcW w:w="8177" w:type="dxa"/>
          </w:tcPr>
          <w:p w:rsidR="00004494" w:rsidRDefault="00004494">
            <w:pPr>
              <w:tabs>
                <w:tab w:val="left" w:pos="5625"/>
              </w:tabs>
              <w:rPr>
                <w:szCs w:val="21"/>
              </w:rPr>
            </w:pPr>
          </w:p>
          <w:p w:rsidR="00004494" w:rsidRDefault="00ED7CB5">
            <w:pPr>
              <w:tabs>
                <w:tab w:val="left" w:pos="5625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excel in the field of Passenger service / Office Assistant utilizing my exiting knowledge and ability, optimally. Seeking a challenging </w:t>
            </w:r>
            <w:r>
              <w:rPr>
                <w:rFonts w:ascii="Tahoma" w:hAnsi="Tahoma" w:cs="Tahoma"/>
              </w:rPr>
              <w:t>position in a dynamic Multinational organization with opportunities to grow professionally. Always a Target Oriented &amp; team player.</w:t>
            </w:r>
          </w:p>
          <w:p w:rsidR="00004494" w:rsidRDefault="00004494">
            <w:pPr>
              <w:tabs>
                <w:tab w:val="left" w:pos="5625"/>
              </w:tabs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</w:tr>
      <w:tr w:rsidR="00004494">
        <w:trPr>
          <w:trHeight w:val="3410"/>
        </w:trPr>
        <w:tc>
          <w:tcPr>
            <w:tcW w:w="2156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sz w:val="28"/>
                <w:szCs w:val="28"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Duration</w:t>
            </w: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2016-Presently</w:t>
            </w: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2013- 2015</w:t>
            </w: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ED7CB5">
            <w:pPr>
              <w:tabs>
                <w:tab w:val="left" w:pos="562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151765</wp:posOffset>
                      </wp:positionV>
                      <wp:extent cx="6572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-5.4pt;margin-top:11.95pt;height:0pt;width:517.5pt;z-index:251659264;mso-width-relative:page;mso-height-relative:page;" filled="f" stroked="t" coordsize="21600,21600" o:gfxdata="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aGTcnXAAAACgEAAA8AAAAAAAAAAQAgAAAAIgAAAGRycy9kb3ducmV2&#10;LnhtbFBLAQIUABQAAAAIAIdO4kAKf1Q3xAEAAIgDAAAOAAAAAAAAAAEAIAAAACYBAABkcnMvZTJv&#10;RG9jLnhtbFBLBQYAAAAABgAGAFkBAABcBQA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  <w:jc w:val="center"/>
            </w:pPr>
          </w:p>
          <w:p w:rsidR="00004494" w:rsidRDefault="00004494">
            <w:pPr>
              <w:tabs>
                <w:tab w:val="left" w:pos="5625"/>
              </w:tabs>
            </w:pPr>
          </w:p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</w:rPr>
            </w:pPr>
          </w:p>
          <w:p w:rsidR="00004494" w:rsidRDefault="00ED7CB5">
            <w:pPr>
              <w:tabs>
                <w:tab w:val="left" w:pos="5625"/>
              </w:tabs>
            </w:pPr>
            <w:r>
              <w:rPr>
                <w:rFonts w:ascii="Tahoma" w:hAnsi="Tahoma" w:cs="Tahoma"/>
              </w:rPr>
              <w:t>2011-2013</w:t>
            </w:r>
          </w:p>
        </w:tc>
        <w:tc>
          <w:tcPr>
            <w:tcW w:w="8177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sz w:val="28"/>
                <w:szCs w:val="28"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</w:pPr>
            <w:r>
              <w:rPr>
                <w:noProof/>
              </w:rPr>
              <w:drawing>
                <wp:inline distT="0" distB="0" distL="0" distR="0">
                  <wp:extent cx="124777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494" w:rsidRDefault="00004494">
            <w:pPr>
              <w:tabs>
                <w:tab w:val="left" w:pos="5625"/>
              </w:tabs>
              <w:rPr>
                <w:b/>
                <w:sz w:val="28"/>
                <w:szCs w:val="28"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</w:t>
            </w:r>
          </w:p>
          <w:p w:rsidR="00004494" w:rsidRDefault="00ED7CB5">
            <w:pPr>
              <w:jc w:val="both"/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28"/>
              </w:rPr>
              <w:t>ETISALAT / FUTURE BRIGHT TECHNOLOGIES LLC.</w:t>
            </w:r>
          </w:p>
          <w:p w:rsidR="00004494" w:rsidRDefault="00ED7CB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Sales Executive</w:t>
            </w:r>
          </w:p>
          <w:p w:rsidR="00004494" w:rsidRDefault="00ED7CB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Dubai United Arab Emirates</w:t>
            </w:r>
          </w:p>
          <w:p w:rsidR="00004494" w:rsidRDefault="00ED7CB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AUGUST 2016- Present</w:t>
            </w:r>
          </w:p>
          <w:p w:rsidR="00004494" w:rsidRDefault="00ED7CB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RESPONSIBILITIES:</w:t>
            </w:r>
          </w:p>
          <w:p w:rsidR="00004494" w:rsidRDefault="00004494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04494" w:rsidRDefault="00ED7CB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Selling Post Paid Plans , Business Plans and Post Plans with </w:t>
            </w:r>
            <w:r>
              <w:rPr>
                <w:rFonts w:ascii="Tahoma" w:hAnsi="Tahoma" w:cs="Tahoma"/>
              </w:rPr>
              <w:t>Latest Phones</w:t>
            </w:r>
          </w:p>
          <w:p w:rsidR="00004494" w:rsidRDefault="00ED7CB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Providing highest standard of customer service </w:t>
            </w:r>
          </w:p>
          <w:p w:rsidR="00004494" w:rsidRDefault="00ED7CB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Delivering proper information in regards with customer inquiries and products</w:t>
            </w:r>
          </w:p>
          <w:p w:rsidR="00004494" w:rsidRDefault="00ED7CB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Achieve monthly targets </w:t>
            </w:r>
          </w:p>
          <w:p w:rsidR="00004494" w:rsidRDefault="00ED7CB5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Prepare daily sales report and perform all the follow-ups with regards to the team leader.</w:t>
            </w:r>
          </w:p>
          <w:p w:rsidR="00004494" w:rsidRDefault="00ED7CB5">
            <w:pPr>
              <w:tabs>
                <w:tab w:val="left" w:pos="5625"/>
              </w:tabs>
              <w:rPr>
                <w:b/>
                <w:u w:val="single"/>
              </w:rPr>
            </w:pPr>
            <w:r>
              <w:rPr>
                <w:rFonts w:ascii="Tahoma" w:hAnsi="Tahoma" w:cs="Tahoma"/>
              </w:rPr>
              <w:t>Attends the trainings and meetings related to the update of plans</w:t>
            </w:r>
          </w:p>
          <w:p w:rsidR="00004494" w:rsidRDefault="00ED7CB5">
            <w:pPr>
              <w:pStyle w:val="Tit"/>
              <w:pBdr>
                <w:bottom w:val="none" w:sz="0" w:space="0" w:color="auto"/>
              </w:pBdr>
              <w:shd w:val="clear" w:color="auto" w:fill="auto"/>
              <w:spacing w:before="100" w:beforeAutospacing="1" w:after="100" w:afterAutospacing="1"/>
              <w:ind w:left="0" w:right="-155" w:firstLine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Cs w:val="0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004494" w:rsidRDefault="00ED7CB5">
            <w:pPr>
              <w:pStyle w:val="Tit"/>
              <w:pBdr>
                <w:bottom w:val="none" w:sz="0" w:space="0" w:color="auto"/>
              </w:pBdr>
              <w:shd w:val="clear" w:color="auto" w:fill="auto"/>
              <w:spacing w:before="100" w:beforeAutospacing="1" w:after="100" w:afterAutospacing="1"/>
              <w:ind w:left="0" w:right="-155" w:firstLine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Cs w:val="0"/>
                <w:sz w:val="28"/>
                <w:szCs w:val="28"/>
              </w:rPr>
              <w:lastRenderedPageBreak/>
              <w:t xml:space="preserve">                                                                                     GANPATI MOBILE ST</w:t>
            </w:r>
            <w:r>
              <w:rPr>
                <w:rFonts w:ascii="Tahoma" w:hAnsi="Tahoma" w:cs="Tahoma"/>
                <w:bCs w:val="0"/>
                <w:sz w:val="28"/>
                <w:szCs w:val="28"/>
              </w:rPr>
              <w:t xml:space="preserve">ORE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Cs w:val="0"/>
                <w:sz w:val="28"/>
                <w:szCs w:val="28"/>
              </w:rPr>
              <w:t xml:space="preserve">Sales Executive </w:t>
            </w:r>
            <w:r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ahoma" w:hAnsi="Tahoma" w:cs="Tahoma"/>
                <w:bCs w:val="0"/>
                <w:sz w:val="28"/>
                <w:szCs w:val="28"/>
              </w:rPr>
              <w:t>Responsibilities:</w:t>
            </w:r>
          </w:p>
          <w:p w:rsidR="00004494" w:rsidRDefault="00ED7CB5">
            <w:pPr>
              <w:pStyle w:val="Tit"/>
              <w:numPr>
                <w:ilvl w:val="0"/>
                <w:numId w:val="2"/>
              </w:numPr>
              <w:pBdr>
                <w:bottom w:val="none" w:sz="0" w:space="0" w:color="auto"/>
              </w:pBdr>
              <w:shd w:val="clear" w:color="auto" w:fill="auto"/>
              <w:spacing w:after="0"/>
              <w:ind w:right="-155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Handle the customers.</w:t>
            </w:r>
          </w:p>
          <w:p w:rsidR="00004494" w:rsidRDefault="00ED7CB5">
            <w:pPr>
              <w:pStyle w:val="Tit"/>
              <w:numPr>
                <w:ilvl w:val="0"/>
                <w:numId w:val="2"/>
              </w:numPr>
              <w:pBdr>
                <w:bottom w:val="none" w:sz="0" w:space="0" w:color="auto"/>
              </w:pBdr>
              <w:shd w:val="clear" w:color="auto" w:fill="auto"/>
              <w:spacing w:after="0"/>
              <w:ind w:right="-155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shd w:val="clear" w:color="auto" w:fill="FFFFFF"/>
              </w:rPr>
              <w:t>Maintains relationships with clients by providing support, information, and guidance.</w:t>
            </w:r>
          </w:p>
          <w:p w:rsidR="00004494" w:rsidRDefault="00ED7CB5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Identifies product </w:t>
            </w:r>
            <w:r>
              <w:rPr>
                <w:rFonts w:ascii="Tahoma" w:hAnsi="Tahoma" w:cs="Tahoma"/>
              </w:rPr>
              <w:t>improvements or new products by remaining current on industry trends, market activities, and competitors.</w:t>
            </w:r>
          </w:p>
          <w:p w:rsidR="00004494" w:rsidRDefault="00ED7CB5">
            <w:pPr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FFFFFF"/>
              </w:rPr>
              <w:t>Sells products by establishing contact and developing relationships with prospects.</w:t>
            </w:r>
          </w:p>
          <w:p w:rsidR="00004494" w:rsidRDefault="00004494">
            <w:pPr>
              <w:tabs>
                <w:tab w:val="left" w:pos="5625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004494" w:rsidRDefault="00ED7CB5">
            <w:pPr>
              <w:shd w:val="clear" w:color="auto" w:fill="FFFFFF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004494" w:rsidRDefault="00ED7CB5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ICONS REALPROP PVT.LTD.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</w:p>
          <w:p w:rsidR="00004494" w:rsidRDefault="00ED7CB5">
            <w:pPr>
              <w:pStyle w:val="Tit"/>
              <w:pBdr>
                <w:bottom w:val="none" w:sz="0" w:space="0" w:color="auto"/>
              </w:pBdr>
              <w:shd w:val="clear" w:color="auto" w:fill="auto"/>
              <w:spacing w:after="0"/>
              <w:ind w:right="-158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bCs w:val="0"/>
                <w:sz w:val="28"/>
                <w:szCs w:val="28"/>
              </w:rPr>
              <w:t xml:space="preserve">Sales Executive </w:t>
            </w:r>
          </w:p>
          <w:p w:rsidR="00004494" w:rsidRDefault="00ED7CB5">
            <w:pPr>
              <w:pStyle w:val="Tit"/>
              <w:pBdr>
                <w:bottom w:val="none" w:sz="0" w:space="0" w:color="auto"/>
              </w:pBdr>
              <w:shd w:val="clear" w:color="auto" w:fill="auto"/>
              <w:spacing w:after="0"/>
              <w:ind w:left="0" w:firstLine="0"/>
              <w:rPr>
                <w:rFonts w:ascii="Tahoma" w:hAnsi="Tahoma" w:cs="Tahoma"/>
                <w:bCs w:val="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Responsibilities:</w:t>
            </w:r>
          </w:p>
          <w:p w:rsidR="00004494" w:rsidRDefault="00004494">
            <w:pPr>
              <w:contextualSpacing/>
              <w:rPr>
                <w:color w:val="000000"/>
              </w:rPr>
            </w:pP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Generate the sales leads and close them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Providing the de</w:t>
            </w:r>
            <w:r>
              <w:rPr>
                <w:rFonts w:ascii="Tahoma" w:hAnsi="Tahoma" w:cs="Tahoma"/>
                <w:color w:val="000000" w:themeColor="text1"/>
              </w:rPr>
              <w:t>tails of properties price, size, location and arrange visit to view the properties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Style w:val="apple-converted-space"/>
                <w:rFonts w:ascii="Tahoma" w:hAnsi="Tahoma" w:cs="Tahoma"/>
                <w:color w:val="000000" w:themeColor="text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Place advertisements in the property pages of local newspapers and online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Answer client</w:t>
            </w:r>
            <w:r>
              <w:rPr>
                <w:rFonts w:ascii="Tahoma" w:hAnsi="Tahoma" w:cs="Tahoma"/>
                <w:color w:val="000000" w:themeColor="text1"/>
                <w:shd w:val="clear" w:color="auto" w:fill="FFFFFF"/>
                <w:vertAlign w:val="superscript"/>
              </w:rPr>
              <w:t>’</w:t>
            </w: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 xml:space="preserve">s questions regarding construction work, financing, maintenance, repairs, and </w:t>
            </w:r>
            <w:r>
              <w:rPr>
                <w:rFonts w:ascii="Tahoma" w:hAnsi="Tahoma" w:cs="Tahoma"/>
                <w:color w:val="000000" w:themeColor="text1"/>
                <w:shd w:val="clear" w:color="auto" w:fill="FFFFFF"/>
              </w:rPr>
              <w:t>appraisals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Ensure to achieve monthly target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Analyzing market trends to determine competitive market prices </w:t>
            </w:r>
          </w:p>
          <w:p w:rsidR="00004494" w:rsidRDefault="00ED7CB5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Helps in loaning process </w:t>
            </w:r>
          </w:p>
          <w:p w:rsidR="00004494" w:rsidRDefault="00004494">
            <w:pPr>
              <w:tabs>
                <w:tab w:val="left" w:pos="5625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04494">
        <w:trPr>
          <w:trHeight w:val="474"/>
        </w:trPr>
        <w:tc>
          <w:tcPr>
            <w:tcW w:w="2156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Education</w:t>
            </w:r>
          </w:p>
        </w:tc>
        <w:tc>
          <w:tcPr>
            <w:tcW w:w="8177" w:type="dxa"/>
          </w:tcPr>
          <w:p w:rsidR="00004494" w:rsidRDefault="00004494">
            <w:pPr>
              <w:tabs>
                <w:tab w:val="left" w:pos="5625"/>
              </w:tabs>
              <w:rPr>
                <w:rFonts w:ascii="Tahoma" w:hAnsi="Tahoma" w:cs="Tahoma"/>
                <w:b/>
                <w:u w:val="single"/>
              </w:rPr>
            </w:pPr>
          </w:p>
          <w:p w:rsidR="00004494" w:rsidRDefault="00ED7CB5">
            <w:pPr>
              <w:numPr>
                <w:ilvl w:val="0"/>
                <w:numId w:val="4"/>
              </w:num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(MBA)Master of Business Administration from Uttar Pradesh technical university </w:t>
            </w:r>
            <w:proofErr w:type="spellStart"/>
            <w:r>
              <w:rPr>
                <w:rFonts w:ascii="Tahoma" w:hAnsi="Tahoma" w:cs="Tahoma"/>
              </w:rPr>
              <w:t>Lucknow</w:t>
            </w:r>
            <w:proofErr w:type="spellEnd"/>
            <w:r>
              <w:rPr>
                <w:rFonts w:ascii="Tahoma" w:hAnsi="Tahoma" w:cs="Tahoma"/>
              </w:rPr>
              <w:t xml:space="preserve"> 2011</w:t>
            </w:r>
          </w:p>
          <w:p w:rsidR="00004494" w:rsidRDefault="00ED7CB5">
            <w:pPr>
              <w:numPr>
                <w:ilvl w:val="0"/>
                <w:numId w:val="4"/>
              </w:num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Concentrating in Marketing and Human Resource</w:t>
            </w:r>
          </w:p>
          <w:p w:rsidR="00004494" w:rsidRDefault="00004494">
            <w:pPr>
              <w:tabs>
                <w:tab w:val="left" w:pos="5625"/>
              </w:tabs>
              <w:ind w:left="360"/>
              <w:rPr>
                <w:b/>
                <w:sz w:val="28"/>
                <w:szCs w:val="28"/>
                <w:u w:val="single"/>
              </w:rPr>
            </w:pPr>
          </w:p>
        </w:tc>
      </w:tr>
      <w:tr w:rsidR="00004494">
        <w:trPr>
          <w:trHeight w:val="605"/>
        </w:trPr>
        <w:tc>
          <w:tcPr>
            <w:tcW w:w="2156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Language Known</w:t>
            </w:r>
          </w:p>
        </w:tc>
        <w:tc>
          <w:tcPr>
            <w:tcW w:w="8177" w:type="dxa"/>
          </w:tcPr>
          <w:p w:rsidR="00004494" w:rsidRDefault="00004494">
            <w:pPr>
              <w:tabs>
                <w:tab w:val="left" w:pos="5625"/>
              </w:tabs>
              <w:ind w:left="360"/>
              <w:rPr>
                <w:rFonts w:ascii="Tahoma" w:hAnsi="Tahoma" w:cs="Tahoma"/>
              </w:rPr>
            </w:pPr>
          </w:p>
          <w:p w:rsidR="00004494" w:rsidRDefault="00ED7CB5">
            <w:pPr>
              <w:numPr>
                <w:ilvl w:val="0"/>
                <w:numId w:val="5"/>
              </w:num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English, Hindi, and Urdu</w:t>
            </w:r>
            <w:r>
              <w:rPr>
                <w:rFonts w:ascii="Tahoma" w:hAnsi="Tahoma" w:cs="Tahoma"/>
              </w:rPr>
              <w:tab/>
            </w: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004494" w:rsidRDefault="00004494">
            <w:pPr>
              <w:tabs>
                <w:tab w:val="left" w:pos="5625"/>
              </w:tabs>
              <w:ind w:left="360"/>
              <w:rPr>
                <w:rFonts w:ascii="Tahoma" w:hAnsi="Tahoma" w:cs="Tahoma"/>
              </w:rPr>
            </w:pPr>
          </w:p>
        </w:tc>
      </w:tr>
      <w:tr w:rsidR="00004494">
        <w:trPr>
          <w:trHeight w:val="773"/>
        </w:trPr>
        <w:tc>
          <w:tcPr>
            <w:tcW w:w="2156" w:type="dxa"/>
          </w:tcPr>
          <w:p w:rsidR="00004494" w:rsidRDefault="00004494">
            <w:pPr>
              <w:tabs>
                <w:tab w:val="left" w:pos="5625"/>
              </w:tabs>
              <w:rPr>
                <w:b/>
                <w:u w:val="single"/>
              </w:rPr>
            </w:pPr>
          </w:p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Hobbies</w:t>
            </w:r>
          </w:p>
        </w:tc>
        <w:tc>
          <w:tcPr>
            <w:tcW w:w="8177" w:type="dxa"/>
          </w:tcPr>
          <w:p w:rsidR="00004494" w:rsidRDefault="00004494">
            <w:pPr>
              <w:tabs>
                <w:tab w:val="left" w:pos="5625"/>
              </w:tabs>
              <w:ind w:left="360"/>
              <w:rPr>
                <w:rFonts w:ascii="Tahoma" w:hAnsi="Tahoma" w:cs="Tahoma"/>
              </w:rPr>
            </w:pPr>
          </w:p>
          <w:p w:rsidR="00004494" w:rsidRDefault="00ED7CB5">
            <w:pPr>
              <w:numPr>
                <w:ilvl w:val="0"/>
                <w:numId w:val="5"/>
              </w:numPr>
              <w:tabs>
                <w:tab w:val="left" w:pos="562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Reading, Traveling, Cricket.</w:t>
            </w:r>
          </w:p>
          <w:p w:rsidR="00004494" w:rsidRDefault="00ED7CB5">
            <w:pPr>
              <w:tabs>
                <w:tab w:val="left" w:pos="4755"/>
              </w:tabs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004494" w:rsidRDefault="00004494">
            <w:pPr>
              <w:tabs>
                <w:tab w:val="left" w:pos="5625"/>
              </w:tabs>
              <w:ind w:left="360"/>
              <w:rPr>
                <w:rFonts w:ascii="Tahoma" w:hAnsi="Tahoma" w:cs="Tahoma"/>
              </w:rPr>
            </w:pPr>
          </w:p>
        </w:tc>
      </w:tr>
      <w:tr w:rsidR="00004494">
        <w:trPr>
          <w:trHeight w:val="98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4" w:rsidRDefault="00ED7CB5">
            <w:pPr>
              <w:tabs>
                <w:tab w:val="left" w:pos="5625"/>
              </w:tabs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Additional Qualification</w:t>
            </w:r>
          </w:p>
        </w:tc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94" w:rsidRDefault="00004494">
            <w:pPr>
              <w:tabs>
                <w:tab w:val="left" w:pos="5625"/>
              </w:tabs>
              <w:ind w:left="360"/>
              <w:rPr>
                <w:rFonts w:ascii="Tahoma" w:hAnsi="Tahoma" w:cs="Tahoma"/>
              </w:rPr>
            </w:pPr>
          </w:p>
          <w:p w:rsidR="00004494" w:rsidRDefault="00ED7CB5">
            <w:pPr>
              <w:tabs>
                <w:tab w:val="left" w:pos="5625"/>
              </w:tabs>
              <w:ind w:left="360"/>
            </w:pPr>
            <w:r>
              <w:rPr>
                <w:rFonts w:ascii="Tahoma" w:hAnsi="Tahoma" w:cs="Tahoma"/>
              </w:rPr>
              <w:t>MS Word ,PowerPoint, Microsoft Excel</w:t>
            </w:r>
          </w:p>
        </w:tc>
      </w:tr>
    </w:tbl>
    <w:p w:rsidR="00004494" w:rsidRDefault="00004494">
      <w:pPr>
        <w:tabs>
          <w:tab w:val="left" w:pos="5625"/>
        </w:tabs>
        <w:rPr>
          <w:rFonts w:ascii="Tahoma" w:hAnsi="Tahoma" w:cs="Tahoma"/>
          <w:b/>
          <w:sz w:val="28"/>
          <w:szCs w:val="28"/>
          <w:u w:val="single"/>
        </w:rPr>
      </w:pPr>
    </w:p>
    <w:p w:rsidR="00004494" w:rsidRDefault="00ED7CB5">
      <w:pPr>
        <w:tabs>
          <w:tab w:val="left" w:pos="5625"/>
        </w:tabs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Personal details:</w:t>
      </w:r>
    </w:p>
    <w:p w:rsidR="00004494" w:rsidRDefault="00004494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</w:p>
    <w:p w:rsidR="00004494" w:rsidRDefault="00F335C7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Name</w:t>
      </w:r>
      <w:r>
        <w:rPr>
          <w:rFonts w:ascii="Tahoma" w:hAnsi="Tahoma" w:cs="Tahoma"/>
          <w:b/>
          <w:sz w:val="28"/>
          <w:szCs w:val="28"/>
        </w:rPr>
        <w:tab/>
        <w:t>: FAIZ</w:t>
      </w:r>
      <w:bookmarkStart w:id="0" w:name="_GoBack"/>
      <w:bookmarkEnd w:id="0"/>
    </w:p>
    <w:p w:rsidR="00004494" w:rsidRDefault="00ED7CB5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Nationality</w:t>
      </w:r>
      <w:r>
        <w:rPr>
          <w:rFonts w:ascii="Tahoma" w:hAnsi="Tahoma" w:cs="Tahoma"/>
          <w:b/>
          <w:sz w:val="28"/>
          <w:szCs w:val="28"/>
        </w:rPr>
        <w:tab/>
        <w:t>: Indian</w:t>
      </w:r>
    </w:p>
    <w:p w:rsidR="00004494" w:rsidRDefault="00ED7CB5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Date of Birth</w:t>
      </w:r>
      <w:r>
        <w:rPr>
          <w:rFonts w:ascii="Tahoma" w:hAnsi="Tahoma" w:cs="Tahoma"/>
          <w:b/>
          <w:sz w:val="28"/>
          <w:szCs w:val="28"/>
        </w:rPr>
        <w:tab/>
        <w:t>: 10/12/1988</w:t>
      </w:r>
    </w:p>
    <w:p w:rsidR="00004494" w:rsidRDefault="00ED7CB5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Visa status</w:t>
      </w:r>
      <w:r>
        <w:rPr>
          <w:rFonts w:ascii="Tahoma" w:hAnsi="Tahoma" w:cs="Tahoma"/>
          <w:b/>
          <w:sz w:val="28"/>
          <w:szCs w:val="28"/>
        </w:rPr>
        <w:tab/>
        <w:t xml:space="preserve">: Employed Visa </w:t>
      </w:r>
    </w:p>
    <w:p w:rsidR="00004494" w:rsidRDefault="00004494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</w:p>
    <w:p w:rsidR="00004494" w:rsidRDefault="00004494">
      <w:pPr>
        <w:tabs>
          <w:tab w:val="left" w:pos="2160"/>
        </w:tabs>
        <w:rPr>
          <w:rFonts w:ascii="Tahoma" w:hAnsi="Tahoma" w:cs="Tahoma"/>
          <w:sz w:val="28"/>
          <w:szCs w:val="28"/>
        </w:rPr>
      </w:pPr>
    </w:p>
    <w:p w:rsidR="00004494" w:rsidRDefault="00ED7CB5">
      <w:pPr>
        <w:tabs>
          <w:tab w:val="left" w:pos="216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 hereby declare that above information is true and to correct to the best of my knowledge.                                </w:t>
      </w:r>
    </w:p>
    <w:p w:rsidR="00004494" w:rsidRDefault="00004494"/>
    <w:sectPr w:rsidR="00004494">
      <w:footerReference w:type="default" r:id="rId12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5" w:rsidRDefault="00ED7CB5">
      <w:r>
        <w:separator/>
      </w:r>
    </w:p>
  </w:endnote>
  <w:endnote w:type="continuationSeparator" w:id="0">
    <w:p w:rsidR="00ED7CB5" w:rsidRDefault="00E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4" w:rsidRDefault="00ED7CB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5" w:rsidRDefault="00ED7CB5">
      <w:r>
        <w:separator/>
      </w:r>
    </w:p>
  </w:footnote>
  <w:footnote w:type="continuationSeparator" w:id="0">
    <w:p w:rsidR="00ED7CB5" w:rsidRDefault="00ED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9C5"/>
    <w:multiLevelType w:val="multilevel"/>
    <w:tmpl w:val="128109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F33C9"/>
    <w:multiLevelType w:val="multilevel"/>
    <w:tmpl w:val="2BDF33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3FB6"/>
    <w:multiLevelType w:val="multilevel"/>
    <w:tmpl w:val="30D93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464B"/>
    <w:multiLevelType w:val="multilevel"/>
    <w:tmpl w:val="6F5E46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93B65"/>
    <w:multiLevelType w:val="multilevel"/>
    <w:tmpl w:val="71093B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94"/>
    <w:rsid w:val="00004494"/>
    <w:rsid w:val="00ED7CB5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qFormat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customStyle="1" w:styleId="apple-converted-space">
    <w:name w:val="apple-converted-space"/>
    <w:qFormat/>
  </w:style>
  <w:style w:type="character" w:styleId="Hyperlink">
    <w:name w:val="Hyperlink"/>
    <w:basedOn w:val="DefaultParagraphFont"/>
    <w:uiPriority w:val="99"/>
    <w:unhideWhenUsed/>
    <w:rsid w:val="00F33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customStyle="1" w:styleId="Tit">
    <w:name w:val="Tit"/>
    <w:basedOn w:val="Normal"/>
    <w:qFormat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character" w:customStyle="1" w:styleId="apple-converted-space">
    <w:name w:val="apple-converted-space"/>
    <w:qFormat/>
  </w:style>
  <w:style w:type="character" w:styleId="Hyperlink">
    <w:name w:val="Hyperlink"/>
    <w:basedOn w:val="DefaultParagraphFont"/>
    <w:uiPriority w:val="99"/>
    <w:unhideWhenUsed/>
    <w:rsid w:val="00F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aiz.2759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348370422</cp:lastModifiedBy>
  <cp:revision>2</cp:revision>
  <dcterms:created xsi:type="dcterms:W3CDTF">2017-07-13T06:41:00Z</dcterms:created>
  <dcterms:modified xsi:type="dcterms:W3CDTF">2017-07-13T06:41:00Z</dcterms:modified>
</cp:coreProperties>
</file>