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D5" w:rsidRPr="0089108C" w:rsidRDefault="009F27D5" w:rsidP="009F27D5">
      <w:pPr>
        <w:pStyle w:val="ListParagraph"/>
        <w:numPr>
          <w:ilvl w:val="0"/>
          <w:numId w:val="1"/>
        </w:numPr>
      </w:pPr>
      <w:r w:rsidRPr="0089108C">
        <w:rPr>
          <w:noProof/>
          <w:lang w:val="en-IN" w:eastAsia="en-IN"/>
        </w:rPr>
        <w:drawing>
          <wp:inline distT="0" distB="0" distL="0" distR="0" wp14:anchorId="5D152A58" wp14:editId="10064E6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D5" w:rsidRPr="0089108C" w:rsidRDefault="009F27D5" w:rsidP="009F27D5">
      <w:pPr>
        <w:pStyle w:val="ListParagraph"/>
        <w:numPr>
          <w:ilvl w:val="0"/>
          <w:numId w:val="1"/>
        </w:numPr>
      </w:pPr>
      <w:proofErr w:type="spellStart"/>
      <w:r w:rsidRPr="0089108C">
        <w:t>Whats</w:t>
      </w:r>
      <w:proofErr w:type="spellEnd"/>
      <w:r w:rsidRPr="0089108C">
        <w:t xml:space="preserve"> app  Mobile:+971504753686</w:t>
      </w:r>
    </w:p>
    <w:p w:rsidR="009F27D5" w:rsidRPr="0089108C" w:rsidRDefault="009F27D5" w:rsidP="009F27D5">
      <w:pPr>
        <w:pStyle w:val="ListParagraph"/>
        <w:numPr>
          <w:ilvl w:val="0"/>
          <w:numId w:val="1"/>
        </w:numPr>
      </w:pPr>
      <w:r w:rsidRPr="0089108C">
        <w:t xml:space="preserve"> Gulfjobseeker.com CV No:</w:t>
      </w:r>
      <w:r>
        <w:t>1572912</w:t>
      </w:r>
    </w:p>
    <w:p w:rsidR="009F27D5" w:rsidRPr="0089108C" w:rsidRDefault="009F27D5" w:rsidP="009F27D5">
      <w:pPr>
        <w:pStyle w:val="ListParagraph"/>
        <w:numPr>
          <w:ilvl w:val="0"/>
          <w:numId w:val="1"/>
        </w:numPr>
      </w:pPr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045BE3" w:rsidRPr="00A67FD6" w:rsidRDefault="009F27D5" w:rsidP="00045BE3">
      <w:pPr>
        <w:numPr>
          <w:ilvl w:val="0"/>
          <w:numId w:val="1"/>
        </w:numPr>
        <w:overflowPunct w:val="0"/>
        <w:autoSpaceDE w:val="0"/>
        <w:contextualSpacing/>
        <w:rPr>
          <w:rFonts w:ascii="Arial" w:hAnsi="Arial" w:cs="Arial"/>
          <w:sz w:val="21"/>
          <w:szCs w:val="21"/>
        </w:rPr>
      </w:pPr>
      <w:r>
        <w:rPr>
          <w:sz w:val="21"/>
        </w:rPr>
        <w:pict>
          <v:line id="_x0000_s1027" style="position:absolute;left:0;text-align:left;z-index:251660288" from="-3pt,10.75pt" to="503.1pt,10.75pt" strokeweight=".53mm">
            <v:stroke joinstyle="miter"/>
          </v:line>
        </w:pict>
      </w:r>
    </w:p>
    <w:p w:rsidR="00045BE3" w:rsidRPr="00A67FD6" w:rsidRDefault="00045BE3" w:rsidP="00045BE3">
      <w:pPr>
        <w:keepNext/>
        <w:numPr>
          <w:ilvl w:val="1"/>
          <w:numId w:val="0"/>
        </w:numPr>
        <w:shd w:val="clear" w:color="auto" w:fill="E5E5E5"/>
        <w:tabs>
          <w:tab w:val="left" w:pos="0"/>
          <w:tab w:val="left" w:pos="1474"/>
          <w:tab w:val="left" w:pos="5440"/>
        </w:tabs>
        <w:overflowPunct w:val="0"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8DB3E2" w:themeColor="text2" w:themeTint="66"/>
          <w:sz w:val="23"/>
          <w:szCs w:val="23"/>
          <w:lang w:eastAsia="ar-SA"/>
        </w:rPr>
      </w:pPr>
      <w:r w:rsidRPr="00A67FD6">
        <w:rPr>
          <w:rFonts w:ascii="Arial" w:eastAsia="Times New Roman" w:hAnsi="Arial" w:cs="Arial"/>
          <w:b/>
          <w:sz w:val="23"/>
          <w:szCs w:val="23"/>
          <w:lang w:eastAsia="ar-SA"/>
        </w:rPr>
        <w:t>Career Objective</w:t>
      </w:r>
    </w:p>
    <w:p w:rsidR="00045BE3" w:rsidRPr="00A67FD6" w:rsidRDefault="00045BE3" w:rsidP="00045BE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E6D2D" w:rsidRDefault="00045BE3" w:rsidP="00045BE3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A67FD6">
        <w:rPr>
          <w:rFonts w:ascii="Arial" w:hAnsi="Arial" w:cs="Arial"/>
          <w:sz w:val="21"/>
          <w:szCs w:val="21"/>
        </w:rPr>
        <w:t>To build career with dynamic and professionally managed organization and to reflect high standards of performance in any assignment given, thereby ensuring organizational and personal growth.</w:t>
      </w:r>
      <w:proofErr w:type="gramEnd"/>
    </w:p>
    <w:p w:rsidR="00E46AA5" w:rsidRPr="00A67FD6" w:rsidRDefault="00E46AA5" w:rsidP="00E46AA5">
      <w:pPr>
        <w:keepNext/>
        <w:numPr>
          <w:ilvl w:val="1"/>
          <w:numId w:val="0"/>
        </w:numPr>
        <w:shd w:val="clear" w:color="auto" w:fill="E5E5E5"/>
        <w:tabs>
          <w:tab w:val="left" w:pos="0"/>
          <w:tab w:val="left" w:pos="1474"/>
          <w:tab w:val="left" w:pos="5440"/>
        </w:tabs>
        <w:overflowPunct w:val="0"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A67FD6">
        <w:rPr>
          <w:rFonts w:ascii="Arial" w:eastAsia="Times New Roman" w:hAnsi="Arial" w:cs="Arial"/>
          <w:b/>
          <w:sz w:val="23"/>
          <w:szCs w:val="23"/>
          <w:lang w:eastAsia="ar-SA"/>
        </w:rPr>
        <w:t>Professional Experience</w:t>
      </w:r>
    </w:p>
    <w:p w:rsidR="00E46AA5" w:rsidRPr="00E46AA5" w:rsidRDefault="00994A44" w:rsidP="00E46AA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46AA5">
        <w:rPr>
          <w:rFonts w:ascii="Arial" w:hAnsi="Arial" w:cs="Arial"/>
          <w:b/>
          <w:sz w:val="21"/>
          <w:szCs w:val="21"/>
        </w:rPr>
        <w:t>Organization:</w:t>
      </w:r>
      <w:r w:rsidR="00E46AA5" w:rsidRPr="00E46AA5">
        <w:rPr>
          <w:rFonts w:ascii="Arial" w:hAnsi="Arial" w:cs="Arial"/>
          <w:b/>
          <w:sz w:val="21"/>
          <w:szCs w:val="21"/>
        </w:rPr>
        <w:t xml:space="preserve"> John Energy Ltd.</w:t>
      </w:r>
      <w:r w:rsidR="00E46AA5">
        <w:rPr>
          <w:rFonts w:ascii="Arial" w:hAnsi="Arial" w:cs="Arial"/>
          <w:b/>
          <w:sz w:val="21"/>
          <w:szCs w:val="21"/>
        </w:rPr>
        <w:t>, Ahmedabad</w:t>
      </w:r>
    </w:p>
    <w:p w:rsidR="00E46AA5" w:rsidRPr="00E46AA5" w:rsidRDefault="00994A44" w:rsidP="00E46AA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46AA5">
        <w:rPr>
          <w:rFonts w:ascii="Arial" w:hAnsi="Arial" w:cs="Arial"/>
          <w:b/>
          <w:sz w:val="21"/>
          <w:szCs w:val="21"/>
        </w:rPr>
        <w:t>Designation:</w:t>
      </w:r>
      <w:r w:rsidR="00E46AA5" w:rsidRPr="00E46AA5">
        <w:rPr>
          <w:rFonts w:ascii="Arial" w:hAnsi="Arial" w:cs="Arial"/>
          <w:b/>
          <w:sz w:val="21"/>
          <w:szCs w:val="21"/>
        </w:rPr>
        <w:t xml:space="preserve"> </w:t>
      </w:r>
      <w:r w:rsidR="00B3727D">
        <w:rPr>
          <w:rFonts w:ascii="Arial" w:hAnsi="Arial" w:cs="Arial"/>
          <w:b/>
          <w:sz w:val="21"/>
          <w:szCs w:val="21"/>
          <w:lang w:eastAsia="ar-SA"/>
        </w:rPr>
        <w:t>Techno Commercial - Executive</w:t>
      </w:r>
    </w:p>
    <w:p w:rsidR="00E46AA5" w:rsidRDefault="00E46AA5" w:rsidP="00E46AA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46AA5">
        <w:rPr>
          <w:rFonts w:ascii="Arial" w:hAnsi="Arial" w:cs="Arial"/>
          <w:b/>
          <w:sz w:val="21"/>
          <w:szCs w:val="21"/>
        </w:rPr>
        <w:t xml:space="preserve">Duration: </w:t>
      </w:r>
      <w:r w:rsidR="007557E9">
        <w:rPr>
          <w:rFonts w:ascii="Arial" w:hAnsi="Arial" w:cs="Arial"/>
          <w:b/>
          <w:sz w:val="21"/>
          <w:szCs w:val="21"/>
          <w:lang w:eastAsia="ar-SA"/>
        </w:rPr>
        <w:t>Aug.2014</w:t>
      </w:r>
      <w:r w:rsidRPr="00E46AA5">
        <w:rPr>
          <w:rFonts w:ascii="Arial" w:hAnsi="Arial" w:cs="Arial"/>
          <w:b/>
          <w:sz w:val="21"/>
          <w:szCs w:val="21"/>
        </w:rPr>
        <w:t xml:space="preserve"> to till date</w:t>
      </w:r>
    </w:p>
    <w:p w:rsidR="00EC22B1" w:rsidRDefault="00EC22B1" w:rsidP="00E46AA5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EC22B1" w:rsidRPr="00A67FD6" w:rsidRDefault="00EC22B1" w:rsidP="00EC22B1">
      <w:pPr>
        <w:keepNext/>
        <w:numPr>
          <w:ilvl w:val="1"/>
          <w:numId w:val="0"/>
        </w:numPr>
        <w:shd w:val="clear" w:color="auto" w:fill="E5E5E5"/>
        <w:tabs>
          <w:tab w:val="left" w:pos="0"/>
          <w:tab w:val="left" w:pos="1474"/>
          <w:tab w:val="left" w:pos="5440"/>
        </w:tabs>
        <w:overflowPunct w:val="0"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A67FD6">
        <w:rPr>
          <w:rFonts w:ascii="Arial" w:eastAsia="Times New Roman" w:hAnsi="Arial" w:cs="Arial"/>
          <w:b/>
          <w:sz w:val="23"/>
          <w:szCs w:val="23"/>
          <w:lang w:eastAsia="ar-SA"/>
        </w:rPr>
        <w:t>Roles &amp; Responsibility</w:t>
      </w:r>
    </w:p>
    <w:p w:rsidR="00810578" w:rsidRDefault="00810578" w:rsidP="00E46AA5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B102AF" w:rsidRDefault="00B102AF" w:rsidP="00B102A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C22B1">
        <w:rPr>
          <w:rFonts w:ascii="Arial" w:hAnsi="Arial" w:cs="Arial"/>
        </w:rPr>
        <w:t xml:space="preserve">Formulating &amp; Submission of </w:t>
      </w:r>
      <w:r w:rsidR="00935B70" w:rsidRPr="00EC22B1">
        <w:rPr>
          <w:rFonts w:ascii="Arial" w:hAnsi="Arial" w:cs="Arial"/>
        </w:rPr>
        <w:t>Pre-Qualification</w:t>
      </w:r>
      <w:r w:rsidRPr="00EC22B1">
        <w:rPr>
          <w:rFonts w:ascii="Arial" w:hAnsi="Arial" w:cs="Arial"/>
        </w:rPr>
        <w:t xml:space="preserve"> Bid, T</w:t>
      </w:r>
      <w:r>
        <w:rPr>
          <w:rFonts w:ascii="Arial" w:hAnsi="Arial" w:cs="Arial"/>
        </w:rPr>
        <w:t>echnical / Commercial proposal</w:t>
      </w:r>
      <w:r>
        <w:rPr>
          <w:rFonts w:ascii="Arial" w:hAnsi="Arial" w:cs="Arial"/>
        </w:rPr>
        <w:br/>
        <w:t>t</w:t>
      </w:r>
      <w:r w:rsidRPr="00EC22B1">
        <w:rPr>
          <w:rFonts w:ascii="Arial" w:hAnsi="Arial" w:cs="Arial"/>
        </w:rPr>
        <w:t>o identify Business partners for JV / Consortium</w:t>
      </w:r>
      <w:r>
        <w:rPr>
          <w:rFonts w:ascii="Arial" w:hAnsi="Arial" w:cs="Arial"/>
        </w:rPr>
        <w:t>,</w:t>
      </w:r>
      <w:r w:rsidRPr="00EC2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EC22B1">
        <w:rPr>
          <w:rFonts w:ascii="Arial" w:hAnsi="Arial" w:cs="Arial"/>
        </w:rPr>
        <w:t xml:space="preserve">aintain, Nurture &amp; Develop client relationship with Indian &amp; International Oil &amp; </w:t>
      </w:r>
      <w:r>
        <w:rPr>
          <w:rFonts w:ascii="Arial" w:hAnsi="Arial" w:cs="Arial"/>
        </w:rPr>
        <w:t xml:space="preserve">Gas majors </w:t>
      </w:r>
      <w:r w:rsidRPr="00EC22B1">
        <w:rPr>
          <w:rFonts w:ascii="Arial" w:hAnsi="Arial" w:cs="Arial"/>
        </w:rPr>
        <w:t xml:space="preserve">Key Account Clients: </w:t>
      </w:r>
      <w:r w:rsidRPr="00EC22B1">
        <w:rPr>
          <w:rFonts w:ascii="Arial" w:hAnsi="Arial" w:cs="Arial"/>
          <w:b/>
        </w:rPr>
        <w:t>ONGC, Cairn, Oil India</w:t>
      </w:r>
      <w:r w:rsidR="00935B70">
        <w:rPr>
          <w:rFonts w:ascii="Arial" w:hAnsi="Arial" w:cs="Arial"/>
        </w:rPr>
        <w:t>,</w:t>
      </w:r>
      <w:r w:rsidR="00935B70" w:rsidRPr="00B102AF">
        <w:rPr>
          <w:rFonts w:ascii="Arial" w:hAnsi="Arial" w:cs="Arial"/>
          <w:b/>
        </w:rPr>
        <w:t xml:space="preserve"> GAIL,NTPC</w:t>
      </w:r>
      <w:r>
        <w:rPr>
          <w:rFonts w:ascii="Arial" w:hAnsi="Arial" w:cs="Arial"/>
        </w:rPr>
        <w:t xml:space="preserve"> etc.</w:t>
      </w:r>
    </w:p>
    <w:p w:rsidR="00B102AF" w:rsidRPr="00B102AF" w:rsidRDefault="00B102AF" w:rsidP="00B102A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Commercial Proposal for Gas Dehydration units. </w:t>
      </w:r>
    </w:p>
    <w:p w:rsidR="00810578" w:rsidRPr="00994A44" w:rsidRDefault="00810578" w:rsidP="008105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4A44">
        <w:rPr>
          <w:rFonts w:ascii="Arial" w:hAnsi="Arial" w:cs="Arial"/>
        </w:rPr>
        <w:t>Marketing of the Parent Firm by participating in various Oil &amp; Gas events.</w:t>
      </w:r>
    </w:p>
    <w:p w:rsidR="00810578" w:rsidRDefault="00810578" w:rsidP="008105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4A44">
        <w:rPr>
          <w:rFonts w:ascii="Arial" w:hAnsi="Arial" w:cs="Arial"/>
        </w:rPr>
        <w:t>Use of Marketing Module of ERP Nav-2013 for data warehousing.</w:t>
      </w:r>
    </w:p>
    <w:p w:rsidR="00810578" w:rsidRPr="00994A44" w:rsidRDefault="00810578" w:rsidP="008105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4A44">
        <w:rPr>
          <w:rFonts w:ascii="Arial" w:hAnsi="Arial" w:cs="Arial"/>
        </w:rPr>
        <w:t>Preparing the Business Presentation.</w:t>
      </w:r>
    </w:p>
    <w:p w:rsidR="00810578" w:rsidRPr="00994A44" w:rsidRDefault="00810578" w:rsidP="008105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4A44">
        <w:rPr>
          <w:rFonts w:ascii="Arial" w:hAnsi="Arial" w:cs="Arial"/>
        </w:rPr>
        <w:t>Meeting to Clients &amp; Customers to understand their requirement.</w:t>
      </w:r>
    </w:p>
    <w:p w:rsidR="00810578" w:rsidRDefault="00810578" w:rsidP="00810578">
      <w:pPr>
        <w:pStyle w:val="ListParagraph"/>
        <w:numPr>
          <w:ilvl w:val="0"/>
          <w:numId w:val="9"/>
        </w:numPr>
      </w:pPr>
      <w:r w:rsidRPr="00994A44">
        <w:rPr>
          <w:rFonts w:ascii="Arial" w:hAnsi="Arial" w:cs="Arial"/>
        </w:rPr>
        <w:t>Gathering information from Market about Competitors</w:t>
      </w:r>
      <w:r>
        <w:t>.</w:t>
      </w:r>
    </w:p>
    <w:p w:rsidR="00810578" w:rsidRPr="00810578" w:rsidRDefault="00810578" w:rsidP="00810578">
      <w:pPr>
        <w:pStyle w:val="ListParagraph"/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E46AA5" w:rsidRPr="00994A44" w:rsidRDefault="00E46AA5" w:rsidP="00994A44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045BE3" w:rsidRPr="00A67FD6" w:rsidRDefault="00045BE3" w:rsidP="00045BE3">
      <w:pPr>
        <w:keepNext/>
        <w:numPr>
          <w:ilvl w:val="1"/>
          <w:numId w:val="0"/>
        </w:numPr>
        <w:shd w:val="clear" w:color="auto" w:fill="E5E5E5"/>
        <w:tabs>
          <w:tab w:val="left" w:pos="0"/>
          <w:tab w:val="left" w:pos="1474"/>
          <w:tab w:val="left" w:pos="5440"/>
        </w:tabs>
        <w:overflowPunct w:val="0"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A67FD6">
        <w:rPr>
          <w:rFonts w:ascii="Arial" w:eastAsia="Times New Roman" w:hAnsi="Arial" w:cs="Arial"/>
          <w:b/>
          <w:sz w:val="23"/>
          <w:szCs w:val="23"/>
          <w:lang w:eastAsia="ar-SA"/>
        </w:rPr>
        <w:t>Professional Experience</w:t>
      </w:r>
    </w:p>
    <w:p w:rsidR="00045BE3" w:rsidRPr="00A67FD6" w:rsidRDefault="00045BE3" w:rsidP="00045BE3">
      <w:pPr>
        <w:spacing w:after="0"/>
        <w:rPr>
          <w:rFonts w:ascii="Arial" w:hAnsi="Arial" w:cs="Arial"/>
          <w:sz w:val="21"/>
          <w:szCs w:val="21"/>
          <w:lang w:eastAsia="ar-SA"/>
        </w:rPr>
      </w:pPr>
    </w:p>
    <w:p w:rsidR="005E6D2D" w:rsidRPr="005E6D2D" w:rsidRDefault="00045BE3" w:rsidP="00045BE3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 w:rsidRPr="00A67FD6">
        <w:rPr>
          <w:rFonts w:ascii="Arial" w:hAnsi="Arial" w:cs="Arial"/>
          <w:b/>
          <w:sz w:val="21"/>
          <w:szCs w:val="21"/>
          <w:lang w:eastAsia="ar-SA"/>
        </w:rPr>
        <w:t xml:space="preserve">Organization: </w:t>
      </w:r>
      <w:r w:rsidRPr="00011292">
        <w:rPr>
          <w:rFonts w:ascii="Arial" w:hAnsi="Arial" w:cs="Arial"/>
          <w:b/>
          <w:sz w:val="21"/>
          <w:szCs w:val="21"/>
          <w:lang w:eastAsia="ar-SA"/>
        </w:rPr>
        <w:t>GAV</w:t>
      </w:r>
      <w:r w:rsidR="009B754C" w:rsidRPr="00011292">
        <w:rPr>
          <w:rFonts w:ascii="Arial" w:hAnsi="Arial" w:cs="Arial"/>
          <w:b/>
          <w:sz w:val="21"/>
          <w:szCs w:val="21"/>
          <w:lang w:eastAsia="ar-SA"/>
        </w:rPr>
        <w:t>S</w:t>
      </w:r>
      <w:r w:rsidR="00011292" w:rsidRPr="00011292">
        <w:rPr>
          <w:rFonts w:ascii="Arial" w:hAnsi="Arial" w:cs="Arial"/>
          <w:b/>
          <w:sz w:val="21"/>
          <w:szCs w:val="21"/>
          <w:lang w:eastAsia="ar-SA"/>
        </w:rPr>
        <w:t xml:space="preserve"> Technologies Pvt. Ltd, Chennai</w:t>
      </w:r>
    </w:p>
    <w:p w:rsidR="00045BE3" w:rsidRPr="00011292" w:rsidRDefault="00045BE3" w:rsidP="00045BE3">
      <w:pPr>
        <w:spacing w:after="0"/>
        <w:contextualSpacing/>
        <w:jc w:val="both"/>
        <w:rPr>
          <w:rFonts w:ascii="Arial" w:hAnsi="Arial" w:cs="Arial"/>
          <w:b/>
          <w:sz w:val="21"/>
          <w:szCs w:val="21"/>
          <w:lang w:eastAsia="ar-SA"/>
        </w:rPr>
      </w:pPr>
      <w:r w:rsidRPr="00A67FD6">
        <w:rPr>
          <w:rFonts w:ascii="Arial" w:hAnsi="Arial" w:cs="Arial"/>
          <w:b/>
          <w:sz w:val="21"/>
          <w:szCs w:val="21"/>
          <w:lang w:eastAsia="ar-SA"/>
        </w:rPr>
        <w:t>Designation</w:t>
      </w:r>
      <w:r w:rsidRPr="00011292">
        <w:rPr>
          <w:rFonts w:ascii="Arial" w:hAnsi="Arial" w:cs="Arial"/>
          <w:sz w:val="21"/>
          <w:szCs w:val="21"/>
          <w:lang w:eastAsia="ar-SA"/>
        </w:rPr>
        <w:t xml:space="preserve">: </w:t>
      </w:r>
      <w:proofErr w:type="gramStart"/>
      <w:r w:rsidR="00A01C5C" w:rsidRPr="00011292">
        <w:rPr>
          <w:rFonts w:ascii="Arial" w:hAnsi="Arial" w:cs="Arial"/>
          <w:b/>
          <w:sz w:val="21"/>
          <w:szCs w:val="21"/>
          <w:lang w:eastAsia="ar-SA"/>
        </w:rPr>
        <w:t>Associate</w:t>
      </w:r>
      <w:r w:rsidR="00AB3BB2">
        <w:rPr>
          <w:rFonts w:ascii="Arial" w:hAnsi="Arial" w:cs="Arial"/>
          <w:b/>
          <w:sz w:val="21"/>
          <w:szCs w:val="21"/>
          <w:lang w:eastAsia="ar-SA"/>
        </w:rPr>
        <w:t xml:space="preserve">  </w:t>
      </w:r>
      <w:r w:rsidR="008915B8">
        <w:rPr>
          <w:rFonts w:ascii="Arial" w:hAnsi="Arial" w:cs="Arial"/>
          <w:b/>
          <w:sz w:val="21"/>
          <w:szCs w:val="21"/>
          <w:lang w:eastAsia="ar-SA"/>
        </w:rPr>
        <w:t>Business</w:t>
      </w:r>
      <w:proofErr w:type="gramEnd"/>
      <w:r w:rsidR="008915B8">
        <w:rPr>
          <w:rFonts w:ascii="Arial" w:hAnsi="Arial" w:cs="Arial"/>
          <w:b/>
          <w:sz w:val="21"/>
          <w:szCs w:val="21"/>
          <w:lang w:eastAsia="ar-SA"/>
        </w:rPr>
        <w:t xml:space="preserve"> Analyst (oil &amp; Gas)</w:t>
      </w:r>
    </w:p>
    <w:p w:rsidR="00045BE3" w:rsidRPr="00A67FD6" w:rsidRDefault="00045BE3" w:rsidP="00045BE3">
      <w:pPr>
        <w:spacing w:after="0"/>
        <w:contextualSpacing/>
        <w:jc w:val="both"/>
        <w:rPr>
          <w:rFonts w:ascii="Arial" w:hAnsi="Arial" w:cs="Arial"/>
          <w:b/>
          <w:sz w:val="21"/>
          <w:szCs w:val="21"/>
          <w:lang w:eastAsia="ar-SA"/>
        </w:rPr>
      </w:pPr>
      <w:r w:rsidRPr="00A67FD6">
        <w:rPr>
          <w:rFonts w:ascii="Arial" w:hAnsi="Arial" w:cs="Arial"/>
          <w:b/>
          <w:sz w:val="21"/>
          <w:szCs w:val="21"/>
          <w:lang w:eastAsia="ar-SA"/>
        </w:rPr>
        <w:t xml:space="preserve">Duration: </w:t>
      </w:r>
      <w:r w:rsidR="00CA666B">
        <w:rPr>
          <w:rFonts w:ascii="Arial" w:hAnsi="Arial" w:cs="Arial"/>
          <w:b/>
          <w:sz w:val="21"/>
          <w:szCs w:val="21"/>
          <w:lang w:eastAsia="ar-SA"/>
        </w:rPr>
        <w:t>Feb.2012 to June</w:t>
      </w:r>
      <w:r w:rsidR="002644CF">
        <w:rPr>
          <w:rFonts w:ascii="Arial" w:hAnsi="Arial" w:cs="Arial"/>
          <w:b/>
          <w:sz w:val="21"/>
          <w:szCs w:val="21"/>
          <w:lang w:eastAsia="ar-SA"/>
        </w:rPr>
        <w:t>.2014</w:t>
      </w:r>
    </w:p>
    <w:p w:rsidR="00045BE3" w:rsidRPr="00810578" w:rsidRDefault="00045BE3" w:rsidP="00810578">
      <w:pPr>
        <w:pStyle w:val="ListParagraph"/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</w:p>
    <w:p w:rsidR="00045BE3" w:rsidRPr="00A67FD6" w:rsidRDefault="00045BE3" w:rsidP="00045BE3">
      <w:pPr>
        <w:keepNext/>
        <w:numPr>
          <w:ilvl w:val="1"/>
          <w:numId w:val="0"/>
        </w:numPr>
        <w:shd w:val="clear" w:color="auto" w:fill="E5E5E5"/>
        <w:tabs>
          <w:tab w:val="left" w:pos="0"/>
          <w:tab w:val="left" w:pos="1474"/>
          <w:tab w:val="left" w:pos="5440"/>
        </w:tabs>
        <w:overflowPunct w:val="0"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A67FD6">
        <w:rPr>
          <w:rFonts w:ascii="Arial" w:eastAsia="Times New Roman" w:hAnsi="Arial" w:cs="Arial"/>
          <w:b/>
          <w:sz w:val="23"/>
          <w:szCs w:val="23"/>
          <w:lang w:eastAsia="ar-SA"/>
        </w:rPr>
        <w:t>Roles &amp; Responsibility</w:t>
      </w:r>
    </w:p>
    <w:p w:rsidR="00C0690E" w:rsidRPr="00A67FD6" w:rsidRDefault="00045BE3" w:rsidP="00045BE3">
      <w:pPr>
        <w:jc w:val="both"/>
        <w:rPr>
          <w:rFonts w:ascii="Arial" w:hAnsi="Arial" w:cs="Arial"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t xml:space="preserve">The project relates to </w:t>
      </w:r>
      <w:r w:rsidR="009569AD" w:rsidRPr="00A67FD6">
        <w:rPr>
          <w:rFonts w:ascii="Arial" w:hAnsi="Arial" w:cs="Arial"/>
          <w:sz w:val="21"/>
          <w:szCs w:val="21"/>
        </w:rPr>
        <w:t xml:space="preserve">understanding of the technical work performed and work </w:t>
      </w:r>
      <w:r w:rsidR="00A50D50" w:rsidRPr="00A67FD6">
        <w:rPr>
          <w:rFonts w:ascii="Arial" w:hAnsi="Arial" w:cs="Arial"/>
          <w:sz w:val="21"/>
          <w:szCs w:val="21"/>
        </w:rPr>
        <w:t>processes, content</w:t>
      </w:r>
      <w:r w:rsidRPr="00A67FD6">
        <w:rPr>
          <w:rFonts w:ascii="Arial" w:hAnsi="Arial" w:cs="Arial"/>
          <w:sz w:val="21"/>
          <w:szCs w:val="21"/>
        </w:rPr>
        <w:t xml:space="preserve"> transformation and data migration. It deals with Production, Injection, Sales and Well Data for all oil and gas wells located in the U.S. Onshore as well as offshore.</w:t>
      </w:r>
    </w:p>
    <w:p w:rsidR="00045BE3" w:rsidRPr="00A67FD6" w:rsidRDefault="009569AD" w:rsidP="00045B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SymbolOOEnc" w:hAnsi="Arial" w:cs="Arial"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t>Coordinating overall engineering &amp; drafting efforts of all disciplines on project.</w:t>
      </w:r>
      <w:r w:rsidRPr="00A67FD6">
        <w:rPr>
          <w:rFonts w:ascii="Arial" w:eastAsia="SymbolOOEnc" w:hAnsi="Arial" w:cs="Arial"/>
          <w:sz w:val="21"/>
          <w:szCs w:val="21"/>
        </w:rPr>
        <w:t xml:space="preserve"> Development</w:t>
      </w:r>
      <w:r w:rsidR="00045BE3" w:rsidRPr="00A67FD6">
        <w:rPr>
          <w:rFonts w:ascii="Arial" w:eastAsia="SymbolOOEnc" w:hAnsi="Arial" w:cs="Arial"/>
          <w:sz w:val="21"/>
          <w:szCs w:val="21"/>
        </w:rPr>
        <w:t xml:space="preserve"> of Oil and Gas (Upstream)  processing application ex. CATS energy</w:t>
      </w:r>
    </w:p>
    <w:p w:rsidR="00045BE3" w:rsidRPr="00A67FD6" w:rsidRDefault="00045BE3" w:rsidP="00045BE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SymbolOOEnc" w:hAnsi="Arial" w:cs="Arial"/>
          <w:sz w:val="21"/>
          <w:szCs w:val="21"/>
        </w:rPr>
      </w:pPr>
      <w:proofErr w:type="gramStart"/>
      <w:r w:rsidRPr="00A67FD6">
        <w:rPr>
          <w:rFonts w:ascii="Arial" w:eastAsia="SymbolOOEnc" w:hAnsi="Arial" w:cs="Arial"/>
          <w:sz w:val="21"/>
          <w:szCs w:val="21"/>
        </w:rPr>
        <w:t>Application tool for IHS where in 33 states data is put.</w:t>
      </w:r>
      <w:proofErr w:type="gramEnd"/>
    </w:p>
    <w:p w:rsidR="00045BE3" w:rsidRPr="00A67FD6" w:rsidRDefault="00045BE3" w:rsidP="00045B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SymbolOOEnc" w:hAnsi="Arial" w:cs="Arial"/>
          <w:sz w:val="21"/>
          <w:szCs w:val="21"/>
        </w:rPr>
      </w:pPr>
      <w:r w:rsidRPr="00A67FD6">
        <w:rPr>
          <w:rFonts w:ascii="Arial" w:eastAsia="SymbolOOEnc" w:hAnsi="Arial" w:cs="Arial"/>
          <w:sz w:val="21"/>
          <w:szCs w:val="21"/>
        </w:rPr>
        <w:lastRenderedPageBreak/>
        <w:t>Development of reports &amp; Mapping business requirements &amp; understanding business process.</w:t>
      </w:r>
    </w:p>
    <w:p w:rsidR="00045BE3" w:rsidRPr="00A67FD6" w:rsidRDefault="00045BE3" w:rsidP="00045B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SymbolOOEnc" w:hAnsi="Arial" w:cs="Arial"/>
          <w:sz w:val="21"/>
          <w:szCs w:val="21"/>
        </w:rPr>
      </w:pPr>
      <w:r w:rsidRPr="00A67FD6">
        <w:rPr>
          <w:rFonts w:ascii="Arial" w:eastAsia="SymbolOOEnc" w:hAnsi="Arial" w:cs="Arial"/>
          <w:sz w:val="21"/>
          <w:szCs w:val="21"/>
        </w:rPr>
        <w:t>RTM in-house tool has been used to understand clients business requirements and formulate solutions to address.</w:t>
      </w:r>
    </w:p>
    <w:p w:rsidR="00045BE3" w:rsidRPr="00A67FD6" w:rsidRDefault="00045BE3" w:rsidP="00045B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SymbolOOEnc" w:hAnsi="Arial" w:cs="Arial"/>
          <w:sz w:val="21"/>
          <w:szCs w:val="21"/>
        </w:rPr>
      </w:pPr>
      <w:r w:rsidRPr="00A67FD6">
        <w:rPr>
          <w:rFonts w:ascii="Arial" w:eastAsia="SymbolOOEnc" w:hAnsi="Arial" w:cs="Arial"/>
          <w:sz w:val="21"/>
          <w:szCs w:val="21"/>
        </w:rPr>
        <w:t>Prepared planning report for 33 states as per priority from client.</w:t>
      </w:r>
    </w:p>
    <w:p w:rsidR="00045BE3" w:rsidRPr="00A67FD6" w:rsidRDefault="00045BE3" w:rsidP="00045B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SymbolOOEnc" w:hAnsi="Arial" w:cs="Arial"/>
          <w:sz w:val="21"/>
          <w:szCs w:val="21"/>
        </w:rPr>
      </w:pPr>
      <w:r w:rsidRPr="00A67FD6">
        <w:rPr>
          <w:rFonts w:ascii="Arial" w:eastAsia="SymbolOOEnc" w:hAnsi="Arial" w:cs="Arial"/>
          <w:sz w:val="21"/>
          <w:szCs w:val="21"/>
        </w:rPr>
        <w:t>Data right from kind of well, type of drilling, owner of well, production, development and design contractor were handled to develop the</w:t>
      </w:r>
      <w:r w:rsidR="00893DE2">
        <w:rPr>
          <w:rFonts w:ascii="Arial" w:eastAsia="SymbolOOEnc" w:hAnsi="Arial" w:cs="Arial"/>
          <w:sz w:val="21"/>
          <w:szCs w:val="21"/>
        </w:rPr>
        <w:t xml:space="preserve"> CATS energy application for IHS</w:t>
      </w:r>
    </w:p>
    <w:p w:rsidR="00045BE3" w:rsidRPr="00A67FD6" w:rsidRDefault="00045BE3" w:rsidP="00045B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SymbolOOEnc" w:hAnsi="Arial" w:cs="Arial"/>
          <w:sz w:val="21"/>
          <w:szCs w:val="21"/>
        </w:rPr>
      </w:pPr>
      <w:r w:rsidRPr="00A67FD6">
        <w:rPr>
          <w:rFonts w:ascii="Arial" w:eastAsia="SymbolOOEnc" w:hAnsi="Arial" w:cs="Arial"/>
          <w:sz w:val="21"/>
          <w:szCs w:val="21"/>
        </w:rPr>
        <w:t>Making use of well development and production process and procedure, upstream &amp; offshore equipment’s required such as drill bit, Kelly, vessels, pumps, etc. data provided</w:t>
      </w:r>
    </w:p>
    <w:p w:rsidR="00045BE3" w:rsidRPr="00A67FD6" w:rsidRDefault="006E389F" w:rsidP="00045BE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SymbolOOEnc" w:hAnsi="Arial" w:cs="Arial"/>
          <w:sz w:val="21"/>
          <w:szCs w:val="21"/>
        </w:rPr>
      </w:pPr>
      <w:proofErr w:type="gramStart"/>
      <w:r w:rsidRPr="00A67FD6">
        <w:rPr>
          <w:rFonts w:ascii="Arial" w:eastAsia="SymbolOOEnc" w:hAnsi="Arial" w:cs="Arial"/>
          <w:sz w:val="21"/>
          <w:szCs w:val="21"/>
        </w:rPr>
        <w:t>To</w:t>
      </w:r>
      <w:r w:rsidR="00045BE3" w:rsidRPr="00A67FD6">
        <w:rPr>
          <w:rFonts w:ascii="Arial" w:eastAsia="SymbolOOEnc" w:hAnsi="Arial" w:cs="Arial"/>
          <w:sz w:val="21"/>
          <w:szCs w:val="21"/>
        </w:rPr>
        <w:t xml:space="preserve"> end user from equipment data sheet.</w:t>
      </w:r>
      <w:proofErr w:type="gramEnd"/>
    </w:p>
    <w:p w:rsidR="00045BE3" w:rsidRPr="00A67FD6" w:rsidRDefault="00045BE3" w:rsidP="00045B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SymbolOOEnc" w:hAnsi="Arial" w:cs="Arial"/>
          <w:sz w:val="21"/>
          <w:szCs w:val="21"/>
        </w:rPr>
      </w:pPr>
      <w:r w:rsidRPr="00A67FD6">
        <w:rPr>
          <w:rFonts w:ascii="Arial" w:eastAsia="SymbolOOEnc" w:hAnsi="Arial" w:cs="Arial"/>
          <w:sz w:val="21"/>
          <w:szCs w:val="21"/>
        </w:rPr>
        <w:t>Co-ordinate with Project Stakeholders and SMEs to understand requirements and communicate them to the development team.</w:t>
      </w:r>
    </w:p>
    <w:p w:rsidR="00045BE3" w:rsidRPr="00A67FD6" w:rsidRDefault="00045BE3" w:rsidP="00045B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SymbolOOEnc" w:hAnsi="Arial" w:cs="Arial"/>
          <w:sz w:val="21"/>
          <w:szCs w:val="21"/>
        </w:rPr>
      </w:pPr>
      <w:r w:rsidRPr="00A67FD6">
        <w:rPr>
          <w:rFonts w:ascii="Arial" w:eastAsia="SymbolOOEnc" w:hAnsi="Arial" w:cs="Arial"/>
          <w:sz w:val="21"/>
          <w:szCs w:val="21"/>
        </w:rPr>
        <w:t>Study and analyze workflow to design solutions and preparing functional specifications.</w:t>
      </w:r>
    </w:p>
    <w:p w:rsidR="009569AD" w:rsidRPr="00A67FD6" w:rsidRDefault="00CA666B" w:rsidP="00045B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SymbolOOEnc" w:hAnsi="Arial" w:cs="Arial"/>
          <w:sz w:val="21"/>
          <w:szCs w:val="21"/>
        </w:rPr>
      </w:pPr>
      <w:r w:rsidRPr="00A67FD6">
        <w:rPr>
          <w:rStyle w:val="pc-rtg-body"/>
          <w:rFonts w:ascii="Arial" w:hAnsi="Arial" w:cs="Arial"/>
          <w:sz w:val="21"/>
          <w:szCs w:val="21"/>
        </w:rPr>
        <w:t>Work</w:t>
      </w:r>
      <w:r w:rsidR="009569AD" w:rsidRPr="00A67FD6">
        <w:rPr>
          <w:rStyle w:val="pc-rtg-body"/>
          <w:rFonts w:ascii="Arial" w:hAnsi="Arial" w:cs="Arial"/>
          <w:sz w:val="21"/>
          <w:szCs w:val="21"/>
        </w:rPr>
        <w:t xml:space="preserve"> independently, and as part of a team, in a fast-paced environment.</w:t>
      </w:r>
    </w:p>
    <w:p w:rsidR="0045796B" w:rsidRPr="00EF0D72" w:rsidRDefault="00045BE3" w:rsidP="00EF0D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SymbolOOEnc" w:hAnsi="Arial" w:cs="Arial"/>
          <w:sz w:val="21"/>
          <w:szCs w:val="21"/>
        </w:rPr>
      </w:pPr>
      <w:r w:rsidRPr="00A67FD6">
        <w:rPr>
          <w:rFonts w:ascii="Arial" w:eastAsia="SymbolOOEnc" w:hAnsi="Arial" w:cs="Arial"/>
          <w:sz w:val="21"/>
          <w:szCs w:val="21"/>
        </w:rPr>
        <w:t>Analyzing Reporting requirements, creating Report specifications for developers.</w:t>
      </w:r>
    </w:p>
    <w:p w:rsidR="00D22B46" w:rsidRPr="00A67FD6" w:rsidRDefault="00045BE3" w:rsidP="00045BE3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A67FD6">
        <w:rPr>
          <w:rFonts w:ascii="Arial" w:eastAsia="SymbolOOEnc" w:hAnsi="Arial" w:cs="Arial"/>
          <w:sz w:val="21"/>
          <w:szCs w:val="21"/>
        </w:rPr>
        <w:t>Experience with MS Office (MS Word, Excel, Power Point)</w:t>
      </w:r>
      <w:r w:rsidR="009569AD" w:rsidRPr="00A67FD6">
        <w:rPr>
          <w:rFonts w:ascii="Arial" w:eastAsia="SymbolOOEnc" w:hAnsi="Arial" w:cs="Arial"/>
          <w:sz w:val="21"/>
          <w:szCs w:val="21"/>
        </w:rPr>
        <w:t>.</w:t>
      </w:r>
    </w:p>
    <w:p w:rsidR="00A67FD6" w:rsidRPr="00A67FD6" w:rsidRDefault="00A67FD6" w:rsidP="00A67FD6">
      <w:pPr>
        <w:contextualSpacing/>
        <w:jc w:val="both"/>
        <w:rPr>
          <w:rFonts w:ascii="Arial" w:hAnsi="Arial" w:cs="Arial"/>
          <w:sz w:val="21"/>
          <w:szCs w:val="21"/>
        </w:rPr>
      </w:pPr>
    </w:p>
    <w:p w:rsidR="00045BE3" w:rsidRPr="00A67FD6" w:rsidRDefault="00045BE3" w:rsidP="00045BE3">
      <w:pPr>
        <w:jc w:val="both"/>
        <w:rPr>
          <w:rFonts w:ascii="Arial" w:hAnsi="Arial" w:cs="Arial"/>
          <w:sz w:val="21"/>
          <w:szCs w:val="21"/>
        </w:rPr>
      </w:pPr>
    </w:p>
    <w:p w:rsidR="00045BE3" w:rsidRPr="00A67FD6" w:rsidRDefault="00045BE3" w:rsidP="00045BE3">
      <w:pPr>
        <w:keepNext/>
        <w:numPr>
          <w:ilvl w:val="1"/>
          <w:numId w:val="0"/>
        </w:numPr>
        <w:shd w:val="clear" w:color="auto" w:fill="E5E5E5"/>
        <w:tabs>
          <w:tab w:val="left" w:pos="0"/>
          <w:tab w:val="left" w:pos="1474"/>
          <w:tab w:val="left" w:pos="5440"/>
        </w:tabs>
        <w:overflowPunct w:val="0"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A67FD6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Projects Undertaken During MBA (Oil &amp; Gas) Management &amp; </w:t>
      </w:r>
      <w:proofErr w:type="spellStart"/>
      <w:r w:rsidRPr="00A67FD6">
        <w:rPr>
          <w:rFonts w:ascii="Arial" w:eastAsia="Times New Roman" w:hAnsi="Arial" w:cs="Arial"/>
          <w:b/>
          <w:sz w:val="23"/>
          <w:szCs w:val="23"/>
          <w:lang w:eastAsia="ar-SA"/>
        </w:rPr>
        <w:t>B.Tech</w:t>
      </w:r>
      <w:proofErr w:type="spellEnd"/>
    </w:p>
    <w:p w:rsidR="00045BE3" w:rsidRPr="00A67FD6" w:rsidRDefault="00045BE3" w:rsidP="00045BE3">
      <w:pPr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</w:p>
    <w:p w:rsidR="00045BE3" w:rsidRPr="00A67FD6" w:rsidRDefault="00045BE3" w:rsidP="00045BE3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A67FD6">
        <w:rPr>
          <w:rFonts w:ascii="Arial" w:hAnsi="Arial" w:cs="Arial"/>
          <w:sz w:val="21"/>
          <w:szCs w:val="21"/>
          <w:lang w:eastAsia="ar-SA"/>
        </w:rPr>
        <w:t xml:space="preserve">MBA Summer Internship: </w:t>
      </w:r>
      <w:r w:rsidRPr="00A67FD6">
        <w:rPr>
          <w:rFonts w:ascii="Arial" w:hAnsi="Arial" w:cs="Arial"/>
          <w:b/>
          <w:sz w:val="21"/>
          <w:szCs w:val="21"/>
        </w:rPr>
        <w:t xml:space="preserve">Material Management in </w:t>
      </w:r>
      <w:r w:rsidRPr="00A67FD6">
        <w:rPr>
          <w:rFonts w:ascii="Arial" w:hAnsi="Arial" w:cs="Arial"/>
          <w:sz w:val="21"/>
          <w:szCs w:val="21"/>
        </w:rPr>
        <w:t>Gujarat State Fertilizers and Chemicals Limited.</w:t>
      </w:r>
    </w:p>
    <w:p w:rsidR="00045BE3" w:rsidRPr="00A67FD6" w:rsidRDefault="00045BE3" w:rsidP="00045BE3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t xml:space="preserve">MBA Summer Internship: </w:t>
      </w:r>
      <w:r w:rsidRPr="00A67FD6">
        <w:rPr>
          <w:rFonts w:ascii="Arial" w:hAnsi="Arial" w:cs="Arial"/>
          <w:b/>
          <w:sz w:val="21"/>
          <w:szCs w:val="21"/>
        </w:rPr>
        <w:t xml:space="preserve">Overview of Outbound Logistics </w:t>
      </w:r>
      <w:r w:rsidRPr="00A67FD6">
        <w:rPr>
          <w:rFonts w:ascii="Arial" w:hAnsi="Arial" w:cs="Arial"/>
          <w:sz w:val="21"/>
          <w:szCs w:val="21"/>
        </w:rPr>
        <w:t>in Indo Rama Synthetics (I) Ltd., Nagpur.</w:t>
      </w:r>
    </w:p>
    <w:p w:rsidR="00045BE3" w:rsidRPr="00A67FD6" w:rsidRDefault="00045BE3" w:rsidP="00045BE3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proofErr w:type="spellStart"/>
      <w:r w:rsidRPr="00A67FD6">
        <w:rPr>
          <w:rFonts w:ascii="Arial" w:hAnsi="Arial" w:cs="Arial"/>
          <w:sz w:val="21"/>
          <w:szCs w:val="21"/>
        </w:rPr>
        <w:t>B.Tech</w:t>
      </w:r>
      <w:proofErr w:type="spellEnd"/>
      <w:r w:rsidRPr="00A67FD6">
        <w:rPr>
          <w:rFonts w:ascii="Arial" w:hAnsi="Arial" w:cs="Arial"/>
          <w:sz w:val="21"/>
          <w:szCs w:val="21"/>
        </w:rPr>
        <w:t xml:space="preserve"> Project: </w:t>
      </w:r>
      <w:r w:rsidRPr="00A67FD6">
        <w:rPr>
          <w:rFonts w:ascii="Arial" w:hAnsi="Arial" w:cs="Arial"/>
          <w:b/>
          <w:sz w:val="21"/>
          <w:szCs w:val="21"/>
        </w:rPr>
        <w:t>Manufacturing of Bricks using Green Concrete.</w:t>
      </w:r>
    </w:p>
    <w:p w:rsidR="00045BE3" w:rsidRPr="00A67FD6" w:rsidRDefault="00045BE3" w:rsidP="00045BE3">
      <w:pPr>
        <w:spacing w:after="0"/>
        <w:rPr>
          <w:rFonts w:ascii="Arial" w:hAnsi="Arial" w:cs="Arial"/>
          <w:sz w:val="21"/>
          <w:szCs w:val="21"/>
        </w:rPr>
      </w:pPr>
    </w:p>
    <w:p w:rsidR="00045BE3" w:rsidRPr="00A67FD6" w:rsidRDefault="00045BE3" w:rsidP="00045BE3">
      <w:pPr>
        <w:keepNext/>
        <w:numPr>
          <w:ilvl w:val="1"/>
          <w:numId w:val="0"/>
        </w:numPr>
        <w:shd w:val="clear" w:color="auto" w:fill="E5E5E5"/>
        <w:tabs>
          <w:tab w:val="left" w:pos="0"/>
          <w:tab w:val="left" w:pos="1474"/>
          <w:tab w:val="left" w:pos="5440"/>
        </w:tabs>
        <w:overflowPunct w:val="0"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A67FD6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Education Qualification </w:t>
      </w:r>
    </w:p>
    <w:p w:rsidR="00045BE3" w:rsidRPr="00A67FD6" w:rsidRDefault="00045BE3" w:rsidP="00045BE3">
      <w:pPr>
        <w:spacing w:after="0"/>
        <w:ind w:left="748" w:hanging="748"/>
        <w:jc w:val="both"/>
        <w:rPr>
          <w:rFonts w:ascii="Arial" w:hAnsi="Arial" w:cs="Arial"/>
          <w:sz w:val="21"/>
          <w:szCs w:val="21"/>
        </w:rPr>
      </w:pPr>
    </w:p>
    <w:p w:rsidR="00045BE3" w:rsidRPr="00A67FD6" w:rsidRDefault="00045BE3" w:rsidP="00045BE3">
      <w:pPr>
        <w:ind w:left="748" w:hanging="748"/>
        <w:jc w:val="both"/>
        <w:rPr>
          <w:rFonts w:ascii="Arial" w:hAnsi="Arial" w:cs="Arial"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t>2011</w:t>
      </w:r>
      <w:r w:rsidRPr="00A67FD6">
        <w:rPr>
          <w:rFonts w:ascii="Arial" w:hAnsi="Arial" w:cs="Arial"/>
          <w:sz w:val="21"/>
          <w:szCs w:val="21"/>
        </w:rPr>
        <w:tab/>
      </w:r>
      <w:r w:rsidRPr="00A67FD6">
        <w:rPr>
          <w:rFonts w:ascii="Arial" w:hAnsi="Arial" w:cs="Arial"/>
          <w:b/>
          <w:sz w:val="21"/>
          <w:szCs w:val="21"/>
        </w:rPr>
        <w:t>MBA (Oil &amp; Gas Management</w:t>
      </w:r>
      <w:r w:rsidRPr="00A67FD6">
        <w:rPr>
          <w:rFonts w:ascii="Arial" w:hAnsi="Arial" w:cs="Arial"/>
          <w:sz w:val="21"/>
          <w:szCs w:val="21"/>
        </w:rPr>
        <w:t xml:space="preserve">) from University of Petroleum and Energy Studies. </w:t>
      </w:r>
      <w:r w:rsidRPr="00A67FD6">
        <w:rPr>
          <w:rFonts w:ascii="Arial" w:hAnsi="Arial" w:cs="Arial"/>
          <w:i/>
          <w:sz w:val="21"/>
          <w:szCs w:val="21"/>
        </w:rPr>
        <w:t>Secured CGPA 3.2/4</w:t>
      </w:r>
    </w:p>
    <w:p w:rsidR="00045BE3" w:rsidRPr="00A67FD6" w:rsidRDefault="00045BE3" w:rsidP="00045BE3">
      <w:pPr>
        <w:spacing w:before="120"/>
        <w:ind w:left="748" w:hanging="748"/>
        <w:jc w:val="both"/>
        <w:rPr>
          <w:rFonts w:ascii="Arial" w:hAnsi="Arial" w:cs="Arial"/>
          <w:i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t>2009</w:t>
      </w:r>
      <w:r w:rsidRPr="00A67FD6">
        <w:rPr>
          <w:rFonts w:ascii="Arial" w:hAnsi="Arial" w:cs="Arial"/>
          <w:sz w:val="21"/>
          <w:szCs w:val="21"/>
        </w:rPr>
        <w:tab/>
      </w:r>
      <w:r w:rsidRPr="00A67FD6">
        <w:rPr>
          <w:rFonts w:ascii="Arial" w:hAnsi="Arial" w:cs="Arial"/>
          <w:b/>
          <w:sz w:val="21"/>
          <w:szCs w:val="21"/>
        </w:rPr>
        <w:t>Bachelors of Technology (Chemical Engineering)</w:t>
      </w:r>
      <w:r w:rsidRPr="00A67FD6">
        <w:rPr>
          <w:rFonts w:ascii="Arial" w:hAnsi="Arial" w:cs="Arial"/>
          <w:sz w:val="21"/>
          <w:szCs w:val="21"/>
        </w:rPr>
        <w:t xml:space="preserve"> from </w:t>
      </w:r>
      <w:proofErr w:type="spellStart"/>
      <w:r w:rsidRPr="00A67FD6">
        <w:rPr>
          <w:rFonts w:ascii="Arial" w:hAnsi="Arial" w:cs="Arial"/>
          <w:sz w:val="21"/>
          <w:szCs w:val="21"/>
        </w:rPr>
        <w:t>Priyadarshini</w:t>
      </w:r>
      <w:proofErr w:type="spellEnd"/>
      <w:r w:rsidRPr="00A67FD6">
        <w:rPr>
          <w:rFonts w:ascii="Arial" w:hAnsi="Arial" w:cs="Arial"/>
          <w:sz w:val="21"/>
          <w:szCs w:val="21"/>
        </w:rPr>
        <w:t xml:space="preserve"> Institute of Engineering &amp; Technology, Nagpur.</w:t>
      </w:r>
      <w:r w:rsidRPr="00A67FD6">
        <w:rPr>
          <w:rFonts w:ascii="Arial" w:hAnsi="Arial" w:cs="Arial"/>
          <w:sz w:val="21"/>
          <w:szCs w:val="21"/>
        </w:rPr>
        <w:tab/>
      </w:r>
      <w:r w:rsidRPr="00A67FD6">
        <w:rPr>
          <w:rFonts w:ascii="Arial" w:hAnsi="Arial" w:cs="Arial"/>
          <w:i/>
          <w:sz w:val="21"/>
          <w:szCs w:val="21"/>
        </w:rPr>
        <w:t>Secured 63.28%</w:t>
      </w:r>
    </w:p>
    <w:p w:rsidR="00045BE3" w:rsidRPr="00A67FD6" w:rsidRDefault="00045BE3" w:rsidP="00045BE3">
      <w:pPr>
        <w:spacing w:before="120"/>
        <w:ind w:left="720" w:hanging="720"/>
        <w:jc w:val="both"/>
        <w:rPr>
          <w:rFonts w:ascii="Arial" w:hAnsi="Arial" w:cs="Arial"/>
          <w:i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t>2005</w:t>
      </w:r>
      <w:r w:rsidRPr="00A67FD6">
        <w:rPr>
          <w:rFonts w:ascii="Arial" w:hAnsi="Arial" w:cs="Arial"/>
          <w:sz w:val="21"/>
          <w:szCs w:val="21"/>
        </w:rPr>
        <w:tab/>
        <w:t xml:space="preserve">XII from Jupiter Junior Science College, Nagpur, Maharashtra State Board. </w:t>
      </w:r>
      <w:r w:rsidRPr="00A67FD6">
        <w:rPr>
          <w:rFonts w:ascii="Arial" w:hAnsi="Arial" w:cs="Arial"/>
          <w:i/>
          <w:sz w:val="21"/>
          <w:szCs w:val="21"/>
        </w:rPr>
        <w:t>Secured 62.16%</w:t>
      </w:r>
    </w:p>
    <w:p w:rsidR="00045BE3" w:rsidRPr="00A67FD6" w:rsidRDefault="00045BE3" w:rsidP="00045BE3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t>2003</w:t>
      </w:r>
      <w:r w:rsidRPr="00A67FD6">
        <w:rPr>
          <w:rFonts w:ascii="Arial" w:hAnsi="Arial" w:cs="Arial"/>
          <w:sz w:val="21"/>
          <w:szCs w:val="21"/>
        </w:rPr>
        <w:tab/>
        <w:t>X from Tip Top Convent High School, Nagpur</w:t>
      </w:r>
      <w:proofErr w:type="gramStart"/>
      <w:r w:rsidR="00FB09E5" w:rsidRPr="00A67FD6">
        <w:rPr>
          <w:rFonts w:ascii="Arial" w:hAnsi="Arial" w:cs="Arial"/>
          <w:sz w:val="21"/>
          <w:szCs w:val="21"/>
        </w:rPr>
        <w:t>,  Maharashtra</w:t>
      </w:r>
      <w:proofErr w:type="gramEnd"/>
      <w:r w:rsidRPr="00A67FD6">
        <w:rPr>
          <w:rFonts w:ascii="Arial" w:hAnsi="Arial" w:cs="Arial"/>
          <w:sz w:val="21"/>
          <w:szCs w:val="21"/>
        </w:rPr>
        <w:t xml:space="preserve"> State Board. </w:t>
      </w:r>
      <w:r w:rsidRPr="00A67FD6">
        <w:rPr>
          <w:rFonts w:ascii="Arial" w:hAnsi="Arial" w:cs="Arial"/>
          <w:i/>
          <w:sz w:val="21"/>
          <w:szCs w:val="21"/>
        </w:rPr>
        <w:t>Secured 68%</w:t>
      </w:r>
    </w:p>
    <w:p w:rsidR="00045BE3" w:rsidRPr="00A67FD6" w:rsidRDefault="00045BE3" w:rsidP="00045BE3">
      <w:pPr>
        <w:keepNext/>
        <w:numPr>
          <w:ilvl w:val="1"/>
          <w:numId w:val="0"/>
        </w:numPr>
        <w:shd w:val="clear" w:color="auto" w:fill="E5E5E5"/>
        <w:tabs>
          <w:tab w:val="left" w:pos="0"/>
          <w:tab w:val="left" w:pos="1474"/>
          <w:tab w:val="left" w:pos="5440"/>
        </w:tabs>
        <w:overflowPunct w:val="0"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A67FD6">
        <w:rPr>
          <w:rFonts w:ascii="Arial" w:eastAsia="Times New Roman" w:hAnsi="Arial" w:cs="Arial"/>
          <w:b/>
          <w:sz w:val="23"/>
          <w:szCs w:val="23"/>
          <w:lang w:eastAsia="ar-SA"/>
        </w:rPr>
        <w:t>Skills</w:t>
      </w:r>
    </w:p>
    <w:p w:rsidR="00045BE3" w:rsidRPr="00A67FD6" w:rsidRDefault="00045BE3" w:rsidP="00045BE3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045BE3" w:rsidRPr="00A67FD6" w:rsidRDefault="00045BE3" w:rsidP="00045BE3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t>OS Familiarity</w:t>
      </w:r>
      <w:r w:rsidRPr="00A67FD6">
        <w:rPr>
          <w:rFonts w:ascii="Arial" w:hAnsi="Arial" w:cs="Arial"/>
          <w:sz w:val="21"/>
          <w:szCs w:val="21"/>
        </w:rPr>
        <w:tab/>
      </w:r>
      <w:r w:rsidRPr="00A67FD6">
        <w:rPr>
          <w:rFonts w:ascii="Arial" w:hAnsi="Arial" w:cs="Arial"/>
          <w:sz w:val="21"/>
          <w:szCs w:val="21"/>
        </w:rPr>
        <w:tab/>
        <w:t>: Windows 7, XP &amp; 2000</w:t>
      </w:r>
    </w:p>
    <w:p w:rsidR="00045BE3" w:rsidRPr="00A67FD6" w:rsidRDefault="00045BE3" w:rsidP="00045BE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t xml:space="preserve">       Packages                      </w:t>
      </w:r>
      <w:r w:rsidR="00EF600B">
        <w:rPr>
          <w:rFonts w:ascii="Arial" w:hAnsi="Arial" w:cs="Arial"/>
          <w:sz w:val="21"/>
          <w:szCs w:val="21"/>
        </w:rPr>
        <w:t xml:space="preserve">     </w:t>
      </w:r>
      <w:r w:rsidRPr="00A67FD6">
        <w:rPr>
          <w:rFonts w:ascii="Arial" w:hAnsi="Arial" w:cs="Arial"/>
          <w:sz w:val="21"/>
          <w:szCs w:val="21"/>
        </w:rPr>
        <w:t xml:space="preserve">: </w:t>
      </w:r>
      <w:r w:rsidR="00EF600B">
        <w:rPr>
          <w:rFonts w:ascii="Arial" w:hAnsi="Arial" w:cs="Arial"/>
          <w:sz w:val="21"/>
          <w:szCs w:val="21"/>
        </w:rPr>
        <w:t xml:space="preserve"> </w:t>
      </w:r>
      <w:r w:rsidRPr="00A67FD6">
        <w:rPr>
          <w:rFonts w:ascii="Arial" w:hAnsi="Arial" w:cs="Arial"/>
          <w:sz w:val="21"/>
          <w:szCs w:val="21"/>
        </w:rPr>
        <w:t>MS Excel, MS Office</w:t>
      </w:r>
    </w:p>
    <w:p w:rsidR="00045BE3" w:rsidRPr="00A67FD6" w:rsidRDefault="00045BE3" w:rsidP="00045BE3">
      <w:pPr>
        <w:spacing w:after="0" w:line="240" w:lineRule="auto"/>
        <w:rPr>
          <w:rFonts w:ascii="Arial" w:hAnsi="Arial" w:cs="Arial"/>
          <w:sz w:val="21"/>
          <w:szCs w:val="21"/>
          <w:lang w:eastAsia="ar-SA"/>
        </w:rPr>
      </w:pPr>
    </w:p>
    <w:p w:rsidR="00045BE3" w:rsidRPr="00A67FD6" w:rsidRDefault="00994A44" w:rsidP="00045BE3">
      <w:pPr>
        <w:keepNext/>
        <w:numPr>
          <w:ilvl w:val="1"/>
          <w:numId w:val="0"/>
        </w:numPr>
        <w:shd w:val="clear" w:color="auto" w:fill="E5E5E5"/>
        <w:tabs>
          <w:tab w:val="left" w:pos="0"/>
          <w:tab w:val="left" w:pos="1474"/>
          <w:tab w:val="left" w:pos="5440"/>
        </w:tabs>
        <w:overflowPunct w:val="0"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A67FD6">
        <w:rPr>
          <w:rFonts w:ascii="Arial" w:eastAsia="Times New Roman" w:hAnsi="Arial" w:cs="Arial"/>
          <w:b/>
          <w:sz w:val="23"/>
          <w:szCs w:val="23"/>
          <w:lang w:eastAsia="ar-SA"/>
        </w:rPr>
        <w:t>Extra-Curricular</w:t>
      </w:r>
      <w:r w:rsidR="00045BE3" w:rsidRPr="00A67FD6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Activities /Achievements</w:t>
      </w:r>
    </w:p>
    <w:p w:rsidR="00045BE3" w:rsidRPr="00A67FD6" w:rsidRDefault="00045BE3" w:rsidP="00045BE3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045BE3" w:rsidRPr="00A67FD6" w:rsidRDefault="00045BE3" w:rsidP="00045BE3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t xml:space="preserve">Holds the distinction of winning: </w:t>
      </w:r>
    </w:p>
    <w:p w:rsidR="00045BE3" w:rsidRPr="00A67FD6" w:rsidRDefault="00045BE3" w:rsidP="00045BE3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t>1</w:t>
      </w:r>
      <w:r w:rsidRPr="00A67FD6">
        <w:rPr>
          <w:rFonts w:ascii="Arial" w:hAnsi="Arial" w:cs="Arial"/>
          <w:sz w:val="21"/>
          <w:szCs w:val="21"/>
          <w:vertAlign w:val="superscript"/>
        </w:rPr>
        <w:t>st</w:t>
      </w:r>
      <w:r w:rsidRPr="00A67FD6">
        <w:rPr>
          <w:rFonts w:ascii="Arial" w:hAnsi="Arial" w:cs="Arial"/>
          <w:sz w:val="21"/>
          <w:szCs w:val="21"/>
        </w:rPr>
        <w:t xml:space="preserve"> prize for model-making in graduation.</w:t>
      </w:r>
    </w:p>
    <w:p w:rsidR="00045BE3" w:rsidRPr="00A67FD6" w:rsidRDefault="00045BE3" w:rsidP="00045BE3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t>2</w:t>
      </w:r>
      <w:r w:rsidRPr="00A67FD6">
        <w:rPr>
          <w:rFonts w:ascii="Arial" w:hAnsi="Arial" w:cs="Arial"/>
          <w:sz w:val="21"/>
          <w:szCs w:val="21"/>
          <w:vertAlign w:val="superscript"/>
        </w:rPr>
        <w:t>nd</w:t>
      </w:r>
      <w:r w:rsidRPr="00A67FD6">
        <w:rPr>
          <w:rFonts w:ascii="Arial" w:hAnsi="Arial" w:cs="Arial"/>
          <w:sz w:val="21"/>
          <w:szCs w:val="21"/>
        </w:rPr>
        <w:t xml:space="preserve"> prize for poster presentation in graduation.</w:t>
      </w:r>
    </w:p>
    <w:p w:rsidR="00045BE3" w:rsidRPr="00A67FD6" w:rsidRDefault="00045BE3" w:rsidP="00045BE3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t>Team awards in dance competition.</w:t>
      </w:r>
      <w:r w:rsidRPr="00A67FD6">
        <w:rPr>
          <w:rFonts w:ascii="Arial" w:hAnsi="Arial" w:cs="Arial"/>
          <w:sz w:val="21"/>
          <w:szCs w:val="21"/>
        </w:rPr>
        <w:tab/>
      </w:r>
    </w:p>
    <w:p w:rsidR="00045BE3" w:rsidRPr="00A67FD6" w:rsidRDefault="00045BE3" w:rsidP="00045BE3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proofErr w:type="gramStart"/>
      <w:r w:rsidRPr="00A67FD6">
        <w:rPr>
          <w:rFonts w:ascii="Arial" w:hAnsi="Arial" w:cs="Arial"/>
          <w:sz w:val="21"/>
          <w:szCs w:val="21"/>
        </w:rPr>
        <w:t>Actively participated in dramas at graduation level.</w:t>
      </w:r>
      <w:proofErr w:type="gramEnd"/>
    </w:p>
    <w:p w:rsidR="00045BE3" w:rsidRPr="00A67FD6" w:rsidRDefault="00045BE3" w:rsidP="00045BE3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proofErr w:type="gramStart"/>
      <w:r w:rsidRPr="00A67FD6">
        <w:rPr>
          <w:rFonts w:ascii="Arial" w:hAnsi="Arial" w:cs="Arial"/>
          <w:sz w:val="21"/>
          <w:szCs w:val="21"/>
        </w:rPr>
        <w:t>Attained entry level scholarship in International Institute of Information &amp; Technology.</w:t>
      </w:r>
      <w:proofErr w:type="gramEnd"/>
    </w:p>
    <w:p w:rsidR="00045BE3" w:rsidRPr="00A67FD6" w:rsidRDefault="00045BE3" w:rsidP="00045BE3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lastRenderedPageBreak/>
        <w:t xml:space="preserve">Life Saver Certified on Basic </w:t>
      </w:r>
      <w:r w:rsidRPr="00A67FD6">
        <w:rPr>
          <w:rFonts w:ascii="Arial" w:hAnsi="Arial" w:cs="Arial"/>
          <w:b/>
          <w:sz w:val="21"/>
          <w:szCs w:val="21"/>
        </w:rPr>
        <w:t xml:space="preserve">Fire Safety </w:t>
      </w:r>
      <w:proofErr w:type="spellStart"/>
      <w:r w:rsidRPr="00A67FD6">
        <w:rPr>
          <w:rFonts w:ascii="Arial" w:hAnsi="Arial" w:cs="Arial"/>
          <w:b/>
          <w:sz w:val="21"/>
          <w:szCs w:val="21"/>
        </w:rPr>
        <w:t>andEmergencyPreparedness</w:t>
      </w:r>
      <w:proofErr w:type="spellEnd"/>
      <w:r w:rsidRPr="00A67FD6">
        <w:rPr>
          <w:rFonts w:ascii="Arial" w:hAnsi="Arial" w:cs="Arial"/>
          <w:sz w:val="21"/>
          <w:szCs w:val="21"/>
        </w:rPr>
        <w:t xml:space="preserve"> from </w:t>
      </w:r>
      <w:proofErr w:type="spellStart"/>
      <w:r w:rsidRPr="00A67FD6">
        <w:rPr>
          <w:rFonts w:ascii="Arial" w:hAnsi="Arial" w:cs="Arial"/>
          <w:sz w:val="21"/>
          <w:szCs w:val="21"/>
        </w:rPr>
        <w:t>Usha</w:t>
      </w:r>
      <w:proofErr w:type="spellEnd"/>
      <w:r w:rsidRPr="00A67FD6">
        <w:rPr>
          <w:rFonts w:ascii="Arial" w:hAnsi="Arial" w:cs="Arial"/>
          <w:sz w:val="21"/>
          <w:szCs w:val="21"/>
        </w:rPr>
        <w:t xml:space="preserve"> Fire Safety </w:t>
      </w:r>
      <w:r w:rsidR="00994A44" w:rsidRPr="00A67FD6">
        <w:rPr>
          <w:rFonts w:ascii="Arial" w:hAnsi="Arial" w:cs="Arial"/>
          <w:sz w:val="21"/>
          <w:szCs w:val="21"/>
        </w:rPr>
        <w:t>Equipment’s</w:t>
      </w:r>
      <w:r w:rsidRPr="00A67FD6">
        <w:rPr>
          <w:rFonts w:ascii="Arial" w:hAnsi="Arial" w:cs="Arial"/>
          <w:sz w:val="21"/>
          <w:szCs w:val="21"/>
        </w:rPr>
        <w:t xml:space="preserve"> (P) LTD. Chennai.</w:t>
      </w:r>
    </w:p>
    <w:p w:rsidR="00045BE3" w:rsidRPr="00A67FD6" w:rsidRDefault="00045BE3" w:rsidP="00045BE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45BE3" w:rsidRPr="00A67FD6" w:rsidRDefault="00045BE3" w:rsidP="00045BE3">
      <w:pPr>
        <w:keepNext/>
        <w:shd w:val="clear" w:color="auto" w:fill="E5E5E5"/>
        <w:tabs>
          <w:tab w:val="left" w:pos="0"/>
          <w:tab w:val="left" w:pos="1474"/>
          <w:tab w:val="left" w:pos="5440"/>
        </w:tabs>
        <w:overflowPunct w:val="0"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A67FD6">
        <w:rPr>
          <w:rFonts w:ascii="Arial" w:eastAsia="Times New Roman" w:hAnsi="Arial" w:cs="Arial"/>
          <w:b/>
          <w:sz w:val="21"/>
          <w:szCs w:val="21"/>
          <w:lang w:eastAsia="ar-SA"/>
        </w:rPr>
        <w:t>Personal Details</w:t>
      </w:r>
    </w:p>
    <w:p w:rsidR="00045BE3" w:rsidRPr="00A67FD6" w:rsidRDefault="00045BE3" w:rsidP="00045BE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45BE3" w:rsidRPr="00A67FD6" w:rsidRDefault="00045BE3" w:rsidP="00045BE3">
      <w:pPr>
        <w:spacing w:after="0"/>
        <w:jc w:val="both"/>
        <w:rPr>
          <w:rFonts w:ascii="Arial" w:hAnsi="Arial" w:cs="Arial"/>
          <w:sz w:val="21"/>
          <w:szCs w:val="21"/>
        </w:rPr>
      </w:pPr>
      <w:r w:rsidRPr="00A67FD6">
        <w:rPr>
          <w:rFonts w:ascii="Arial" w:hAnsi="Arial" w:cs="Arial"/>
          <w:sz w:val="21"/>
          <w:szCs w:val="21"/>
        </w:rPr>
        <w:t>Date of Birth</w:t>
      </w:r>
      <w:r w:rsidRPr="00A67FD6">
        <w:rPr>
          <w:rFonts w:ascii="Arial" w:hAnsi="Arial" w:cs="Arial"/>
          <w:sz w:val="21"/>
          <w:szCs w:val="21"/>
        </w:rPr>
        <w:tab/>
      </w:r>
      <w:r w:rsidRPr="00A67FD6">
        <w:rPr>
          <w:rFonts w:ascii="Arial" w:hAnsi="Arial" w:cs="Arial"/>
          <w:sz w:val="21"/>
          <w:szCs w:val="21"/>
        </w:rPr>
        <w:tab/>
        <w:t>:</w:t>
      </w:r>
      <w:r w:rsidRPr="00A67FD6">
        <w:rPr>
          <w:rFonts w:ascii="Arial" w:hAnsi="Arial" w:cs="Arial"/>
          <w:sz w:val="21"/>
          <w:szCs w:val="21"/>
        </w:rPr>
        <w:tab/>
        <w:t>11</w:t>
      </w:r>
      <w:r w:rsidRPr="00A67FD6">
        <w:rPr>
          <w:rFonts w:ascii="Arial" w:hAnsi="Arial" w:cs="Arial"/>
          <w:sz w:val="21"/>
          <w:szCs w:val="21"/>
          <w:vertAlign w:val="superscript"/>
        </w:rPr>
        <w:t xml:space="preserve">th </w:t>
      </w:r>
      <w:r w:rsidRPr="00A67FD6">
        <w:rPr>
          <w:rFonts w:ascii="Arial" w:hAnsi="Arial" w:cs="Arial"/>
          <w:sz w:val="21"/>
          <w:szCs w:val="21"/>
        </w:rPr>
        <w:t>October, 1985</w:t>
      </w:r>
    </w:p>
    <w:p w:rsidR="00D22B46" w:rsidRPr="00A67FD6" w:rsidRDefault="00D22B46" w:rsidP="00045B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bookmarkStart w:id="0" w:name="_GoBack"/>
      <w:bookmarkEnd w:id="0"/>
    </w:p>
    <w:p w:rsidR="00D22B46" w:rsidRPr="00A67FD6" w:rsidRDefault="00D22B46" w:rsidP="00045B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D22B46" w:rsidRPr="00A67FD6" w:rsidRDefault="00D22B46" w:rsidP="00045B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D22B46" w:rsidRPr="00A67FD6" w:rsidRDefault="00D22B46" w:rsidP="00045BE3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045BE3" w:rsidRPr="00A67FD6" w:rsidRDefault="00045BE3" w:rsidP="00045BE3">
      <w:p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B6070A" w:rsidRPr="00A67FD6" w:rsidRDefault="00B6070A">
      <w:pPr>
        <w:rPr>
          <w:sz w:val="21"/>
          <w:szCs w:val="21"/>
        </w:rPr>
      </w:pPr>
    </w:p>
    <w:sectPr w:rsidR="00B6070A" w:rsidRPr="00A67FD6" w:rsidSect="00B6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D4141A"/>
    <w:multiLevelType w:val="hybridMultilevel"/>
    <w:tmpl w:val="D942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94078"/>
    <w:multiLevelType w:val="hybridMultilevel"/>
    <w:tmpl w:val="7F5A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147BF"/>
    <w:multiLevelType w:val="hybridMultilevel"/>
    <w:tmpl w:val="6BB4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361BE"/>
    <w:multiLevelType w:val="hybridMultilevel"/>
    <w:tmpl w:val="070CAA00"/>
    <w:lvl w:ilvl="0" w:tplc="3A983760">
      <w:start w:val="1"/>
      <w:numFmt w:val="bullet"/>
      <w:lvlText w:val="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0"/>
      </w:rPr>
    </w:lvl>
    <w:lvl w:ilvl="1" w:tplc="FFFFFFFF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84C61"/>
    <w:multiLevelType w:val="hybridMultilevel"/>
    <w:tmpl w:val="B49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83107"/>
    <w:multiLevelType w:val="hybridMultilevel"/>
    <w:tmpl w:val="45D66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F95BB4"/>
    <w:multiLevelType w:val="hybridMultilevel"/>
    <w:tmpl w:val="9134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5BE3"/>
    <w:rsid w:val="00011292"/>
    <w:rsid w:val="00045BE3"/>
    <w:rsid w:val="00051E95"/>
    <w:rsid w:val="00056899"/>
    <w:rsid w:val="000655C8"/>
    <w:rsid w:val="000A0562"/>
    <w:rsid w:val="000C3CEA"/>
    <w:rsid w:val="000C65D8"/>
    <w:rsid w:val="000F3179"/>
    <w:rsid w:val="001145FF"/>
    <w:rsid w:val="001242DD"/>
    <w:rsid w:val="00125C24"/>
    <w:rsid w:val="00145A16"/>
    <w:rsid w:val="00156143"/>
    <w:rsid w:val="00160CD6"/>
    <w:rsid w:val="00177F19"/>
    <w:rsid w:val="00185CD5"/>
    <w:rsid w:val="001A5166"/>
    <w:rsid w:val="001C405F"/>
    <w:rsid w:val="001C768A"/>
    <w:rsid w:val="001E461A"/>
    <w:rsid w:val="00226191"/>
    <w:rsid w:val="00263B2C"/>
    <w:rsid w:val="002644CF"/>
    <w:rsid w:val="00290B36"/>
    <w:rsid w:val="002A60C6"/>
    <w:rsid w:val="002B1162"/>
    <w:rsid w:val="002E73A4"/>
    <w:rsid w:val="002F23EA"/>
    <w:rsid w:val="002F384B"/>
    <w:rsid w:val="00312D75"/>
    <w:rsid w:val="0032098C"/>
    <w:rsid w:val="00354300"/>
    <w:rsid w:val="003863FF"/>
    <w:rsid w:val="00394A05"/>
    <w:rsid w:val="00394D13"/>
    <w:rsid w:val="00395A9E"/>
    <w:rsid w:val="0041553D"/>
    <w:rsid w:val="00431AC9"/>
    <w:rsid w:val="0044281B"/>
    <w:rsid w:val="0045796B"/>
    <w:rsid w:val="004A5295"/>
    <w:rsid w:val="004C0EC0"/>
    <w:rsid w:val="004D2F72"/>
    <w:rsid w:val="004D7662"/>
    <w:rsid w:val="004F020F"/>
    <w:rsid w:val="00507E80"/>
    <w:rsid w:val="00526AD9"/>
    <w:rsid w:val="00591FE6"/>
    <w:rsid w:val="005952E6"/>
    <w:rsid w:val="005D2736"/>
    <w:rsid w:val="005E6D2D"/>
    <w:rsid w:val="00604539"/>
    <w:rsid w:val="00606994"/>
    <w:rsid w:val="006315DC"/>
    <w:rsid w:val="006323D1"/>
    <w:rsid w:val="00634628"/>
    <w:rsid w:val="006451AD"/>
    <w:rsid w:val="00661298"/>
    <w:rsid w:val="00675427"/>
    <w:rsid w:val="006B1F89"/>
    <w:rsid w:val="006C7840"/>
    <w:rsid w:val="006E389F"/>
    <w:rsid w:val="007064C7"/>
    <w:rsid w:val="00710B8B"/>
    <w:rsid w:val="00711E83"/>
    <w:rsid w:val="0074242D"/>
    <w:rsid w:val="00747812"/>
    <w:rsid w:val="007557E9"/>
    <w:rsid w:val="007947B2"/>
    <w:rsid w:val="007B6739"/>
    <w:rsid w:val="007C6EB3"/>
    <w:rsid w:val="007D3290"/>
    <w:rsid w:val="008002B6"/>
    <w:rsid w:val="00805E72"/>
    <w:rsid w:val="00810578"/>
    <w:rsid w:val="0082273A"/>
    <w:rsid w:val="00825779"/>
    <w:rsid w:val="00844A72"/>
    <w:rsid w:val="0085143A"/>
    <w:rsid w:val="008529B5"/>
    <w:rsid w:val="00867765"/>
    <w:rsid w:val="00874499"/>
    <w:rsid w:val="008915B8"/>
    <w:rsid w:val="00893DE2"/>
    <w:rsid w:val="008A21D2"/>
    <w:rsid w:val="008C52B6"/>
    <w:rsid w:val="008D0BCE"/>
    <w:rsid w:val="008E2EFC"/>
    <w:rsid w:val="008E73BB"/>
    <w:rsid w:val="008F49EE"/>
    <w:rsid w:val="00904B47"/>
    <w:rsid w:val="00923249"/>
    <w:rsid w:val="009329A8"/>
    <w:rsid w:val="00935B70"/>
    <w:rsid w:val="009569AD"/>
    <w:rsid w:val="009578A0"/>
    <w:rsid w:val="00973FC2"/>
    <w:rsid w:val="00976F76"/>
    <w:rsid w:val="0099315A"/>
    <w:rsid w:val="00994A44"/>
    <w:rsid w:val="00997C97"/>
    <w:rsid w:val="009A6194"/>
    <w:rsid w:val="009B754C"/>
    <w:rsid w:val="009C3E17"/>
    <w:rsid w:val="009E1477"/>
    <w:rsid w:val="009E7EC1"/>
    <w:rsid w:val="009F27D5"/>
    <w:rsid w:val="009F4E80"/>
    <w:rsid w:val="009F5D60"/>
    <w:rsid w:val="00A01C5C"/>
    <w:rsid w:val="00A032FC"/>
    <w:rsid w:val="00A22AA0"/>
    <w:rsid w:val="00A36587"/>
    <w:rsid w:val="00A50D50"/>
    <w:rsid w:val="00A537A0"/>
    <w:rsid w:val="00A63605"/>
    <w:rsid w:val="00A67FD6"/>
    <w:rsid w:val="00A923E9"/>
    <w:rsid w:val="00AA009C"/>
    <w:rsid w:val="00AA33DF"/>
    <w:rsid w:val="00AB3BB2"/>
    <w:rsid w:val="00AC0B2E"/>
    <w:rsid w:val="00AC6DD4"/>
    <w:rsid w:val="00AD6866"/>
    <w:rsid w:val="00AD7089"/>
    <w:rsid w:val="00AF34D1"/>
    <w:rsid w:val="00B102AF"/>
    <w:rsid w:val="00B16F4A"/>
    <w:rsid w:val="00B30335"/>
    <w:rsid w:val="00B3727D"/>
    <w:rsid w:val="00B6070A"/>
    <w:rsid w:val="00B6531E"/>
    <w:rsid w:val="00B66503"/>
    <w:rsid w:val="00B90417"/>
    <w:rsid w:val="00B97B93"/>
    <w:rsid w:val="00BA502F"/>
    <w:rsid w:val="00BB49B9"/>
    <w:rsid w:val="00BD3B4A"/>
    <w:rsid w:val="00BE71E6"/>
    <w:rsid w:val="00C0690E"/>
    <w:rsid w:val="00C1093C"/>
    <w:rsid w:val="00C225E7"/>
    <w:rsid w:val="00C333AE"/>
    <w:rsid w:val="00C41CCA"/>
    <w:rsid w:val="00C4519E"/>
    <w:rsid w:val="00C461D4"/>
    <w:rsid w:val="00C80C31"/>
    <w:rsid w:val="00C856D8"/>
    <w:rsid w:val="00CA666B"/>
    <w:rsid w:val="00CD1BDB"/>
    <w:rsid w:val="00CD5934"/>
    <w:rsid w:val="00CE7D55"/>
    <w:rsid w:val="00D22B46"/>
    <w:rsid w:val="00D37CEE"/>
    <w:rsid w:val="00D546AC"/>
    <w:rsid w:val="00D67724"/>
    <w:rsid w:val="00D70A49"/>
    <w:rsid w:val="00D72002"/>
    <w:rsid w:val="00D82A37"/>
    <w:rsid w:val="00DA16F2"/>
    <w:rsid w:val="00DD67DC"/>
    <w:rsid w:val="00DF6D43"/>
    <w:rsid w:val="00E14DC4"/>
    <w:rsid w:val="00E27BCD"/>
    <w:rsid w:val="00E27E68"/>
    <w:rsid w:val="00E36163"/>
    <w:rsid w:val="00E46AA5"/>
    <w:rsid w:val="00E80224"/>
    <w:rsid w:val="00EA6995"/>
    <w:rsid w:val="00EB1F1E"/>
    <w:rsid w:val="00EC22B1"/>
    <w:rsid w:val="00EF039C"/>
    <w:rsid w:val="00EF0D72"/>
    <w:rsid w:val="00EF600B"/>
    <w:rsid w:val="00F008CC"/>
    <w:rsid w:val="00F107D5"/>
    <w:rsid w:val="00F147B6"/>
    <w:rsid w:val="00F17233"/>
    <w:rsid w:val="00F368A3"/>
    <w:rsid w:val="00F667F4"/>
    <w:rsid w:val="00F847EB"/>
    <w:rsid w:val="00F87868"/>
    <w:rsid w:val="00FB09E5"/>
    <w:rsid w:val="00FB702A"/>
    <w:rsid w:val="00FC567A"/>
    <w:rsid w:val="00FD19A0"/>
    <w:rsid w:val="00FD5ACD"/>
    <w:rsid w:val="00FF2638"/>
    <w:rsid w:val="00FF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0A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BE3"/>
    <w:pPr>
      <w:keepNext/>
      <w:numPr>
        <w:ilvl w:val="1"/>
        <w:numId w:val="1"/>
      </w:numPr>
      <w:tabs>
        <w:tab w:val="left" w:pos="1474"/>
        <w:tab w:val="left" w:pos="5440"/>
      </w:tabs>
      <w:overflowPunct w:val="0"/>
      <w:autoSpaceDE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45BE3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character" w:customStyle="1" w:styleId="pc-rtg-body">
    <w:name w:val="pc-rtg-body"/>
    <w:basedOn w:val="DefaultParagraphFont"/>
    <w:rsid w:val="009569AD"/>
  </w:style>
  <w:style w:type="paragraph" w:styleId="ListParagraph">
    <w:name w:val="List Paragraph"/>
    <w:basedOn w:val="Normal"/>
    <w:uiPriority w:val="34"/>
    <w:qFormat/>
    <w:rsid w:val="006B1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FDEB-D323-4A4D-A228-4E4155C1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MAYUR</dc:creator>
  <cp:lastModifiedBy>Pc3</cp:lastModifiedBy>
  <cp:revision>117</cp:revision>
  <dcterms:created xsi:type="dcterms:W3CDTF">2014-12-02T11:01:00Z</dcterms:created>
  <dcterms:modified xsi:type="dcterms:W3CDTF">2016-03-03T10:13:00Z</dcterms:modified>
</cp:coreProperties>
</file>