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652" w:rsidRDefault="00613652" w:rsidP="00B4410A">
      <w:pPr>
        <w:spacing w:after="0"/>
        <w:contextualSpacing/>
        <w:jc w:val="both"/>
        <w:rPr>
          <w:noProof/>
        </w:rPr>
      </w:pPr>
    </w:p>
    <w:p w:rsidR="00613652" w:rsidRDefault="00613652" w:rsidP="00B4410A">
      <w:pPr>
        <w:spacing w:after="0"/>
        <w:contextualSpacing/>
        <w:jc w:val="both"/>
        <w:rPr>
          <w:noProof/>
        </w:rPr>
      </w:pPr>
    </w:p>
    <w:p w:rsidR="00613652" w:rsidRDefault="00613652" w:rsidP="00B4410A">
      <w:pPr>
        <w:spacing w:after="0"/>
        <w:contextualSpacing/>
        <w:jc w:val="both"/>
        <w:rPr>
          <w:noProof/>
        </w:rPr>
      </w:pPr>
    </w:p>
    <w:p w:rsidR="00BD3783" w:rsidRPr="0089108C" w:rsidRDefault="00BD3783" w:rsidP="00BD3783">
      <w:r w:rsidRPr="0089108C">
        <w:rPr>
          <w:noProof/>
          <w:lang w:val="en-IN" w:eastAsia="en-IN"/>
        </w:rPr>
        <w:drawing>
          <wp:inline distT="0" distB="0" distL="0" distR="0" wp14:anchorId="00B2FDD7" wp14:editId="6DC0CF8F">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BD3783" w:rsidRPr="0089108C" w:rsidRDefault="00BD3783" w:rsidP="00BD3783">
      <w:proofErr w:type="spellStart"/>
      <w:r w:rsidRPr="0089108C">
        <w:t>Whats</w:t>
      </w:r>
      <w:proofErr w:type="spellEnd"/>
      <w:r w:rsidRPr="0089108C">
        <w:t xml:space="preserve"> </w:t>
      </w:r>
      <w:proofErr w:type="gramStart"/>
      <w:r w:rsidRPr="0089108C">
        <w:t>app  Mobile</w:t>
      </w:r>
      <w:proofErr w:type="gramEnd"/>
      <w:r w:rsidRPr="0089108C">
        <w:t>:+971504753686</w:t>
      </w:r>
    </w:p>
    <w:p w:rsidR="00BD3783" w:rsidRPr="0089108C" w:rsidRDefault="00BD3783" w:rsidP="00BD3783">
      <w:r w:rsidRPr="0089108C">
        <w:t xml:space="preserve"> Gulfjobseeker.com CV No</w:t>
      </w:r>
      <w:proofErr w:type="gramStart"/>
      <w:r w:rsidRPr="0089108C">
        <w:t>:</w:t>
      </w:r>
      <w:r>
        <w:t>1574970</w:t>
      </w:r>
      <w:proofErr w:type="gramEnd"/>
    </w:p>
    <w:p w:rsidR="00BD3783" w:rsidRPr="0089108C" w:rsidRDefault="00BD3783" w:rsidP="00BD3783">
      <w:r w:rsidRPr="0089108C">
        <w:t xml:space="preserve">E-mail: </w:t>
      </w:r>
      <w:hyperlink r:id="rId8" w:history="1">
        <w:r w:rsidRPr="0089108C">
          <w:t>gulfjobseeker@gmail.com</w:t>
        </w:r>
      </w:hyperlink>
    </w:p>
    <w:p w:rsidR="00613652" w:rsidRDefault="00613652" w:rsidP="00B4410A">
      <w:pPr>
        <w:spacing w:after="0"/>
        <w:contextualSpacing/>
        <w:jc w:val="both"/>
        <w:rPr>
          <w:rFonts w:ascii="Tahoma" w:eastAsia="Times New Roman" w:hAnsi="Tahoma" w:cs="Tahoma"/>
          <w:b/>
          <w:bCs/>
          <w:color w:val="000F99"/>
          <w:sz w:val="24"/>
          <w:szCs w:val="24"/>
        </w:rPr>
      </w:pPr>
    </w:p>
    <w:p w:rsidR="00613652" w:rsidRPr="00C16D15" w:rsidRDefault="00613652" w:rsidP="00B4410A">
      <w:pPr>
        <w:jc w:val="both"/>
        <w:rPr>
          <w:rFonts w:ascii="Tahoma" w:eastAsia="Times New Roman" w:hAnsi="Tahoma" w:cs="Tahoma"/>
          <w:szCs w:val="24"/>
        </w:rPr>
      </w:pPr>
      <w:r w:rsidRPr="00026745">
        <w:rPr>
          <w:rFonts w:ascii="Tahoma" w:eastAsia="Times New Roman" w:hAnsi="Tahoma" w:cs="Tahoma"/>
          <w:b/>
          <w:bCs/>
          <w:szCs w:val="24"/>
        </w:rPr>
        <w:t>•••••••••••••••••••••••••••••••</w:t>
      </w:r>
      <w:r>
        <w:rPr>
          <w:rFonts w:ascii="Tahoma" w:eastAsia="Times New Roman" w:hAnsi="Tahoma" w:cs="Tahoma"/>
          <w:b/>
          <w:bCs/>
          <w:szCs w:val="24"/>
        </w:rPr>
        <w:t>•••••••••••••••••••••••••••••</w:t>
      </w:r>
      <w:r w:rsidR="00B4410A">
        <w:rPr>
          <w:rFonts w:ascii="Tahoma" w:eastAsia="Times New Roman" w:hAnsi="Tahoma" w:cs="Tahoma"/>
          <w:b/>
          <w:bCs/>
          <w:szCs w:val="24"/>
        </w:rPr>
        <w:t>•••••</w:t>
      </w:r>
    </w:p>
    <w:tbl>
      <w:tblPr>
        <w:tblW w:w="4942" w:type="pct"/>
        <w:jc w:val="center"/>
        <w:tblCellSpacing w:w="15" w:type="dxa"/>
        <w:tblCellMar>
          <w:top w:w="15" w:type="dxa"/>
          <w:left w:w="15" w:type="dxa"/>
          <w:bottom w:w="15" w:type="dxa"/>
          <w:right w:w="15" w:type="dxa"/>
        </w:tblCellMar>
        <w:tblLook w:val="04A0" w:firstRow="1" w:lastRow="0" w:firstColumn="1" w:lastColumn="0" w:noHBand="0" w:noVBand="1"/>
      </w:tblPr>
      <w:tblGrid>
        <w:gridCol w:w="9340"/>
      </w:tblGrid>
      <w:tr w:rsidR="00613652" w:rsidRPr="00BA7F3D" w:rsidTr="00F73F0E">
        <w:trPr>
          <w:tblCellSpacing w:w="15" w:type="dxa"/>
          <w:jc w:val="center"/>
        </w:trPr>
        <w:tc>
          <w:tcPr>
            <w:tcW w:w="4968" w:type="pct"/>
            <w:vAlign w:val="center"/>
            <w:hideMark/>
          </w:tcPr>
          <w:tbl>
            <w:tblPr>
              <w:tblW w:w="5000" w:type="pct"/>
              <w:jc w:val="center"/>
              <w:tblCellSpacing w:w="7" w:type="dxa"/>
              <w:tblCellMar>
                <w:top w:w="15" w:type="dxa"/>
                <w:left w:w="15" w:type="dxa"/>
                <w:bottom w:w="15" w:type="dxa"/>
                <w:right w:w="15" w:type="dxa"/>
              </w:tblCellMar>
              <w:tblLook w:val="04A0" w:firstRow="1" w:lastRow="0" w:firstColumn="1" w:lastColumn="0" w:noHBand="0" w:noVBand="1"/>
            </w:tblPr>
            <w:tblGrid>
              <w:gridCol w:w="9250"/>
            </w:tblGrid>
            <w:tr w:rsidR="00613652" w:rsidRPr="00BA7F3D" w:rsidTr="00F73F0E">
              <w:trPr>
                <w:tblCellSpacing w:w="7" w:type="dxa"/>
                <w:jc w:val="center"/>
              </w:trPr>
              <w:tc>
                <w:tcPr>
                  <w:tcW w:w="0" w:type="auto"/>
                  <w:vAlign w:val="center"/>
                  <w:hideMark/>
                </w:tcPr>
                <w:p w:rsidR="00613652" w:rsidRPr="00613652" w:rsidRDefault="00613652" w:rsidP="00B4410A">
                  <w:pPr>
                    <w:shd w:val="clear" w:color="auto" w:fill="FFFFFF"/>
                    <w:spacing w:after="165" w:line="343" w:lineRule="atLeast"/>
                    <w:jc w:val="both"/>
                    <w:rPr>
                      <w:rFonts w:ascii="Georgia" w:eastAsia="Times New Roman" w:hAnsi="Georgia" w:cs="Times New Roman"/>
                    </w:rPr>
                  </w:pPr>
                  <w:r w:rsidRPr="00613652">
                    <w:rPr>
                      <w:rFonts w:ascii="Georgia" w:eastAsia="Times New Roman" w:hAnsi="Georgia" w:cs="Times New Roman"/>
                      <w:b/>
                      <w:bCs/>
                    </w:rPr>
                    <w:t>SUMMARY OF QUALIFICATION</w:t>
                  </w:r>
                </w:p>
                <w:p w:rsidR="00613652" w:rsidRPr="00613652" w:rsidRDefault="00613652" w:rsidP="00B4410A">
                  <w:pPr>
                    <w:shd w:val="clear" w:color="auto" w:fill="FFFFFF"/>
                    <w:spacing w:after="165" w:line="343" w:lineRule="atLeast"/>
                    <w:jc w:val="both"/>
                    <w:rPr>
                      <w:rFonts w:ascii="Tahoma" w:eastAsia="Times New Roman" w:hAnsi="Tahoma" w:cs="Tahoma"/>
                    </w:rPr>
                  </w:pPr>
                  <w:r w:rsidRPr="00613652">
                    <w:rPr>
                      <w:rFonts w:ascii="Tahoma" w:eastAsia="Times New Roman" w:hAnsi="Tahoma" w:cs="Tahoma"/>
                    </w:rPr>
                    <w:t xml:space="preserve">Experienced transcriptionist with the sound knowledge of the physiology, medical terminology and exceptionally good knowledge of medical transcription. Excellent communication skills both verbally and written with the very good in customer service and dealing with the problems. Strong PC skills like MS word, MS access, MS excel etc. and </w:t>
                  </w:r>
                  <w:r w:rsidR="008E0846">
                    <w:rPr>
                      <w:rFonts w:ascii="Tahoma" w:eastAsia="Times New Roman" w:hAnsi="Tahoma" w:cs="Tahoma"/>
                    </w:rPr>
                    <w:t xml:space="preserve">great typing skills more than 65 </w:t>
                  </w:r>
                  <w:r w:rsidRPr="00613652">
                    <w:rPr>
                      <w:rFonts w:ascii="Tahoma" w:eastAsia="Times New Roman" w:hAnsi="Tahoma" w:cs="Tahoma"/>
                    </w:rPr>
                    <w:t>wpm. Great ability to transcribe, interpret and verify the dictations.</w:t>
                  </w:r>
                </w:p>
                <w:p w:rsidR="00613652" w:rsidRDefault="00613652" w:rsidP="00B4410A">
                  <w:pPr>
                    <w:spacing w:after="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w:t>
                  </w:r>
                </w:p>
                <w:p w:rsidR="00613652" w:rsidRDefault="00613652" w:rsidP="00B4410A">
                  <w:pPr>
                    <w:spacing w:after="0" w:line="240" w:lineRule="auto"/>
                    <w:jc w:val="both"/>
                    <w:rPr>
                      <w:rFonts w:ascii="Tahoma" w:eastAsia="Times New Roman" w:hAnsi="Tahoma" w:cs="Tahoma"/>
                      <w:b/>
                      <w:bCs/>
                      <w:color w:val="000F99"/>
                      <w:sz w:val="24"/>
                      <w:szCs w:val="24"/>
                    </w:rPr>
                  </w:pPr>
                  <w:r>
                    <w:rPr>
                      <w:rFonts w:ascii="Tahoma" w:eastAsia="Times New Roman" w:hAnsi="Tahoma" w:cs="Tahoma"/>
                      <w:b/>
                      <w:bCs/>
                      <w:color w:val="000F99"/>
                      <w:sz w:val="24"/>
                      <w:szCs w:val="24"/>
                    </w:rPr>
                    <w:t>Key Strengths and Skills:</w:t>
                  </w:r>
                </w:p>
                <w:tbl>
                  <w:tblPr>
                    <w:tblW w:w="9133" w:type="dxa"/>
                    <w:jc w:val="center"/>
                    <w:tblCellSpacing w:w="15" w:type="dxa"/>
                    <w:tblCellMar>
                      <w:top w:w="15" w:type="dxa"/>
                      <w:left w:w="15" w:type="dxa"/>
                      <w:bottom w:w="15" w:type="dxa"/>
                      <w:right w:w="15" w:type="dxa"/>
                    </w:tblCellMar>
                    <w:tblLook w:val="04A0" w:firstRow="1" w:lastRow="0" w:firstColumn="1" w:lastColumn="0" w:noHBand="0" w:noVBand="1"/>
                    <w:tblDescription w:val="Skills"/>
                  </w:tblPr>
                  <w:tblGrid>
                    <w:gridCol w:w="105"/>
                    <w:gridCol w:w="9028"/>
                  </w:tblGrid>
                  <w:tr w:rsidR="00613652" w:rsidRPr="00E52040" w:rsidTr="00F73F0E">
                    <w:trPr>
                      <w:tblCellSpacing w:w="15" w:type="dxa"/>
                      <w:jc w:val="center"/>
                    </w:trPr>
                    <w:tc>
                      <w:tcPr>
                        <w:tcW w:w="33" w:type="pct"/>
                        <w:vAlign w:val="center"/>
                        <w:hideMark/>
                      </w:tcPr>
                      <w:p w:rsidR="00613652" w:rsidRPr="00E52040" w:rsidRDefault="00613652" w:rsidP="00B4410A">
                        <w:pPr>
                          <w:jc w:val="both"/>
                          <w:rPr>
                            <w:rFonts w:ascii="Tahoma" w:hAnsi="Tahoma" w:cs="Tahoma"/>
                          </w:rPr>
                        </w:pPr>
                        <w:r>
                          <w:rPr>
                            <w:rFonts w:ascii="Tahoma" w:eastAsia="Times New Roman" w:hAnsi="Tahoma" w:cs="Tahoma"/>
                            <w:b/>
                            <w:bCs/>
                            <w:color w:val="000F99"/>
                            <w:sz w:val="24"/>
                            <w:szCs w:val="24"/>
                          </w:rPr>
                          <w:t xml:space="preserve"> </w:t>
                        </w:r>
                        <w:r w:rsidRPr="00E52040">
                          <w:rPr>
                            <w:rFonts w:ascii="Tahoma" w:hAnsi="Tahoma" w:cs="Tahoma"/>
                            <w:noProof/>
                            <w:lang w:val="en-IN" w:eastAsia="en-IN"/>
                          </w:rPr>
                          <w:drawing>
                            <wp:inline distT="0" distB="0" distL="0" distR="0" wp14:anchorId="7F606552" wp14:editId="301BF646">
                              <wp:extent cx="17145" cy="43180"/>
                              <wp:effectExtent l="0" t="0" r="1905" b="0"/>
                              <wp:docPr id="14" name="Picture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 cy="43180"/>
                                      </a:xfrm>
                                      <a:prstGeom prst="rect">
                                        <a:avLst/>
                                      </a:prstGeom>
                                      <a:noFill/>
                                      <a:ln>
                                        <a:noFill/>
                                      </a:ln>
                                    </pic:spPr>
                                  </pic:pic>
                                </a:graphicData>
                              </a:graphic>
                            </wp:inline>
                          </w:drawing>
                        </w:r>
                      </w:p>
                    </w:tc>
                    <w:tc>
                      <w:tcPr>
                        <w:tcW w:w="4918" w:type="pct"/>
                        <w:vAlign w:val="center"/>
                        <w:hideMark/>
                      </w:tcPr>
                      <w:p w:rsidR="00613652" w:rsidRPr="00144793" w:rsidRDefault="00613652" w:rsidP="00B4410A">
                        <w:pPr>
                          <w:pStyle w:val="ListParagraph"/>
                          <w:numPr>
                            <w:ilvl w:val="0"/>
                            <w:numId w:val="1"/>
                          </w:numPr>
                          <w:spacing w:line="240" w:lineRule="auto"/>
                          <w:jc w:val="both"/>
                          <w:rPr>
                            <w:rFonts w:ascii="Tahoma" w:hAnsi="Tahoma" w:cs="Tahoma"/>
                          </w:rPr>
                        </w:pPr>
                        <w:r w:rsidRPr="00144793">
                          <w:rPr>
                            <w:rFonts w:ascii="Tahoma" w:hAnsi="Tahoma" w:cs="Tahoma"/>
                          </w:rPr>
                          <w:t>Clerical - Knowledge of administrative and clerical procedures and systems such as word processing, managing files and records, stenography and transcription, designing forms, and other office procedures and terminology.</w:t>
                        </w:r>
                      </w:p>
                    </w:tc>
                  </w:tr>
                  <w:tr w:rsidR="00613652" w:rsidRPr="00E52040" w:rsidTr="00F73F0E">
                    <w:trPr>
                      <w:tblCellSpacing w:w="15" w:type="dxa"/>
                      <w:jc w:val="center"/>
                    </w:trPr>
                    <w:tc>
                      <w:tcPr>
                        <w:tcW w:w="33" w:type="pct"/>
                        <w:vAlign w:val="center"/>
                        <w:hideMark/>
                      </w:tcPr>
                      <w:p w:rsidR="00613652" w:rsidRPr="00E52040" w:rsidRDefault="00613652" w:rsidP="00B4410A">
                        <w:pPr>
                          <w:jc w:val="both"/>
                          <w:rPr>
                            <w:rFonts w:ascii="Tahoma" w:hAnsi="Tahoma" w:cs="Tahoma"/>
                          </w:rPr>
                        </w:pPr>
                        <w:r w:rsidRPr="00E52040">
                          <w:rPr>
                            <w:rFonts w:ascii="Tahoma" w:hAnsi="Tahoma" w:cs="Tahoma"/>
                            <w:noProof/>
                            <w:lang w:val="en-IN" w:eastAsia="en-IN"/>
                          </w:rPr>
                          <w:drawing>
                            <wp:inline distT="0" distB="0" distL="0" distR="0" wp14:anchorId="5B3F7C17" wp14:editId="2D885619">
                              <wp:extent cx="17145" cy="43180"/>
                              <wp:effectExtent l="0" t="0" r="1905" b="0"/>
                              <wp:docPr id="12" name="Picture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 cy="43180"/>
                                      </a:xfrm>
                                      <a:prstGeom prst="rect">
                                        <a:avLst/>
                                      </a:prstGeom>
                                      <a:noFill/>
                                      <a:ln>
                                        <a:noFill/>
                                      </a:ln>
                                    </pic:spPr>
                                  </pic:pic>
                                </a:graphicData>
                              </a:graphic>
                            </wp:inline>
                          </w:drawing>
                        </w:r>
                      </w:p>
                    </w:tc>
                    <w:tc>
                      <w:tcPr>
                        <w:tcW w:w="4918" w:type="pct"/>
                        <w:vAlign w:val="center"/>
                        <w:hideMark/>
                      </w:tcPr>
                      <w:p w:rsidR="00613652" w:rsidRPr="00144793" w:rsidRDefault="00613652" w:rsidP="00B4410A">
                        <w:pPr>
                          <w:pStyle w:val="ListParagraph"/>
                          <w:numPr>
                            <w:ilvl w:val="0"/>
                            <w:numId w:val="1"/>
                          </w:numPr>
                          <w:spacing w:line="240" w:lineRule="auto"/>
                          <w:jc w:val="both"/>
                          <w:rPr>
                            <w:rFonts w:ascii="Tahoma" w:hAnsi="Tahoma" w:cs="Tahoma"/>
                          </w:rPr>
                        </w:pPr>
                        <w:r w:rsidRPr="00144793">
                          <w:rPr>
                            <w:rFonts w:ascii="Tahoma" w:hAnsi="Tahoma" w:cs="Tahoma"/>
                          </w:rPr>
                          <w:t>English Language - Knowledge of the structure and content of the English language including the meaning and spelling of words, rules of composition, and grammar.</w:t>
                        </w:r>
                      </w:p>
                    </w:tc>
                  </w:tr>
                  <w:tr w:rsidR="00613652" w:rsidRPr="00E52040" w:rsidTr="00F73F0E">
                    <w:trPr>
                      <w:tblCellSpacing w:w="15" w:type="dxa"/>
                      <w:jc w:val="center"/>
                    </w:trPr>
                    <w:tc>
                      <w:tcPr>
                        <w:tcW w:w="33" w:type="pct"/>
                        <w:vAlign w:val="center"/>
                        <w:hideMark/>
                      </w:tcPr>
                      <w:p w:rsidR="00613652" w:rsidRPr="00E52040" w:rsidRDefault="00613652" w:rsidP="00B4410A">
                        <w:pPr>
                          <w:jc w:val="both"/>
                          <w:rPr>
                            <w:rFonts w:ascii="Tahoma" w:hAnsi="Tahoma" w:cs="Tahoma"/>
                          </w:rPr>
                        </w:pPr>
                      </w:p>
                    </w:tc>
                    <w:tc>
                      <w:tcPr>
                        <w:tcW w:w="4918" w:type="pct"/>
                        <w:vAlign w:val="center"/>
                        <w:hideMark/>
                      </w:tcPr>
                      <w:p w:rsidR="00613652" w:rsidRPr="005538DF" w:rsidRDefault="00613652" w:rsidP="00B4410A">
                        <w:pPr>
                          <w:pStyle w:val="ListParagraph"/>
                          <w:numPr>
                            <w:ilvl w:val="0"/>
                            <w:numId w:val="1"/>
                          </w:numPr>
                          <w:spacing w:line="240" w:lineRule="auto"/>
                          <w:jc w:val="both"/>
                          <w:rPr>
                            <w:rFonts w:ascii="Tahoma" w:hAnsi="Tahoma" w:cs="Tahoma"/>
                          </w:rPr>
                        </w:pPr>
                        <w:r w:rsidRPr="00144793">
                          <w:rPr>
                            <w:rFonts w:ascii="Tahoma" w:hAnsi="Tahoma" w:cs="Tahoma"/>
                          </w:rPr>
                          <w:t xml:space="preserve">Computers and Electronics - Knowledge of circuit boards, processors, chips, electronic equipment, and </w:t>
                        </w:r>
                        <w:r>
                          <w:rPr>
                            <w:rFonts w:ascii="Tahoma" w:hAnsi="Tahoma" w:cs="Tahoma"/>
                          </w:rPr>
                          <w:t>computer h</w:t>
                        </w:r>
                        <w:r w:rsidRPr="00144793">
                          <w:rPr>
                            <w:rFonts w:ascii="Tahoma" w:hAnsi="Tahoma" w:cs="Tahoma"/>
                          </w:rPr>
                          <w:t xml:space="preserve">ardware and software installation, </w:t>
                        </w:r>
                        <w:r>
                          <w:rPr>
                            <w:rFonts w:ascii="Tahoma" w:hAnsi="Tahoma" w:cs="Tahoma"/>
                          </w:rPr>
                          <w:t>troubleshooting and maintenance</w:t>
                        </w:r>
                      </w:p>
                    </w:tc>
                  </w:tr>
                  <w:tr w:rsidR="00613652" w:rsidRPr="00E52040" w:rsidTr="00F73F0E">
                    <w:trPr>
                      <w:tblCellSpacing w:w="15" w:type="dxa"/>
                      <w:jc w:val="center"/>
                    </w:trPr>
                    <w:tc>
                      <w:tcPr>
                        <w:tcW w:w="33" w:type="pct"/>
                        <w:vAlign w:val="center"/>
                        <w:hideMark/>
                      </w:tcPr>
                      <w:p w:rsidR="00613652" w:rsidRPr="00E52040" w:rsidRDefault="00613652" w:rsidP="00B4410A">
                        <w:pPr>
                          <w:jc w:val="both"/>
                          <w:rPr>
                            <w:rFonts w:ascii="Tahoma" w:hAnsi="Tahoma" w:cs="Tahoma"/>
                          </w:rPr>
                        </w:pPr>
                      </w:p>
                    </w:tc>
                    <w:tc>
                      <w:tcPr>
                        <w:tcW w:w="4918" w:type="pct"/>
                        <w:vAlign w:val="center"/>
                        <w:hideMark/>
                      </w:tcPr>
                      <w:p w:rsidR="00613652" w:rsidRDefault="00613652" w:rsidP="00B4410A">
                        <w:pPr>
                          <w:pStyle w:val="ListParagraph"/>
                          <w:numPr>
                            <w:ilvl w:val="0"/>
                            <w:numId w:val="1"/>
                          </w:numPr>
                          <w:spacing w:line="240" w:lineRule="auto"/>
                          <w:jc w:val="both"/>
                          <w:rPr>
                            <w:rFonts w:ascii="Tahoma" w:hAnsi="Tahoma" w:cs="Tahoma"/>
                          </w:rPr>
                        </w:pPr>
                        <w:r w:rsidRPr="005538DF">
                          <w:rPr>
                            <w:rFonts w:ascii="Tahoma" w:hAnsi="Tahoma" w:cs="Tahoma"/>
                          </w:rPr>
                          <w:t xml:space="preserve">Customer and Personal Service - Knowledge of principles and processes for providing customer and personal services. This includes customer needs assessment, meeting quality standards for services, and evaluation of customer satisfaction. </w:t>
                        </w:r>
                      </w:p>
                      <w:p w:rsidR="00613652" w:rsidRDefault="00A54340" w:rsidP="00B4410A">
                        <w:pPr>
                          <w:pStyle w:val="NormalWeb"/>
                          <w:numPr>
                            <w:ilvl w:val="0"/>
                            <w:numId w:val="1"/>
                          </w:numPr>
                          <w:shd w:val="clear" w:color="auto" w:fill="FFFFFF"/>
                          <w:spacing w:before="0" w:beforeAutospacing="0" w:after="150" w:afterAutospacing="0" w:line="270" w:lineRule="atLeast"/>
                          <w:jc w:val="both"/>
                          <w:rPr>
                            <w:rFonts w:ascii="Tahoma" w:hAnsi="Tahoma" w:cs="Tahoma"/>
                            <w:sz w:val="22"/>
                            <w:szCs w:val="22"/>
                          </w:rPr>
                        </w:pPr>
                        <w:r>
                          <w:rPr>
                            <w:rFonts w:ascii="Tahoma" w:hAnsi="Tahoma" w:cs="Tahoma"/>
                            <w:sz w:val="22"/>
                            <w:szCs w:val="22"/>
                          </w:rPr>
                          <w:t>Microsoft Office Suite, excel, word and outlook.</w:t>
                        </w:r>
                      </w:p>
                      <w:p w:rsidR="00D77347" w:rsidRDefault="00B4410A" w:rsidP="00B4410A">
                        <w:pPr>
                          <w:pStyle w:val="NormalWeb"/>
                          <w:numPr>
                            <w:ilvl w:val="0"/>
                            <w:numId w:val="1"/>
                          </w:numPr>
                          <w:shd w:val="clear" w:color="auto" w:fill="FFFFFF"/>
                          <w:spacing w:before="0" w:beforeAutospacing="0" w:after="150" w:afterAutospacing="0" w:line="270" w:lineRule="atLeast"/>
                          <w:jc w:val="both"/>
                          <w:rPr>
                            <w:rFonts w:ascii="Tahoma" w:hAnsi="Tahoma" w:cs="Tahoma"/>
                            <w:sz w:val="22"/>
                            <w:szCs w:val="22"/>
                          </w:rPr>
                        </w:pPr>
                        <w:r>
                          <w:rPr>
                            <w:rFonts w:ascii="Tahoma" w:hAnsi="Tahoma" w:cs="Tahoma"/>
                            <w:sz w:val="22"/>
                            <w:szCs w:val="22"/>
                          </w:rPr>
                          <w:t xml:space="preserve">Excellent </w:t>
                        </w:r>
                        <w:r w:rsidR="0093650D">
                          <w:rPr>
                            <w:rFonts w:ascii="Tahoma" w:hAnsi="Tahoma" w:cs="Tahoma"/>
                            <w:sz w:val="22"/>
                            <w:szCs w:val="22"/>
                          </w:rPr>
                          <w:t xml:space="preserve">typing speed </w:t>
                        </w:r>
                        <w:r w:rsidR="00A54340">
                          <w:rPr>
                            <w:rFonts w:ascii="Tahoma" w:hAnsi="Tahoma" w:cs="Tahoma"/>
                            <w:sz w:val="22"/>
                            <w:szCs w:val="22"/>
                          </w:rPr>
                          <w:t>with e</w:t>
                        </w:r>
                        <w:r w:rsidR="0093650D">
                          <w:rPr>
                            <w:rFonts w:ascii="Tahoma" w:hAnsi="Tahoma" w:cs="Tahoma"/>
                            <w:sz w:val="22"/>
                            <w:szCs w:val="22"/>
                          </w:rPr>
                          <w:t xml:space="preserve">xperience in transcribing/editing ER reports, </w:t>
                        </w:r>
                        <w:r w:rsidR="00CD7127">
                          <w:rPr>
                            <w:rFonts w:ascii="Tahoma" w:hAnsi="Tahoma" w:cs="Tahoma"/>
                            <w:sz w:val="22"/>
                            <w:szCs w:val="22"/>
                          </w:rPr>
                          <w:t xml:space="preserve">H&amp;P’s, </w:t>
                        </w:r>
                        <w:r w:rsidR="0093650D">
                          <w:rPr>
                            <w:rFonts w:ascii="Tahoma" w:hAnsi="Tahoma" w:cs="Tahoma"/>
                            <w:sz w:val="22"/>
                            <w:szCs w:val="22"/>
                          </w:rPr>
                          <w:t xml:space="preserve">chart notes, discharge summaries, cardiology, </w:t>
                        </w:r>
                        <w:r w:rsidR="00CD7127">
                          <w:rPr>
                            <w:rFonts w:ascii="Tahoma" w:hAnsi="Tahoma" w:cs="Tahoma"/>
                            <w:sz w:val="22"/>
                            <w:szCs w:val="22"/>
                          </w:rPr>
                          <w:t>orthopedics, OB/GYN, neurology, gastroenterology, radiology, ENT, allergy, Hem/Onc, dermatology, operative notes etc.</w:t>
                        </w:r>
                        <w:r w:rsidR="00D77347">
                          <w:rPr>
                            <w:rFonts w:ascii="Tahoma" w:hAnsi="Tahoma" w:cs="Tahoma"/>
                            <w:sz w:val="22"/>
                            <w:szCs w:val="22"/>
                          </w:rPr>
                          <w:t xml:space="preserve"> in compliance with HIPPA guidelines.</w:t>
                        </w:r>
                      </w:p>
                      <w:p w:rsidR="00B4410A" w:rsidRPr="00D77347" w:rsidRDefault="00B4410A" w:rsidP="00B4410A">
                        <w:pPr>
                          <w:pStyle w:val="NormalWeb"/>
                          <w:shd w:val="clear" w:color="auto" w:fill="FFFFFF"/>
                          <w:spacing w:before="0" w:beforeAutospacing="0" w:after="150" w:afterAutospacing="0" w:line="270" w:lineRule="atLeast"/>
                          <w:jc w:val="both"/>
                          <w:rPr>
                            <w:rFonts w:ascii="Tahoma" w:hAnsi="Tahoma" w:cs="Tahoma"/>
                            <w:sz w:val="22"/>
                            <w:szCs w:val="22"/>
                          </w:rPr>
                        </w:pPr>
                      </w:p>
                    </w:tc>
                  </w:tr>
                </w:tbl>
                <w:p w:rsidR="00613652" w:rsidRPr="005538DF" w:rsidRDefault="00613652" w:rsidP="00B4410A">
                  <w:pPr>
                    <w:spacing w:after="0" w:line="240" w:lineRule="auto"/>
                    <w:jc w:val="both"/>
                    <w:rPr>
                      <w:rFonts w:ascii="Tahoma" w:eastAsia="Times New Roman" w:hAnsi="Tahoma" w:cs="Tahoma"/>
                      <w:b/>
                      <w:bCs/>
                      <w:color w:val="000F99"/>
                      <w:sz w:val="24"/>
                      <w:szCs w:val="24"/>
                    </w:rPr>
                  </w:pPr>
                  <w:r w:rsidRPr="005538DF">
                    <w:rPr>
                      <w:rFonts w:ascii="Tahoma" w:eastAsia="Times New Roman" w:hAnsi="Tahoma" w:cs="Tahoma"/>
                      <w:b/>
                      <w:bCs/>
                      <w:color w:val="000F99"/>
                      <w:sz w:val="24"/>
                      <w:szCs w:val="24"/>
                    </w:rPr>
                    <w:lastRenderedPageBreak/>
                    <w:t>School/College:</w:t>
                  </w:r>
                </w:p>
                <w:tbl>
                  <w:tblPr>
                    <w:tblStyle w:val="TableGrid"/>
                    <w:tblW w:w="0" w:type="auto"/>
                    <w:tblLook w:val="04A0" w:firstRow="1" w:lastRow="0" w:firstColumn="1" w:lastColumn="0" w:noHBand="0" w:noVBand="1"/>
                  </w:tblPr>
                  <w:tblGrid>
                    <w:gridCol w:w="1615"/>
                    <w:gridCol w:w="3206"/>
                    <w:gridCol w:w="2386"/>
                    <w:gridCol w:w="1797"/>
                  </w:tblGrid>
                  <w:tr w:rsidR="00613652" w:rsidRPr="00A76ED8" w:rsidTr="00F73F0E">
                    <w:trPr>
                      <w:trHeight w:val="512"/>
                    </w:trPr>
                    <w:tc>
                      <w:tcPr>
                        <w:tcW w:w="1615" w:type="dxa"/>
                      </w:tcPr>
                      <w:p w:rsidR="00613652" w:rsidRPr="00A76ED8" w:rsidRDefault="00613652" w:rsidP="00B4410A">
                        <w:pPr>
                          <w:jc w:val="both"/>
                          <w:rPr>
                            <w:rFonts w:ascii="Tahoma" w:hAnsi="Tahoma" w:cs="Tahoma"/>
                            <w:sz w:val="22"/>
                          </w:rPr>
                        </w:pPr>
                        <w:r w:rsidRPr="00A76ED8">
                          <w:rPr>
                            <w:rFonts w:ascii="Tahoma" w:hAnsi="Tahoma" w:cs="Tahoma"/>
                            <w:sz w:val="22"/>
                          </w:rPr>
                          <w:t>Year</w:t>
                        </w:r>
                      </w:p>
                    </w:tc>
                    <w:tc>
                      <w:tcPr>
                        <w:tcW w:w="3206" w:type="dxa"/>
                      </w:tcPr>
                      <w:p w:rsidR="00613652" w:rsidRPr="00A76ED8" w:rsidRDefault="00613652" w:rsidP="00B4410A">
                        <w:pPr>
                          <w:jc w:val="both"/>
                          <w:rPr>
                            <w:rFonts w:ascii="Tahoma" w:hAnsi="Tahoma" w:cs="Tahoma"/>
                            <w:sz w:val="22"/>
                          </w:rPr>
                        </w:pPr>
                        <w:r w:rsidRPr="00A76ED8">
                          <w:rPr>
                            <w:rFonts w:ascii="Tahoma" w:hAnsi="Tahoma" w:cs="Tahoma"/>
                            <w:sz w:val="22"/>
                          </w:rPr>
                          <w:t>Institution/University</w:t>
                        </w:r>
                      </w:p>
                    </w:tc>
                    <w:tc>
                      <w:tcPr>
                        <w:tcW w:w="2386" w:type="dxa"/>
                      </w:tcPr>
                      <w:p w:rsidR="00613652" w:rsidRPr="00A76ED8" w:rsidRDefault="00613652" w:rsidP="00B4410A">
                        <w:pPr>
                          <w:jc w:val="both"/>
                          <w:rPr>
                            <w:rFonts w:ascii="Tahoma" w:hAnsi="Tahoma" w:cs="Tahoma"/>
                            <w:sz w:val="22"/>
                          </w:rPr>
                        </w:pPr>
                        <w:r w:rsidRPr="00A76ED8">
                          <w:rPr>
                            <w:rFonts w:ascii="Tahoma" w:hAnsi="Tahoma" w:cs="Tahoma"/>
                            <w:sz w:val="22"/>
                          </w:rPr>
                          <w:t>Degree/Examination</w:t>
                        </w:r>
                      </w:p>
                    </w:tc>
                    <w:tc>
                      <w:tcPr>
                        <w:tcW w:w="1797" w:type="dxa"/>
                      </w:tcPr>
                      <w:p w:rsidR="00613652" w:rsidRPr="00A76ED8" w:rsidRDefault="00613652" w:rsidP="00B4410A">
                        <w:pPr>
                          <w:jc w:val="both"/>
                          <w:rPr>
                            <w:rFonts w:ascii="Tahoma" w:hAnsi="Tahoma" w:cs="Tahoma"/>
                            <w:sz w:val="22"/>
                          </w:rPr>
                        </w:pPr>
                        <w:r w:rsidRPr="00A76ED8">
                          <w:rPr>
                            <w:rFonts w:ascii="Tahoma" w:hAnsi="Tahoma" w:cs="Tahoma"/>
                            <w:sz w:val="22"/>
                          </w:rPr>
                          <w:t>Percentage</w:t>
                        </w:r>
                      </w:p>
                    </w:tc>
                  </w:tr>
                  <w:tr w:rsidR="00613652" w:rsidRPr="00A76ED8" w:rsidTr="00F73F0E">
                    <w:tc>
                      <w:tcPr>
                        <w:tcW w:w="1615" w:type="dxa"/>
                      </w:tcPr>
                      <w:p w:rsidR="00613652" w:rsidRPr="00A76ED8" w:rsidRDefault="00613652" w:rsidP="00B4410A">
                        <w:pPr>
                          <w:jc w:val="both"/>
                          <w:rPr>
                            <w:rFonts w:ascii="Tahoma" w:hAnsi="Tahoma" w:cs="Tahoma"/>
                            <w:sz w:val="22"/>
                          </w:rPr>
                        </w:pPr>
                        <w:r w:rsidRPr="00A76ED8">
                          <w:rPr>
                            <w:rFonts w:ascii="Tahoma" w:hAnsi="Tahoma" w:cs="Tahoma"/>
                            <w:sz w:val="22"/>
                          </w:rPr>
                          <w:t>1997 - 1998</w:t>
                        </w:r>
                      </w:p>
                    </w:tc>
                    <w:tc>
                      <w:tcPr>
                        <w:tcW w:w="3206" w:type="dxa"/>
                      </w:tcPr>
                      <w:p w:rsidR="00613652" w:rsidRPr="00A76ED8" w:rsidRDefault="00613652" w:rsidP="00B4410A">
                        <w:pPr>
                          <w:jc w:val="both"/>
                          <w:rPr>
                            <w:rFonts w:ascii="Tahoma" w:hAnsi="Tahoma" w:cs="Tahoma"/>
                            <w:sz w:val="22"/>
                          </w:rPr>
                        </w:pPr>
                        <w:r w:rsidRPr="00A76ED8">
                          <w:rPr>
                            <w:rFonts w:ascii="Tahoma" w:hAnsi="Tahoma" w:cs="Tahoma"/>
                            <w:sz w:val="22"/>
                          </w:rPr>
                          <w:t>Lourd Mount English Medium School, Vattappara, TVM/Kerala University.</w:t>
                        </w:r>
                      </w:p>
                    </w:tc>
                    <w:tc>
                      <w:tcPr>
                        <w:tcW w:w="2386" w:type="dxa"/>
                      </w:tcPr>
                      <w:p w:rsidR="00613652" w:rsidRPr="00A76ED8" w:rsidRDefault="00613652" w:rsidP="00B4410A">
                        <w:pPr>
                          <w:jc w:val="both"/>
                          <w:rPr>
                            <w:rFonts w:ascii="Tahoma" w:hAnsi="Tahoma" w:cs="Tahoma"/>
                            <w:sz w:val="22"/>
                          </w:rPr>
                        </w:pPr>
                        <w:r w:rsidRPr="00A76ED8">
                          <w:rPr>
                            <w:rFonts w:ascii="Tahoma" w:hAnsi="Tahoma" w:cs="Tahoma"/>
                            <w:sz w:val="22"/>
                          </w:rPr>
                          <w:t>SSLC</w:t>
                        </w:r>
                      </w:p>
                    </w:tc>
                    <w:tc>
                      <w:tcPr>
                        <w:tcW w:w="1797" w:type="dxa"/>
                      </w:tcPr>
                      <w:p w:rsidR="00613652" w:rsidRPr="00A76ED8" w:rsidRDefault="00613652" w:rsidP="00B4410A">
                        <w:pPr>
                          <w:jc w:val="both"/>
                          <w:rPr>
                            <w:rFonts w:ascii="Tahoma" w:hAnsi="Tahoma" w:cs="Tahoma"/>
                            <w:sz w:val="22"/>
                          </w:rPr>
                        </w:pPr>
                        <w:r w:rsidRPr="00A76ED8">
                          <w:rPr>
                            <w:rFonts w:ascii="Tahoma" w:hAnsi="Tahoma" w:cs="Tahoma"/>
                            <w:sz w:val="22"/>
                          </w:rPr>
                          <w:t>68%</w:t>
                        </w:r>
                      </w:p>
                    </w:tc>
                  </w:tr>
                  <w:tr w:rsidR="00613652" w:rsidRPr="00A76ED8" w:rsidTr="00F73F0E">
                    <w:tc>
                      <w:tcPr>
                        <w:tcW w:w="1615" w:type="dxa"/>
                      </w:tcPr>
                      <w:p w:rsidR="00613652" w:rsidRPr="00A76ED8" w:rsidRDefault="00613652" w:rsidP="00B4410A">
                        <w:pPr>
                          <w:jc w:val="both"/>
                          <w:rPr>
                            <w:rFonts w:ascii="Tahoma" w:hAnsi="Tahoma" w:cs="Tahoma"/>
                            <w:sz w:val="22"/>
                          </w:rPr>
                        </w:pPr>
                        <w:r w:rsidRPr="00A76ED8">
                          <w:rPr>
                            <w:rFonts w:ascii="Tahoma" w:hAnsi="Tahoma" w:cs="Tahoma"/>
                            <w:sz w:val="22"/>
                          </w:rPr>
                          <w:t>1998 - 2000</w:t>
                        </w:r>
                      </w:p>
                    </w:tc>
                    <w:tc>
                      <w:tcPr>
                        <w:tcW w:w="3206" w:type="dxa"/>
                      </w:tcPr>
                      <w:p w:rsidR="00613652" w:rsidRPr="00A76ED8" w:rsidRDefault="00613652" w:rsidP="00B4410A">
                        <w:pPr>
                          <w:jc w:val="both"/>
                          <w:rPr>
                            <w:rFonts w:ascii="Tahoma" w:hAnsi="Tahoma" w:cs="Tahoma"/>
                            <w:sz w:val="22"/>
                          </w:rPr>
                        </w:pPr>
                        <w:r w:rsidRPr="00A76ED8">
                          <w:rPr>
                            <w:rFonts w:ascii="Tahoma" w:hAnsi="Tahoma" w:cs="Tahoma"/>
                            <w:sz w:val="22"/>
                          </w:rPr>
                          <w:t>Iqbal College, Peringammala, TVM/Kerala University</w:t>
                        </w:r>
                      </w:p>
                    </w:tc>
                    <w:tc>
                      <w:tcPr>
                        <w:tcW w:w="2386" w:type="dxa"/>
                      </w:tcPr>
                      <w:p w:rsidR="00613652" w:rsidRPr="00A76ED8" w:rsidRDefault="00613652" w:rsidP="00B4410A">
                        <w:pPr>
                          <w:jc w:val="both"/>
                          <w:rPr>
                            <w:rFonts w:ascii="Tahoma" w:hAnsi="Tahoma" w:cs="Tahoma"/>
                            <w:sz w:val="22"/>
                          </w:rPr>
                        </w:pPr>
                        <w:r w:rsidRPr="00A76ED8">
                          <w:rPr>
                            <w:rFonts w:ascii="Tahoma" w:hAnsi="Tahoma" w:cs="Tahoma"/>
                            <w:sz w:val="22"/>
                          </w:rPr>
                          <w:t>Pre-degree</w:t>
                        </w:r>
                      </w:p>
                    </w:tc>
                    <w:tc>
                      <w:tcPr>
                        <w:tcW w:w="1797" w:type="dxa"/>
                      </w:tcPr>
                      <w:p w:rsidR="00613652" w:rsidRPr="00A76ED8" w:rsidRDefault="00613652" w:rsidP="00B4410A">
                        <w:pPr>
                          <w:jc w:val="both"/>
                          <w:rPr>
                            <w:rFonts w:ascii="Tahoma" w:hAnsi="Tahoma" w:cs="Tahoma"/>
                            <w:sz w:val="22"/>
                          </w:rPr>
                        </w:pPr>
                        <w:r w:rsidRPr="00A76ED8">
                          <w:rPr>
                            <w:rFonts w:ascii="Tahoma" w:hAnsi="Tahoma" w:cs="Tahoma"/>
                            <w:sz w:val="22"/>
                          </w:rPr>
                          <w:t>52%</w:t>
                        </w:r>
                      </w:p>
                    </w:tc>
                  </w:tr>
                  <w:tr w:rsidR="00613652" w:rsidRPr="00A76ED8" w:rsidTr="00F73F0E">
                    <w:tc>
                      <w:tcPr>
                        <w:tcW w:w="1615" w:type="dxa"/>
                      </w:tcPr>
                      <w:p w:rsidR="00613652" w:rsidRPr="00A76ED8" w:rsidRDefault="00613652" w:rsidP="00B4410A">
                        <w:pPr>
                          <w:jc w:val="both"/>
                          <w:rPr>
                            <w:rFonts w:ascii="Tahoma" w:hAnsi="Tahoma" w:cs="Tahoma"/>
                            <w:sz w:val="22"/>
                          </w:rPr>
                        </w:pPr>
                        <w:r w:rsidRPr="00A76ED8">
                          <w:rPr>
                            <w:rFonts w:ascii="Tahoma" w:hAnsi="Tahoma" w:cs="Tahoma"/>
                            <w:sz w:val="22"/>
                          </w:rPr>
                          <w:t>2000 - 2003</w:t>
                        </w:r>
                      </w:p>
                    </w:tc>
                    <w:tc>
                      <w:tcPr>
                        <w:tcW w:w="3206" w:type="dxa"/>
                      </w:tcPr>
                      <w:p w:rsidR="00613652" w:rsidRPr="00A76ED8" w:rsidRDefault="00613652" w:rsidP="00B4410A">
                        <w:pPr>
                          <w:jc w:val="both"/>
                          <w:rPr>
                            <w:rFonts w:ascii="Tahoma" w:hAnsi="Tahoma" w:cs="Tahoma"/>
                            <w:sz w:val="22"/>
                          </w:rPr>
                        </w:pPr>
                        <w:r w:rsidRPr="00A76ED8">
                          <w:rPr>
                            <w:rFonts w:ascii="Tahoma" w:hAnsi="Tahoma" w:cs="Tahoma"/>
                            <w:sz w:val="22"/>
                          </w:rPr>
                          <w:t>AJ College, Tonnakkal, TVM/Kerala University</w:t>
                        </w:r>
                      </w:p>
                    </w:tc>
                    <w:tc>
                      <w:tcPr>
                        <w:tcW w:w="2386" w:type="dxa"/>
                      </w:tcPr>
                      <w:p w:rsidR="00613652" w:rsidRPr="00A76ED8" w:rsidRDefault="00613652" w:rsidP="00B4410A">
                        <w:pPr>
                          <w:jc w:val="both"/>
                          <w:rPr>
                            <w:rFonts w:ascii="Tahoma" w:hAnsi="Tahoma" w:cs="Tahoma"/>
                            <w:sz w:val="22"/>
                          </w:rPr>
                        </w:pPr>
                        <w:r w:rsidRPr="00A76ED8">
                          <w:rPr>
                            <w:rFonts w:ascii="Tahoma" w:hAnsi="Tahoma" w:cs="Tahoma"/>
                            <w:sz w:val="22"/>
                          </w:rPr>
                          <w:t>B.Sc. Electronics</w:t>
                        </w:r>
                      </w:p>
                    </w:tc>
                    <w:tc>
                      <w:tcPr>
                        <w:tcW w:w="1797" w:type="dxa"/>
                      </w:tcPr>
                      <w:p w:rsidR="00613652" w:rsidRPr="00A76ED8" w:rsidRDefault="00613652" w:rsidP="00B4410A">
                        <w:pPr>
                          <w:jc w:val="both"/>
                          <w:rPr>
                            <w:rFonts w:ascii="Tahoma" w:hAnsi="Tahoma" w:cs="Tahoma"/>
                            <w:sz w:val="22"/>
                          </w:rPr>
                        </w:pPr>
                        <w:r w:rsidRPr="00A76ED8">
                          <w:rPr>
                            <w:rFonts w:ascii="Tahoma" w:hAnsi="Tahoma" w:cs="Tahoma"/>
                            <w:sz w:val="22"/>
                          </w:rPr>
                          <w:t>64%</w:t>
                        </w:r>
                      </w:p>
                    </w:tc>
                  </w:tr>
                  <w:tr w:rsidR="00613652" w:rsidRPr="00A76ED8" w:rsidTr="00F73F0E">
                    <w:tc>
                      <w:tcPr>
                        <w:tcW w:w="1615" w:type="dxa"/>
                      </w:tcPr>
                      <w:p w:rsidR="00613652" w:rsidRPr="00A76ED8" w:rsidRDefault="00613652" w:rsidP="00B4410A">
                        <w:pPr>
                          <w:jc w:val="both"/>
                          <w:rPr>
                            <w:rFonts w:ascii="Tahoma" w:hAnsi="Tahoma" w:cs="Tahoma"/>
                            <w:sz w:val="22"/>
                          </w:rPr>
                        </w:pPr>
                        <w:r w:rsidRPr="00A76ED8">
                          <w:rPr>
                            <w:rFonts w:ascii="Tahoma" w:hAnsi="Tahoma" w:cs="Tahoma"/>
                            <w:sz w:val="22"/>
                          </w:rPr>
                          <w:t>2003 - 2005</w:t>
                        </w:r>
                      </w:p>
                    </w:tc>
                    <w:tc>
                      <w:tcPr>
                        <w:tcW w:w="3206" w:type="dxa"/>
                      </w:tcPr>
                      <w:p w:rsidR="00613652" w:rsidRPr="00A76ED8" w:rsidRDefault="00613652" w:rsidP="00B4410A">
                        <w:pPr>
                          <w:jc w:val="both"/>
                          <w:rPr>
                            <w:rFonts w:ascii="Tahoma" w:hAnsi="Tahoma" w:cs="Tahoma"/>
                            <w:sz w:val="22"/>
                          </w:rPr>
                        </w:pPr>
                        <w:r w:rsidRPr="00A76ED8">
                          <w:rPr>
                            <w:rFonts w:ascii="Tahoma" w:hAnsi="Tahoma" w:cs="Tahoma"/>
                            <w:sz w:val="22"/>
                          </w:rPr>
                          <w:t>Jai Bharath Arts &amp; Science College, Perumbavoor/MG University.</w:t>
                        </w:r>
                      </w:p>
                    </w:tc>
                    <w:tc>
                      <w:tcPr>
                        <w:tcW w:w="2386" w:type="dxa"/>
                      </w:tcPr>
                      <w:p w:rsidR="00613652" w:rsidRPr="00A76ED8" w:rsidRDefault="00613652" w:rsidP="00B4410A">
                        <w:pPr>
                          <w:jc w:val="both"/>
                          <w:rPr>
                            <w:rFonts w:ascii="Tahoma" w:hAnsi="Tahoma" w:cs="Tahoma"/>
                            <w:sz w:val="22"/>
                          </w:rPr>
                        </w:pPr>
                        <w:r w:rsidRPr="00A76ED8">
                          <w:rPr>
                            <w:rFonts w:ascii="Tahoma" w:hAnsi="Tahoma" w:cs="Tahoma"/>
                            <w:sz w:val="22"/>
                          </w:rPr>
                          <w:t>M.Sc. Electronics</w:t>
                        </w:r>
                      </w:p>
                    </w:tc>
                    <w:tc>
                      <w:tcPr>
                        <w:tcW w:w="1797" w:type="dxa"/>
                      </w:tcPr>
                      <w:p w:rsidR="00613652" w:rsidRPr="00A76ED8" w:rsidRDefault="00613652" w:rsidP="00B4410A">
                        <w:pPr>
                          <w:jc w:val="both"/>
                          <w:rPr>
                            <w:rFonts w:ascii="Tahoma" w:hAnsi="Tahoma" w:cs="Tahoma"/>
                            <w:sz w:val="22"/>
                          </w:rPr>
                        </w:pPr>
                        <w:r w:rsidRPr="00A76ED8">
                          <w:rPr>
                            <w:rFonts w:ascii="Tahoma" w:hAnsi="Tahoma" w:cs="Tahoma"/>
                            <w:sz w:val="22"/>
                          </w:rPr>
                          <w:t>65%</w:t>
                        </w:r>
                      </w:p>
                    </w:tc>
                  </w:tr>
                </w:tbl>
                <w:p w:rsidR="00613652" w:rsidRDefault="00613652" w:rsidP="00B4410A">
                  <w:pPr>
                    <w:spacing w:after="0" w:line="240" w:lineRule="auto"/>
                    <w:jc w:val="both"/>
                    <w:rPr>
                      <w:rFonts w:ascii="Tahoma" w:eastAsia="Times New Roman" w:hAnsi="Tahoma" w:cs="Tahoma"/>
                      <w:color w:val="000000"/>
                      <w:sz w:val="20"/>
                      <w:szCs w:val="20"/>
                    </w:rPr>
                  </w:pPr>
                </w:p>
                <w:p w:rsidR="00613652" w:rsidRDefault="00613652" w:rsidP="00B4410A">
                  <w:pPr>
                    <w:spacing w:after="0" w:line="240" w:lineRule="auto"/>
                    <w:jc w:val="both"/>
                    <w:rPr>
                      <w:rFonts w:ascii="Tahoma" w:eastAsia="Times New Roman" w:hAnsi="Tahoma" w:cs="Tahoma"/>
                      <w:b/>
                      <w:bCs/>
                      <w:color w:val="000F99"/>
                    </w:rPr>
                  </w:pPr>
                </w:p>
                <w:p w:rsidR="00613652" w:rsidRDefault="00613652" w:rsidP="00B4410A">
                  <w:pPr>
                    <w:spacing w:after="0" w:line="240" w:lineRule="auto"/>
                    <w:jc w:val="both"/>
                    <w:rPr>
                      <w:rFonts w:ascii="Tahoma" w:eastAsia="Times New Roman" w:hAnsi="Tahoma" w:cs="Tahoma"/>
                      <w:b/>
                      <w:bCs/>
                      <w:color w:val="000F99"/>
                    </w:rPr>
                  </w:pPr>
                  <w:r w:rsidRPr="005538DF">
                    <w:rPr>
                      <w:rFonts w:ascii="Tahoma" w:eastAsia="Times New Roman" w:hAnsi="Tahoma" w:cs="Tahoma"/>
                      <w:b/>
                      <w:bCs/>
                      <w:color w:val="000F99"/>
                      <w:sz w:val="24"/>
                      <w:szCs w:val="24"/>
                    </w:rPr>
                    <w:t>Job Experience</w:t>
                  </w:r>
                  <w:r>
                    <w:rPr>
                      <w:rFonts w:ascii="Tahoma" w:eastAsia="Times New Roman" w:hAnsi="Tahoma" w:cs="Tahoma"/>
                      <w:b/>
                      <w:bCs/>
                      <w:color w:val="000F99"/>
                    </w:rPr>
                    <w:t>:</w:t>
                  </w:r>
                </w:p>
                <w:p w:rsidR="00613652" w:rsidRPr="00E430B4" w:rsidRDefault="00613652" w:rsidP="00B4410A">
                  <w:pPr>
                    <w:spacing w:after="0" w:line="240" w:lineRule="auto"/>
                    <w:jc w:val="both"/>
                    <w:rPr>
                      <w:rFonts w:ascii="Tahoma" w:eastAsia="Times New Roman" w:hAnsi="Tahoma" w:cs="Tahoma"/>
                      <w:b/>
                      <w:bCs/>
                      <w:color w:val="000F99"/>
                    </w:rPr>
                  </w:pPr>
                  <w:r w:rsidRPr="00E430B4">
                    <w:rPr>
                      <w:rFonts w:ascii="Tahoma" w:eastAsia="Times New Roman" w:hAnsi="Tahoma" w:cs="Tahoma"/>
                      <w:b/>
                      <w:bCs/>
                      <w:color w:val="000F99"/>
                      <w:sz w:val="24"/>
                      <w:szCs w:val="24"/>
                    </w:rPr>
                    <w:t>1.</w:t>
                  </w:r>
                  <w:r>
                    <w:rPr>
                      <w:rFonts w:ascii="Tahoma" w:eastAsia="Times New Roman" w:hAnsi="Tahoma" w:cs="Tahoma"/>
                      <w:b/>
                      <w:bCs/>
                      <w:color w:val="000F99"/>
                      <w:sz w:val="24"/>
                      <w:szCs w:val="24"/>
                    </w:rPr>
                    <w:t xml:space="preserve"> </w:t>
                  </w:r>
                  <w:r w:rsidRPr="00E430B4">
                    <w:rPr>
                      <w:rFonts w:ascii="Tahoma" w:eastAsia="Times New Roman" w:hAnsi="Tahoma" w:cs="Tahoma"/>
                      <w:b/>
                      <w:bCs/>
                      <w:color w:val="000F99"/>
                      <w:sz w:val="24"/>
                      <w:szCs w:val="24"/>
                    </w:rPr>
                    <w:t>Medical Transcriptionist</w:t>
                  </w:r>
                  <w:r w:rsidRPr="00E430B4">
                    <w:rPr>
                      <w:rFonts w:ascii="Tahoma" w:eastAsia="Times New Roman" w:hAnsi="Tahoma" w:cs="Tahoma"/>
                      <w:b/>
                      <w:bCs/>
                      <w:color w:val="000F99"/>
                    </w:rPr>
                    <w:t xml:space="preserve"> </w:t>
                  </w:r>
                  <w:r w:rsidRPr="00E430B4">
                    <w:rPr>
                      <w:rFonts w:ascii="Tahoma" w:eastAsia="Times New Roman" w:hAnsi="Tahoma" w:cs="Tahoma"/>
                      <w:b/>
                      <w:bCs/>
                      <w:color w:val="000F99"/>
                      <w:sz w:val="24"/>
                      <w:szCs w:val="24"/>
                    </w:rPr>
                    <w:t>(7 years)</w:t>
                  </w:r>
                </w:p>
                <w:tbl>
                  <w:tblPr>
                    <w:tblStyle w:val="TableGrid"/>
                    <w:tblpPr w:leftFromText="180" w:rightFromText="180" w:vertAnchor="text" w:horzAnchor="margin" w:tblpX="108" w:tblpY="121"/>
                    <w:tblW w:w="0" w:type="auto"/>
                    <w:tblLook w:val="04A0" w:firstRow="1" w:lastRow="0" w:firstColumn="1" w:lastColumn="0" w:noHBand="0" w:noVBand="1"/>
                  </w:tblPr>
                  <w:tblGrid>
                    <w:gridCol w:w="4892"/>
                    <w:gridCol w:w="4231"/>
                  </w:tblGrid>
                  <w:tr w:rsidR="00613652" w:rsidRPr="00026745" w:rsidTr="00F73F0E">
                    <w:trPr>
                      <w:trHeight w:val="413"/>
                    </w:trPr>
                    <w:tc>
                      <w:tcPr>
                        <w:tcW w:w="4892" w:type="dxa"/>
                      </w:tcPr>
                      <w:p w:rsidR="00613652" w:rsidRPr="00E430B4" w:rsidRDefault="00613652" w:rsidP="00B4410A">
                        <w:pPr>
                          <w:jc w:val="both"/>
                          <w:rPr>
                            <w:rFonts w:ascii="Tahoma" w:eastAsia="Times New Roman" w:hAnsi="Tahoma" w:cs="Tahoma"/>
                            <w:sz w:val="22"/>
                          </w:rPr>
                        </w:pPr>
                        <w:r w:rsidRPr="00E430B4">
                          <w:rPr>
                            <w:rFonts w:ascii="Tahoma" w:eastAsia="Times New Roman" w:hAnsi="Tahoma" w:cs="Tahoma"/>
                            <w:sz w:val="22"/>
                          </w:rPr>
                          <w:t>Job/Duration</w:t>
                        </w:r>
                      </w:p>
                    </w:tc>
                    <w:tc>
                      <w:tcPr>
                        <w:tcW w:w="4231" w:type="dxa"/>
                      </w:tcPr>
                      <w:p w:rsidR="00613652" w:rsidRPr="00E430B4" w:rsidRDefault="00613652" w:rsidP="00B4410A">
                        <w:pPr>
                          <w:jc w:val="both"/>
                          <w:rPr>
                            <w:rFonts w:ascii="Tahoma" w:eastAsia="Times New Roman" w:hAnsi="Tahoma" w:cs="Tahoma"/>
                            <w:sz w:val="22"/>
                          </w:rPr>
                        </w:pPr>
                        <w:r w:rsidRPr="00E430B4">
                          <w:rPr>
                            <w:rFonts w:ascii="Tahoma" w:eastAsia="Times New Roman" w:hAnsi="Tahoma" w:cs="Tahoma"/>
                            <w:sz w:val="22"/>
                          </w:rPr>
                          <w:t>Organization</w:t>
                        </w:r>
                      </w:p>
                      <w:p w:rsidR="00613652" w:rsidRPr="00E430B4" w:rsidRDefault="00613652" w:rsidP="00B4410A">
                        <w:pPr>
                          <w:jc w:val="both"/>
                          <w:rPr>
                            <w:rFonts w:ascii="Tahoma" w:eastAsia="Times New Roman" w:hAnsi="Tahoma" w:cs="Tahoma"/>
                            <w:sz w:val="22"/>
                          </w:rPr>
                        </w:pPr>
                      </w:p>
                    </w:tc>
                  </w:tr>
                  <w:tr w:rsidR="00613652" w:rsidRPr="00026745" w:rsidTr="00F73F0E">
                    <w:tc>
                      <w:tcPr>
                        <w:tcW w:w="4892" w:type="dxa"/>
                      </w:tcPr>
                      <w:p w:rsidR="00613652" w:rsidRPr="00E430B4" w:rsidRDefault="00613652" w:rsidP="00B4410A">
                        <w:pPr>
                          <w:jc w:val="both"/>
                          <w:rPr>
                            <w:rFonts w:ascii="Tahoma" w:eastAsia="Times New Roman" w:hAnsi="Tahoma" w:cs="Tahoma"/>
                            <w:sz w:val="22"/>
                          </w:rPr>
                        </w:pPr>
                        <w:r w:rsidRPr="00E430B4">
                          <w:rPr>
                            <w:rFonts w:ascii="Tahoma" w:eastAsia="Times New Roman" w:hAnsi="Tahoma" w:cs="Tahoma"/>
                            <w:sz w:val="22"/>
                          </w:rPr>
                          <w:t>1. Medical Transcriptionist/Dec 2008 to Dec 2011</w:t>
                        </w:r>
                      </w:p>
                    </w:tc>
                    <w:tc>
                      <w:tcPr>
                        <w:tcW w:w="4231" w:type="dxa"/>
                      </w:tcPr>
                      <w:p w:rsidR="00613652" w:rsidRPr="00E430B4" w:rsidRDefault="00613652" w:rsidP="00B4410A">
                        <w:pPr>
                          <w:jc w:val="both"/>
                          <w:rPr>
                            <w:rFonts w:ascii="Tahoma" w:eastAsia="Times New Roman" w:hAnsi="Tahoma" w:cs="Tahoma"/>
                            <w:sz w:val="22"/>
                          </w:rPr>
                        </w:pPr>
                        <w:r w:rsidRPr="00E430B4">
                          <w:rPr>
                            <w:rFonts w:ascii="Tahoma" w:eastAsia="Times New Roman" w:hAnsi="Tahoma" w:cs="Tahoma"/>
                            <w:sz w:val="22"/>
                          </w:rPr>
                          <w:t>Accentia Technologies.</w:t>
                        </w:r>
                      </w:p>
                    </w:tc>
                  </w:tr>
                  <w:tr w:rsidR="00613652" w:rsidRPr="00026745" w:rsidTr="00F73F0E">
                    <w:tc>
                      <w:tcPr>
                        <w:tcW w:w="4892" w:type="dxa"/>
                      </w:tcPr>
                      <w:p w:rsidR="00613652" w:rsidRPr="00E430B4" w:rsidRDefault="00613652" w:rsidP="00B4410A">
                        <w:pPr>
                          <w:jc w:val="both"/>
                          <w:rPr>
                            <w:rFonts w:ascii="Tahoma" w:eastAsia="Times New Roman" w:hAnsi="Tahoma" w:cs="Tahoma"/>
                            <w:sz w:val="22"/>
                          </w:rPr>
                        </w:pPr>
                        <w:r w:rsidRPr="00E430B4">
                          <w:rPr>
                            <w:rFonts w:ascii="Tahoma" w:eastAsia="Times New Roman" w:hAnsi="Tahoma" w:cs="Tahoma"/>
                            <w:sz w:val="22"/>
                          </w:rPr>
                          <w:t>2.  Senior Editor/Jan 2011 to Dec 2012</w:t>
                        </w:r>
                      </w:p>
                    </w:tc>
                    <w:tc>
                      <w:tcPr>
                        <w:tcW w:w="4231" w:type="dxa"/>
                      </w:tcPr>
                      <w:p w:rsidR="00613652" w:rsidRPr="00E430B4" w:rsidRDefault="00613652" w:rsidP="00B4410A">
                        <w:pPr>
                          <w:jc w:val="both"/>
                          <w:rPr>
                            <w:rFonts w:ascii="Tahoma" w:eastAsia="Times New Roman" w:hAnsi="Tahoma" w:cs="Tahoma"/>
                            <w:sz w:val="22"/>
                          </w:rPr>
                        </w:pPr>
                        <w:r w:rsidRPr="00E430B4">
                          <w:rPr>
                            <w:rFonts w:ascii="Tahoma" w:eastAsia="Times New Roman" w:hAnsi="Tahoma" w:cs="Tahoma"/>
                            <w:sz w:val="22"/>
                          </w:rPr>
                          <w:t>CBay Systems India Private Limited.</w:t>
                        </w:r>
                      </w:p>
                    </w:tc>
                  </w:tr>
                  <w:tr w:rsidR="00613652" w:rsidRPr="00026745" w:rsidTr="00F73F0E">
                    <w:trPr>
                      <w:trHeight w:val="64"/>
                    </w:trPr>
                    <w:tc>
                      <w:tcPr>
                        <w:tcW w:w="4892" w:type="dxa"/>
                      </w:tcPr>
                      <w:p w:rsidR="00613652" w:rsidRPr="00E430B4" w:rsidRDefault="00613652" w:rsidP="00B4410A">
                        <w:pPr>
                          <w:jc w:val="both"/>
                          <w:rPr>
                            <w:rFonts w:ascii="Tahoma" w:eastAsia="Times New Roman" w:hAnsi="Tahoma" w:cs="Tahoma"/>
                            <w:sz w:val="22"/>
                          </w:rPr>
                        </w:pPr>
                        <w:r w:rsidRPr="00E430B4">
                          <w:rPr>
                            <w:rFonts w:ascii="Tahoma" w:eastAsia="Times New Roman" w:hAnsi="Tahoma" w:cs="Tahoma"/>
                            <w:sz w:val="22"/>
                          </w:rPr>
                          <w:t>3.  Senior Editor/Dec 2012 to Jan 2016</w:t>
                        </w:r>
                      </w:p>
                    </w:tc>
                    <w:tc>
                      <w:tcPr>
                        <w:tcW w:w="4231" w:type="dxa"/>
                      </w:tcPr>
                      <w:p w:rsidR="00613652" w:rsidRPr="00E430B4" w:rsidRDefault="00613652" w:rsidP="00B4410A">
                        <w:pPr>
                          <w:jc w:val="both"/>
                          <w:rPr>
                            <w:rFonts w:ascii="Tahoma" w:eastAsia="Times New Roman" w:hAnsi="Tahoma" w:cs="Tahoma"/>
                            <w:sz w:val="22"/>
                          </w:rPr>
                        </w:pPr>
                        <w:r w:rsidRPr="00E430B4">
                          <w:rPr>
                            <w:rFonts w:ascii="Tahoma" w:eastAsia="Times New Roman" w:hAnsi="Tahoma" w:cs="Tahoma"/>
                            <w:sz w:val="22"/>
                          </w:rPr>
                          <w:t>Vishwa Transcription Services.</w:t>
                        </w:r>
                      </w:p>
                    </w:tc>
                  </w:tr>
                </w:tbl>
                <w:p w:rsidR="00613652" w:rsidRDefault="00613652" w:rsidP="00B4410A">
                  <w:pPr>
                    <w:spacing w:after="0" w:line="240" w:lineRule="auto"/>
                    <w:jc w:val="both"/>
                    <w:rPr>
                      <w:rFonts w:ascii="Tahoma" w:eastAsia="Times New Roman" w:hAnsi="Tahoma" w:cs="Tahoma"/>
                      <w:b/>
                      <w:bCs/>
                      <w:color w:val="000F99"/>
                      <w:sz w:val="24"/>
                      <w:szCs w:val="24"/>
                    </w:rPr>
                  </w:pPr>
                </w:p>
                <w:p w:rsidR="00613652" w:rsidRDefault="00613652" w:rsidP="00B4410A">
                  <w:pPr>
                    <w:spacing w:after="0" w:line="240" w:lineRule="auto"/>
                    <w:jc w:val="both"/>
                    <w:rPr>
                      <w:rFonts w:ascii="Tahoma" w:eastAsia="Times New Roman" w:hAnsi="Tahoma" w:cs="Tahoma"/>
                      <w:b/>
                      <w:bCs/>
                      <w:color w:val="000F99"/>
                    </w:rPr>
                  </w:pPr>
                  <w:r>
                    <w:rPr>
                      <w:rFonts w:ascii="Tahoma" w:eastAsia="Times New Roman" w:hAnsi="Tahoma" w:cs="Tahoma"/>
                      <w:b/>
                      <w:bCs/>
                      <w:color w:val="000F99"/>
                      <w:sz w:val="24"/>
                      <w:szCs w:val="24"/>
                    </w:rPr>
                    <w:t>Description</w:t>
                  </w:r>
                  <w:r>
                    <w:rPr>
                      <w:rFonts w:ascii="Tahoma" w:eastAsia="Times New Roman" w:hAnsi="Tahoma" w:cs="Tahoma"/>
                      <w:b/>
                      <w:bCs/>
                      <w:color w:val="000F99"/>
                    </w:rPr>
                    <w:t>:</w:t>
                  </w:r>
                </w:p>
                <w:p w:rsidR="00613652" w:rsidRPr="007906D5" w:rsidRDefault="00613652" w:rsidP="00B4410A">
                  <w:pPr>
                    <w:numPr>
                      <w:ilvl w:val="0"/>
                      <w:numId w:val="2"/>
                    </w:numPr>
                    <w:spacing w:before="100" w:beforeAutospacing="1" w:after="100" w:afterAutospacing="1" w:line="240" w:lineRule="auto"/>
                    <w:jc w:val="both"/>
                    <w:rPr>
                      <w:rFonts w:ascii="Tahoma" w:eastAsia="Times New Roman" w:hAnsi="Tahoma" w:cs="Tahoma"/>
                    </w:rPr>
                  </w:pPr>
                  <w:r w:rsidRPr="007906D5">
                    <w:rPr>
                      <w:rFonts w:ascii="Tahoma" w:eastAsia="Times New Roman" w:hAnsi="Tahoma" w:cs="Tahoma"/>
                    </w:rPr>
                    <w:t>Transcribe dictated recordings made by physicians and healthcare professionals.</w:t>
                  </w:r>
                </w:p>
                <w:p w:rsidR="00613652" w:rsidRPr="007906D5" w:rsidRDefault="00613652" w:rsidP="00B4410A">
                  <w:pPr>
                    <w:numPr>
                      <w:ilvl w:val="0"/>
                      <w:numId w:val="2"/>
                    </w:numPr>
                    <w:spacing w:before="100" w:beforeAutospacing="1" w:after="100" w:afterAutospacing="1" w:line="240" w:lineRule="auto"/>
                    <w:jc w:val="both"/>
                    <w:rPr>
                      <w:rFonts w:ascii="Tahoma" w:eastAsia="Times New Roman" w:hAnsi="Tahoma" w:cs="Tahoma"/>
                    </w:rPr>
                  </w:pPr>
                  <w:r w:rsidRPr="007906D5">
                    <w:rPr>
                      <w:rFonts w:ascii="Tahoma" w:eastAsia="Times New Roman" w:hAnsi="Tahoma" w:cs="Tahoma"/>
                    </w:rPr>
                    <w:t>Write and produce discharge summaries, medical history and physical examination reports, operative reports, consultation reports, autopsy reports, diagnostic-imaging studies, progress notes, and referral letters.</w:t>
                  </w:r>
                </w:p>
                <w:p w:rsidR="00613652" w:rsidRPr="007906D5" w:rsidRDefault="00613652" w:rsidP="00B4410A">
                  <w:pPr>
                    <w:numPr>
                      <w:ilvl w:val="0"/>
                      <w:numId w:val="2"/>
                    </w:numPr>
                    <w:spacing w:before="100" w:beforeAutospacing="1" w:after="100" w:afterAutospacing="1" w:line="240" w:lineRule="auto"/>
                    <w:jc w:val="both"/>
                    <w:rPr>
                      <w:rFonts w:ascii="Tahoma" w:eastAsia="Times New Roman" w:hAnsi="Tahoma" w:cs="Tahoma"/>
                    </w:rPr>
                  </w:pPr>
                  <w:r w:rsidRPr="007906D5">
                    <w:rPr>
                      <w:rFonts w:ascii="Tahoma" w:eastAsia="Times New Roman" w:hAnsi="Tahoma" w:cs="Tahoma"/>
                    </w:rPr>
                    <w:t>Proofread document for errors and grammar.</w:t>
                  </w:r>
                </w:p>
                <w:p w:rsidR="00613652" w:rsidRDefault="00613652" w:rsidP="00B4410A">
                  <w:pPr>
                    <w:numPr>
                      <w:ilvl w:val="0"/>
                      <w:numId w:val="2"/>
                    </w:numPr>
                    <w:spacing w:before="100" w:beforeAutospacing="1" w:after="100" w:afterAutospacing="1" w:line="240" w:lineRule="auto"/>
                    <w:jc w:val="both"/>
                    <w:rPr>
                      <w:rFonts w:ascii="Tahoma" w:eastAsia="Times New Roman" w:hAnsi="Tahoma" w:cs="Tahoma"/>
                    </w:rPr>
                  </w:pPr>
                  <w:r w:rsidRPr="007906D5">
                    <w:rPr>
                      <w:rFonts w:ascii="Tahoma" w:eastAsia="Times New Roman" w:hAnsi="Tahoma" w:cs="Tahoma"/>
                    </w:rPr>
                    <w:t>Return transcribed documents to point of origin, such as physician or other healthcare professional.</w:t>
                  </w:r>
                </w:p>
                <w:p w:rsidR="00613652" w:rsidRDefault="00613652" w:rsidP="00B4410A">
                  <w:pPr>
                    <w:numPr>
                      <w:ilvl w:val="0"/>
                      <w:numId w:val="2"/>
                    </w:numPr>
                    <w:spacing w:before="100" w:beforeAutospacing="1" w:after="75" w:line="240" w:lineRule="auto"/>
                    <w:jc w:val="both"/>
                    <w:rPr>
                      <w:rFonts w:ascii="Tahoma" w:eastAsia="Times New Roman" w:hAnsi="Tahoma" w:cs="Tahoma"/>
                      <w:color w:val="000000"/>
                    </w:rPr>
                  </w:pPr>
                  <w:r w:rsidRPr="006D4B23">
                    <w:rPr>
                      <w:rFonts w:ascii="Tahoma" w:eastAsia="Times New Roman" w:hAnsi="Tahoma" w:cs="Tahoma"/>
                      <w:color w:val="000000"/>
                    </w:rPr>
                    <w:t>Assisted physician by reviewing documents and prescriptions for grammatical errors and changes.</w:t>
                  </w:r>
                </w:p>
                <w:p w:rsidR="00613652" w:rsidRPr="009B733E" w:rsidRDefault="00613652" w:rsidP="00B4410A">
                  <w:pPr>
                    <w:numPr>
                      <w:ilvl w:val="0"/>
                      <w:numId w:val="2"/>
                    </w:numPr>
                    <w:spacing w:before="100" w:beforeAutospacing="1" w:after="75" w:line="240" w:lineRule="auto"/>
                    <w:jc w:val="both"/>
                    <w:rPr>
                      <w:rFonts w:ascii="Tahoma" w:eastAsia="Times New Roman" w:hAnsi="Tahoma" w:cs="Tahoma"/>
                      <w:color w:val="000000"/>
                    </w:rPr>
                  </w:pPr>
                  <w:r w:rsidRPr="009B733E">
                    <w:rPr>
                      <w:rFonts w:ascii="Tahoma" w:eastAsia="Times New Roman" w:hAnsi="Tahoma" w:cs="Tahoma"/>
                    </w:rPr>
                    <w:t>Use medical terminology to accurately convey diagnosis or treatment.</w:t>
                  </w:r>
                </w:p>
                <w:p w:rsidR="00613652" w:rsidRPr="007906D5" w:rsidRDefault="00613652" w:rsidP="00B4410A">
                  <w:pPr>
                    <w:numPr>
                      <w:ilvl w:val="0"/>
                      <w:numId w:val="2"/>
                    </w:numPr>
                    <w:spacing w:before="100" w:beforeAutospacing="1" w:after="100" w:afterAutospacing="1" w:line="240" w:lineRule="auto"/>
                    <w:jc w:val="both"/>
                    <w:rPr>
                      <w:rFonts w:ascii="Tahoma" w:eastAsia="Times New Roman" w:hAnsi="Tahoma" w:cs="Tahoma"/>
                    </w:rPr>
                  </w:pPr>
                  <w:r w:rsidRPr="007906D5">
                    <w:rPr>
                      <w:rFonts w:ascii="Tahoma" w:eastAsia="Times New Roman" w:hAnsi="Tahoma" w:cs="Tahoma"/>
                    </w:rPr>
                    <w:t>Translate medical jargon and abbreviations.</w:t>
                  </w:r>
                </w:p>
                <w:p w:rsidR="00613652" w:rsidRDefault="00613652" w:rsidP="00B4410A">
                  <w:pPr>
                    <w:numPr>
                      <w:ilvl w:val="0"/>
                      <w:numId w:val="2"/>
                    </w:numPr>
                    <w:spacing w:before="100" w:beforeAutospacing="1" w:after="100" w:afterAutospacing="1" w:line="240" w:lineRule="auto"/>
                    <w:jc w:val="both"/>
                    <w:rPr>
                      <w:rFonts w:ascii="Tahoma" w:eastAsia="Times New Roman" w:hAnsi="Tahoma" w:cs="Tahoma"/>
                    </w:rPr>
                  </w:pPr>
                  <w:r w:rsidRPr="007906D5">
                    <w:rPr>
                      <w:rFonts w:ascii="Tahoma" w:eastAsia="Times New Roman" w:hAnsi="Tahoma" w:cs="Tahoma"/>
                    </w:rPr>
                    <w:t>Refer to standard medical reference materials for clarity.</w:t>
                  </w:r>
                </w:p>
                <w:p w:rsidR="008E0846" w:rsidRPr="008E0846" w:rsidRDefault="008E0846" w:rsidP="00B4410A">
                  <w:pPr>
                    <w:numPr>
                      <w:ilvl w:val="0"/>
                      <w:numId w:val="2"/>
                    </w:numPr>
                    <w:spacing w:before="100" w:beforeAutospacing="1" w:after="100" w:afterAutospacing="1" w:line="240" w:lineRule="auto"/>
                    <w:jc w:val="both"/>
                    <w:rPr>
                      <w:rFonts w:ascii="Tahoma" w:eastAsia="Times New Roman" w:hAnsi="Tahoma" w:cs="Tahoma"/>
                    </w:rPr>
                  </w:pPr>
                  <w:r w:rsidRPr="008E0846">
                    <w:rPr>
                      <w:rStyle w:val="Strong"/>
                      <w:rFonts w:ascii="Tahoma" w:hAnsi="Tahoma" w:cs="Tahoma"/>
                      <w:b w:val="0"/>
                    </w:rPr>
                    <w:t>Identify</w:t>
                  </w:r>
                  <w:r>
                    <w:rPr>
                      <w:rStyle w:val="Strong"/>
                    </w:rPr>
                    <w:t xml:space="preserve"> </w:t>
                  </w:r>
                  <w:r w:rsidRPr="008E0846">
                    <w:rPr>
                      <w:rFonts w:ascii="Tahoma" w:hAnsi="Tahoma" w:cs="Tahoma"/>
                      <w:shd w:val="clear" w:color="auto" w:fill="FFFFFF"/>
                    </w:rPr>
                    <w:t>mistakes in reports, and check with doctors to obtain the correct information</w:t>
                  </w:r>
                  <w:r w:rsidRPr="008E0846">
                    <w:rPr>
                      <w:rFonts w:ascii="Tahoma" w:hAnsi="Tahoma" w:cs="Tahoma"/>
                      <w:color w:val="676767"/>
                      <w:shd w:val="clear" w:color="auto" w:fill="FFFFFF"/>
                    </w:rPr>
                    <w:t>.</w:t>
                  </w:r>
                </w:p>
                <w:p w:rsidR="00D77347" w:rsidRDefault="008E0846" w:rsidP="00B4410A">
                  <w:pPr>
                    <w:numPr>
                      <w:ilvl w:val="0"/>
                      <w:numId w:val="2"/>
                    </w:numPr>
                    <w:spacing w:before="100" w:beforeAutospacing="1" w:after="100" w:afterAutospacing="1" w:line="240" w:lineRule="auto"/>
                    <w:jc w:val="both"/>
                    <w:rPr>
                      <w:rFonts w:ascii="Tahoma" w:eastAsia="Times New Roman" w:hAnsi="Tahoma" w:cs="Tahoma"/>
                    </w:rPr>
                  </w:pPr>
                  <w:r w:rsidRPr="008E0846">
                    <w:rPr>
                      <w:rFonts w:ascii="Tahoma" w:hAnsi="Tahoma" w:cs="Tahoma"/>
                      <w:shd w:val="clear" w:color="auto" w:fill="FFFFFF"/>
                    </w:rPr>
                    <w:t>Perform data entry and data retrieval services, providing data for inclusion in medical records and for transmission to physicians.</w:t>
                  </w:r>
                </w:p>
                <w:p w:rsidR="00D77347" w:rsidRPr="00D77347" w:rsidRDefault="008E0846" w:rsidP="00B4410A">
                  <w:pPr>
                    <w:numPr>
                      <w:ilvl w:val="0"/>
                      <w:numId w:val="2"/>
                    </w:numPr>
                    <w:spacing w:before="100" w:beforeAutospacing="1" w:after="100" w:afterAutospacing="1" w:line="240" w:lineRule="auto"/>
                    <w:jc w:val="both"/>
                    <w:rPr>
                      <w:rFonts w:ascii="Tahoma" w:eastAsia="Times New Roman" w:hAnsi="Tahoma" w:cs="Tahoma"/>
                    </w:rPr>
                  </w:pPr>
                  <w:r w:rsidRPr="00D77347">
                    <w:rPr>
                      <w:rFonts w:ascii="Tahoma" w:hAnsi="Tahoma" w:cs="Tahoma"/>
                      <w:shd w:val="clear" w:color="auto" w:fill="FFFFFF"/>
                    </w:rPr>
                    <w:t>Produce medical reports, correspondence, records, patient-care information, statistics, medical research, and administrative material.</w:t>
                  </w:r>
                </w:p>
                <w:p w:rsidR="008E0846" w:rsidRPr="00D77347" w:rsidRDefault="00D77347" w:rsidP="00B4410A">
                  <w:pPr>
                    <w:numPr>
                      <w:ilvl w:val="0"/>
                      <w:numId w:val="2"/>
                    </w:numPr>
                    <w:spacing w:before="100" w:beforeAutospacing="1" w:after="100" w:afterAutospacing="1" w:line="240" w:lineRule="auto"/>
                    <w:jc w:val="both"/>
                    <w:rPr>
                      <w:rFonts w:ascii="Tahoma" w:eastAsia="Times New Roman" w:hAnsi="Tahoma" w:cs="Tahoma"/>
                    </w:rPr>
                  </w:pPr>
                  <w:r w:rsidRPr="00D77347">
                    <w:rPr>
                      <w:rStyle w:val="Strong"/>
                      <w:rFonts w:ascii="Tahoma" w:hAnsi="Tahoma" w:cs="Tahoma"/>
                      <w:b w:val="0"/>
                      <w:shd w:val="clear" w:color="auto" w:fill="FFFFFF"/>
                    </w:rPr>
                    <w:t>Re</w:t>
                  </w:r>
                  <w:r w:rsidR="008E0846" w:rsidRPr="00D77347">
                    <w:rPr>
                      <w:rFonts w:ascii="Tahoma" w:hAnsi="Tahoma" w:cs="Tahoma"/>
                      <w:shd w:val="clear" w:color="auto" w:fill="FFFFFF"/>
                    </w:rPr>
                    <w:t xml:space="preserve">turn dictated reports in printed or electronic form for physicians' review, signature, </w:t>
                  </w:r>
                  <w:r w:rsidR="008E0846" w:rsidRPr="00D77347">
                    <w:rPr>
                      <w:rFonts w:ascii="Tahoma" w:hAnsi="Tahoma" w:cs="Tahoma"/>
                      <w:shd w:val="clear" w:color="auto" w:fill="FFFFFF"/>
                    </w:rPr>
                    <w:lastRenderedPageBreak/>
                    <w:t>and corrections, and for inclusion in patients' medical records.</w:t>
                  </w:r>
                </w:p>
                <w:p w:rsidR="00D77347" w:rsidRPr="00D77347" w:rsidRDefault="00D77347" w:rsidP="00B4410A">
                  <w:pPr>
                    <w:numPr>
                      <w:ilvl w:val="0"/>
                      <w:numId w:val="2"/>
                    </w:numPr>
                    <w:spacing w:before="100" w:beforeAutospacing="1" w:after="100" w:afterAutospacing="1" w:line="240" w:lineRule="auto"/>
                    <w:jc w:val="both"/>
                    <w:rPr>
                      <w:rFonts w:ascii="Tahoma" w:eastAsia="Times New Roman" w:hAnsi="Tahoma" w:cs="Tahoma"/>
                    </w:rPr>
                  </w:pPr>
                  <w:r w:rsidRPr="00D77347">
                    <w:rPr>
                      <w:rFonts w:ascii="Tahoma" w:hAnsi="Tahoma" w:cs="Tahoma"/>
                      <w:shd w:val="clear" w:color="auto" w:fill="FFFFFF"/>
                    </w:rPr>
                    <w:t>Perform a variety of clerical and office tasks, such as handling incoming and outgoing mail, completing and submitting insurance claims, typing, filing, and operating office machines.</w:t>
                  </w:r>
                </w:p>
                <w:p w:rsidR="00613652" w:rsidRPr="007906D5" w:rsidRDefault="00613652" w:rsidP="00B4410A">
                  <w:pPr>
                    <w:numPr>
                      <w:ilvl w:val="0"/>
                      <w:numId w:val="2"/>
                    </w:numPr>
                    <w:spacing w:before="100" w:beforeAutospacing="1" w:after="100" w:afterAutospacing="1" w:line="240" w:lineRule="auto"/>
                    <w:jc w:val="both"/>
                    <w:rPr>
                      <w:rFonts w:ascii="Tahoma" w:eastAsia="Times New Roman" w:hAnsi="Tahoma" w:cs="Tahoma"/>
                    </w:rPr>
                  </w:pPr>
                  <w:r w:rsidRPr="007906D5">
                    <w:rPr>
                      <w:rFonts w:ascii="Tahoma" w:eastAsia="Times New Roman" w:hAnsi="Tahoma" w:cs="Tahoma"/>
                    </w:rPr>
                    <w:t>Comply with specific standards that apply to the style of medical records and to the legal and ethical requirements for keeping patient information confidential.</w:t>
                  </w:r>
                </w:p>
                <w:p w:rsidR="00613652" w:rsidRPr="007906D5" w:rsidRDefault="00613652" w:rsidP="00B4410A">
                  <w:pPr>
                    <w:numPr>
                      <w:ilvl w:val="0"/>
                      <w:numId w:val="2"/>
                    </w:numPr>
                    <w:spacing w:before="100" w:beforeAutospacing="1" w:after="100" w:afterAutospacing="1" w:line="240" w:lineRule="auto"/>
                    <w:jc w:val="both"/>
                    <w:rPr>
                      <w:rFonts w:ascii="Tahoma" w:eastAsia="Times New Roman" w:hAnsi="Tahoma" w:cs="Tahoma"/>
                    </w:rPr>
                  </w:pPr>
                  <w:r w:rsidRPr="007906D5">
                    <w:rPr>
                      <w:rFonts w:ascii="Tahoma" w:eastAsia="Times New Roman" w:hAnsi="Tahoma" w:cs="Tahoma"/>
                    </w:rPr>
                    <w:t xml:space="preserve">Isolate mistakes or inconsistencies in a medical report and correct the information. </w:t>
                  </w:r>
                </w:p>
                <w:p w:rsidR="00613652" w:rsidRPr="007906D5" w:rsidRDefault="00613652" w:rsidP="00B4410A">
                  <w:pPr>
                    <w:numPr>
                      <w:ilvl w:val="0"/>
                      <w:numId w:val="2"/>
                    </w:numPr>
                    <w:spacing w:before="100" w:beforeAutospacing="1" w:after="100" w:afterAutospacing="1" w:line="240" w:lineRule="auto"/>
                    <w:jc w:val="both"/>
                    <w:rPr>
                      <w:rFonts w:ascii="Tahoma" w:eastAsia="Times New Roman" w:hAnsi="Tahoma" w:cs="Tahoma"/>
                    </w:rPr>
                  </w:pPr>
                  <w:r w:rsidRPr="007906D5">
                    <w:rPr>
                      <w:rFonts w:ascii="Tahoma" w:eastAsia="Times New Roman" w:hAnsi="Tahoma" w:cs="Tahoma"/>
                    </w:rPr>
                    <w:t>Ensure high-quality patient care.</w:t>
                  </w:r>
                </w:p>
                <w:p w:rsidR="00613652" w:rsidRPr="007906D5" w:rsidRDefault="00613652" w:rsidP="00B4410A">
                  <w:pPr>
                    <w:numPr>
                      <w:ilvl w:val="0"/>
                      <w:numId w:val="2"/>
                    </w:numPr>
                    <w:spacing w:before="100" w:beforeAutospacing="1" w:after="100" w:afterAutospacing="1" w:line="240" w:lineRule="auto"/>
                    <w:jc w:val="both"/>
                    <w:rPr>
                      <w:rFonts w:ascii="Tahoma" w:eastAsia="Times New Roman" w:hAnsi="Tahoma" w:cs="Tahoma"/>
                    </w:rPr>
                  </w:pPr>
                  <w:r w:rsidRPr="007906D5">
                    <w:rPr>
                      <w:rFonts w:ascii="Tahoma" w:eastAsia="Times New Roman" w:hAnsi="Tahoma" w:cs="Tahoma"/>
                    </w:rPr>
                    <w:t>Refer to Internet or digital or analog dictating equipment for dictation.</w:t>
                  </w:r>
                </w:p>
                <w:p w:rsidR="00613652" w:rsidRPr="007906D5" w:rsidRDefault="00613652" w:rsidP="00B4410A">
                  <w:pPr>
                    <w:numPr>
                      <w:ilvl w:val="0"/>
                      <w:numId w:val="2"/>
                    </w:numPr>
                    <w:spacing w:before="100" w:beforeAutospacing="1" w:after="100" w:afterAutospacing="1" w:line="240" w:lineRule="auto"/>
                    <w:jc w:val="both"/>
                    <w:rPr>
                      <w:rFonts w:ascii="Tahoma" w:eastAsia="Times New Roman" w:hAnsi="Tahoma" w:cs="Tahoma"/>
                    </w:rPr>
                  </w:pPr>
                  <w:r w:rsidRPr="007906D5">
                    <w:rPr>
                      <w:rFonts w:ascii="Tahoma" w:eastAsia="Times New Roman" w:hAnsi="Tahoma" w:cs="Tahoma"/>
                    </w:rPr>
                    <w:t>Work with programmers and information systems staff to stream in voice communication that provides seamless data transfers through network interfaces.</w:t>
                  </w:r>
                </w:p>
                <w:p w:rsidR="00613652" w:rsidRDefault="00613652" w:rsidP="00B4410A">
                  <w:pPr>
                    <w:numPr>
                      <w:ilvl w:val="0"/>
                      <w:numId w:val="2"/>
                    </w:numPr>
                    <w:spacing w:before="100" w:beforeAutospacing="1" w:after="100" w:afterAutospacing="1" w:line="240" w:lineRule="auto"/>
                    <w:jc w:val="both"/>
                    <w:rPr>
                      <w:rFonts w:ascii="Tahoma" w:eastAsia="Times New Roman" w:hAnsi="Tahoma" w:cs="Tahoma"/>
                    </w:rPr>
                  </w:pPr>
                  <w:r w:rsidRPr="007906D5">
                    <w:rPr>
                      <w:rFonts w:ascii="Tahoma" w:eastAsia="Times New Roman" w:hAnsi="Tahoma" w:cs="Tahoma"/>
                    </w:rPr>
                    <w:t>Utilize speech recognition technology.</w:t>
                  </w:r>
                </w:p>
                <w:p w:rsidR="00613652" w:rsidRPr="007906D5" w:rsidRDefault="00613652" w:rsidP="00B4410A">
                  <w:pPr>
                    <w:spacing w:after="0" w:line="240" w:lineRule="auto"/>
                    <w:jc w:val="both"/>
                    <w:rPr>
                      <w:rFonts w:ascii="Tahoma" w:eastAsia="Times New Roman" w:hAnsi="Tahoma" w:cs="Tahoma"/>
                      <w:b/>
                      <w:bCs/>
                      <w:color w:val="000F99"/>
                    </w:rPr>
                  </w:pPr>
                  <w:r>
                    <w:rPr>
                      <w:rFonts w:ascii="Tahoma" w:eastAsia="Times New Roman" w:hAnsi="Tahoma" w:cs="Tahoma"/>
                      <w:b/>
                      <w:bCs/>
                      <w:color w:val="000F99"/>
                      <w:sz w:val="24"/>
                      <w:szCs w:val="24"/>
                    </w:rPr>
                    <w:t xml:space="preserve">2. Customer Care Executive in Airtel </w:t>
                  </w:r>
                  <w:r w:rsidRPr="007906D5">
                    <w:rPr>
                      <w:rFonts w:ascii="Tahoma" w:eastAsia="Times New Roman" w:hAnsi="Tahoma" w:cs="Tahoma"/>
                      <w:b/>
                      <w:bCs/>
                      <w:color w:val="000F99"/>
                      <w:sz w:val="24"/>
                      <w:szCs w:val="24"/>
                    </w:rPr>
                    <w:t>(</w:t>
                  </w:r>
                  <w:r>
                    <w:rPr>
                      <w:rFonts w:ascii="Tahoma" w:eastAsia="Times New Roman" w:hAnsi="Tahoma" w:cs="Tahoma"/>
                      <w:b/>
                      <w:bCs/>
                      <w:color w:val="000F99"/>
                      <w:sz w:val="24"/>
                      <w:szCs w:val="24"/>
                    </w:rPr>
                    <w:t>4 Months, 2007</w:t>
                  </w:r>
                  <w:r w:rsidRPr="007906D5">
                    <w:rPr>
                      <w:rFonts w:ascii="Tahoma" w:eastAsia="Times New Roman" w:hAnsi="Tahoma" w:cs="Tahoma"/>
                      <w:b/>
                      <w:bCs/>
                      <w:color w:val="000F99"/>
                      <w:sz w:val="24"/>
                      <w:szCs w:val="24"/>
                    </w:rPr>
                    <w:t>)</w:t>
                  </w:r>
                </w:p>
                <w:p w:rsidR="00613652" w:rsidRDefault="00613652" w:rsidP="00B4410A">
                  <w:pPr>
                    <w:spacing w:after="0" w:line="240" w:lineRule="auto"/>
                    <w:jc w:val="both"/>
                    <w:rPr>
                      <w:rFonts w:ascii="Tahoma" w:eastAsia="Times New Roman" w:hAnsi="Tahoma" w:cs="Tahoma"/>
                      <w:b/>
                      <w:bCs/>
                      <w:color w:val="000F99"/>
                      <w:sz w:val="24"/>
                      <w:szCs w:val="24"/>
                    </w:rPr>
                  </w:pPr>
                </w:p>
                <w:p w:rsidR="00613652" w:rsidRPr="00E430B4" w:rsidRDefault="00613652" w:rsidP="00B4410A">
                  <w:pPr>
                    <w:spacing w:after="0" w:line="240" w:lineRule="auto"/>
                    <w:jc w:val="both"/>
                    <w:rPr>
                      <w:rFonts w:ascii="Tahoma" w:eastAsia="Times New Roman" w:hAnsi="Tahoma" w:cs="Tahoma"/>
                      <w:bCs/>
                      <w:color w:val="000F99"/>
                    </w:rPr>
                  </w:pPr>
                  <w:r>
                    <w:rPr>
                      <w:rFonts w:ascii="Tahoma" w:eastAsia="Times New Roman" w:hAnsi="Tahoma" w:cs="Tahoma"/>
                      <w:b/>
                      <w:bCs/>
                      <w:color w:val="000F99"/>
                      <w:sz w:val="24"/>
                      <w:szCs w:val="24"/>
                    </w:rPr>
                    <w:t>Description</w:t>
                  </w:r>
                  <w:r>
                    <w:rPr>
                      <w:rFonts w:ascii="Tahoma" w:eastAsia="Times New Roman" w:hAnsi="Tahoma" w:cs="Tahoma"/>
                      <w:b/>
                      <w:bCs/>
                      <w:color w:val="000F99"/>
                    </w:rPr>
                    <w:t>:</w:t>
                  </w:r>
                </w:p>
                <w:p w:rsidR="00613652" w:rsidRPr="00E430B4" w:rsidRDefault="00613652" w:rsidP="00B4410A">
                  <w:pPr>
                    <w:numPr>
                      <w:ilvl w:val="0"/>
                      <w:numId w:val="2"/>
                    </w:numPr>
                    <w:spacing w:before="100" w:beforeAutospacing="1" w:after="100" w:afterAutospacing="1" w:line="240" w:lineRule="auto"/>
                    <w:jc w:val="both"/>
                    <w:rPr>
                      <w:rFonts w:ascii="Tahoma" w:eastAsia="Times New Roman" w:hAnsi="Tahoma" w:cs="Tahoma"/>
                    </w:rPr>
                  </w:pPr>
                  <w:r w:rsidRPr="00E430B4">
                    <w:rPr>
                      <w:rFonts w:ascii="Tahoma" w:eastAsia="Times New Roman" w:hAnsi="Tahoma" w:cs="Tahoma"/>
                    </w:rPr>
                    <w:t xml:space="preserve">Assigned the tasks of handling customer queries, feedback, complaints and request </w:t>
                  </w:r>
                  <w:r>
                    <w:rPr>
                      <w:rFonts w:ascii="Tahoma" w:eastAsia="Times New Roman" w:hAnsi="Tahoma" w:cs="Tahoma"/>
                    </w:rPr>
                    <w:t>regarding Airtel products and services.</w:t>
                  </w:r>
                </w:p>
                <w:p w:rsidR="00613652" w:rsidRPr="00E430B4" w:rsidRDefault="00613652" w:rsidP="00B4410A">
                  <w:pPr>
                    <w:numPr>
                      <w:ilvl w:val="0"/>
                      <w:numId w:val="2"/>
                    </w:numPr>
                    <w:spacing w:before="100" w:beforeAutospacing="1" w:after="100" w:afterAutospacing="1" w:line="240" w:lineRule="auto"/>
                    <w:jc w:val="both"/>
                    <w:rPr>
                      <w:rFonts w:ascii="Tahoma" w:eastAsia="Times New Roman" w:hAnsi="Tahoma" w:cs="Tahoma"/>
                    </w:rPr>
                  </w:pPr>
                  <w:r w:rsidRPr="00E430B4">
                    <w:rPr>
                      <w:rFonts w:ascii="Tahoma" w:eastAsia="Times New Roman" w:hAnsi="Tahoma" w:cs="Tahoma"/>
                    </w:rPr>
                    <w:t xml:space="preserve">Responsible for maintaining and developing relationships with </w:t>
                  </w:r>
                  <w:r>
                    <w:rPr>
                      <w:rFonts w:ascii="Tahoma" w:eastAsia="Times New Roman" w:hAnsi="Tahoma" w:cs="Tahoma"/>
                    </w:rPr>
                    <w:t>customers.</w:t>
                  </w:r>
                </w:p>
                <w:p w:rsidR="00613652" w:rsidRPr="00E430B4" w:rsidRDefault="00613652" w:rsidP="00B4410A">
                  <w:pPr>
                    <w:numPr>
                      <w:ilvl w:val="0"/>
                      <w:numId w:val="2"/>
                    </w:numPr>
                    <w:spacing w:before="100" w:beforeAutospacing="1" w:after="100" w:afterAutospacing="1" w:line="240" w:lineRule="auto"/>
                    <w:jc w:val="both"/>
                    <w:rPr>
                      <w:rFonts w:ascii="Tahoma" w:eastAsia="Times New Roman" w:hAnsi="Tahoma" w:cs="Tahoma"/>
                    </w:rPr>
                  </w:pPr>
                  <w:r w:rsidRPr="00E430B4">
                    <w:rPr>
                      <w:rFonts w:ascii="Tahoma" w:eastAsia="Times New Roman" w:hAnsi="Tahoma" w:cs="Tahoma"/>
                    </w:rPr>
                    <w:t>Assigned the tasks of preparing day-to-day activities of customer care department</w:t>
                  </w:r>
                  <w:r>
                    <w:rPr>
                      <w:rFonts w:ascii="Tahoma" w:eastAsia="Times New Roman" w:hAnsi="Tahoma" w:cs="Tahoma"/>
                    </w:rPr>
                    <w:t>.</w:t>
                  </w:r>
                  <w:r w:rsidRPr="00E430B4">
                    <w:rPr>
                      <w:rFonts w:ascii="Tahoma" w:eastAsia="Times New Roman" w:hAnsi="Tahoma" w:cs="Tahoma"/>
                    </w:rPr>
                    <w:t xml:space="preserve"> </w:t>
                  </w:r>
                </w:p>
                <w:p w:rsidR="00613652" w:rsidRPr="00E430B4" w:rsidRDefault="00613652" w:rsidP="00B4410A">
                  <w:pPr>
                    <w:numPr>
                      <w:ilvl w:val="0"/>
                      <w:numId w:val="2"/>
                    </w:numPr>
                    <w:spacing w:before="100" w:beforeAutospacing="1" w:after="100" w:afterAutospacing="1" w:line="240" w:lineRule="auto"/>
                    <w:jc w:val="both"/>
                    <w:rPr>
                      <w:rFonts w:ascii="Tahoma" w:eastAsia="Times New Roman" w:hAnsi="Tahoma" w:cs="Tahoma"/>
                    </w:rPr>
                  </w:pPr>
                  <w:r w:rsidRPr="00E430B4">
                    <w:rPr>
                      <w:rFonts w:ascii="Tahoma" w:eastAsia="Times New Roman" w:hAnsi="Tahoma" w:cs="Tahoma"/>
                    </w:rPr>
                    <w:t>Handled the tasks of recording and scrutinizing the complaints received from customers</w:t>
                  </w:r>
                  <w:r>
                    <w:rPr>
                      <w:rFonts w:ascii="Tahoma" w:eastAsia="Times New Roman" w:hAnsi="Tahoma" w:cs="Tahoma"/>
                    </w:rPr>
                    <w:t>.</w:t>
                  </w:r>
                  <w:r w:rsidRPr="00E430B4">
                    <w:rPr>
                      <w:rFonts w:ascii="Tahoma" w:eastAsia="Times New Roman" w:hAnsi="Tahoma" w:cs="Tahoma"/>
                    </w:rPr>
                    <w:t xml:space="preserve"> </w:t>
                  </w:r>
                </w:p>
                <w:p w:rsidR="00613652" w:rsidRPr="00E430B4" w:rsidRDefault="00613652" w:rsidP="00B4410A">
                  <w:pPr>
                    <w:numPr>
                      <w:ilvl w:val="0"/>
                      <w:numId w:val="2"/>
                    </w:numPr>
                    <w:spacing w:before="100" w:beforeAutospacing="1" w:after="100" w:afterAutospacing="1" w:line="240" w:lineRule="auto"/>
                    <w:jc w:val="both"/>
                    <w:rPr>
                      <w:rFonts w:ascii="Tahoma" w:eastAsia="Times New Roman" w:hAnsi="Tahoma" w:cs="Tahoma"/>
                    </w:rPr>
                  </w:pPr>
                  <w:r w:rsidRPr="00E430B4">
                    <w:rPr>
                      <w:rFonts w:ascii="Tahoma" w:eastAsia="Times New Roman" w:hAnsi="Tahoma" w:cs="Tahoma"/>
                    </w:rPr>
                    <w:t>Responsible for providing administrative support to customer service team</w:t>
                  </w:r>
                  <w:r>
                    <w:rPr>
                      <w:rFonts w:ascii="Tahoma" w:eastAsia="Times New Roman" w:hAnsi="Tahoma" w:cs="Tahoma"/>
                    </w:rPr>
                    <w:t>.</w:t>
                  </w:r>
                  <w:r w:rsidRPr="00E430B4">
                    <w:rPr>
                      <w:rFonts w:ascii="Tahoma" w:eastAsia="Times New Roman" w:hAnsi="Tahoma" w:cs="Tahoma"/>
                    </w:rPr>
                    <w:t xml:space="preserve"> </w:t>
                  </w:r>
                </w:p>
                <w:p w:rsidR="00613652" w:rsidRPr="00E430B4" w:rsidRDefault="00613652" w:rsidP="00B4410A">
                  <w:pPr>
                    <w:numPr>
                      <w:ilvl w:val="0"/>
                      <w:numId w:val="2"/>
                    </w:numPr>
                    <w:spacing w:before="100" w:beforeAutospacing="1" w:after="100" w:afterAutospacing="1" w:line="240" w:lineRule="auto"/>
                    <w:jc w:val="both"/>
                    <w:rPr>
                      <w:rFonts w:ascii="Tahoma" w:eastAsia="Times New Roman" w:hAnsi="Tahoma" w:cs="Tahoma"/>
                    </w:rPr>
                  </w:pPr>
                  <w:r w:rsidRPr="00E430B4">
                    <w:rPr>
                      <w:rFonts w:ascii="Tahoma" w:eastAsia="Times New Roman" w:hAnsi="Tahoma" w:cs="Tahoma"/>
                    </w:rPr>
                    <w:t>Researched and complied answers to provide information to customers</w:t>
                  </w:r>
                  <w:r>
                    <w:rPr>
                      <w:rFonts w:ascii="Tahoma" w:eastAsia="Times New Roman" w:hAnsi="Tahoma" w:cs="Tahoma"/>
                    </w:rPr>
                    <w:t>.</w:t>
                  </w:r>
                  <w:r w:rsidRPr="00E430B4">
                    <w:rPr>
                      <w:rFonts w:ascii="Tahoma" w:eastAsia="Times New Roman" w:hAnsi="Tahoma" w:cs="Tahoma"/>
                    </w:rPr>
                    <w:t xml:space="preserve"> </w:t>
                  </w:r>
                </w:p>
                <w:p w:rsidR="00613652" w:rsidRPr="00E26433" w:rsidRDefault="00613652" w:rsidP="00B4410A">
                  <w:pPr>
                    <w:numPr>
                      <w:ilvl w:val="0"/>
                      <w:numId w:val="2"/>
                    </w:numPr>
                    <w:spacing w:before="100" w:beforeAutospacing="1" w:after="100" w:afterAutospacing="1" w:line="240" w:lineRule="auto"/>
                    <w:jc w:val="both"/>
                    <w:rPr>
                      <w:rFonts w:ascii="Tahoma" w:eastAsia="Times New Roman" w:hAnsi="Tahoma" w:cs="Tahoma"/>
                    </w:rPr>
                  </w:pPr>
                  <w:r w:rsidRPr="00E430B4">
                    <w:rPr>
                      <w:rFonts w:ascii="Tahoma" w:eastAsia="Times New Roman" w:hAnsi="Tahoma" w:cs="Tahoma"/>
                    </w:rPr>
                    <w:t>Assigned the tasks of providing timely responses to the quer</w:t>
                  </w:r>
                  <w:r>
                    <w:rPr>
                      <w:rFonts w:ascii="Tahoma" w:eastAsia="Times New Roman" w:hAnsi="Tahoma" w:cs="Tahoma"/>
                    </w:rPr>
                    <w:t>ies and complaints of customers.</w:t>
                  </w:r>
                </w:p>
                <w:p w:rsidR="00613652" w:rsidRDefault="00613652" w:rsidP="00B4410A">
                  <w:pPr>
                    <w:spacing w:before="100" w:beforeAutospacing="1" w:after="100" w:afterAutospacing="1" w:line="240" w:lineRule="auto"/>
                    <w:jc w:val="both"/>
                    <w:rPr>
                      <w:rFonts w:ascii="Tahoma" w:eastAsia="Times New Roman" w:hAnsi="Tahoma" w:cs="Tahoma"/>
                      <w:color w:val="333333"/>
                      <w:sz w:val="18"/>
                      <w:szCs w:val="18"/>
                    </w:rPr>
                  </w:pPr>
                  <w:r w:rsidRPr="00E26433">
                    <w:rPr>
                      <w:rFonts w:ascii="Tahoma" w:eastAsia="Times New Roman" w:hAnsi="Tahoma" w:cs="Tahoma"/>
                      <w:b/>
                      <w:bCs/>
                      <w:color w:val="000F99"/>
                      <w:sz w:val="24"/>
                      <w:szCs w:val="24"/>
                    </w:rPr>
                    <w:t>Personal Details</w:t>
                  </w:r>
                  <w:r>
                    <w:rPr>
                      <w:rFonts w:ascii="Tahoma" w:eastAsia="Times New Roman" w:hAnsi="Tahoma" w:cs="Tahoma"/>
                      <w:color w:val="333333"/>
                      <w:sz w:val="18"/>
                      <w:szCs w:val="18"/>
                    </w:rPr>
                    <w:t>:</w:t>
                  </w:r>
                </w:p>
                <w:p w:rsidR="00613652" w:rsidRDefault="00613652" w:rsidP="00B4410A">
                  <w:pPr>
                    <w:shd w:val="clear" w:color="auto" w:fill="FFFFFF" w:themeFill="background1"/>
                    <w:spacing w:after="0" w:line="304" w:lineRule="atLeast"/>
                    <w:jc w:val="both"/>
                    <w:rPr>
                      <w:rFonts w:ascii="Tahoma" w:eastAsia="Times New Roman" w:hAnsi="Tahoma" w:cs="Tahoma"/>
                      <w:sz w:val="18"/>
                      <w:szCs w:val="18"/>
                    </w:rPr>
                  </w:pPr>
                  <w:r w:rsidRPr="007E1A45">
                    <w:rPr>
                      <w:rFonts w:ascii="Tahoma" w:eastAsia="Times New Roman" w:hAnsi="Tahoma" w:cs="Tahoma"/>
                    </w:rPr>
                    <w:t>Gender                 :     Male</w:t>
                  </w:r>
                  <w:r w:rsidRPr="007E1A45">
                    <w:rPr>
                      <w:rFonts w:ascii="Tahoma" w:eastAsia="Times New Roman" w:hAnsi="Tahoma" w:cs="Tahoma"/>
                      <w:sz w:val="18"/>
                      <w:szCs w:val="18"/>
                    </w:rPr>
                    <w:t>.</w:t>
                  </w:r>
                </w:p>
                <w:p w:rsidR="00613652" w:rsidRPr="00861758" w:rsidRDefault="00613652" w:rsidP="00B4410A">
                  <w:pPr>
                    <w:shd w:val="clear" w:color="auto" w:fill="FFFFFF" w:themeFill="background1"/>
                    <w:spacing w:after="0" w:line="304" w:lineRule="atLeast"/>
                    <w:jc w:val="both"/>
                    <w:rPr>
                      <w:rFonts w:ascii="Tahoma" w:eastAsia="Times New Roman" w:hAnsi="Tahoma" w:cs="Tahoma"/>
                    </w:rPr>
                  </w:pPr>
                  <w:r>
                    <w:rPr>
                      <w:rFonts w:ascii="Tahoma" w:eastAsia="Times New Roman" w:hAnsi="Tahoma" w:cs="Tahoma"/>
                    </w:rPr>
                    <w:t xml:space="preserve">Age                     </w:t>
                  </w:r>
                  <w:r w:rsidRPr="00861758">
                    <w:rPr>
                      <w:rFonts w:ascii="Tahoma" w:eastAsia="Times New Roman" w:hAnsi="Tahoma" w:cs="Tahoma"/>
                    </w:rPr>
                    <w:t xml:space="preserve"> :     31 </w:t>
                  </w:r>
                </w:p>
                <w:p w:rsidR="00613652" w:rsidRPr="007E1A45" w:rsidRDefault="00613652" w:rsidP="00B4410A">
                  <w:pPr>
                    <w:shd w:val="clear" w:color="auto" w:fill="FFFFFF" w:themeFill="background1"/>
                    <w:spacing w:after="0" w:line="304" w:lineRule="atLeast"/>
                    <w:jc w:val="both"/>
                    <w:rPr>
                      <w:rFonts w:ascii="Tahoma" w:eastAsia="Times New Roman" w:hAnsi="Tahoma" w:cs="Tahoma"/>
                    </w:rPr>
                  </w:pPr>
                  <w:r w:rsidRPr="007E1A45">
                    <w:rPr>
                      <w:rFonts w:ascii="Tahoma" w:eastAsia="Times New Roman" w:hAnsi="Tahoma" w:cs="Tahoma"/>
                    </w:rPr>
                    <w:t>Date of Birth</w:t>
                  </w:r>
                  <w:r w:rsidRPr="007E1A45">
                    <w:rPr>
                      <w:rFonts w:ascii="Tahoma" w:eastAsia="Times New Roman" w:hAnsi="Tahoma" w:cs="Tahoma"/>
                    </w:rPr>
                    <w:tab/>
                    <w:t xml:space="preserve">      :     </w:t>
                  </w:r>
                  <w:r>
                    <w:rPr>
                      <w:rFonts w:ascii="Tahoma" w:eastAsia="Times New Roman" w:hAnsi="Tahoma" w:cs="Tahoma"/>
                    </w:rPr>
                    <w:t>10/02/1984</w:t>
                  </w:r>
                  <w:r w:rsidR="009E6A62">
                    <w:rPr>
                      <w:rFonts w:ascii="Tahoma" w:eastAsia="Times New Roman" w:hAnsi="Tahoma" w:cs="Tahoma"/>
                    </w:rPr>
                    <w:t>.</w:t>
                  </w:r>
                </w:p>
                <w:p w:rsidR="00613652" w:rsidRPr="007E1A45" w:rsidRDefault="00613652" w:rsidP="00B4410A">
                  <w:pPr>
                    <w:shd w:val="clear" w:color="auto" w:fill="FFFFFF" w:themeFill="background1"/>
                    <w:spacing w:after="0" w:line="304" w:lineRule="atLeast"/>
                    <w:jc w:val="both"/>
                    <w:rPr>
                      <w:rFonts w:ascii="Tahoma" w:eastAsia="Times New Roman" w:hAnsi="Tahoma" w:cs="Tahoma"/>
                    </w:rPr>
                  </w:pPr>
                  <w:r w:rsidRPr="007E1A45">
                    <w:rPr>
                      <w:rFonts w:ascii="Tahoma" w:eastAsia="Times New Roman" w:hAnsi="Tahoma" w:cs="Tahoma"/>
                    </w:rPr>
                    <w:t>Marital Status        :</w:t>
                  </w:r>
                  <w:r w:rsidRPr="007E1A45">
                    <w:rPr>
                      <w:rFonts w:ascii="Tahoma" w:eastAsia="Times New Roman" w:hAnsi="Tahoma" w:cs="Tahoma"/>
                    </w:rPr>
                    <w:tab/>
                    <w:t xml:space="preserve">  Married. </w:t>
                  </w:r>
                </w:p>
                <w:p w:rsidR="00613652" w:rsidRPr="007E1A45" w:rsidRDefault="00613652" w:rsidP="00B4410A">
                  <w:pPr>
                    <w:shd w:val="clear" w:color="auto" w:fill="FFFFFF" w:themeFill="background1"/>
                    <w:spacing w:after="0" w:line="304" w:lineRule="atLeast"/>
                    <w:jc w:val="both"/>
                    <w:rPr>
                      <w:rFonts w:ascii="Tahoma" w:eastAsia="Times New Roman" w:hAnsi="Tahoma" w:cs="Tahoma"/>
                    </w:rPr>
                  </w:pPr>
                  <w:r w:rsidRPr="007E1A45">
                    <w:rPr>
                      <w:rFonts w:ascii="Tahoma" w:eastAsia="Times New Roman" w:hAnsi="Tahoma" w:cs="Tahoma"/>
                    </w:rPr>
                    <w:t>Languages Known :</w:t>
                  </w:r>
                  <w:r w:rsidRPr="007E1A45">
                    <w:rPr>
                      <w:rFonts w:ascii="Tahoma" w:eastAsia="Times New Roman" w:hAnsi="Tahoma" w:cs="Tahoma"/>
                    </w:rPr>
                    <w:tab/>
                    <w:t xml:space="preserve">  English, Hindi, Malayalam, Tamil.</w:t>
                  </w:r>
                </w:p>
                <w:p w:rsidR="00613652" w:rsidRPr="00B54A26" w:rsidRDefault="00613652" w:rsidP="00B4410A">
                  <w:pPr>
                    <w:shd w:val="clear" w:color="auto" w:fill="FFFFFF" w:themeFill="background1"/>
                    <w:spacing w:after="0" w:line="304" w:lineRule="atLeast"/>
                    <w:jc w:val="both"/>
                    <w:rPr>
                      <w:rFonts w:ascii="Tahoma" w:eastAsia="Times New Roman" w:hAnsi="Tahoma" w:cs="Tahoma"/>
                      <w:color w:val="333333"/>
                      <w:sz w:val="24"/>
                      <w:szCs w:val="24"/>
                    </w:rPr>
                  </w:pPr>
                  <w:bookmarkStart w:id="0" w:name="_GoBack"/>
                  <w:bookmarkEnd w:id="0"/>
                  <w:r w:rsidRPr="00B54A26">
                    <w:rPr>
                      <w:rFonts w:ascii="Tahoma" w:eastAsia="Times New Roman" w:hAnsi="Tahoma" w:cs="Tahoma"/>
                      <w:b/>
                      <w:bCs/>
                      <w:color w:val="000F99"/>
                      <w:sz w:val="24"/>
                      <w:szCs w:val="24"/>
                    </w:rPr>
                    <w:t>Additional Information:</w:t>
                  </w:r>
                </w:p>
                <w:p w:rsidR="000D5C9D" w:rsidRPr="00BA7F3D" w:rsidRDefault="00613652" w:rsidP="004E40AD">
                  <w:pPr>
                    <w:shd w:val="clear" w:color="auto" w:fill="FFFFFF"/>
                    <w:spacing w:after="0" w:line="240" w:lineRule="auto"/>
                    <w:rPr>
                      <w:rFonts w:ascii="Tahoma" w:eastAsia="Times New Roman" w:hAnsi="Tahoma" w:cs="Tahoma"/>
                      <w:sz w:val="24"/>
                      <w:szCs w:val="24"/>
                    </w:rPr>
                  </w:pPr>
                  <w:r w:rsidRPr="004E40AD">
                    <w:rPr>
                      <w:rFonts w:ascii="Tahoma" w:eastAsia="Times New Roman" w:hAnsi="Tahoma" w:cs="Tahoma"/>
                      <w:color w:val="000000"/>
                    </w:rPr>
                    <w:t>I am trainable, team player, work well alone once traine</w:t>
                  </w:r>
                  <w:r w:rsidR="00D77347" w:rsidRPr="004E40AD">
                    <w:rPr>
                      <w:rFonts w:ascii="Tahoma" w:eastAsia="Times New Roman" w:hAnsi="Tahoma" w:cs="Tahoma"/>
                      <w:color w:val="000000"/>
                    </w:rPr>
                    <w:t xml:space="preserve">d. </w:t>
                  </w:r>
                  <w:r w:rsidR="00B4410A" w:rsidRPr="004E40AD">
                    <w:rPr>
                      <w:rFonts w:ascii="Tahoma" w:hAnsi="Tahoma" w:cs="Tahoma"/>
                      <w:color w:val="222222"/>
                    </w:rPr>
                    <w:t>In the event of my being selected in your organization, I assure you that I will discharge my duties and responsibilities with utmost care and sincerity, to attain the goal of the authority.</w:t>
                  </w:r>
                  <w:r w:rsidR="00B4410A" w:rsidRPr="004E40AD">
                    <w:rPr>
                      <w:rFonts w:ascii="Tahoma" w:eastAsia="Times New Roman" w:hAnsi="Tahoma" w:cs="Tahoma"/>
                      <w:color w:val="000000"/>
                    </w:rPr>
                    <w:t xml:space="preserve"> </w:t>
                  </w:r>
                  <w:r w:rsidR="00D77347" w:rsidRPr="004E40AD">
                    <w:rPr>
                      <w:rFonts w:ascii="Tahoma" w:eastAsia="Times New Roman" w:hAnsi="Tahoma" w:cs="Tahoma"/>
                      <w:color w:val="000000"/>
                    </w:rPr>
                    <w:t>Enjoy my care</w:t>
                  </w:r>
                  <w:r w:rsidR="00B4410A" w:rsidRPr="004E40AD">
                    <w:rPr>
                      <w:rFonts w:ascii="Tahoma" w:eastAsia="Times New Roman" w:hAnsi="Tahoma" w:cs="Tahoma"/>
                      <w:color w:val="000000"/>
                    </w:rPr>
                    <w:t>er.</w:t>
                  </w:r>
                </w:p>
              </w:tc>
            </w:tr>
          </w:tbl>
          <w:p w:rsidR="00613652" w:rsidRPr="00BA7F3D" w:rsidRDefault="00613652" w:rsidP="00B4410A">
            <w:pPr>
              <w:spacing w:after="0" w:line="240" w:lineRule="auto"/>
              <w:jc w:val="both"/>
              <w:rPr>
                <w:rFonts w:ascii="Tahoma" w:eastAsia="Times New Roman" w:hAnsi="Tahoma" w:cs="Tahoma"/>
                <w:sz w:val="24"/>
                <w:szCs w:val="24"/>
              </w:rPr>
            </w:pPr>
          </w:p>
        </w:tc>
      </w:tr>
    </w:tbl>
    <w:p w:rsidR="00BB2824" w:rsidRPr="00613652" w:rsidRDefault="00BB2824" w:rsidP="00B4410A">
      <w:pPr>
        <w:jc w:val="both"/>
      </w:pPr>
    </w:p>
    <w:sectPr w:rsidR="00BB2824" w:rsidRPr="00613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0705A"/>
    <w:multiLevelType w:val="hybridMultilevel"/>
    <w:tmpl w:val="9FCCCD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E00D3A"/>
    <w:multiLevelType w:val="hybridMultilevel"/>
    <w:tmpl w:val="15526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888674F"/>
    <w:multiLevelType w:val="multilevel"/>
    <w:tmpl w:val="0934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652"/>
    <w:rsid w:val="000D5C9D"/>
    <w:rsid w:val="00155A59"/>
    <w:rsid w:val="0016037E"/>
    <w:rsid w:val="004E40AD"/>
    <w:rsid w:val="00613652"/>
    <w:rsid w:val="0066777E"/>
    <w:rsid w:val="0074446B"/>
    <w:rsid w:val="008E0846"/>
    <w:rsid w:val="0093650D"/>
    <w:rsid w:val="009E6A62"/>
    <w:rsid w:val="00A54340"/>
    <w:rsid w:val="00B4410A"/>
    <w:rsid w:val="00BB2824"/>
    <w:rsid w:val="00BD3783"/>
    <w:rsid w:val="00CD7127"/>
    <w:rsid w:val="00D77347"/>
    <w:rsid w:val="00FA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652"/>
    <w:rPr>
      <w:color w:val="0563C1" w:themeColor="hyperlink"/>
      <w:u w:val="single"/>
    </w:rPr>
  </w:style>
  <w:style w:type="paragraph" w:styleId="NormalWeb">
    <w:name w:val="Normal (Web)"/>
    <w:basedOn w:val="Normal"/>
    <w:uiPriority w:val="99"/>
    <w:unhideWhenUsed/>
    <w:rsid w:val="0061365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3652"/>
    <w:pPr>
      <w:ind w:left="720"/>
      <w:contextualSpacing/>
    </w:pPr>
  </w:style>
  <w:style w:type="table" w:styleId="TableGrid">
    <w:name w:val="Table Grid"/>
    <w:basedOn w:val="TableNormal"/>
    <w:uiPriority w:val="59"/>
    <w:rsid w:val="00613652"/>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8E0846"/>
    <w:rPr>
      <w:b/>
      <w:bCs/>
    </w:rPr>
  </w:style>
  <w:style w:type="character" w:customStyle="1" w:styleId="apple-converted-space">
    <w:name w:val="apple-converted-space"/>
    <w:basedOn w:val="DefaultParagraphFont"/>
    <w:rsid w:val="008E0846"/>
  </w:style>
  <w:style w:type="paragraph" w:styleId="BalloonText">
    <w:name w:val="Balloon Text"/>
    <w:basedOn w:val="Normal"/>
    <w:link w:val="BalloonTextChar"/>
    <w:uiPriority w:val="99"/>
    <w:semiHidden/>
    <w:unhideWhenUsed/>
    <w:rsid w:val="00BD3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7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652"/>
    <w:rPr>
      <w:color w:val="0563C1" w:themeColor="hyperlink"/>
      <w:u w:val="single"/>
    </w:rPr>
  </w:style>
  <w:style w:type="paragraph" w:styleId="NormalWeb">
    <w:name w:val="Normal (Web)"/>
    <w:basedOn w:val="Normal"/>
    <w:uiPriority w:val="99"/>
    <w:unhideWhenUsed/>
    <w:rsid w:val="0061365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3652"/>
    <w:pPr>
      <w:ind w:left="720"/>
      <w:contextualSpacing/>
    </w:pPr>
  </w:style>
  <w:style w:type="table" w:styleId="TableGrid">
    <w:name w:val="Table Grid"/>
    <w:basedOn w:val="TableNormal"/>
    <w:uiPriority w:val="59"/>
    <w:rsid w:val="00613652"/>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8E0846"/>
    <w:rPr>
      <w:b/>
      <w:bCs/>
    </w:rPr>
  </w:style>
  <w:style w:type="character" w:customStyle="1" w:styleId="apple-converted-space">
    <w:name w:val="apple-converted-space"/>
    <w:basedOn w:val="DefaultParagraphFont"/>
    <w:rsid w:val="008E0846"/>
  </w:style>
  <w:style w:type="paragraph" w:styleId="BalloonText">
    <w:name w:val="Balloon Text"/>
    <w:basedOn w:val="Normal"/>
    <w:link w:val="BalloonTextChar"/>
    <w:uiPriority w:val="99"/>
    <w:semiHidden/>
    <w:unhideWhenUsed/>
    <w:rsid w:val="00BD3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7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lfjobseeker@g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1B3D6-BC5A-4F73-B40C-370A38F1D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Aneesh</dc:creator>
  <cp:keywords/>
  <dc:description/>
  <cp:lastModifiedBy>Pc3</cp:lastModifiedBy>
  <cp:revision>10</cp:revision>
  <dcterms:created xsi:type="dcterms:W3CDTF">2016-02-13T19:56:00Z</dcterms:created>
  <dcterms:modified xsi:type="dcterms:W3CDTF">2016-03-04T13:01:00Z</dcterms:modified>
</cp:coreProperties>
</file>