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16" w:rsidRDefault="00E13416" w:rsidP="00E13416">
      <w:pPr>
        <w:spacing w:after="0" w:line="240" w:lineRule="auto"/>
        <w:rPr>
          <w:rFonts w:ascii="Arial" w:eastAsia="Times New Roman" w:hAnsi="Arial" w:cs="Arial"/>
          <w:b/>
          <w:bCs/>
          <w:sz w:val="24"/>
          <w:szCs w:val="24"/>
        </w:rPr>
      </w:pPr>
    </w:p>
    <w:p w:rsidR="001B5339" w:rsidRDefault="00E13416" w:rsidP="00765260">
      <w:pPr>
        <w:spacing w:after="0" w:line="240" w:lineRule="auto"/>
        <w:rPr>
          <w:rFonts w:ascii="Arial" w:eastAsia="Times New Roman" w:hAnsi="Arial" w:cs="Arial"/>
        </w:rPr>
      </w:pPr>
      <w:r w:rsidRPr="00D117FB">
        <w:rPr>
          <w:rFonts w:ascii="Arial" w:eastAsia="Times New Roman" w:hAnsi="Arial" w:cs="Arial"/>
          <w:b/>
          <w:bCs/>
          <w:sz w:val="32"/>
          <w:szCs w:val="28"/>
        </w:rPr>
        <w:t>KENNETH</w:t>
      </w:r>
    </w:p>
    <w:p w:rsidR="00E13416" w:rsidRPr="00E13416" w:rsidRDefault="001B5339" w:rsidP="00FB307D">
      <w:pPr>
        <w:spacing w:after="0"/>
        <w:rPr>
          <w:rFonts w:ascii="Arial" w:hAnsi="Arial"/>
        </w:rPr>
      </w:pPr>
      <w:r>
        <w:rPr>
          <w:rFonts w:ascii="Arial" w:hAnsi="Arial"/>
        </w:rPr>
        <w:t xml:space="preserve">Email Add: </w:t>
      </w:r>
      <w:hyperlink r:id="rId8" w:history="1">
        <w:r w:rsidR="00765260" w:rsidRPr="00C333B1">
          <w:rPr>
            <w:rStyle w:val="Hyperlink"/>
            <w:rFonts w:ascii="Arial" w:hAnsi="Arial"/>
          </w:rPr>
          <w:t>Kenneth.264149@2freemail.com</w:t>
        </w:r>
      </w:hyperlink>
      <w:r w:rsidR="00765260">
        <w:rPr>
          <w:rFonts w:ascii="Arial" w:hAnsi="Arial"/>
        </w:rPr>
        <w:t xml:space="preserve"> </w:t>
      </w:r>
    </w:p>
    <w:p w:rsidR="006A0F03" w:rsidRPr="00E13416" w:rsidRDefault="000D3652" w:rsidP="006A0F03">
      <w:pPr>
        <w:spacing w:after="0"/>
        <w:rPr>
          <w:noProof/>
        </w:rPr>
      </w:pPr>
      <w:r>
        <w:rPr>
          <w:noProof/>
        </w:rPr>
        <w:pict>
          <v:rect id="_x0000_i1025" style="width:0;height:1.5pt" o:hralign="center" o:hrstd="t" o:hr="t" fillcolor="#aca899" stroked="f"/>
        </w:pict>
      </w:r>
    </w:p>
    <w:p w:rsidR="00E13416" w:rsidRPr="00210F9A" w:rsidRDefault="006A0F03" w:rsidP="00FB307D">
      <w:pPr>
        <w:pStyle w:val="NoSpacing"/>
        <w:spacing w:line="276" w:lineRule="auto"/>
        <w:jc w:val="both"/>
        <w:rPr>
          <w:rFonts w:ascii="Arial" w:hAnsi="Arial" w:cs="Arial"/>
          <w:sz w:val="20"/>
          <w:szCs w:val="20"/>
        </w:rPr>
      </w:pPr>
      <w:r w:rsidRPr="00210F9A">
        <w:rPr>
          <w:rFonts w:ascii="Arial" w:hAnsi="Arial" w:cs="Arial"/>
          <w:b/>
          <w:noProof/>
          <w:sz w:val="20"/>
          <w:szCs w:val="20"/>
        </w:rPr>
        <w:t>OBJECTIVE:</w:t>
      </w:r>
      <w:r w:rsidRPr="00210F9A">
        <w:rPr>
          <w:rFonts w:ascii="Arial" w:hAnsi="Arial" w:cs="Arial"/>
          <w:noProof/>
          <w:sz w:val="20"/>
          <w:szCs w:val="20"/>
        </w:rPr>
        <w:t xml:space="preserve">  </w:t>
      </w:r>
      <w:r w:rsidR="00E13416" w:rsidRPr="00210F9A">
        <w:rPr>
          <w:rFonts w:ascii="Arial" w:hAnsi="Arial" w:cs="Arial"/>
          <w:sz w:val="20"/>
          <w:szCs w:val="20"/>
        </w:rPr>
        <w:t>To work in a reputable company that will enhance my ability in the technical and engineering skills.</w:t>
      </w:r>
    </w:p>
    <w:p w:rsidR="001B5339" w:rsidRPr="00210F9A" w:rsidRDefault="001B5339" w:rsidP="00FB307D">
      <w:pPr>
        <w:pStyle w:val="NoSpacing"/>
        <w:spacing w:line="276" w:lineRule="auto"/>
        <w:jc w:val="both"/>
        <w:rPr>
          <w:rFonts w:ascii="Arial" w:hAnsi="Arial" w:cs="Arial"/>
          <w:sz w:val="20"/>
          <w:szCs w:val="20"/>
        </w:rPr>
      </w:pPr>
    </w:p>
    <w:p w:rsidR="006A0F03" w:rsidRPr="00210F9A" w:rsidRDefault="006A0F03" w:rsidP="00FB307D">
      <w:pPr>
        <w:shd w:val="clear" w:color="auto" w:fill="BFBFBF"/>
        <w:spacing w:after="0"/>
        <w:rPr>
          <w:rFonts w:ascii="Arial" w:hAnsi="Arial" w:cs="Arial"/>
          <w:b/>
          <w:noProof/>
          <w:sz w:val="20"/>
          <w:szCs w:val="20"/>
        </w:rPr>
      </w:pPr>
      <w:r w:rsidRPr="00210F9A">
        <w:rPr>
          <w:rFonts w:ascii="Arial" w:hAnsi="Arial" w:cs="Arial"/>
          <w:b/>
          <w:noProof/>
          <w:sz w:val="20"/>
          <w:szCs w:val="20"/>
        </w:rPr>
        <w:t>EDUCATION</w:t>
      </w:r>
      <w:r w:rsidRPr="00210F9A">
        <w:rPr>
          <w:rFonts w:ascii="Arial" w:hAnsi="Arial" w:cs="Arial"/>
          <w:b/>
          <w:noProof/>
          <w:sz w:val="20"/>
          <w:szCs w:val="20"/>
        </w:rPr>
        <w:tab/>
      </w:r>
    </w:p>
    <w:p w:rsidR="00046D08" w:rsidRPr="00210F9A" w:rsidRDefault="00046D08" w:rsidP="00FB307D">
      <w:pPr>
        <w:spacing w:after="0"/>
        <w:rPr>
          <w:b/>
          <w:noProof/>
          <w:sz w:val="20"/>
          <w:szCs w:val="20"/>
        </w:rPr>
      </w:pPr>
    </w:p>
    <w:p w:rsidR="001B5339" w:rsidRPr="002C7D9B" w:rsidRDefault="001B5339" w:rsidP="00FB307D">
      <w:pPr>
        <w:spacing w:after="0"/>
        <w:jc w:val="both"/>
        <w:rPr>
          <w:rFonts w:ascii="Arial" w:eastAsia="Times New Roman" w:hAnsi="Arial" w:cs="Arial"/>
          <w:b/>
          <w:sz w:val="20"/>
          <w:szCs w:val="20"/>
          <w:u w:val="single"/>
        </w:rPr>
      </w:pPr>
      <w:r w:rsidRPr="002C7D9B">
        <w:rPr>
          <w:rFonts w:ascii="Arial" w:eastAsia="Times New Roman" w:hAnsi="Arial" w:cs="Arial"/>
          <w:b/>
          <w:sz w:val="20"/>
          <w:szCs w:val="20"/>
          <w:u w:val="single"/>
        </w:rPr>
        <w:t>Bachelor of Science in Industrial Engineering</w:t>
      </w:r>
    </w:p>
    <w:p w:rsidR="001B5339" w:rsidRPr="00210F9A" w:rsidRDefault="001B5339" w:rsidP="00FB307D">
      <w:pPr>
        <w:spacing w:after="0"/>
        <w:jc w:val="both"/>
        <w:rPr>
          <w:rFonts w:ascii="Arial" w:eastAsia="Times New Roman" w:hAnsi="Arial" w:cs="Arial"/>
          <w:bCs/>
          <w:sz w:val="20"/>
          <w:szCs w:val="20"/>
        </w:rPr>
      </w:pPr>
      <w:r w:rsidRPr="00210F9A">
        <w:rPr>
          <w:rFonts w:ascii="Arial" w:eastAsia="Times New Roman" w:hAnsi="Arial" w:cs="Arial"/>
          <w:bCs/>
          <w:sz w:val="20"/>
          <w:szCs w:val="20"/>
        </w:rPr>
        <w:t xml:space="preserve">Holy Angel University </w:t>
      </w:r>
    </w:p>
    <w:p w:rsidR="001B5339" w:rsidRPr="00210F9A" w:rsidRDefault="001B5339" w:rsidP="00FB307D">
      <w:pPr>
        <w:spacing w:after="0"/>
        <w:jc w:val="both"/>
        <w:rPr>
          <w:rFonts w:ascii="Arial" w:eastAsia="Times New Roman" w:hAnsi="Arial" w:cs="Arial"/>
          <w:sz w:val="20"/>
          <w:szCs w:val="20"/>
        </w:rPr>
      </w:pPr>
      <w:r w:rsidRPr="00210F9A">
        <w:rPr>
          <w:rFonts w:ascii="Arial" w:eastAsia="Times New Roman" w:hAnsi="Arial" w:cs="Arial"/>
          <w:bCs/>
          <w:sz w:val="20"/>
          <w:szCs w:val="20"/>
        </w:rPr>
        <w:t>Angeles City</w:t>
      </w:r>
      <w:r w:rsidR="00715303" w:rsidRPr="00210F9A">
        <w:rPr>
          <w:rFonts w:ascii="Arial" w:eastAsia="Times New Roman" w:hAnsi="Arial" w:cs="Arial"/>
          <w:sz w:val="20"/>
          <w:szCs w:val="20"/>
        </w:rPr>
        <w:t>, Philippines</w:t>
      </w:r>
    </w:p>
    <w:p w:rsidR="001B5339" w:rsidRPr="00210F9A" w:rsidRDefault="001B5339" w:rsidP="00FB307D">
      <w:pPr>
        <w:spacing w:after="0"/>
        <w:jc w:val="both"/>
        <w:rPr>
          <w:rFonts w:ascii="Arial" w:eastAsia="Times New Roman" w:hAnsi="Arial" w:cs="Arial"/>
          <w:sz w:val="20"/>
          <w:szCs w:val="20"/>
        </w:rPr>
      </w:pPr>
      <w:r w:rsidRPr="00210F9A">
        <w:rPr>
          <w:rFonts w:ascii="Arial" w:eastAsia="Times New Roman" w:hAnsi="Arial" w:cs="Arial"/>
          <w:sz w:val="20"/>
          <w:szCs w:val="20"/>
        </w:rPr>
        <w:t>2007 - 2012</w:t>
      </w:r>
    </w:p>
    <w:p w:rsidR="006A0F03" w:rsidRDefault="006A0F03" w:rsidP="00FB307D">
      <w:pPr>
        <w:spacing w:after="0"/>
        <w:rPr>
          <w:noProof/>
          <w:sz w:val="20"/>
          <w:szCs w:val="20"/>
        </w:rPr>
      </w:pPr>
      <w:r w:rsidRPr="00210F9A">
        <w:rPr>
          <w:noProof/>
          <w:sz w:val="20"/>
          <w:szCs w:val="20"/>
        </w:rPr>
        <w:t xml:space="preserve">     </w:t>
      </w:r>
    </w:p>
    <w:p w:rsidR="002C7D9B" w:rsidRPr="002C7D9B" w:rsidRDefault="002C7D9B" w:rsidP="002C7D9B">
      <w:pPr>
        <w:spacing w:after="0"/>
        <w:jc w:val="both"/>
        <w:rPr>
          <w:rFonts w:ascii="Arial" w:eastAsia="Times New Roman" w:hAnsi="Arial" w:cs="Arial"/>
          <w:b/>
          <w:sz w:val="20"/>
          <w:szCs w:val="20"/>
          <w:u w:val="single"/>
        </w:rPr>
      </w:pPr>
      <w:r w:rsidRPr="002C7D9B">
        <w:rPr>
          <w:rFonts w:ascii="Arial" w:eastAsia="Times New Roman" w:hAnsi="Arial" w:cs="Arial"/>
          <w:b/>
          <w:sz w:val="20"/>
          <w:szCs w:val="20"/>
          <w:u w:val="single"/>
        </w:rPr>
        <w:t>Secondary Education</w:t>
      </w:r>
    </w:p>
    <w:p w:rsidR="001B5339" w:rsidRPr="00210F9A" w:rsidRDefault="001B5339" w:rsidP="00FB307D">
      <w:pPr>
        <w:spacing w:after="0"/>
        <w:jc w:val="both"/>
        <w:rPr>
          <w:rFonts w:ascii="Arial" w:eastAsia="Times New Roman" w:hAnsi="Arial" w:cs="Arial"/>
          <w:b/>
          <w:sz w:val="20"/>
          <w:szCs w:val="20"/>
        </w:rPr>
      </w:pPr>
      <w:r w:rsidRPr="00210F9A">
        <w:rPr>
          <w:rFonts w:ascii="Arial" w:eastAsia="Times New Roman" w:hAnsi="Arial" w:cs="Arial"/>
          <w:b/>
          <w:sz w:val="20"/>
          <w:szCs w:val="20"/>
        </w:rPr>
        <w:t>Holy Cross College</w:t>
      </w:r>
    </w:p>
    <w:p w:rsidR="001B5339" w:rsidRPr="00210F9A" w:rsidRDefault="001B5339" w:rsidP="00FB307D">
      <w:pPr>
        <w:spacing w:after="0"/>
        <w:jc w:val="both"/>
        <w:rPr>
          <w:rFonts w:ascii="Arial" w:eastAsia="Times New Roman" w:hAnsi="Arial" w:cs="Arial"/>
          <w:sz w:val="20"/>
          <w:szCs w:val="20"/>
        </w:rPr>
      </w:pPr>
      <w:r w:rsidRPr="00210F9A">
        <w:rPr>
          <w:rFonts w:ascii="Arial" w:eastAsia="Times New Roman" w:hAnsi="Arial" w:cs="Arial"/>
          <w:sz w:val="20"/>
          <w:szCs w:val="20"/>
        </w:rPr>
        <w:t>Sta. Ana, Pampanga</w:t>
      </w:r>
    </w:p>
    <w:p w:rsidR="001B5339" w:rsidRPr="00210F9A" w:rsidRDefault="001B5339" w:rsidP="00FB307D">
      <w:pPr>
        <w:spacing w:after="0"/>
        <w:jc w:val="both"/>
        <w:rPr>
          <w:rFonts w:ascii="Arial" w:eastAsia="Times New Roman" w:hAnsi="Arial" w:cs="Arial"/>
          <w:sz w:val="20"/>
          <w:szCs w:val="20"/>
        </w:rPr>
      </w:pPr>
      <w:r w:rsidRPr="00210F9A">
        <w:rPr>
          <w:rFonts w:ascii="Arial" w:eastAsia="Times New Roman" w:hAnsi="Arial" w:cs="Arial"/>
          <w:sz w:val="20"/>
          <w:szCs w:val="20"/>
        </w:rPr>
        <w:t>2003 - 2007</w:t>
      </w:r>
    </w:p>
    <w:p w:rsidR="006A0F03" w:rsidRPr="00210F9A" w:rsidRDefault="006A0F03" w:rsidP="00FB307D">
      <w:pPr>
        <w:spacing w:after="0"/>
        <w:rPr>
          <w:noProof/>
          <w:sz w:val="20"/>
          <w:szCs w:val="20"/>
        </w:rPr>
      </w:pPr>
    </w:p>
    <w:p w:rsidR="006A0F03" w:rsidRPr="00210F9A" w:rsidRDefault="005765FC" w:rsidP="00FB307D">
      <w:pPr>
        <w:shd w:val="clear" w:color="auto" w:fill="BFBFBF"/>
        <w:spacing w:after="0"/>
        <w:rPr>
          <w:rFonts w:ascii="Arial" w:hAnsi="Arial" w:cs="Arial"/>
          <w:b/>
          <w:noProof/>
          <w:sz w:val="20"/>
          <w:szCs w:val="20"/>
        </w:rPr>
      </w:pPr>
      <w:r>
        <w:rPr>
          <w:rFonts w:ascii="Arial" w:hAnsi="Arial" w:cs="Arial"/>
          <w:b/>
          <w:noProof/>
          <w:sz w:val="20"/>
          <w:szCs w:val="20"/>
        </w:rPr>
        <w:t>ORGANIZATION</w:t>
      </w:r>
    </w:p>
    <w:p w:rsidR="006A0F03" w:rsidRPr="00210F9A" w:rsidRDefault="006A0F03" w:rsidP="00FB307D">
      <w:pPr>
        <w:spacing w:after="0"/>
        <w:rPr>
          <w:noProof/>
          <w:sz w:val="20"/>
          <w:szCs w:val="20"/>
        </w:rPr>
      </w:pPr>
    </w:p>
    <w:p w:rsidR="005765FC" w:rsidRDefault="001B5339" w:rsidP="00FB307D">
      <w:pPr>
        <w:spacing w:after="0"/>
        <w:rPr>
          <w:rFonts w:ascii="Arial" w:hAnsi="Arial" w:cs="Arial"/>
          <w:noProof/>
          <w:sz w:val="20"/>
          <w:szCs w:val="20"/>
        </w:rPr>
      </w:pPr>
      <w:r w:rsidRPr="00210F9A">
        <w:rPr>
          <w:rFonts w:ascii="Arial" w:hAnsi="Arial" w:cs="Arial"/>
          <w:noProof/>
          <w:sz w:val="20"/>
          <w:szCs w:val="20"/>
        </w:rPr>
        <w:t>2007</w:t>
      </w:r>
      <w:r w:rsidR="006A0F03" w:rsidRPr="00210F9A">
        <w:rPr>
          <w:rFonts w:ascii="Arial" w:hAnsi="Arial" w:cs="Arial"/>
          <w:noProof/>
          <w:sz w:val="20"/>
          <w:szCs w:val="20"/>
        </w:rPr>
        <w:t xml:space="preserve"> – present     </w:t>
      </w:r>
      <w:r w:rsidR="005765FC">
        <w:rPr>
          <w:rFonts w:ascii="Arial" w:hAnsi="Arial" w:cs="Arial"/>
          <w:noProof/>
          <w:sz w:val="20"/>
          <w:szCs w:val="20"/>
        </w:rPr>
        <w:tab/>
      </w:r>
      <w:r w:rsidR="006A0F03" w:rsidRPr="00210F9A">
        <w:rPr>
          <w:rFonts w:ascii="Arial" w:hAnsi="Arial" w:cs="Arial"/>
          <w:noProof/>
          <w:sz w:val="20"/>
          <w:szCs w:val="20"/>
        </w:rPr>
        <w:t>Member, PHILIPPINE INSTITUTE OF INDUSTRIAL ENGINEERS (PIIE)</w:t>
      </w:r>
      <w:r w:rsidR="005765FC">
        <w:rPr>
          <w:rFonts w:ascii="Arial" w:hAnsi="Arial" w:cs="Arial"/>
          <w:noProof/>
          <w:sz w:val="20"/>
          <w:szCs w:val="20"/>
        </w:rPr>
        <w:t>, Philippines</w:t>
      </w:r>
    </w:p>
    <w:p w:rsidR="006A0F03" w:rsidRPr="00210F9A" w:rsidRDefault="006A0F03" w:rsidP="00FB307D">
      <w:pPr>
        <w:spacing w:after="0"/>
        <w:rPr>
          <w:noProof/>
          <w:sz w:val="20"/>
          <w:szCs w:val="20"/>
        </w:rPr>
      </w:pPr>
      <w:r w:rsidRPr="00210F9A">
        <w:rPr>
          <w:noProof/>
          <w:sz w:val="20"/>
          <w:szCs w:val="20"/>
        </w:rPr>
        <w:tab/>
      </w:r>
    </w:p>
    <w:p w:rsidR="006A0F03" w:rsidRPr="00210F9A" w:rsidRDefault="006A0F03" w:rsidP="00FB307D">
      <w:pPr>
        <w:shd w:val="clear" w:color="auto" w:fill="BFBFBF"/>
        <w:spacing w:after="0"/>
        <w:rPr>
          <w:rFonts w:ascii="Arial" w:hAnsi="Arial" w:cs="Arial"/>
          <w:b/>
          <w:noProof/>
          <w:sz w:val="20"/>
          <w:szCs w:val="20"/>
        </w:rPr>
      </w:pPr>
      <w:r w:rsidRPr="00210F9A">
        <w:rPr>
          <w:rFonts w:ascii="Arial" w:hAnsi="Arial" w:cs="Arial"/>
          <w:b/>
          <w:noProof/>
          <w:sz w:val="20"/>
          <w:szCs w:val="20"/>
        </w:rPr>
        <w:t>WORKING EXPERIENCE</w:t>
      </w:r>
    </w:p>
    <w:p w:rsidR="006A0F03" w:rsidRPr="00210F9A" w:rsidRDefault="006A0F03" w:rsidP="00FB307D">
      <w:pPr>
        <w:spacing w:after="0"/>
        <w:rPr>
          <w:noProof/>
          <w:sz w:val="20"/>
          <w:szCs w:val="20"/>
        </w:rPr>
      </w:pPr>
    </w:p>
    <w:p w:rsidR="009D7035" w:rsidRPr="00210F9A" w:rsidRDefault="009D7035" w:rsidP="00FB307D">
      <w:pPr>
        <w:spacing w:after="0"/>
        <w:rPr>
          <w:rFonts w:ascii="Arial" w:hAnsi="Arial" w:cs="Arial"/>
          <w:b/>
          <w:noProof/>
          <w:sz w:val="20"/>
          <w:szCs w:val="20"/>
          <w:u w:val="single"/>
        </w:rPr>
      </w:pPr>
      <w:r w:rsidRPr="00210F9A">
        <w:rPr>
          <w:rFonts w:ascii="Arial" w:hAnsi="Arial" w:cs="Arial"/>
          <w:b/>
          <w:noProof/>
          <w:sz w:val="20"/>
          <w:szCs w:val="20"/>
          <w:u w:val="single"/>
        </w:rPr>
        <w:t>Industrial Engineer</w:t>
      </w:r>
    </w:p>
    <w:p w:rsidR="009D7035" w:rsidRPr="00210F9A" w:rsidRDefault="009D7035" w:rsidP="00FB307D">
      <w:pPr>
        <w:spacing w:after="0"/>
        <w:rPr>
          <w:rFonts w:ascii="Arial" w:hAnsi="Arial" w:cs="Arial"/>
          <w:noProof/>
          <w:sz w:val="20"/>
          <w:szCs w:val="20"/>
        </w:rPr>
      </w:pPr>
      <w:r w:rsidRPr="00210F9A">
        <w:rPr>
          <w:rFonts w:ascii="Arial" w:hAnsi="Arial" w:cs="Arial"/>
          <w:noProof/>
          <w:sz w:val="20"/>
          <w:szCs w:val="20"/>
        </w:rPr>
        <w:t>DMCI Homes | Bangkal, Makati City</w:t>
      </w:r>
      <w:r w:rsidR="00210F9A">
        <w:rPr>
          <w:rFonts w:ascii="Arial" w:hAnsi="Arial" w:cs="Arial"/>
          <w:noProof/>
          <w:sz w:val="20"/>
          <w:szCs w:val="20"/>
        </w:rPr>
        <w:t>, Philippines</w:t>
      </w:r>
    </w:p>
    <w:p w:rsidR="009D7035" w:rsidRPr="00210F9A" w:rsidRDefault="00D117FB" w:rsidP="00FB307D">
      <w:pPr>
        <w:spacing w:after="0"/>
        <w:rPr>
          <w:rFonts w:ascii="Arial" w:hAnsi="Arial" w:cs="Arial"/>
          <w:i/>
          <w:noProof/>
          <w:sz w:val="20"/>
          <w:szCs w:val="20"/>
        </w:rPr>
      </w:pPr>
      <w:r w:rsidRPr="00210F9A">
        <w:rPr>
          <w:rFonts w:ascii="Arial" w:hAnsi="Arial" w:cs="Arial"/>
          <w:i/>
          <w:noProof/>
          <w:sz w:val="20"/>
          <w:szCs w:val="20"/>
        </w:rPr>
        <w:t>Ju</w:t>
      </w:r>
      <w:r w:rsidR="00E55D76">
        <w:rPr>
          <w:rFonts w:ascii="Arial" w:hAnsi="Arial" w:cs="Arial"/>
          <w:i/>
          <w:noProof/>
          <w:sz w:val="20"/>
          <w:szCs w:val="20"/>
        </w:rPr>
        <w:t>ly 08, 2013 – January 30, 2016</w:t>
      </w:r>
    </w:p>
    <w:p w:rsidR="009D7035" w:rsidRPr="00210F9A" w:rsidRDefault="009D7035" w:rsidP="00FB307D">
      <w:pPr>
        <w:spacing w:after="0"/>
        <w:rPr>
          <w:rFonts w:ascii="Arial" w:hAnsi="Arial" w:cs="Arial"/>
          <w:i/>
          <w:noProof/>
          <w:sz w:val="20"/>
          <w:szCs w:val="20"/>
        </w:rPr>
      </w:pPr>
    </w:p>
    <w:p w:rsidR="009D7035" w:rsidRPr="00210F9A" w:rsidRDefault="009D7035" w:rsidP="00FB307D">
      <w:pPr>
        <w:spacing w:after="0"/>
        <w:rPr>
          <w:rFonts w:ascii="Arial" w:hAnsi="Arial" w:cs="Arial"/>
          <w:i/>
          <w:noProof/>
          <w:sz w:val="20"/>
          <w:szCs w:val="20"/>
        </w:rPr>
      </w:pPr>
      <w:r w:rsidRPr="00210F9A">
        <w:rPr>
          <w:rFonts w:ascii="Arial" w:hAnsi="Arial" w:cs="Arial"/>
          <w:i/>
          <w:noProof/>
          <w:sz w:val="20"/>
          <w:szCs w:val="20"/>
        </w:rPr>
        <w:t xml:space="preserve"> RESPONSIBILITIES:</w:t>
      </w:r>
    </w:p>
    <w:p w:rsidR="00857E96" w:rsidRPr="00210F9A" w:rsidRDefault="00857E96" w:rsidP="00FB307D">
      <w:pPr>
        <w:spacing w:after="0"/>
        <w:rPr>
          <w:rFonts w:ascii="Arial" w:hAnsi="Arial" w:cs="Arial"/>
          <w:i/>
          <w:noProof/>
          <w:sz w:val="20"/>
          <w:szCs w:val="20"/>
        </w:rPr>
      </w:pPr>
    </w:p>
    <w:p w:rsidR="00857E96" w:rsidRPr="00210F9A" w:rsidRDefault="00857E96" w:rsidP="00FB307D">
      <w:pPr>
        <w:spacing w:after="0"/>
        <w:rPr>
          <w:rFonts w:ascii="Arial" w:hAnsi="Arial" w:cs="Arial"/>
          <w:b/>
          <w:noProof/>
          <w:sz w:val="20"/>
          <w:szCs w:val="20"/>
        </w:rPr>
      </w:pPr>
      <w:r w:rsidRPr="00210F9A">
        <w:rPr>
          <w:rFonts w:ascii="Arial" w:hAnsi="Arial" w:cs="Arial"/>
          <w:b/>
          <w:noProof/>
          <w:sz w:val="20"/>
          <w:szCs w:val="20"/>
        </w:rPr>
        <w:t>Logistic and Material Coordinator</w:t>
      </w:r>
    </w:p>
    <w:p w:rsidR="00857E96" w:rsidRPr="00210F9A" w:rsidRDefault="00CC2245" w:rsidP="00857E96">
      <w:pPr>
        <w:pStyle w:val="ListParagraph"/>
        <w:numPr>
          <w:ilvl w:val="0"/>
          <w:numId w:val="28"/>
        </w:numPr>
        <w:ind w:left="360"/>
        <w:jc w:val="both"/>
        <w:rPr>
          <w:rFonts w:ascii="Arial" w:hAnsi="Arial" w:cs="Arial"/>
          <w:noProof/>
          <w:sz w:val="20"/>
          <w:szCs w:val="20"/>
        </w:rPr>
      </w:pPr>
      <w:r>
        <w:rPr>
          <w:rFonts w:ascii="Arial" w:hAnsi="Arial" w:cs="Arial"/>
          <w:noProof/>
          <w:sz w:val="20"/>
          <w:szCs w:val="20"/>
        </w:rPr>
        <w:t>Purchase Requisition</w:t>
      </w:r>
      <w:r w:rsidR="00857E96" w:rsidRPr="00210F9A">
        <w:rPr>
          <w:rFonts w:ascii="Arial" w:hAnsi="Arial" w:cs="Arial"/>
          <w:noProof/>
          <w:sz w:val="20"/>
          <w:szCs w:val="20"/>
        </w:rPr>
        <w:t xml:space="preserve"> – Received all material requests to all project site, analyse and evaluate the material requested. Check the inventory of the central warehouse of the company if the material is available, if available check the quality and specification if the material is suited in the project. If the material is not available at central warehouse coordinate the requested material to purchasing for them to purchase the materials needed.</w:t>
      </w:r>
    </w:p>
    <w:p w:rsidR="00857E96" w:rsidRPr="00210F9A" w:rsidRDefault="00857E96" w:rsidP="00857E96">
      <w:pPr>
        <w:pStyle w:val="ListParagraph"/>
        <w:numPr>
          <w:ilvl w:val="0"/>
          <w:numId w:val="28"/>
        </w:numPr>
        <w:ind w:left="360"/>
        <w:jc w:val="both"/>
        <w:rPr>
          <w:rFonts w:ascii="Arial" w:hAnsi="Arial" w:cs="Arial"/>
          <w:noProof/>
          <w:sz w:val="20"/>
          <w:szCs w:val="20"/>
        </w:rPr>
      </w:pPr>
      <w:r w:rsidRPr="00210F9A">
        <w:rPr>
          <w:rFonts w:ascii="Arial" w:hAnsi="Arial" w:cs="Arial"/>
          <w:noProof/>
          <w:sz w:val="20"/>
          <w:szCs w:val="20"/>
        </w:rPr>
        <w:t>Equipment Inventory – Obtain weekly inventory of equipment deploy at project site. Verify if the equipment’s are idle, operational or in breakdown/downtime status. Set monthly schedule of preventive maintenance of every equipment.</w:t>
      </w:r>
    </w:p>
    <w:p w:rsidR="00857E96" w:rsidRPr="00210F9A" w:rsidRDefault="00857E96" w:rsidP="00857E96">
      <w:pPr>
        <w:pStyle w:val="ListParagraph"/>
        <w:numPr>
          <w:ilvl w:val="0"/>
          <w:numId w:val="28"/>
        </w:numPr>
        <w:ind w:left="360"/>
        <w:jc w:val="both"/>
        <w:rPr>
          <w:rFonts w:ascii="Arial" w:hAnsi="Arial" w:cs="Arial"/>
          <w:noProof/>
          <w:sz w:val="20"/>
          <w:szCs w:val="20"/>
        </w:rPr>
      </w:pPr>
      <w:r w:rsidRPr="00210F9A">
        <w:rPr>
          <w:rFonts w:ascii="Arial" w:hAnsi="Arial" w:cs="Arial"/>
          <w:noProof/>
          <w:sz w:val="20"/>
          <w:szCs w:val="20"/>
        </w:rPr>
        <w:t>Project Equipment Requisition – Deploy the equipment on the project site as needed. Make weekly schedule monitoring of equipment how long the project will use the equipment. Forecast future schedule of equipment’s base on the construction schedule.</w:t>
      </w:r>
    </w:p>
    <w:p w:rsidR="00857E96" w:rsidRPr="00210F9A" w:rsidRDefault="00857E96" w:rsidP="00857E96">
      <w:pPr>
        <w:pStyle w:val="ListParagraph"/>
        <w:numPr>
          <w:ilvl w:val="0"/>
          <w:numId w:val="28"/>
        </w:numPr>
        <w:ind w:left="360"/>
        <w:jc w:val="both"/>
        <w:rPr>
          <w:rFonts w:ascii="Arial" w:hAnsi="Arial" w:cs="Arial"/>
          <w:noProof/>
          <w:sz w:val="20"/>
          <w:szCs w:val="20"/>
        </w:rPr>
      </w:pPr>
      <w:r w:rsidRPr="00210F9A">
        <w:rPr>
          <w:rFonts w:ascii="Arial" w:hAnsi="Arial" w:cs="Arial"/>
          <w:noProof/>
          <w:sz w:val="20"/>
          <w:szCs w:val="20"/>
        </w:rPr>
        <w:t>Warehouse Inventory – Obtain weekly inventory in the central warehouse and distribute to projects for there references.</w:t>
      </w:r>
    </w:p>
    <w:p w:rsidR="00857E96" w:rsidRPr="00210F9A" w:rsidRDefault="00857E96" w:rsidP="00857E96">
      <w:pPr>
        <w:pStyle w:val="ListParagraph"/>
        <w:ind w:left="360"/>
        <w:rPr>
          <w:rFonts w:ascii="Arial" w:hAnsi="Arial" w:cs="Arial"/>
          <w:noProof/>
          <w:sz w:val="20"/>
          <w:szCs w:val="20"/>
        </w:rPr>
      </w:pPr>
    </w:p>
    <w:p w:rsidR="00857E96" w:rsidRPr="00210F9A" w:rsidRDefault="00857E96" w:rsidP="00FB307D">
      <w:pPr>
        <w:spacing w:after="0"/>
        <w:rPr>
          <w:rFonts w:ascii="Arial" w:hAnsi="Arial" w:cs="Arial"/>
          <w:i/>
          <w:noProof/>
          <w:sz w:val="20"/>
          <w:szCs w:val="20"/>
        </w:rPr>
      </w:pPr>
    </w:p>
    <w:p w:rsidR="00B857C4" w:rsidRPr="00210F9A" w:rsidRDefault="00B857C4" w:rsidP="00FB307D">
      <w:pPr>
        <w:spacing w:after="0"/>
        <w:rPr>
          <w:rFonts w:ascii="Arial" w:hAnsi="Arial" w:cs="Arial"/>
          <w:b/>
          <w:noProof/>
          <w:sz w:val="20"/>
          <w:szCs w:val="20"/>
        </w:rPr>
      </w:pPr>
      <w:r w:rsidRPr="00210F9A">
        <w:rPr>
          <w:rFonts w:ascii="Arial" w:hAnsi="Arial" w:cs="Arial"/>
          <w:b/>
          <w:noProof/>
          <w:sz w:val="20"/>
          <w:szCs w:val="20"/>
        </w:rPr>
        <w:t>Quality</w:t>
      </w:r>
    </w:p>
    <w:p w:rsidR="00B857C4" w:rsidRPr="00210F9A" w:rsidRDefault="00B857C4" w:rsidP="00D117FB">
      <w:pPr>
        <w:numPr>
          <w:ilvl w:val="0"/>
          <w:numId w:val="24"/>
        </w:numPr>
        <w:tabs>
          <w:tab w:val="left" w:pos="360"/>
        </w:tabs>
        <w:spacing w:after="0"/>
        <w:ind w:left="360"/>
        <w:jc w:val="both"/>
        <w:rPr>
          <w:rFonts w:ascii="Arial" w:hAnsi="Arial" w:cs="Arial"/>
          <w:i/>
          <w:noProof/>
          <w:sz w:val="20"/>
          <w:szCs w:val="20"/>
        </w:rPr>
      </w:pPr>
      <w:r w:rsidRPr="00210F9A">
        <w:rPr>
          <w:rFonts w:ascii="Arial" w:hAnsi="Arial" w:cs="Arial"/>
          <w:noProof/>
          <w:sz w:val="20"/>
          <w:szCs w:val="20"/>
        </w:rPr>
        <w:t xml:space="preserve">Non-Conformance Report (NCR) – </w:t>
      </w:r>
      <w:r w:rsidR="009F7A77" w:rsidRPr="00210F9A">
        <w:rPr>
          <w:rFonts w:ascii="Arial" w:hAnsi="Arial" w:cs="Arial"/>
          <w:noProof/>
          <w:sz w:val="20"/>
          <w:szCs w:val="20"/>
        </w:rPr>
        <w:t xml:space="preserve">Act as middleman between project and Quality Management Department (QMD). </w:t>
      </w:r>
      <w:r w:rsidRPr="00210F9A">
        <w:rPr>
          <w:rFonts w:ascii="Arial" w:hAnsi="Arial" w:cs="Arial"/>
          <w:noProof/>
          <w:sz w:val="20"/>
          <w:szCs w:val="20"/>
        </w:rPr>
        <w:t>A</w:t>
      </w:r>
      <w:r w:rsidR="009F7A77" w:rsidRPr="00210F9A">
        <w:rPr>
          <w:rFonts w:ascii="Arial" w:hAnsi="Arial" w:cs="Arial"/>
          <w:noProof/>
          <w:sz w:val="20"/>
          <w:szCs w:val="20"/>
        </w:rPr>
        <w:t>ssist project to lessen and close their NCR’s and make follow up on their balances. Prepare weekly monitoring of the status reconciled with QMD.</w:t>
      </w:r>
    </w:p>
    <w:p w:rsidR="009F7A77" w:rsidRPr="00210F9A" w:rsidRDefault="009F7A77" w:rsidP="00D117FB">
      <w:pPr>
        <w:numPr>
          <w:ilvl w:val="0"/>
          <w:numId w:val="24"/>
        </w:numPr>
        <w:tabs>
          <w:tab w:val="left" w:pos="360"/>
        </w:tabs>
        <w:spacing w:after="0"/>
        <w:ind w:left="360"/>
        <w:jc w:val="both"/>
        <w:rPr>
          <w:rFonts w:ascii="Arial" w:hAnsi="Arial" w:cs="Arial"/>
          <w:i/>
          <w:noProof/>
          <w:sz w:val="20"/>
          <w:szCs w:val="20"/>
        </w:rPr>
      </w:pPr>
      <w:r w:rsidRPr="00210F9A">
        <w:rPr>
          <w:rFonts w:ascii="Arial" w:hAnsi="Arial" w:cs="Arial"/>
          <w:noProof/>
          <w:sz w:val="20"/>
          <w:szCs w:val="20"/>
        </w:rPr>
        <w:t>Structural Quality Control – Collate bi monthly report and make preventive correction for the site</w:t>
      </w:r>
    </w:p>
    <w:p w:rsidR="009F7A77" w:rsidRPr="00210F9A" w:rsidRDefault="009F7A77" w:rsidP="00D117FB">
      <w:pPr>
        <w:numPr>
          <w:ilvl w:val="0"/>
          <w:numId w:val="24"/>
        </w:numPr>
        <w:tabs>
          <w:tab w:val="left" w:pos="360"/>
        </w:tabs>
        <w:spacing w:after="0"/>
        <w:ind w:left="360"/>
        <w:jc w:val="both"/>
        <w:rPr>
          <w:rFonts w:ascii="Arial" w:hAnsi="Arial" w:cs="Arial"/>
          <w:i/>
          <w:noProof/>
          <w:sz w:val="20"/>
          <w:szCs w:val="20"/>
        </w:rPr>
      </w:pPr>
      <w:r w:rsidRPr="00210F9A">
        <w:rPr>
          <w:rFonts w:ascii="Arial" w:hAnsi="Arial" w:cs="Arial"/>
          <w:noProof/>
          <w:sz w:val="20"/>
          <w:szCs w:val="20"/>
        </w:rPr>
        <w:t>Unit Owner Complaints – Generate monthly report.  Analys the customer complaint if it is for construction concern and make recommendation on how to prevent the complaint  that will not occur with other customer.</w:t>
      </w:r>
    </w:p>
    <w:p w:rsidR="009F7A77" w:rsidRPr="00210F9A" w:rsidRDefault="009F7A77" w:rsidP="00D117FB">
      <w:pPr>
        <w:numPr>
          <w:ilvl w:val="0"/>
          <w:numId w:val="24"/>
        </w:numPr>
        <w:tabs>
          <w:tab w:val="left" w:pos="360"/>
        </w:tabs>
        <w:spacing w:after="0"/>
        <w:ind w:left="360"/>
        <w:jc w:val="both"/>
        <w:rPr>
          <w:rFonts w:ascii="Arial" w:hAnsi="Arial" w:cs="Arial"/>
          <w:i/>
          <w:noProof/>
          <w:sz w:val="20"/>
          <w:szCs w:val="20"/>
        </w:rPr>
      </w:pPr>
      <w:r w:rsidRPr="00210F9A">
        <w:rPr>
          <w:rFonts w:ascii="Arial" w:hAnsi="Arial" w:cs="Arial"/>
          <w:noProof/>
          <w:sz w:val="20"/>
          <w:szCs w:val="20"/>
        </w:rPr>
        <w:t>Work Method</w:t>
      </w:r>
      <w:r w:rsidR="00D12E1B" w:rsidRPr="00210F9A">
        <w:rPr>
          <w:rFonts w:ascii="Arial" w:hAnsi="Arial" w:cs="Arial"/>
          <w:noProof/>
          <w:sz w:val="20"/>
          <w:szCs w:val="20"/>
        </w:rPr>
        <w:t xml:space="preserve"> Statement – Make standard proc</w:t>
      </w:r>
      <w:r w:rsidRPr="00210F9A">
        <w:rPr>
          <w:rFonts w:ascii="Arial" w:hAnsi="Arial" w:cs="Arial"/>
          <w:noProof/>
          <w:sz w:val="20"/>
          <w:szCs w:val="20"/>
        </w:rPr>
        <w:t>edure on the phase or scope of work in the project.</w:t>
      </w:r>
    </w:p>
    <w:p w:rsidR="00857E96" w:rsidRPr="00210F9A" w:rsidRDefault="00857E96" w:rsidP="00FB307D">
      <w:pPr>
        <w:spacing w:after="0"/>
        <w:rPr>
          <w:rFonts w:ascii="Arial" w:hAnsi="Arial" w:cs="Arial"/>
          <w:b/>
          <w:noProof/>
          <w:sz w:val="20"/>
          <w:szCs w:val="20"/>
        </w:rPr>
      </w:pPr>
    </w:p>
    <w:p w:rsidR="00866745" w:rsidRPr="00210F9A" w:rsidRDefault="00866745" w:rsidP="00FB307D">
      <w:pPr>
        <w:spacing w:after="0"/>
        <w:rPr>
          <w:rFonts w:ascii="Arial" w:hAnsi="Arial" w:cs="Arial"/>
          <w:b/>
          <w:noProof/>
          <w:sz w:val="20"/>
          <w:szCs w:val="20"/>
        </w:rPr>
      </w:pPr>
      <w:r w:rsidRPr="00210F9A">
        <w:rPr>
          <w:rFonts w:ascii="Arial" w:hAnsi="Arial" w:cs="Arial"/>
          <w:b/>
          <w:noProof/>
          <w:sz w:val="20"/>
          <w:szCs w:val="20"/>
        </w:rPr>
        <w:t>Project Coordinator</w:t>
      </w:r>
    </w:p>
    <w:p w:rsidR="00866745" w:rsidRPr="00210F9A" w:rsidRDefault="00866745" w:rsidP="00D117FB">
      <w:pPr>
        <w:numPr>
          <w:ilvl w:val="0"/>
          <w:numId w:val="25"/>
        </w:numPr>
        <w:spacing w:after="0"/>
        <w:ind w:left="360"/>
        <w:jc w:val="both"/>
        <w:rPr>
          <w:rFonts w:ascii="Arial" w:hAnsi="Arial" w:cs="Arial"/>
          <w:noProof/>
          <w:sz w:val="20"/>
          <w:szCs w:val="20"/>
        </w:rPr>
      </w:pPr>
      <w:r w:rsidRPr="00210F9A">
        <w:rPr>
          <w:rFonts w:ascii="Arial" w:hAnsi="Arial" w:cs="Arial"/>
          <w:noProof/>
          <w:sz w:val="20"/>
          <w:szCs w:val="20"/>
        </w:rPr>
        <w:lastRenderedPageBreak/>
        <w:t>Operations Report – Ensure compliance on the report submission deadlines of Projects. Verify/check accuracy and completeness of project report.</w:t>
      </w:r>
    </w:p>
    <w:p w:rsidR="00866745" w:rsidRPr="00210F9A" w:rsidRDefault="00866745" w:rsidP="00D117FB">
      <w:pPr>
        <w:numPr>
          <w:ilvl w:val="0"/>
          <w:numId w:val="25"/>
        </w:numPr>
        <w:spacing w:after="0"/>
        <w:ind w:left="360"/>
        <w:jc w:val="both"/>
        <w:rPr>
          <w:rFonts w:ascii="Arial" w:hAnsi="Arial" w:cs="Arial"/>
          <w:noProof/>
          <w:sz w:val="20"/>
          <w:szCs w:val="20"/>
        </w:rPr>
      </w:pPr>
      <w:r w:rsidRPr="00210F9A">
        <w:rPr>
          <w:rFonts w:ascii="Arial" w:hAnsi="Arial" w:cs="Arial"/>
          <w:noProof/>
          <w:sz w:val="20"/>
          <w:szCs w:val="20"/>
        </w:rPr>
        <w:t>Project Status – Prepare /updates Project status report weekly</w:t>
      </w:r>
    </w:p>
    <w:p w:rsidR="00866745" w:rsidRPr="00210F9A" w:rsidRDefault="00866745" w:rsidP="00D117FB">
      <w:pPr>
        <w:numPr>
          <w:ilvl w:val="0"/>
          <w:numId w:val="25"/>
        </w:numPr>
        <w:spacing w:after="0"/>
        <w:ind w:left="360"/>
        <w:jc w:val="both"/>
        <w:rPr>
          <w:rFonts w:ascii="Arial" w:hAnsi="Arial" w:cs="Arial"/>
          <w:noProof/>
          <w:sz w:val="20"/>
          <w:szCs w:val="20"/>
        </w:rPr>
      </w:pPr>
      <w:r w:rsidRPr="00210F9A">
        <w:rPr>
          <w:rFonts w:ascii="Arial" w:hAnsi="Arial" w:cs="Arial"/>
          <w:noProof/>
          <w:sz w:val="20"/>
          <w:szCs w:val="20"/>
        </w:rPr>
        <w:t>Manpower – Prepare /update Manpower and Manpower distribution report weekly. Prepare personnel monitoring weekly.</w:t>
      </w:r>
    </w:p>
    <w:p w:rsidR="00866745" w:rsidRPr="00210F9A" w:rsidRDefault="00866745" w:rsidP="00FB307D">
      <w:pPr>
        <w:spacing w:after="0"/>
        <w:rPr>
          <w:rFonts w:ascii="Arial" w:hAnsi="Arial" w:cs="Arial"/>
          <w:noProof/>
          <w:sz w:val="20"/>
          <w:szCs w:val="20"/>
        </w:rPr>
      </w:pPr>
    </w:p>
    <w:p w:rsidR="00866745" w:rsidRPr="00210F9A" w:rsidRDefault="00866745" w:rsidP="00D117FB">
      <w:pPr>
        <w:spacing w:after="0"/>
        <w:jc w:val="both"/>
        <w:rPr>
          <w:rFonts w:ascii="Arial" w:hAnsi="Arial" w:cs="Arial"/>
          <w:b/>
          <w:noProof/>
          <w:sz w:val="20"/>
          <w:szCs w:val="20"/>
        </w:rPr>
      </w:pPr>
      <w:r w:rsidRPr="00210F9A">
        <w:rPr>
          <w:rFonts w:ascii="Arial" w:hAnsi="Arial" w:cs="Arial"/>
          <w:b/>
          <w:noProof/>
          <w:sz w:val="20"/>
          <w:szCs w:val="20"/>
        </w:rPr>
        <w:t>Urgent Concerns</w:t>
      </w:r>
    </w:p>
    <w:p w:rsidR="00866745" w:rsidRPr="00210F9A" w:rsidRDefault="00866745" w:rsidP="00D117FB">
      <w:pPr>
        <w:numPr>
          <w:ilvl w:val="0"/>
          <w:numId w:val="26"/>
        </w:numPr>
        <w:spacing w:after="0"/>
        <w:ind w:left="360"/>
        <w:jc w:val="both"/>
        <w:rPr>
          <w:rFonts w:ascii="Arial" w:hAnsi="Arial" w:cs="Arial"/>
          <w:noProof/>
          <w:sz w:val="20"/>
          <w:szCs w:val="20"/>
        </w:rPr>
      </w:pPr>
      <w:r w:rsidRPr="00210F9A">
        <w:rPr>
          <w:rFonts w:ascii="Arial" w:hAnsi="Arial" w:cs="Arial"/>
          <w:noProof/>
          <w:sz w:val="20"/>
          <w:szCs w:val="20"/>
        </w:rPr>
        <w:t>Collect critical drawings and award that are follow up from projects</w:t>
      </w:r>
    </w:p>
    <w:p w:rsidR="00866745" w:rsidRPr="00210F9A" w:rsidRDefault="00866745" w:rsidP="00D117FB">
      <w:pPr>
        <w:numPr>
          <w:ilvl w:val="0"/>
          <w:numId w:val="26"/>
        </w:numPr>
        <w:spacing w:after="0"/>
        <w:ind w:left="360"/>
        <w:jc w:val="both"/>
        <w:rPr>
          <w:rFonts w:ascii="Arial" w:hAnsi="Arial" w:cs="Arial"/>
          <w:noProof/>
          <w:sz w:val="20"/>
          <w:szCs w:val="20"/>
        </w:rPr>
      </w:pPr>
      <w:r w:rsidRPr="00210F9A">
        <w:rPr>
          <w:rFonts w:ascii="Arial" w:hAnsi="Arial" w:cs="Arial"/>
          <w:noProof/>
          <w:sz w:val="20"/>
          <w:szCs w:val="20"/>
        </w:rPr>
        <w:t>Prepare weekly concern status to Design and Engineering Department</w:t>
      </w:r>
    </w:p>
    <w:p w:rsidR="00866745" w:rsidRPr="00210F9A" w:rsidRDefault="00866745" w:rsidP="00FB307D">
      <w:pPr>
        <w:spacing w:after="0"/>
        <w:rPr>
          <w:rFonts w:ascii="Arial" w:hAnsi="Arial" w:cs="Arial"/>
          <w:noProof/>
          <w:sz w:val="20"/>
          <w:szCs w:val="20"/>
        </w:rPr>
      </w:pPr>
    </w:p>
    <w:p w:rsidR="00866745" w:rsidRPr="00210F9A" w:rsidRDefault="00866745" w:rsidP="00FB307D">
      <w:pPr>
        <w:spacing w:after="0"/>
        <w:rPr>
          <w:rFonts w:ascii="Arial" w:hAnsi="Arial" w:cs="Arial"/>
          <w:noProof/>
          <w:sz w:val="20"/>
          <w:szCs w:val="20"/>
        </w:rPr>
      </w:pPr>
    </w:p>
    <w:p w:rsidR="006A0F03" w:rsidRPr="00210F9A" w:rsidRDefault="006A0F03" w:rsidP="00FB307D">
      <w:pPr>
        <w:spacing w:after="0"/>
        <w:rPr>
          <w:rFonts w:ascii="Arial" w:hAnsi="Arial" w:cs="Arial"/>
          <w:b/>
          <w:noProof/>
          <w:sz w:val="20"/>
          <w:szCs w:val="20"/>
          <w:u w:val="single"/>
        </w:rPr>
      </w:pPr>
      <w:r w:rsidRPr="00210F9A">
        <w:rPr>
          <w:rFonts w:ascii="Arial" w:hAnsi="Arial" w:cs="Arial"/>
          <w:b/>
          <w:noProof/>
          <w:sz w:val="20"/>
          <w:szCs w:val="20"/>
          <w:u w:val="single"/>
        </w:rPr>
        <w:t>Business Systems Analyst</w:t>
      </w:r>
    </w:p>
    <w:p w:rsidR="006A0F03" w:rsidRPr="00210F9A" w:rsidRDefault="006A0F03" w:rsidP="00FB307D">
      <w:pPr>
        <w:spacing w:after="0"/>
        <w:rPr>
          <w:rFonts w:ascii="Arial" w:hAnsi="Arial" w:cs="Arial"/>
          <w:noProof/>
          <w:sz w:val="20"/>
          <w:szCs w:val="20"/>
        </w:rPr>
      </w:pPr>
      <w:r w:rsidRPr="00210F9A">
        <w:rPr>
          <w:rFonts w:ascii="Arial" w:hAnsi="Arial" w:cs="Arial"/>
          <w:noProof/>
          <w:sz w:val="20"/>
          <w:szCs w:val="20"/>
        </w:rPr>
        <w:t>The Medical City | Ortigas Avenue, Pasig City</w:t>
      </w:r>
      <w:r w:rsidR="00210F9A">
        <w:rPr>
          <w:rFonts w:ascii="Arial" w:hAnsi="Arial" w:cs="Arial"/>
          <w:noProof/>
          <w:sz w:val="20"/>
          <w:szCs w:val="20"/>
        </w:rPr>
        <w:t>, Philippines</w:t>
      </w:r>
    </w:p>
    <w:p w:rsidR="006A0F03" w:rsidRPr="00210F9A" w:rsidRDefault="001B5339" w:rsidP="00FB307D">
      <w:pPr>
        <w:spacing w:after="0"/>
        <w:rPr>
          <w:rFonts w:ascii="Arial" w:hAnsi="Arial" w:cs="Arial"/>
          <w:i/>
          <w:noProof/>
          <w:sz w:val="20"/>
          <w:szCs w:val="20"/>
        </w:rPr>
      </w:pPr>
      <w:r w:rsidRPr="00210F9A">
        <w:rPr>
          <w:rFonts w:ascii="Arial" w:hAnsi="Arial" w:cs="Arial"/>
          <w:i/>
          <w:noProof/>
          <w:sz w:val="20"/>
          <w:szCs w:val="20"/>
        </w:rPr>
        <w:t>July 1, 2012 – June 30, 2013</w:t>
      </w:r>
      <w:r w:rsidR="006A0F03" w:rsidRPr="00210F9A">
        <w:rPr>
          <w:rFonts w:ascii="Arial" w:hAnsi="Arial" w:cs="Arial"/>
          <w:i/>
          <w:noProof/>
          <w:sz w:val="20"/>
          <w:szCs w:val="20"/>
        </w:rPr>
        <w:tab/>
      </w:r>
    </w:p>
    <w:p w:rsidR="0008752B" w:rsidRPr="00210F9A" w:rsidRDefault="0008752B" w:rsidP="00FB307D">
      <w:pPr>
        <w:spacing w:after="0"/>
        <w:rPr>
          <w:rFonts w:ascii="Arial" w:hAnsi="Arial" w:cs="Arial"/>
          <w:i/>
          <w:noProof/>
          <w:sz w:val="20"/>
          <w:szCs w:val="20"/>
        </w:rPr>
      </w:pPr>
    </w:p>
    <w:p w:rsidR="00A70748" w:rsidRPr="00210F9A" w:rsidRDefault="00A70748" w:rsidP="00FB307D">
      <w:pPr>
        <w:spacing w:after="0"/>
        <w:rPr>
          <w:rFonts w:ascii="Arial" w:hAnsi="Arial" w:cs="Arial"/>
          <w:i/>
          <w:noProof/>
          <w:sz w:val="20"/>
          <w:szCs w:val="20"/>
        </w:rPr>
      </w:pPr>
      <w:r w:rsidRPr="00210F9A">
        <w:rPr>
          <w:rFonts w:ascii="Arial" w:hAnsi="Arial" w:cs="Arial"/>
          <w:i/>
          <w:noProof/>
          <w:sz w:val="20"/>
          <w:szCs w:val="20"/>
        </w:rPr>
        <w:t>RESPONSIBILITIES:</w:t>
      </w:r>
    </w:p>
    <w:p w:rsidR="006A0F03" w:rsidRPr="00210F9A" w:rsidRDefault="006A0F03" w:rsidP="00FB307D">
      <w:pPr>
        <w:spacing w:after="0"/>
        <w:rPr>
          <w:rFonts w:ascii="Arial" w:hAnsi="Arial" w:cs="Arial"/>
          <w:b/>
          <w:noProof/>
          <w:sz w:val="20"/>
          <w:szCs w:val="20"/>
        </w:rPr>
      </w:pPr>
      <w:r w:rsidRPr="00210F9A">
        <w:rPr>
          <w:rFonts w:ascii="Arial" w:hAnsi="Arial" w:cs="Arial"/>
          <w:b/>
          <w:noProof/>
          <w:sz w:val="20"/>
          <w:szCs w:val="20"/>
        </w:rPr>
        <w:t>Systems and Process Improvement Section</w:t>
      </w:r>
    </w:p>
    <w:p w:rsidR="006A0F03" w:rsidRPr="00210F9A" w:rsidRDefault="006A0F03" w:rsidP="00D117FB">
      <w:pPr>
        <w:numPr>
          <w:ilvl w:val="1"/>
          <w:numId w:val="14"/>
        </w:numPr>
        <w:spacing w:after="0"/>
        <w:ind w:left="360"/>
        <w:jc w:val="both"/>
        <w:rPr>
          <w:rFonts w:ascii="Arial" w:hAnsi="Arial" w:cs="Arial"/>
          <w:noProof/>
          <w:sz w:val="20"/>
          <w:szCs w:val="20"/>
        </w:rPr>
      </w:pPr>
      <w:r w:rsidRPr="00210F9A">
        <w:rPr>
          <w:rFonts w:ascii="Arial" w:hAnsi="Arial" w:cs="Arial"/>
          <w:noProof/>
          <w:sz w:val="20"/>
          <w:szCs w:val="20"/>
        </w:rPr>
        <w:t>Conducts time and motion studies and develops alternative ways to improve systems and procedures</w:t>
      </w:r>
    </w:p>
    <w:p w:rsidR="00721FE3" w:rsidRPr="00210F9A" w:rsidRDefault="006A0F03" w:rsidP="00D117FB">
      <w:pPr>
        <w:numPr>
          <w:ilvl w:val="1"/>
          <w:numId w:val="14"/>
        </w:numPr>
        <w:spacing w:after="0"/>
        <w:ind w:left="360"/>
        <w:jc w:val="both"/>
        <w:rPr>
          <w:rFonts w:ascii="Arial" w:hAnsi="Arial" w:cs="Arial"/>
          <w:noProof/>
          <w:sz w:val="20"/>
          <w:szCs w:val="20"/>
        </w:rPr>
      </w:pPr>
      <w:r w:rsidRPr="00210F9A">
        <w:rPr>
          <w:rFonts w:ascii="Arial" w:hAnsi="Arial" w:cs="Arial"/>
          <w:noProof/>
          <w:sz w:val="20"/>
          <w:szCs w:val="20"/>
        </w:rPr>
        <w:t>Develops and recommends operating standards in relation to work, qualifications, performance, and   safety for the purpose of establishing improved methods of operation</w:t>
      </w:r>
    </w:p>
    <w:p w:rsidR="006A0F03" w:rsidRPr="00210F9A" w:rsidRDefault="00CB0172" w:rsidP="00D117FB">
      <w:pPr>
        <w:numPr>
          <w:ilvl w:val="1"/>
          <w:numId w:val="14"/>
        </w:numPr>
        <w:spacing w:after="0"/>
        <w:ind w:left="360"/>
        <w:jc w:val="both"/>
        <w:rPr>
          <w:rFonts w:ascii="Arial" w:hAnsi="Arial" w:cs="Arial"/>
          <w:b/>
          <w:noProof/>
          <w:sz w:val="20"/>
          <w:szCs w:val="20"/>
        </w:rPr>
      </w:pPr>
      <w:r w:rsidRPr="00210F9A">
        <w:rPr>
          <w:rFonts w:ascii="Arial" w:hAnsi="Arial" w:cs="Arial"/>
          <w:sz w:val="20"/>
          <w:szCs w:val="20"/>
        </w:rPr>
        <w:t>Develops and assures that hospital policies and procedures meets the standard set by International Accreditation Buddies.</w:t>
      </w:r>
    </w:p>
    <w:p w:rsidR="00CB0172" w:rsidRPr="00210F9A" w:rsidRDefault="00CB0172" w:rsidP="00FB307D">
      <w:pPr>
        <w:spacing w:after="0"/>
        <w:ind w:left="360"/>
        <w:rPr>
          <w:rFonts w:cs="Calibri"/>
          <w:b/>
          <w:noProof/>
          <w:sz w:val="20"/>
          <w:szCs w:val="20"/>
        </w:rPr>
      </w:pPr>
    </w:p>
    <w:p w:rsidR="006A0F03" w:rsidRPr="00210F9A" w:rsidRDefault="005D7804" w:rsidP="00FB307D">
      <w:pPr>
        <w:spacing w:after="0"/>
        <w:rPr>
          <w:rFonts w:ascii="Arial" w:hAnsi="Arial" w:cs="Arial"/>
          <w:b/>
          <w:noProof/>
          <w:sz w:val="20"/>
          <w:szCs w:val="20"/>
        </w:rPr>
      </w:pPr>
      <w:r w:rsidRPr="00210F9A">
        <w:rPr>
          <w:rFonts w:ascii="Arial" w:hAnsi="Arial" w:cs="Arial"/>
          <w:b/>
          <w:noProof/>
          <w:sz w:val="20"/>
          <w:szCs w:val="20"/>
        </w:rPr>
        <w:t>Quality Management Section</w:t>
      </w:r>
    </w:p>
    <w:p w:rsidR="005D7804" w:rsidRPr="00210F9A" w:rsidRDefault="00A70748" w:rsidP="00D117FB">
      <w:pPr>
        <w:numPr>
          <w:ilvl w:val="1"/>
          <w:numId w:val="15"/>
        </w:numPr>
        <w:spacing w:after="0"/>
        <w:ind w:left="360"/>
        <w:jc w:val="both"/>
        <w:rPr>
          <w:rFonts w:ascii="Arial" w:hAnsi="Arial" w:cs="Arial"/>
          <w:noProof/>
          <w:sz w:val="20"/>
          <w:szCs w:val="20"/>
        </w:rPr>
      </w:pPr>
      <w:r w:rsidRPr="00210F9A">
        <w:rPr>
          <w:rFonts w:ascii="Arial" w:hAnsi="Arial" w:cs="Arial"/>
          <w:noProof/>
          <w:sz w:val="20"/>
          <w:szCs w:val="20"/>
        </w:rPr>
        <w:t>Reviews and evaluates existing policies for system enhancement/improvement</w:t>
      </w:r>
    </w:p>
    <w:p w:rsidR="005D7804" w:rsidRPr="00210F9A" w:rsidRDefault="00A70748" w:rsidP="00D117FB">
      <w:pPr>
        <w:numPr>
          <w:ilvl w:val="1"/>
          <w:numId w:val="15"/>
        </w:numPr>
        <w:spacing w:after="0"/>
        <w:ind w:left="360"/>
        <w:jc w:val="both"/>
        <w:rPr>
          <w:rFonts w:ascii="Arial" w:hAnsi="Arial" w:cs="Arial"/>
          <w:noProof/>
          <w:sz w:val="20"/>
          <w:szCs w:val="20"/>
        </w:rPr>
      </w:pPr>
      <w:r w:rsidRPr="00210F9A">
        <w:rPr>
          <w:rFonts w:ascii="Arial" w:hAnsi="Arial" w:cs="Arial"/>
          <w:noProof/>
          <w:sz w:val="20"/>
          <w:szCs w:val="20"/>
        </w:rPr>
        <w:t>Develops quality assurance/improvement programs to ensure that policies and procedures are properly carried out</w:t>
      </w:r>
    </w:p>
    <w:p w:rsidR="00721FE3" w:rsidRPr="00210F9A" w:rsidRDefault="005D7804" w:rsidP="00D117FB">
      <w:pPr>
        <w:numPr>
          <w:ilvl w:val="1"/>
          <w:numId w:val="15"/>
        </w:numPr>
        <w:spacing w:after="0"/>
        <w:ind w:left="360"/>
        <w:jc w:val="both"/>
        <w:rPr>
          <w:rFonts w:ascii="Arial" w:hAnsi="Arial" w:cs="Arial"/>
          <w:noProof/>
          <w:sz w:val="20"/>
          <w:szCs w:val="20"/>
        </w:rPr>
      </w:pPr>
      <w:r w:rsidRPr="00210F9A">
        <w:rPr>
          <w:rFonts w:ascii="Arial" w:hAnsi="Arial" w:cs="Arial"/>
          <w:sz w:val="20"/>
          <w:szCs w:val="20"/>
          <w:shd w:val="clear" w:color="auto" w:fill="FFFFFF"/>
        </w:rPr>
        <w:t>Conducts training and orientation on quality improvement projects/results</w:t>
      </w:r>
    </w:p>
    <w:p w:rsidR="00721FE3" w:rsidRPr="00210F9A" w:rsidRDefault="00721FE3" w:rsidP="00D117FB">
      <w:pPr>
        <w:numPr>
          <w:ilvl w:val="1"/>
          <w:numId w:val="15"/>
        </w:numPr>
        <w:spacing w:after="0"/>
        <w:ind w:left="360"/>
        <w:jc w:val="both"/>
        <w:rPr>
          <w:rFonts w:ascii="Arial" w:hAnsi="Arial" w:cs="Arial"/>
          <w:noProof/>
          <w:sz w:val="20"/>
          <w:szCs w:val="20"/>
        </w:rPr>
      </w:pPr>
      <w:r w:rsidRPr="00210F9A">
        <w:rPr>
          <w:rFonts w:ascii="Arial" w:hAnsi="Arial" w:cs="Arial"/>
          <w:sz w:val="20"/>
          <w:szCs w:val="20"/>
          <w:shd w:val="clear" w:color="auto" w:fill="FFFFFF"/>
        </w:rPr>
        <w:t>Handles the hospital’s accreditation to International Organization Standards</w:t>
      </w:r>
    </w:p>
    <w:p w:rsidR="00272597" w:rsidRPr="00210F9A" w:rsidRDefault="00272597" w:rsidP="00272597">
      <w:pPr>
        <w:spacing w:after="0"/>
        <w:jc w:val="both"/>
        <w:rPr>
          <w:rFonts w:ascii="Arial" w:hAnsi="Arial" w:cs="Arial"/>
          <w:sz w:val="20"/>
          <w:szCs w:val="20"/>
          <w:shd w:val="clear" w:color="auto" w:fill="FFFFFF"/>
        </w:rPr>
      </w:pPr>
    </w:p>
    <w:p w:rsidR="00272597" w:rsidRPr="00210F9A" w:rsidRDefault="00272597" w:rsidP="00272597">
      <w:pPr>
        <w:spacing w:after="0"/>
        <w:jc w:val="both"/>
        <w:rPr>
          <w:rFonts w:ascii="Arial" w:hAnsi="Arial" w:cs="Arial"/>
          <w:sz w:val="20"/>
          <w:szCs w:val="20"/>
          <w:shd w:val="clear" w:color="auto" w:fill="FFFFFF"/>
        </w:rPr>
      </w:pPr>
    </w:p>
    <w:p w:rsidR="00F668C6" w:rsidRPr="00210F9A" w:rsidRDefault="00F668C6" w:rsidP="00F668C6">
      <w:pPr>
        <w:spacing w:after="0"/>
        <w:rPr>
          <w:rFonts w:ascii="Arial" w:hAnsi="Arial" w:cs="Arial"/>
          <w:b/>
          <w:noProof/>
          <w:sz w:val="20"/>
          <w:szCs w:val="20"/>
          <w:u w:val="single"/>
        </w:rPr>
      </w:pPr>
      <w:r w:rsidRPr="00210F9A">
        <w:rPr>
          <w:rFonts w:ascii="Arial" w:hAnsi="Arial" w:cs="Arial"/>
          <w:b/>
          <w:noProof/>
          <w:sz w:val="20"/>
          <w:szCs w:val="20"/>
          <w:u w:val="single"/>
        </w:rPr>
        <w:t xml:space="preserve"> Industrial Engineer (On-the-job Trainee)</w:t>
      </w:r>
    </w:p>
    <w:p w:rsidR="00F668C6" w:rsidRPr="00210F9A" w:rsidRDefault="00F668C6" w:rsidP="00F668C6">
      <w:pPr>
        <w:spacing w:after="0"/>
        <w:jc w:val="both"/>
        <w:rPr>
          <w:rFonts w:ascii="Arial" w:eastAsia="Times New Roman" w:hAnsi="Arial" w:cs="Arial"/>
          <w:sz w:val="20"/>
          <w:szCs w:val="20"/>
        </w:rPr>
      </w:pPr>
      <w:proofErr w:type="gramStart"/>
      <w:r w:rsidRPr="00210F9A">
        <w:rPr>
          <w:rFonts w:ascii="Arial" w:eastAsia="Times New Roman" w:hAnsi="Arial" w:cs="Arial"/>
          <w:sz w:val="20"/>
          <w:szCs w:val="20"/>
        </w:rPr>
        <w:t>L&amp;T International Group Philippines.</w:t>
      </w:r>
      <w:proofErr w:type="gramEnd"/>
      <w:r w:rsidRPr="00210F9A">
        <w:rPr>
          <w:rFonts w:ascii="Arial" w:eastAsia="Times New Roman" w:hAnsi="Arial" w:cs="Arial"/>
          <w:sz w:val="20"/>
          <w:szCs w:val="20"/>
        </w:rPr>
        <w:t xml:space="preserve"> Inc. Clark Field Pampanga</w:t>
      </w:r>
      <w:r w:rsidR="00210F9A">
        <w:rPr>
          <w:rFonts w:ascii="Arial" w:eastAsia="Times New Roman" w:hAnsi="Arial" w:cs="Arial"/>
          <w:sz w:val="20"/>
          <w:szCs w:val="20"/>
        </w:rPr>
        <w:t>, Philippines</w:t>
      </w:r>
    </w:p>
    <w:p w:rsidR="00F668C6" w:rsidRPr="00210F9A" w:rsidRDefault="00F668C6" w:rsidP="00F668C6">
      <w:pPr>
        <w:spacing w:after="0"/>
        <w:jc w:val="both"/>
        <w:rPr>
          <w:rFonts w:ascii="Arial" w:eastAsia="Times New Roman" w:hAnsi="Arial" w:cs="Arial"/>
          <w:i/>
          <w:sz w:val="20"/>
          <w:szCs w:val="20"/>
        </w:rPr>
      </w:pPr>
      <w:r w:rsidRPr="00210F9A">
        <w:rPr>
          <w:rFonts w:ascii="Arial" w:eastAsia="Times New Roman" w:hAnsi="Arial" w:cs="Arial"/>
          <w:i/>
          <w:sz w:val="20"/>
          <w:szCs w:val="20"/>
        </w:rPr>
        <w:t>February 02, 2011 – May 02, 2011</w:t>
      </w:r>
    </w:p>
    <w:p w:rsidR="00F668C6" w:rsidRPr="00210F9A" w:rsidRDefault="00F668C6" w:rsidP="00F668C6">
      <w:pPr>
        <w:spacing w:after="0"/>
        <w:rPr>
          <w:rFonts w:ascii="Arial" w:hAnsi="Arial" w:cs="Arial"/>
          <w:i/>
          <w:noProof/>
          <w:sz w:val="20"/>
          <w:szCs w:val="20"/>
        </w:rPr>
      </w:pPr>
    </w:p>
    <w:p w:rsidR="00F668C6" w:rsidRPr="00210F9A" w:rsidRDefault="00F668C6" w:rsidP="00F668C6">
      <w:pPr>
        <w:spacing w:after="0"/>
        <w:rPr>
          <w:rFonts w:ascii="Arial" w:hAnsi="Arial" w:cs="Arial"/>
          <w:i/>
          <w:noProof/>
          <w:sz w:val="20"/>
          <w:szCs w:val="20"/>
        </w:rPr>
      </w:pPr>
      <w:r w:rsidRPr="00210F9A">
        <w:rPr>
          <w:rFonts w:ascii="Arial" w:hAnsi="Arial" w:cs="Arial"/>
          <w:i/>
          <w:noProof/>
          <w:sz w:val="20"/>
          <w:szCs w:val="20"/>
        </w:rPr>
        <w:t>RESPONSIBILITIES:</w:t>
      </w:r>
    </w:p>
    <w:p w:rsidR="00F668C6" w:rsidRPr="00210F9A" w:rsidRDefault="00F668C6" w:rsidP="00F668C6">
      <w:pPr>
        <w:numPr>
          <w:ilvl w:val="1"/>
          <w:numId w:val="19"/>
        </w:numPr>
        <w:tabs>
          <w:tab w:val="left" w:pos="360"/>
        </w:tabs>
        <w:spacing w:after="0"/>
        <w:ind w:left="360"/>
        <w:rPr>
          <w:rFonts w:ascii="Arial" w:hAnsi="Arial" w:cs="Arial"/>
          <w:noProof/>
          <w:sz w:val="20"/>
          <w:szCs w:val="20"/>
        </w:rPr>
      </w:pPr>
      <w:r w:rsidRPr="00210F9A">
        <w:rPr>
          <w:rFonts w:ascii="Arial" w:eastAsia="Times New Roman" w:hAnsi="Arial" w:cs="Arial"/>
          <w:sz w:val="20"/>
          <w:szCs w:val="20"/>
        </w:rPr>
        <w:t>Conduct</w:t>
      </w:r>
      <w:r w:rsidRPr="00210F9A">
        <w:rPr>
          <w:rFonts w:ascii="Arial" w:eastAsia="Times New Roman" w:hAnsi="Arial" w:cs="Arial"/>
          <w:b/>
          <w:sz w:val="20"/>
          <w:szCs w:val="20"/>
        </w:rPr>
        <w:t xml:space="preserve"> </w:t>
      </w:r>
      <w:r w:rsidRPr="00210F9A">
        <w:rPr>
          <w:rFonts w:ascii="Arial" w:eastAsia="Times New Roman" w:hAnsi="Arial" w:cs="Arial"/>
          <w:sz w:val="20"/>
          <w:szCs w:val="20"/>
        </w:rPr>
        <w:t>Time Study, Inventory Report, Plant Lay outing and scheduling.</w:t>
      </w:r>
    </w:p>
    <w:p w:rsidR="00B857C4" w:rsidRPr="00210F9A" w:rsidRDefault="00B857C4" w:rsidP="00FB307D">
      <w:pPr>
        <w:tabs>
          <w:tab w:val="left" w:pos="6190"/>
        </w:tabs>
        <w:spacing w:after="0"/>
        <w:rPr>
          <w:noProof/>
          <w:sz w:val="20"/>
          <w:szCs w:val="20"/>
        </w:rPr>
      </w:pPr>
    </w:p>
    <w:p w:rsidR="006A0F03" w:rsidRPr="00210F9A" w:rsidRDefault="006A0F03" w:rsidP="00FB307D">
      <w:pPr>
        <w:spacing w:after="0"/>
        <w:rPr>
          <w:noProof/>
          <w:sz w:val="20"/>
          <w:szCs w:val="20"/>
        </w:rPr>
      </w:pPr>
    </w:p>
    <w:p w:rsidR="00D117FB" w:rsidRPr="00210F9A" w:rsidRDefault="00D117FB" w:rsidP="00D117FB">
      <w:pPr>
        <w:shd w:val="clear" w:color="auto" w:fill="BFBFBF"/>
        <w:spacing w:after="0"/>
        <w:rPr>
          <w:rFonts w:ascii="Arial" w:hAnsi="Arial" w:cs="Arial"/>
          <w:b/>
          <w:noProof/>
          <w:sz w:val="20"/>
          <w:szCs w:val="20"/>
        </w:rPr>
      </w:pPr>
      <w:r w:rsidRPr="00210F9A">
        <w:rPr>
          <w:rFonts w:ascii="Arial" w:hAnsi="Arial" w:cs="Arial"/>
          <w:b/>
          <w:noProof/>
          <w:sz w:val="20"/>
          <w:szCs w:val="20"/>
        </w:rPr>
        <w:t>SEMINARS AND TRAININGS ATTENDED</w:t>
      </w:r>
    </w:p>
    <w:p w:rsidR="00B857C4" w:rsidRPr="00210F9A" w:rsidRDefault="00B857C4" w:rsidP="00FB307D">
      <w:pPr>
        <w:spacing w:after="0"/>
        <w:jc w:val="both"/>
        <w:rPr>
          <w:b/>
          <w:noProof/>
          <w:sz w:val="20"/>
          <w:szCs w:val="20"/>
        </w:rPr>
      </w:pPr>
    </w:p>
    <w:p w:rsidR="00B857C4" w:rsidRPr="00210F9A" w:rsidRDefault="00B857C4" w:rsidP="00FB307D">
      <w:pPr>
        <w:spacing w:after="0"/>
        <w:jc w:val="both"/>
        <w:rPr>
          <w:rFonts w:ascii="Arial" w:hAnsi="Arial" w:cs="Arial"/>
          <w:sz w:val="20"/>
          <w:szCs w:val="20"/>
        </w:rPr>
      </w:pPr>
      <w:r w:rsidRPr="00210F9A">
        <w:rPr>
          <w:rFonts w:ascii="Arial" w:hAnsi="Arial" w:cs="Arial"/>
          <w:sz w:val="20"/>
          <w:szCs w:val="20"/>
        </w:rPr>
        <w:t>Sep. 20 to Oct. 25, 2014</w:t>
      </w:r>
      <w:r w:rsidRPr="00210F9A">
        <w:rPr>
          <w:rFonts w:ascii="Arial" w:hAnsi="Arial" w:cs="Arial"/>
          <w:sz w:val="20"/>
          <w:szCs w:val="20"/>
        </w:rPr>
        <w:tab/>
        <w:t>Construction Occupational Safety &amp; Health</w:t>
      </w:r>
      <w:r w:rsidRPr="00210F9A">
        <w:rPr>
          <w:rFonts w:ascii="Arial" w:hAnsi="Arial" w:cs="Arial"/>
          <w:sz w:val="20"/>
          <w:szCs w:val="20"/>
        </w:rPr>
        <w:tab/>
        <w:t>DMCI Corporate Center</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December 05, 2011</w:t>
      </w:r>
      <w:r w:rsidRPr="00210F9A">
        <w:rPr>
          <w:rFonts w:ascii="Arial" w:hAnsi="Arial" w:cs="Arial"/>
          <w:sz w:val="20"/>
          <w:szCs w:val="20"/>
        </w:rPr>
        <w:tab/>
      </w:r>
      <w:r w:rsidRPr="00210F9A">
        <w:rPr>
          <w:rFonts w:ascii="Arial" w:hAnsi="Arial" w:cs="Arial"/>
          <w:sz w:val="20"/>
          <w:szCs w:val="20"/>
        </w:rPr>
        <w:tab/>
        <w:t xml:space="preserve">Financial Management </w:t>
      </w:r>
      <w:r w:rsidRPr="00210F9A">
        <w:rPr>
          <w:rFonts w:ascii="Arial" w:hAnsi="Arial" w:cs="Arial"/>
          <w:sz w:val="20"/>
          <w:szCs w:val="20"/>
        </w:rPr>
        <w:tab/>
      </w:r>
      <w:r w:rsidRPr="00210F9A">
        <w:rPr>
          <w:rFonts w:ascii="Arial" w:hAnsi="Arial" w:cs="Arial"/>
          <w:sz w:val="20"/>
          <w:szCs w:val="20"/>
        </w:rPr>
        <w:tab/>
      </w:r>
      <w:r w:rsidR="003F41BC"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Holy Angel University</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October 06, 2010</w:t>
      </w:r>
      <w:r w:rsidRPr="00210F9A">
        <w:rPr>
          <w:rFonts w:ascii="Arial" w:hAnsi="Arial" w:cs="Arial"/>
          <w:sz w:val="20"/>
          <w:szCs w:val="20"/>
        </w:rPr>
        <w:tab/>
      </w:r>
      <w:r w:rsidRPr="00210F9A">
        <w:rPr>
          <w:rFonts w:ascii="Arial" w:hAnsi="Arial" w:cs="Arial"/>
          <w:sz w:val="20"/>
          <w:szCs w:val="20"/>
        </w:rPr>
        <w:tab/>
        <w:t>Supply Chain Management</w:t>
      </w:r>
      <w:r w:rsidRPr="00210F9A">
        <w:rPr>
          <w:rFonts w:ascii="Arial" w:hAnsi="Arial" w:cs="Arial"/>
          <w:sz w:val="20"/>
          <w:szCs w:val="20"/>
        </w:rPr>
        <w:tab/>
      </w:r>
      <w:r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Holy Angel University</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June 19, 2010</w:t>
      </w:r>
      <w:r w:rsidRPr="00210F9A">
        <w:rPr>
          <w:rFonts w:ascii="Arial" w:hAnsi="Arial" w:cs="Arial"/>
          <w:sz w:val="20"/>
          <w:szCs w:val="20"/>
        </w:rPr>
        <w:tab/>
      </w:r>
      <w:r w:rsidRPr="00210F9A">
        <w:rPr>
          <w:rFonts w:ascii="Arial" w:hAnsi="Arial" w:cs="Arial"/>
          <w:sz w:val="20"/>
          <w:szCs w:val="20"/>
        </w:rPr>
        <w:tab/>
      </w:r>
      <w:r w:rsidRPr="00210F9A">
        <w:rPr>
          <w:rFonts w:ascii="Arial" w:hAnsi="Arial" w:cs="Arial"/>
          <w:sz w:val="20"/>
          <w:szCs w:val="20"/>
        </w:rPr>
        <w:tab/>
        <w:t>Leadership Core Teambuilding</w:t>
      </w:r>
      <w:r w:rsidRPr="00210F9A">
        <w:rPr>
          <w:rFonts w:ascii="Arial" w:hAnsi="Arial" w:cs="Arial"/>
          <w:sz w:val="20"/>
          <w:szCs w:val="20"/>
        </w:rPr>
        <w:tab/>
      </w:r>
      <w:r w:rsidR="003F41BC"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Clark Field Pampanga</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January 09, 2010</w:t>
      </w:r>
      <w:r w:rsidRPr="00210F9A">
        <w:rPr>
          <w:rFonts w:ascii="Arial" w:hAnsi="Arial" w:cs="Arial"/>
          <w:sz w:val="20"/>
          <w:szCs w:val="20"/>
        </w:rPr>
        <w:tab/>
      </w:r>
      <w:r w:rsidRPr="00210F9A">
        <w:rPr>
          <w:rFonts w:ascii="Arial" w:hAnsi="Arial" w:cs="Arial"/>
          <w:sz w:val="20"/>
          <w:szCs w:val="20"/>
        </w:rPr>
        <w:tab/>
        <w:t>Basic Networking</w:t>
      </w:r>
      <w:r w:rsidRPr="00210F9A">
        <w:rPr>
          <w:rFonts w:ascii="Arial" w:hAnsi="Arial" w:cs="Arial"/>
          <w:sz w:val="20"/>
          <w:szCs w:val="20"/>
        </w:rPr>
        <w:tab/>
      </w:r>
      <w:r w:rsidRPr="00210F9A">
        <w:rPr>
          <w:rFonts w:ascii="Arial" w:hAnsi="Arial" w:cs="Arial"/>
          <w:sz w:val="20"/>
          <w:szCs w:val="20"/>
        </w:rPr>
        <w:tab/>
      </w:r>
      <w:r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Holy Angel University</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 xml:space="preserve">August 22, 2009 </w:t>
      </w:r>
      <w:r w:rsidRPr="00210F9A">
        <w:rPr>
          <w:rFonts w:ascii="Arial" w:hAnsi="Arial" w:cs="Arial"/>
          <w:sz w:val="20"/>
          <w:szCs w:val="20"/>
        </w:rPr>
        <w:tab/>
      </w:r>
      <w:r w:rsidRPr="00210F9A">
        <w:rPr>
          <w:rFonts w:ascii="Arial" w:hAnsi="Arial" w:cs="Arial"/>
          <w:sz w:val="20"/>
          <w:szCs w:val="20"/>
        </w:rPr>
        <w:tab/>
        <w:t>Logistics Management</w:t>
      </w:r>
      <w:r w:rsidRPr="00210F9A">
        <w:rPr>
          <w:rFonts w:ascii="Arial" w:hAnsi="Arial" w:cs="Arial"/>
          <w:sz w:val="20"/>
          <w:szCs w:val="20"/>
        </w:rPr>
        <w:tab/>
      </w:r>
      <w:r w:rsidRPr="00210F9A">
        <w:rPr>
          <w:rFonts w:ascii="Arial" w:hAnsi="Arial" w:cs="Arial"/>
          <w:sz w:val="20"/>
          <w:szCs w:val="20"/>
        </w:rPr>
        <w:tab/>
      </w:r>
      <w:r w:rsidR="003F41BC"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Holy Angel University</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August 07, 2009</w:t>
      </w:r>
      <w:r w:rsidRPr="00210F9A">
        <w:rPr>
          <w:rFonts w:ascii="Arial" w:hAnsi="Arial" w:cs="Arial"/>
          <w:sz w:val="20"/>
          <w:szCs w:val="20"/>
        </w:rPr>
        <w:tab/>
      </w:r>
      <w:r w:rsidRPr="00210F9A">
        <w:rPr>
          <w:rFonts w:ascii="Arial" w:hAnsi="Arial" w:cs="Arial"/>
          <w:sz w:val="20"/>
          <w:szCs w:val="20"/>
        </w:rPr>
        <w:tab/>
        <w:t>Sewage Treatment Program</w:t>
      </w:r>
      <w:r w:rsidRPr="00210F9A">
        <w:rPr>
          <w:rFonts w:ascii="Arial" w:hAnsi="Arial" w:cs="Arial"/>
          <w:sz w:val="20"/>
          <w:szCs w:val="20"/>
        </w:rPr>
        <w:tab/>
      </w:r>
      <w:r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PEZA Baguio City</w:t>
      </w:r>
    </w:p>
    <w:p w:rsidR="001B5339" w:rsidRPr="00210F9A" w:rsidRDefault="001B5339" w:rsidP="00FB307D">
      <w:pPr>
        <w:spacing w:after="0"/>
        <w:jc w:val="both"/>
        <w:rPr>
          <w:rFonts w:ascii="Arial" w:hAnsi="Arial" w:cs="Arial"/>
          <w:sz w:val="20"/>
          <w:szCs w:val="20"/>
        </w:rPr>
      </w:pPr>
      <w:r w:rsidRPr="00210F9A">
        <w:rPr>
          <w:rFonts w:ascii="Arial" w:hAnsi="Arial" w:cs="Arial"/>
          <w:sz w:val="20"/>
          <w:szCs w:val="20"/>
        </w:rPr>
        <w:t>July 08, 2009</w:t>
      </w:r>
      <w:r w:rsidRPr="00210F9A">
        <w:rPr>
          <w:rFonts w:ascii="Arial" w:hAnsi="Arial" w:cs="Arial"/>
          <w:sz w:val="20"/>
          <w:szCs w:val="20"/>
        </w:rPr>
        <w:tab/>
      </w:r>
      <w:r w:rsidRPr="00210F9A">
        <w:rPr>
          <w:rFonts w:ascii="Arial" w:hAnsi="Arial" w:cs="Arial"/>
          <w:sz w:val="20"/>
          <w:szCs w:val="20"/>
        </w:rPr>
        <w:tab/>
      </w:r>
      <w:r w:rsidRPr="00210F9A">
        <w:rPr>
          <w:rFonts w:ascii="Arial" w:hAnsi="Arial" w:cs="Arial"/>
          <w:sz w:val="20"/>
          <w:szCs w:val="20"/>
        </w:rPr>
        <w:tab/>
        <w:t>Project Management</w:t>
      </w:r>
      <w:r w:rsidRPr="00210F9A">
        <w:rPr>
          <w:rFonts w:ascii="Arial" w:hAnsi="Arial" w:cs="Arial"/>
          <w:sz w:val="20"/>
          <w:szCs w:val="20"/>
        </w:rPr>
        <w:tab/>
      </w:r>
      <w:r w:rsidRPr="00210F9A">
        <w:rPr>
          <w:rFonts w:ascii="Arial" w:hAnsi="Arial" w:cs="Arial"/>
          <w:sz w:val="20"/>
          <w:szCs w:val="20"/>
        </w:rPr>
        <w:tab/>
      </w:r>
      <w:r w:rsidRPr="00210F9A">
        <w:rPr>
          <w:rFonts w:ascii="Arial" w:hAnsi="Arial" w:cs="Arial"/>
          <w:sz w:val="20"/>
          <w:szCs w:val="20"/>
        </w:rPr>
        <w:tab/>
      </w:r>
      <w:r w:rsidR="00B857C4" w:rsidRPr="00210F9A">
        <w:rPr>
          <w:rFonts w:ascii="Arial" w:hAnsi="Arial" w:cs="Arial"/>
          <w:sz w:val="20"/>
          <w:szCs w:val="20"/>
        </w:rPr>
        <w:tab/>
      </w:r>
      <w:r w:rsidRPr="00210F9A">
        <w:rPr>
          <w:rFonts w:ascii="Arial" w:hAnsi="Arial" w:cs="Arial"/>
          <w:sz w:val="20"/>
          <w:szCs w:val="20"/>
        </w:rPr>
        <w:t>Holy Angel University</w:t>
      </w:r>
    </w:p>
    <w:p w:rsidR="006A0F03" w:rsidRPr="00210F9A" w:rsidRDefault="006A0F03" w:rsidP="00FB307D">
      <w:pPr>
        <w:spacing w:after="0"/>
        <w:rPr>
          <w:noProof/>
          <w:sz w:val="20"/>
          <w:szCs w:val="20"/>
        </w:rPr>
      </w:pPr>
    </w:p>
    <w:p w:rsidR="00F668C6" w:rsidRPr="00210F9A" w:rsidRDefault="00F668C6" w:rsidP="00FB307D">
      <w:pPr>
        <w:spacing w:after="0"/>
        <w:rPr>
          <w:noProof/>
          <w:sz w:val="20"/>
          <w:szCs w:val="20"/>
        </w:rPr>
      </w:pPr>
    </w:p>
    <w:p w:rsidR="00857E96" w:rsidRDefault="00857E96" w:rsidP="00FB307D">
      <w:pPr>
        <w:spacing w:after="0"/>
        <w:rPr>
          <w:noProof/>
          <w:sz w:val="20"/>
          <w:szCs w:val="20"/>
        </w:rPr>
      </w:pPr>
    </w:p>
    <w:p w:rsidR="00E55D76" w:rsidRDefault="00E55D76" w:rsidP="00FB307D">
      <w:pPr>
        <w:spacing w:after="0"/>
        <w:rPr>
          <w:noProof/>
          <w:sz w:val="20"/>
          <w:szCs w:val="20"/>
        </w:rPr>
      </w:pPr>
    </w:p>
    <w:p w:rsidR="00765260" w:rsidRDefault="00765260" w:rsidP="00FB307D">
      <w:pPr>
        <w:spacing w:after="0"/>
        <w:rPr>
          <w:noProof/>
          <w:sz w:val="20"/>
          <w:szCs w:val="20"/>
        </w:rPr>
      </w:pPr>
    </w:p>
    <w:p w:rsidR="00765260" w:rsidRDefault="00765260" w:rsidP="00FB307D">
      <w:pPr>
        <w:spacing w:after="0"/>
        <w:rPr>
          <w:noProof/>
          <w:sz w:val="20"/>
          <w:szCs w:val="20"/>
        </w:rPr>
      </w:pPr>
    </w:p>
    <w:p w:rsidR="00765260" w:rsidRDefault="00765260" w:rsidP="00FB307D">
      <w:pPr>
        <w:spacing w:after="0"/>
        <w:rPr>
          <w:noProof/>
          <w:sz w:val="20"/>
          <w:szCs w:val="20"/>
        </w:rPr>
      </w:pPr>
    </w:p>
    <w:p w:rsidR="00765260" w:rsidRDefault="00765260" w:rsidP="00FB307D">
      <w:pPr>
        <w:spacing w:after="0"/>
        <w:rPr>
          <w:noProof/>
          <w:sz w:val="20"/>
          <w:szCs w:val="20"/>
        </w:rPr>
      </w:pPr>
    </w:p>
    <w:p w:rsidR="00210F9A" w:rsidRPr="00210F9A" w:rsidRDefault="00210F9A" w:rsidP="00FB307D">
      <w:pPr>
        <w:spacing w:after="0"/>
        <w:rPr>
          <w:noProof/>
          <w:sz w:val="20"/>
          <w:szCs w:val="20"/>
        </w:rPr>
      </w:pPr>
    </w:p>
    <w:p w:rsidR="006A0F03" w:rsidRPr="00210F9A" w:rsidRDefault="006A0F03" w:rsidP="00FB307D">
      <w:pPr>
        <w:shd w:val="clear" w:color="auto" w:fill="BFBFBF"/>
        <w:spacing w:after="0"/>
        <w:rPr>
          <w:rFonts w:ascii="Arial" w:hAnsi="Arial" w:cs="Arial"/>
          <w:b/>
          <w:noProof/>
          <w:sz w:val="20"/>
          <w:szCs w:val="20"/>
        </w:rPr>
      </w:pPr>
      <w:r w:rsidRPr="00210F9A">
        <w:rPr>
          <w:rFonts w:ascii="Arial" w:hAnsi="Arial" w:cs="Arial"/>
          <w:b/>
          <w:noProof/>
          <w:sz w:val="20"/>
          <w:szCs w:val="20"/>
        </w:rPr>
        <w:t>SPECIAL SKILLS</w:t>
      </w:r>
    </w:p>
    <w:p w:rsidR="006A0F03" w:rsidRPr="00210F9A" w:rsidRDefault="006A0F03" w:rsidP="00FB307D">
      <w:pPr>
        <w:spacing w:after="0"/>
        <w:rPr>
          <w:noProof/>
          <w:sz w:val="20"/>
          <w:szCs w:val="20"/>
        </w:rPr>
      </w:pPr>
    </w:p>
    <w:p w:rsidR="006A0F03" w:rsidRPr="00210F9A" w:rsidRDefault="006A0F03" w:rsidP="00D117FB">
      <w:pPr>
        <w:numPr>
          <w:ilvl w:val="0"/>
          <w:numId w:val="21"/>
        </w:numPr>
        <w:spacing w:after="0"/>
        <w:ind w:left="360"/>
        <w:jc w:val="both"/>
        <w:rPr>
          <w:rFonts w:ascii="Arial" w:hAnsi="Arial" w:cs="Arial"/>
          <w:noProof/>
          <w:sz w:val="20"/>
          <w:szCs w:val="20"/>
        </w:rPr>
      </w:pPr>
      <w:r w:rsidRPr="00210F9A">
        <w:rPr>
          <w:rFonts w:ascii="Arial" w:hAnsi="Arial" w:cs="Arial"/>
          <w:noProof/>
          <w:sz w:val="20"/>
          <w:szCs w:val="20"/>
        </w:rPr>
        <w:t xml:space="preserve">Knowledge in Production Planning and Control, Inventory Management, </w:t>
      </w:r>
      <w:r w:rsidR="0008752B" w:rsidRPr="00210F9A">
        <w:rPr>
          <w:rFonts w:ascii="Arial" w:hAnsi="Arial" w:cs="Arial"/>
          <w:noProof/>
          <w:sz w:val="20"/>
          <w:szCs w:val="20"/>
        </w:rPr>
        <w:t>Quality Control, Ergonomics,</w:t>
      </w:r>
      <w:r w:rsidRPr="00210F9A">
        <w:rPr>
          <w:rFonts w:ascii="Arial" w:hAnsi="Arial" w:cs="Arial"/>
          <w:noProof/>
          <w:sz w:val="20"/>
          <w:szCs w:val="20"/>
        </w:rPr>
        <w:t xml:space="preserve"> Operations Research </w:t>
      </w:r>
      <w:r w:rsidR="0008752B" w:rsidRPr="00210F9A">
        <w:rPr>
          <w:rFonts w:ascii="Arial" w:hAnsi="Arial" w:cs="Arial"/>
          <w:noProof/>
          <w:sz w:val="20"/>
          <w:szCs w:val="20"/>
        </w:rPr>
        <w:t>and Time and Motion Study.</w:t>
      </w:r>
    </w:p>
    <w:p w:rsidR="006A0F03" w:rsidRPr="00210F9A" w:rsidRDefault="00857E96" w:rsidP="00D117FB">
      <w:pPr>
        <w:numPr>
          <w:ilvl w:val="0"/>
          <w:numId w:val="21"/>
        </w:numPr>
        <w:spacing w:after="0"/>
        <w:ind w:left="360"/>
        <w:jc w:val="both"/>
        <w:rPr>
          <w:rFonts w:ascii="Arial" w:hAnsi="Arial" w:cs="Arial"/>
          <w:noProof/>
          <w:sz w:val="20"/>
          <w:szCs w:val="20"/>
        </w:rPr>
      </w:pPr>
      <w:r w:rsidRPr="00210F9A">
        <w:rPr>
          <w:rFonts w:ascii="Arial" w:hAnsi="Arial" w:cs="Arial"/>
          <w:noProof/>
          <w:sz w:val="20"/>
          <w:szCs w:val="20"/>
        </w:rPr>
        <w:t>Capable of Work Measurement ,</w:t>
      </w:r>
      <w:r w:rsidR="006A0F03" w:rsidRPr="00210F9A">
        <w:rPr>
          <w:rFonts w:ascii="Arial" w:hAnsi="Arial" w:cs="Arial"/>
          <w:noProof/>
          <w:sz w:val="20"/>
          <w:szCs w:val="20"/>
        </w:rPr>
        <w:t>Methods Studies</w:t>
      </w:r>
      <w:r w:rsidRPr="00210F9A">
        <w:rPr>
          <w:rFonts w:ascii="Arial" w:hAnsi="Arial" w:cs="Arial"/>
          <w:noProof/>
          <w:sz w:val="20"/>
          <w:szCs w:val="20"/>
        </w:rPr>
        <w:t xml:space="preserve"> and Logistic</w:t>
      </w:r>
    </w:p>
    <w:p w:rsidR="006A0F03" w:rsidRPr="00210F9A" w:rsidRDefault="006A0F03" w:rsidP="00D117FB">
      <w:pPr>
        <w:numPr>
          <w:ilvl w:val="0"/>
          <w:numId w:val="21"/>
        </w:numPr>
        <w:spacing w:after="0"/>
        <w:ind w:left="360"/>
        <w:jc w:val="both"/>
        <w:rPr>
          <w:rFonts w:ascii="Arial" w:hAnsi="Arial" w:cs="Arial"/>
          <w:noProof/>
          <w:sz w:val="20"/>
          <w:szCs w:val="20"/>
        </w:rPr>
      </w:pPr>
      <w:r w:rsidRPr="00210F9A">
        <w:rPr>
          <w:rFonts w:ascii="Arial" w:hAnsi="Arial" w:cs="Arial"/>
          <w:noProof/>
          <w:sz w:val="20"/>
          <w:szCs w:val="20"/>
        </w:rPr>
        <w:t>Proficient in Microsoft Office Sof</w:t>
      </w:r>
      <w:r w:rsidR="009208D8" w:rsidRPr="00210F9A">
        <w:rPr>
          <w:rFonts w:ascii="Arial" w:hAnsi="Arial" w:cs="Arial"/>
          <w:noProof/>
          <w:sz w:val="20"/>
          <w:szCs w:val="20"/>
        </w:rPr>
        <w:t xml:space="preserve">twares such as Word, Excel, </w:t>
      </w:r>
      <w:r w:rsidRPr="00210F9A">
        <w:rPr>
          <w:rFonts w:ascii="Arial" w:hAnsi="Arial" w:cs="Arial"/>
          <w:noProof/>
          <w:sz w:val="20"/>
          <w:szCs w:val="20"/>
        </w:rPr>
        <w:t>PowerPoint</w:t>
      </w:r>
      <w:r w:rsidR="009208D8" w:rsidRPr="00210F9A">
        <w:rPr>
          <w:rFonts w:ascii="Arial" w:hAnsi="Arial" w:cs="Arial"/>
          <w:noProof/>
          <w:sz w:val="20"/>
          <w:szCs w:val="20"/>
        </w:rPr>
        <w:t xml:space="preserve"> and Visio</w:t>
      </w:r>
    </w:p>
    <w:p w:rsidR="00721FE3" w:rsidRPr="00210F9A" w:rsidRDefault="006A0F03" w:rsidP="00D117FB">
      <w:pPr>
        <w:numPr>
          <w:ilvl w:val="0"/>
          <w:numId w:val="21"/>
        </w:numPr>
        <w:spacing w:after="0"/>
        <w:ind w:left="360"/>
        <w:jc w:val="both"/>
        <w:rPr>
          <w:rFonts w:ascii="Arial" w:hAnsi="Arial" w:cs="Arial"/>
          <w:noProof/>
          <w:sz w:val="20"/>
          <w:szCs w:val="20"/>
        </w:rPr>
      </w:pPr>
      <w:r w:rsidRPr="00210F9A">
        <w:rPr>
          <w:rFonts w:ascii="Arial" w:hAnsi="Arial" w:cs="Arial"/>
          <w:noProof/>
          <w:sz w:val="20"/>
          <w:szCs w:val="20"/>
        </w:rPr>
        <w:t>Has strong interpersonal skills and can work both in field or office.</w:t>
      </w:r>
    </w:p>
    <w:p w:rsidR="00721FE3" w:rsidRPr="00210F9A" w:rsidRDefault="00721FE3" w:rsidP="00D117FB">
      <w:pPr>
        <w:numPr>
          <w:ilvl w:val="0"/>
          <w:numId w:val="21"/>
        </w:numPr>
        <w:spacing w:after="0"/>
        <w:ind w:left="360"/>
        <w:jc w:val="both"/>
        <w:rPr>
          <w:rFonts w:ascii="Arial" w:hAnsi="Arial" w:cs="Arial"/>
          <w:noProof/>
          <w:sz w:val="20"/>
          <w:szCs w:val="20"/>
        </w:rPr>
      </w:pPr>
      <w:r w:rsidRPr="00210F9A">
        <w:rPr>
          <w:rFonts w:ascii="Arial" w:hAnsi="Arial" w:cs="Arial"/>
          <w:sz w:val="20"/>
          <w:szCs w:val="20"/>
          <w:shd w:val="clear" w:color="auto" w:fill="FFFFFF"/>
        </w:rPr>
        <w:t>Good analytical and reporting abilities</w:t>
      </w:r>
    </w:p>
    <w:p w:rsidR="0008752B" w:rsidRPr="00210F9A" w:rsidRDefault="0008752B" w:rsidP="00D117FB">
      <w:pPr>
        <w:numPr>
          <w:ilvl w:val="0"/>
          <w:numId w:val="21"/>
        </w:numPr>
        <w:spacing w:after="0"/>
        <w:ind w:left="360"/>
        <w:jc w:val="both"/>
        <w:rPr>
          <w:rFonts w:ascii="Arial" w:hAnsi="Arial" w:cs="Arial"/>
          <w:noProof/>
          <w:sz w:val="20"/>
          <w:szCs w:val="20"/>
        </w:rPr>
      </w:pPr>
      <w:r w:rsidRPr="00210F9A">
        <w:rPr>
          <w:rFonts w:ascii="Arial" w:hAnsi="Arial" w:cs="Arial"/>
          <w:noProof/>
          <w:sz w:val="20"/>
          <w:szCs w:val="20"/>
        </w:rPr>
        <w:t>Autocad, Photshop and Simulation System</w:t>
      </w:r>
      <w:r w:rsidR="00D117FB" w:rsidRPr="00210F9A">
        <w:rPr>
          <w:rFonts w:ascii="Arial" w:hAnsi="Arial" w:cs="Arial"/>
          <w:noProof/>
          <w:sz w:val="20"/>
          <w:szCs w:val="20"/>
        </w:rPr>
        <w:t>, SAP</w:t>
      </w:r>
    </w:p>
    <w:p w:rsidR="00F668C6" w:rsidRPr="00210F9A" w:rsidRDefault="00F668C6" w:rsidP="00F668C6">
      <w:pPr>
        <w:spacing w:after="0"/>
        <w:jc w:val="both"/>
        <w:rPr>
          <w:rFonts w:ascii="Arial" w:hAnsi="Arial" w:cs="Arial"/>
          <w:noProof/>
          <w:sz w:val="20"/>
          <w:szCs w:val="20"/>
        </w:rPr>
      </w:pPr>
    </w:p>
    <w:p w:rsidR="006A0F03" w:rsidRPr="00210F9A" w:rsidRDefault="006A0F03" w:rsidP="00FB307D">
      <w:pPr>
        <w:spacing w:after="0"/>
        <w:rPr>
          <w:noProof/>
          <w:sz w:val="20"/>
          <w:szCs w:val="20"/>
        </w:rPr>
      </w:pPr>
    </w:p>
    <w:p w:rsidR="006A0F03" w:rsidRPr="00210F9A" w:rsidRDefault="006A0F03" w:rsidP="00FB307D">
      <w:pPr>
        <w:shd w:val="clear" w:color="auto" w:fill="BFBFBF"/>
        <w:spacing w:after="0"/>
        <w:rPr>
          <w:rFonts w:ascii="Arial" w:hAnsi="Arial" w:cs="Arial"/>
          <w:b/>
          <w:noProof/>
          <w:sz w:val="20"/>
          <w:szCs w:val="20"/>
        </w:rPr>
      </w:pPr>
      <w:r w:rsidRPr="00210F9A">
        <w:rPr>
          <w:rFonts w:ascii="Arial" w:hAnsi="Arial" w:cs="Arial"/>
          <w:b/>
          <w:noProof/>
          <w:sz w:val="20"/>
          <w:szCs w:val="20"/>
        </w:rPr>
        <w:t>PERSONAL DATA</w:t>
      </w:r>
    </w:p>
    <w:p w:rsidR="006A0F03" w:rsidRPr="00210F9A" w:rsidRDefault="006A0F03" w:rsidP="00FB307D">
      <w:pPr>
        <w:spacing w:after="0"/>
        <w:rPr>
          <w:noProof/>
          <w:sz w:val="20"/>
          <w:szCs w:val="20"/>
        </w:rPr>
      </w:pPr>
    </w:p>
    <w:p w:rsidR="00046D08" w:rsidRPr="00210F9A" w:rsidRDefault="00046D08" w:rsidP="00FB307D">
      <w:pPr>
        <w:spacing w:after="0"/>
        <w:rPr>
          <w:noProof/>
          <w:sz w:val="20"/>
          <w:szCs w:val="20"/>
        </w:rPr>
        <w:sectPr w:rsidR="00046D08" w:rsidRPr="00210F9A" w:rsidSect="00046D08">
          <w:pgSz w:w="12240" w:h="15840" w:code="1"/>
          <w:pgMar w:top="810" w:right="1080" w:bottom="180" w:left="1080" w:header="720" w:footer="149" w:gutter="0"/>
          <w:cols w:space="720" w:equalWidth="0">
            <w:col w:w="10080" w:space="720"/>
          </w:cols>
          <w:docGrid w:linePitch="360"/>
        </w:sectPr>
      </w:pPr>
    </w:p>
    <w:p w:rsidR="0008752B" w:rsidRPr="00210F9A" w:rsidRDefault="00D117FB" w:rsidP="00FB307D">
      <w:pPr>
        <w:pStyle w:val="NoSpacing"/>
        <w:spacing w:line="276" w:lineRule="auto"/>
        <w:ind w:firstLine="720"/>
        <w:rPr>
          <w:rFonts w:ascii="Arial" w:hAnsi="Arial" w:cs="Arial"/>
          <w:sz w:val="20"/>
          <w:szCs w:val="20"/>
        </w:rPr>
      </w:pPr>
      <w:r w:rsidRPr="00210F9A">
        <w:rPr>
          <w:rFonts w:ascii="Arial" w:hAnsi="Arial" w:cs="Arial"/>
          <w:sz w:val="20"/>
          <w:szCs w:val="20"/>
        </w:rPr>
        <w:lastRenderedPageBreak/>
        <w:t>Age</w:t>
      </w:r>
      <w:r w:rsidRPr="00210F9A">
        <w:rPr>
          <w:rFonts w:ascii="Arial" w:hAnsi="Arial" w:cs="Arial"/>
          <w:sz w:val="20"/>
          <w:szCs w:val="20"/>
        </w:rPr>
        <w:tab/>
      </w:r>
      <w:r w:rsidRPr="00210F9A">
        <w:rPr>
          <w:rFonts w:ascii="Arial" w:hAnsi="Arial" w:cs="Arial"/>
          <w:sz w:val="20"/>
          <w:szCs w:val="20"/>
        </w:rPr>
        <w:tab/>
      </w:r>
      <w:r w:rsidRPr="00210F9A">
        <w:rPr>
          <w:rFonts w:ascii="Arial" w:hAnsi="Arial" w:cs="Arial"/>
          <w:sz w:val="20"/>
          <w:szCs w:val="20"/>
        </w:rPr>
        <w:tab/>
        <w:t>:</w:t>
      </w:r>
      <w:r w:rsidRPr="00210F9A">
        <w:rPr>
          <w:rFonts w:ascii="Arial" w:hAnsi="Arial" w:cs="Arial"/>
          <w:sz w:val="20"/>
          <w:szCs w:val="20"/>
        </w:rPr>
        <w:tab/>
      </w:r>
      <w:r w:rsidRPr="00210F9A">
        <w:rPr>
          <w:rFonts w:ascii="Arial" w:hAnsi="Arial" w:cs="Arial"/>
          <w:sz w:val="20"/>
          <w:szCs w:val="20"/>
        </w:rPr>
        <w:tab/>
        <w:t>25</w:t>
      </w:r>
      <w:r w:rsidR="0008752B" w:rsidRPr="00210F9A">
        <w:rPr>
          <w:rFonts w:ascii="Arial" w:hAnsi="Arial" w:cs="Arial"/>
          <w:sz w:val="20"/>
          <w:szCs w:val="20"/>
        </w:rPr>
        <w:t xml:space="preserve"> years old</w:t>
      </w:r>
    </w:p>
    <w:p w:rsidR="0008752B" w:rsidRPr="00210F9A" w:rsidRDefault="0008752B" w:rsidP="00FB307D">
      <w:pPr>
        <w:pStyle w:val="NoSpacing"/>
        <w:spacing w:line="276" w:lineRule="auto"/>
        <w:rPr>
          <w:rFonts w:ascii="Arial" w:hAnsi="Arial" w:cs="Arial"/>
          <w:sz w:val="20"/>
          <w:szCs w:val="20"/>
        </w:rPr>
      </w:pPr>
      <w:r w:rsidRPr="00210F9A">
        <w:rPr>
          <w:rFonts w:ascii="Arial" w:hAnsi="Arial" w:cs="Arial"/>
          <w:sz w:val="20"/>
          <w:szCs w:val="20"/>
        </w:rPr>
        <w:tab/>
        <w:t>Date of Birth</w:t>
      </w:r>
      <w:r w:rsidRPr="00210F9A">
        <w:rPr>
          <w:rFonts w:ascii="Arial" w:hAnsi="Arial" w:cs="Arial"/>
          <w:sz w:val="20"/>
          <w:szCs w:val="20"/>
        </w:rPr>
        <w:tab/>
      </w:r>
      <w:r w:rsidRPr="00210F9A">
        <w:rPr>
          <w:rFonts w:ascii="Arial" w:hAnsi="Arial" w:cs="Arial"/>
          <w:sz w:val="20"/>
          <w:szCs w:val="20"/>
        </w:rPr>
        <w:tab/>
        <w:t>:</w:t>
      </w:r>
      <w:r w:rsidRPr="00210F9A">
        <w:rPr>
          <w:rFonts w:ascii="Arial" w:hAnsi="Arial" w:cs="Arial"/>
          <w:sz w:val="20"/>
          <w:szCs w:val="20"/>
        </w:rPr>
        <w:tab/>
      </w:r>
      <w:r w:rsidRPr="00210F9A">
        <w:rPr>
          <w:rFonts w:ascii="Arial" w:hAnsi="Arial" w:cs="Arial"/>
          <w:sz w:val="20"/>
          <w:szCs w:val="20"/>
        </w:rPr>
        <w:tab/>
        <w:t>December 09, 1990</w:t>
      </w:r>
    </w:p>
    <w:p w:rsidR="0008752B" w:rsidRPr="00210F9A" w:rsidRDefault="0008752B" w:rsidP="00FB307D">
      <w:pPr>
        <w:pStyle w:val="NoSpacing"/>
        <w:spacing w:line="276" w:lineRule="auto"/>
        <w:rPr>
          <w:rFonts w:ascii="Arial" w:hAnsi="Arial" w:cs="Arial"/>
          <w:sz w:val="20"/>
          <w:szCs w:val="20"/>
        </w:rPr>
      </w:pPr>
      <w:r w:rsidRPr="00210F9A">
        <w:rPr>
          <w:rFonts w:ascii="Arial" w:hAnsi="Arial" w:cs="Arial"/>
          <w:sz w:val="20"/>
          <w:szCs w:val="20"/>
        </w:rPr>
        <w:tab/>
        <w:t>Sex</w:t>
      </w:r>
      <w:r w:rsidRPr="00210F9A">
        <w:rPr>
          <w:rFonts w:ascii="Arial" w:hAnsi="Arial" w:cs="Arial"/>
          <w:sz w:val="20"/>
          <w:szCs w:val="20"/>
        </w:rPr>
        <w:tab/>
      </w:r>
      <w:r w:rsidRPr="00210F9A">
        <w:rPr>
          <w:rFonts w:ascii="Arial" w:hAnsi="Arial" w:cs="Arial"/>
          <w:sz w:val="20"/>
          <w:szCs w:val="20"/>
        </w:rPr>
        <w:tab/>
      </w:r>
      <w:r w:rsidRPr="00210F9A">
        <w:rPr>
          <w:rFonts w:ascii="Arial" w:hAnsi="Arial" w:cs="Arial"/>
          <w:sz w:val="20"/>
          <w:szCs w:val="20"/>
        </w:rPr>
        <w:tab/>
        <w:t>:</w:t>
      </w:r>
      <w:r w:rsidRPr="00210F9A">
        <w:rPr>
          <w:rFonts w:ascii="Arial" w:hAnsi="Arial" w:cs="Arial"/>
          <w:sz w:val="20"/>
          <w:szCs w:val="20"/>
        </w:rPr>
        <w:tab/>
      </w:r>
      <w:r w:rsidRPr="00210F9A">
        <w:rPr>
          <w:rFonts w:ascii="Arial" w:hAnsi="Arial" w:cs="Arial"/>
          <w:sz w:val="20"/>
          <w:szCs w:val="20"/>
        </w:rPr>
        <w:tab/>
        <w:t>Male</w:t>
      </w:r>
    </w:p>
    <w:p w:rsidR="0008752B" w:rsidRPr="00210F9A" w:rsidRDefault="0008752B" w:rsidP="00FB307D">
      <w:pPr>
        <w:pStyle w:val="NoSpacing"/>
        <w:spacing w:line="276" w:lineRule="auto"/>
        <w:rPr>
          <w:rFonts w:ascii="Arial" w:hAnsi="Arial" w:cs="Arial"/>
          <w:sz w:val="20"/>
          <w:szCs w:val="20"/>
        </w:rPr>
      </w:pPr>
      <w:r w:rsidRPr="00210F9A">
        <w:rPr>
          <w:rFonts w:ascii="Arial" w:hAnsi="Arial" w:cs="Arial"/>
          <w:sz w:val="20"/>
          <w:szCs w:val="20"/>
        </w:rPr>
        <w:tab/>
        <w:t>Civil Status</w:t>
      </w:r>
      <w:r w:rsidRPr="00210F9A">
        <w:rPr>
          <w:rFonts w:ascii="Arial" w:hAnsi="Arial" w:cs="Arial"/>
          <w:sz w:val="20"/>
          <w:szCs w:val="20"/>
        </w:rPr>
        <w:tab/>
      </w:r>
      <w:r w:rsidRPr="00210F9A">
        <w:rPr>
          <w:rFonts w:ascii="Arial" w:hAnsi="Arial" w:cs="Arial"/>
          <w:sz w:val="20"/>
          <w:szCs w:val="20"/>
        </w:rPr>
        <w:tab/>
        <w:t>:</w:t>
      </w:r>
      <w:r w:rsidRPr="00210F9A">
        <w:rPr>
          <w:rFonts w:ascii="Arial" w:hAnsi="Arial" w:cs="Arial"/>
          <w:sz w:val="20"/>
          <w:szCs w:val="20"/>
        </w:rPr>
        <w:tab/>
      </w:r>
      <w:r w:rsidRPr="00210F9A">
        <w:rPr>
          <w:rFonts w:ascii="Arial" w:hAnsi="Arial" w:cs="Arial"/>
          <w:sz w:val="20"/>
          <w:szCs w:val="20"/>
        </w:rPr>
        <w:tab/>
        <w:t>Single</w:t>
      </w:r>
    </w:p>
    <w:p w:rsidR="0008752B" w:rsidRPr="00210F9A" w:rsidRDefault="005765FC" w:rsidP="00FB307D">
      <w:pPr>
        <w:pStyle w:val="NoSpacing"/>
        <w:spacing w:line="276" w:lineRule="auto"/>
        <w:rPr>
          <w:rFonts w:ascii="Arial" w:hAnsi="Arial" w:cs="Arial"/>
          <w:sz w:val="20"/>
          <w:szCs w:val="20"/>
        </w:rPr>
      </w:pPr>
      <w:r>
        <w:rPr>
          <w:rFonts w:ascii="Arial" w:hAnsi="Arial" w:cs="Arial"/>
          <w:sz w:val="20"/>
          <w:szCs w:val="20"/>
        </w:rPr>
        <w:tab/>
        <w:t>Nationality</w:t>
      </w:r>
      <w:r w:rsidR="0008752B" w:rsidRPr="00210F9A">
        <w:rPr>
          <w:rFonts w:ascii="Arial" w:hAnsi="Arial" w:cs="Arial"/>
          <w:sz w:val="20"/>
          <w:szCs w:val="20"/>
        </w:rPr>
        <w:tab/>
      </w:r>
      <w:r w:rsidR="0008752B" w:rsidRPr="00210F9A">
        <w:rPr>
          <w:rFonts w:ascii="Arial" w:hAnsi="Arial" w:cs="Arial"/>
          <w:sz w:val="20"/>
          <w:szCs w:val="20"/>
        </w:rPr>
        <w:tab/>
        <w:t>:</w:t>
      </w:r>
      <w:r w:rsidR="0008752B" w:rsidRPr="00210F9A">
        <w:rPr>
          <w:rFonts w:ascii="Arial" w:hAnsi="Arial" w:cs="Arial"/>
          <w:sz w:val="20"/>
          <w:szCs w:val="20"/>
        </w:rPr>
        <w:tab/>
      </w:r>
      <w:r w:rsidR="0008752B" w:rsidRPr="00210F9A">
        <w:rPr>
          <w:rFonts w:ascii="Arial" w:hAnsi="Arial" w:cs="Arial"/>
          <w:sz w:val="20"/>
          <w:szCs w:val="20"/>
        </w:rPr>
        <w:tab/>
        <w:t>Filipino</w:t>
      </w:r>
    </w:p>
    <w:p w:rsidR="00046D08" w:rsidRPr="00210F9A" w:rsidRDefault="00046D08" w:rsidP="00FB307D">
      <w:pPr>
        <w:spacing w:after="0"/>
        <w:rPr>
          <w:rFonts w:ascii="Arial" w:eastAsia="Batang" w:hAnsi="Arial" w:cs="Arial"/>
          <w:sz w:val="20"/>
          <w:szCs w:val="20"/>
          <w:lang w:val="en-PH" w:eastAsia="ar-SA"/>
        </w:rPr>
        <w:sectPr w:rsidR="00046D08" w:rsidRPr="00210F9A" w:rsidSect="0008752B">
          <w:type w:val="continuous"/>
          <w:pgSz w:w="12240" w:h="15840" w:code="1"/>
          <w:pgMar w:top="990" w:right="1080" w:bottom="1080" w:left="1080" w:header="720" w:footer="149" w:gutter="0"/>
          <w:cols w:space="720"/>
          <w:docGrid w:linePitch="360"/>
        </w:sectPr>
      </w:pPr>
    </w:p>
    <w:p w:rsidR="00776709" w:rsidRPr="00210F9A" w:rsidRDefault="002D1E1A" w:rsidP="00FB307D">
      <w:pPr>
        <w:spacing w:after="0"/>
        <w:rPr>
          <w:rFonts w:ascii="Arial" w:eastAsia="Batang" w:hAnsi="Arial" w:cs="Arial"/>
          <w:sz w:val="20"/>
          <w:szCs w:val="20"/>
          <w:lang w:val="en-PH" w:eastAsia="ar-SA"/>
        </w:rPr>
      </w:pPr>
      <w:r w:rsidRPr="00210F9A">
        <w:rPr>
          <w:rFonts w:ascii="Arial" w:eastAsia="Batang" w:hAnsi="Arial" w:cs="Arial"/>
          <w:sz w:val="20"/>
          <w:szCs w:val="20"/>
          <w:lang w:val="en-PH" w:eastAsia="ar-SA"/>
        </w:rPr>
        <w:lastRenderedPageBreak/>
        <w:tab/>
        <w:t xml:space="preserve">Work Experience </w:t>
      </w:r>
      <w:r w:rsidR="00D12E1B" w:rsidRPr="00210F9A">
        <w:rPr>
          <w:rFonts w:ascii="Arial" w:eastAsia="Batang" w:hAnsi="Arial" w:cs="Arial"/>
          <w:sz w:val="20"/>
          <w:szCs w:val="20"/>
          <w:lang w:val="en-PH" w:eastAsia="ar-SA"/>
        </w:rPr>
        <w:tab/>
        <w:t>:</w:t>
      </w:r>
      <w:r w:rsidR="00D12E1B" w:rsidRPr="00210F9A">
        <w:rPr>
          <w:rFonts w:ascii="Arial" w:eastAsia="Batang" w:hAnsi="Arial" w:cs="Arial"/>
          <w:sz w:val="20"/>
          <w:szCs w:val="20"/>
          <w:lang w:val="en-PH" w:eastAsia="ar-SA"/>
        </w:rPr>
        <w:tab/>
      </w:r>
      <w:r w:rsidR="00D12E1B" w:rsidRPr="00210F9A">
        <w:rPr>
          <w:rFonts w:ascii="Arial" w:eastAsia="Batang" w:hAnsi="Arial" w:cs="Arial"/>
          <w:sz w:val="20"/>
          <w:szCs w:val="20"/>
          <w:lang w:val="en-PH" w:eastAsia="ar-SA"/>
        </w:rPr>
        <w:tab/>
      </w:r>
      <w:r w:rsidR="00210F9A" w:rsidRPr="00210F9A">
        <w:rPr>
          <w:rFonts w:ascii="Arial" w:eastAsia="Batang" w:hAnsi="Arial" w:cs="Arial"/>
          <w:sz w:val="20"/>
          <w:szCs w:val="20"/>
          <w:lang w:val="en-PH" w:eastAsia="ar-SA"/>
        </w:rPr>
        <w:t>4</w:t>
      </w:r>
      <w:r w:rsidRPr="00210F9A">
        <w:rPr>
          <w:rFonts w:ascii="Arial" w:eastAsia="Batang" w:hAnsi="Arial" w:cs="Arial"/>
          <w:sz w:val="20"/>
          <w:szCs w:val="20"/>
          <w:lang w:val="en-PH" w:eastAsia="ar-SA"/>
        </w:rPr>
        <w:t xml:space="preserve"> years</w:t>
      </w:r>
    </w:p>
    <w:p w:rsidR="00866745" w:rsidRPr="00210F9A" w:rsidRDefault="00866745" w:rsidP="00FB307D">
      <w:pPr>
        <w:spacing w:after="0"/>
        <w:rPr>
          <w:noProof/>
          <w:sz w:val="20"/>
          <w:szCs w:val="20"/>
        </w:rPr>
      </w:pPr>
    </w:p>
    <w:p w:rsidR="00866745" w:rsidRPr="00210F9A" w:rsidRDefault="00866745" w:rsidP="00FB307D">
      <w:pPr>
        <w:spacing w:after="0"/>
        <w:rPr>
          <w:noProof/>
          <w:sz w:val="20"/>
          <w:szCs w:val="20"/>
        </w:rPr>
      </w:pPr>
    </w:p>
    <w:p w:rsidR="00046D08" w:rsidRPr="00210F9A" w:rsidRDefault="00046D08" w:rsidP="00FB307D">
      <w:pPr>
        <w:spacing w:after="0"/>
        <w:rPr>
          <w:b/>
          <w:noProof/>
          <w:sz w:val="20"/>
          <w:szCs w:val="20"/>
        </w:rPr>
        <w:sectPr w:rsidR="00046D08" w:rsidRPr="00210F9A" w:rsidSect="00046D08">
          <w:type w:val="continuous"/>
          <w:pgSz w:w="12240" w:h="15840" w:code="1"/>
          <w:pgMar w:top="990" w:right="1080" w:bottom="1080" w:left="1080" w:header="720" w:footer="149" w:gutter="0"/>
          <w:cols w:space="720" w:equalWidth="0">
            <w:col w:w="10080" w:space="720"/>
          </w:cols>
          <w:docGrid w:linePitch="360"/>
        </w:sectPr>
      </w:pPr>
    </w:p>
    <w:p w:rsidR="006A0F03" w:rsidRPr="00210F9A" w:rsidRDefault="006A0F03" w:rsidP="00FB307D">
      <w:pPr>
        <w:spacing w:after="0"/>
        <w:rPr>
          <w:noProof/>
          <w:sz w:val="20"/>
          <w:szCs w:val="20"/>
        </w:rPr>
      </w:pPr>
    </w:p>
    <w:p w:rsidR="00CB0172" w:rsidRPr="00210F9A" w:rsidRDefault="00CB0172" w:rsidP="00FB307D">
      <w:pPr>
        <w:spacing w:after="0"/>
        <w:rPr>
          <w:noProof/>
          <w:sz w:val="20"/>
          <w:szCs w:val="20"/>
        </w:rPr>
      </w:pPr>
    </w:p>
    <w:p w:rsidR="004A0183" w:rsidRPr="00210F9A" w:rsidRDefault="004A0183" w:rsidP="00FB307D">
      <w:pPr>
        <w:spacing w:after="0"/>
        <w:rPr>
          <w:noProof/>
          <w:sz w:val="20"/>
          <w:szCs w:val="20"/>
        </w:rPr>
        <w:sectPr w:rsidR="004A0183" w:rsidRPr="00210F9A" w:rsidSect="00046D08">
          <w:type w:val="continuous"/>
          <w:pgSz w:w="12240" w:h="15840" w:code="1"/>
          <w:pgMar w:top="990" w:right="1080" w:bottom="0" w:left="1080" w:header="720" w:footer="245" w:gutter="0"/>
          <w:cols w:num="2" w:space="720"/>
          <w:docGrid w:linePitch="360"/>
        </w:sectPr>
      </w:pPr>
    </w:p>
    <w:p w:rsidR="004A0183" w:rsidRPr="00210F9A" w:rsidRDefault="004A0183" w:rsidP="00FB307D">
      <w:pPr>
        <w:spacing w:after="0"/>
        <w:rPr>
          <w:noProof/>
          <w:sz w:val="20"/>
          <w:szCs w:val="20"/>
        </w:rPr>
      </w:pPr>
    </w:p>
    <w:p w:rsidR="0008752B" w:rsidRPr="00210F9A" w:rsidRDefault="0008752B" w:rsidP="00FB307D">
      <w:pPr>
        <w:ind w:firstLine="720"/>
        <w:rPr>
          <w:rFonts w:ascii="Arial" w:hAnsi="Arial" w:cs="Arial"/>
          <w:i/>
          <w:sz w:val="20"/>
          <w:szCs w:val="20"/>
        </w:rPr>
      </w:pPr>
      <w:r w:rsidRPr="00210F9A">
        <w:rPr>
          <w:rFonts w:ascii="Arial" w:hAnsi="Arial" w:cs="Arial"/>
          <w:i/>
          <w:sz w:val="20"/>
          <w:szCs w:val="20"/>
        </w:rPr>
        <w:t>I hereby certify that the above information is true and correct to the best of my knowledge and belief.</w:t>
      </w:r>
    </w:p>
    <w:p w:rsidR="0008752B" w:rsidRPr="00210F9A" w:rsidRDefault="0008752B" w:rsidP="00FB307D">
      <w:pPr>
        <w:rPr>
          <w:rFonts w:ascii="Arial" w:hAnsi="Arial" w:cs="Arial"/>
          <w:i/>
          <w:sz w:val="20"/>
          <w:szCs w:val="20"/>
        </w:rPr>
      </w:pPr>
      <w:r w:rsidRPr="00210F9A">
        <w:rPr>
          <w:rFonts w:ascii="Arial" w:hAnsi="Arial" w:cs="Arial"/>
          <w:i/>
          <w:sz w:val="20"/>
          <w:szCs w:val="20"/>
        </w:rPr>
        <w:t xml:space="preserve">                                                                                                  </w:t>
      </w:r>
    </w:p>
    <w:p w:rsidR="0008752B" w:rsidRPr="00210F9A" w:rsidRDefault="0008752B" w:rsidP="0008752B">
      <w:pPr>
        <w:pStyle w:val="ListParagraph"/>
        <w:ind w:left="6480"/>
        <w:jc w:val="both"/>
        <w:rPr>
          <w:rFonts w:ascii="Cambria" w:hAnsi="Cambria"/>
          <w:i/>
          <w:sz w:val="20"/>
          <w:szCs w:val="20"/>
        </w:rPr>
      </w:pPr>
      <w:bookmarkStart w:id="0" w:name="_GoBack"/>
      <w:bookmarkEnd w:id="0"/>
      <w:r w:rsidRPr="00210F9A">
        <w:rPr>
          <w:rFonts w:ascii="Cambria" w:hAnsi="Cambria"/>
          <w:i/>
          <w:sz w:val="20"/>
          <w:szCs w:val="20"/>
        </w:rPr>
        <w:t xml:space="preserve">     </w:t>
      </w:r>
      <w:r w:rsidR="003F41BC" w:rsidRPr="00210F9A">
        <w:rPr>
          <w:rFonts w:ascii="Cambria" w:hAnsi="Cambria"/>
          <w:i/>
          <w:sz w:val="20"/>
          <w:szCs w:val="20"/>
        </w:rPr>
        <w:t xml:space="preserve">      </w:t>
      </w:r>
      <w:r w:rsidRPr="00210F9A">
        <w:rPr>
          <w:rFonts w:ascii="Cambria" w:hAnsi="Cambria"/>
          <w:i/>
          <w:sz w:val="20"/>
          <w:szCs w:val="20"/>
        </w:rPr>
        <w:t xml:space="preserve"> Applicant’s Signature</w:t>
      </w:r>
    </w:p>
    <w:p w:rsidR="00A166C6" w:rsidRPr="00210F9A" w:rsidRDefault="00A166C6" w:rsidP="00046D08">
      <w:pPr>
        <w:spacing w:after="0"/>
        <w:rPr>
          <w:sz w:val="20"/>
          <w:szCs w:val="20"/>
        </w:rPr>
      </w:pPr>
    </w:p>
    <w:sectPr w:rsidR="00A166C6" w:rsidRPr="00210F9A" w:rsidSect="00046D08">
      <w:type w:val="continuous"/>
      <w:pgSz w:w="12240" w:h="15840" w:code="1"/>
      <w:pgMar w:top="990" w:right="1080" w:bottom="0" w:left="1080" w:header="720" w:footer="245" w:gutter="0"/>
      <w:cols w:space="720" w:equalWidth="0">
        <w:col w:w="100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52" w:rsidRDefault="000D3652" w:rsidP="007A2744">
      <w:pPr>
        <w:spacing w:after="0" w:line="240" w:lineRule="auto"/>
      </w:pPr>
      <w:r>
        <w:separator/>
      </w:r>
    </w:p>
  </w:endnote>
  <w:endnote w:type="continuationSeparator" w:id="0">
    <w:p w:rsidR="000D3652" w:rsidRDefault="000D3652" w:rsidP="007A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52" w:rsidRDefault="000D3652" w:rsidP="007A2744">
      <w:pPr>
        <w:spacing w:after="0" w:line="240" w:lineRule="auto"/>
      </w:pPr>
      <w:r>
        <w:separator/>
      </w:r>
    </w:p>
  </w:footnote>
  <w:footnote w:type="continuationSeparator" w:id="0">
    <w:p w:rsidR="000D3652" w:rsidRDefault="000D3652" w:rsidP="007A2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A0D252"/>
    <w:lvl w:ilvl="0">
      <w:start w:val="1"/>
      <w:numFmt w:val="decimal"/>
      <w:lvlText w:val="%1."/>
      <w:lvlJc w:val="left"/>
      <w:pPr>
        <w:tabs>
          <w:tab w:val="num" w:pos="1800"/>
        </w:tabs>
        <w:ind w:left="1800" w:hanging="360"/>
      </w:pPr>
    </w:lvl>
  </w:abstractNum>
  <w:abstractNum w:abstractNumId="1">
    <w:nsid w:val="FFFFFF7D"/>
    <w:multiLevelType w:val="singleLevel"/>
    <w:tmpl w:val="0934942C"/>
    <w:lvl w:ilvl="0">
      <w:start w:val="1"/>
      <w:numFmt w:val="decimal"/>
      <w:lvlText w:val="%1."/>
      <w:lvlJc w:val="left"/>
      <w:pPr>
        <w:tabs>
          <w:tab w:val="num" w:pos="1440"/>
        </w:tabs>
        <w:ind w:left="1440" w:hanging="360"/>
      </w:pPr>
    </w:lvl>
  </w:abstractNum>
  <w:abstractNum w:abstractNumId="2">
    <w:nsid w:val="FFFFFF7E"/>
    <w:multiLevelType w:val="singleLevel"/>
    <w:tmpl w:val="807E02B0"/>
    <w:lvl w:ilvl="0">
      <w:start w:val="1"/>
      <w:numFmt w:val="decimal"/>
      <w:lvlText w:val="%1."/>
      <w:lvlJc w:val="left"/>
      <w:pPr>
        <w:tabs>
          <w:tab w:val="num" w:pos="1080"/>
        </w:tabs>
        <w:ind w:left="1080" w:hanging="360"/>
      </w:pPr>
    </w:lvl>
  </w:abstractNum>
  <w:abstractNum w:abstractNumId="3">
    <w:nsid w:val="FFFFFF7F"/>
    <w:multiLevelType w:val="singleLevel"/>
    <w:tmpl w:val="B3F69A14"/>
    <w:lvl w:ilvl="0">
      <w:start w:val="1"/>
      <w:numFmt w:val="decimal"/>
      <w:lvlText w:val="%1."/>
      <w:lvlJc w:val="left"/>
      <w:pPr>
        <w:tabs>
          <w:tab w:val="num" w:pos="720"/>
        </w:tabs>
        <w:ind w:left="720" w:hanging="360"/>
      </w:pPr>
    </w:lvl>
  </w:abstractNum>
  <w:abstractNum w:abstractNumId="4">
    <w:nsid w:val="FFFFFF80"/>
    <w:multiLevelType w:val="singleLevel"/>
    <w:tmpl w:val="EE9465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BA2B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9E87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1CE3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D49932"/>
    <w:lvl w:ilvl="0">
      <w:start w:val="1"/>
      <w:numFmt w:val="decimal"/>
      <w:lvlText w:val="%1."/>
      <w:lvlJc w:val="left"/>
      <w:pPr>
        <w:tabs>
          <w:tab w:val="num" w:pos="360"/>
        </w:tabs>
        <w:ind w:left="360" w:hanging="360"/>
      </w:pPr>
    </w:lvl>
  </w:abstractNum>
  <w:abstractNum w:abstractNumId="9">
    <w:nsid w:val="FFFFFF89"/>
    <w:multiLevelType w:val="singleLevel"/>
    <w:tmpl w:val="1ADCE3C8"/>
    <w:lvl w:ilvl="0">
      <w:start w:val="1"/>
      <w:numFmt w:val="bullet"/>
      <w:lvlText w:val=""/>
      <w:lvlJc w:val="left"/>
      <w:pPr>
        <w:tabs>
          <w:tab w:val="num" w:pos="360"/>
        </w:tabs>
        <w:ind w:left="360" w:hanging="360"/>
      </w:pPr>
      <w:rPr>
        <w:rFonts w:ascii="Symbol" w:hAnsi="Symbol" w:hint="default"/>
      </w:rPr>
    </w:lvl>
  </w:abstractNum>
  <w:abstractNum w:abstractNumId="10">
    <w:nsid w:val="056B0FAF"/>
    <w:multiLevelType w:val="hybridMultilevel"/>
    <w:tmpl w:val="B64E861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091632AE"/>
    <w:multiLevelType w:val="hybridMultilevel"/>
    <w:tmpl w:val="DB0258A4"/>
    <w:lvl w:ilvl="0" w:tplc="F3D246FC">
      <w:start w:val="1"/>
      <w:numFmt w:val="bullet"/>
      <w:lvlText w:val=""/>
      <w:lvlJc w:val="left"/>
      <w:pPr>
        <w:tabs>
          <w:tab w:val="num" w:pos="720"/>
        </w:tabs>
        <w:ind w:left="720" w:hanging="360"/>
      </w:pPr>
      <w:rPr>
        <w:rFonts w:ascii="Wingdings" w:hAnsi="Wingdings" w:hint="default"/>
      </w:rPr>
    </w:lvl>
    <w:lvl w:ilvl="1" w:tplc="A80A0A0E" w:tentative="1">
      <w:start w:val="1"/>
      <w:numFmt w:val="bullet"/>
      <w:lvlText w:val=""/>
      <w:lvlJc w:val="left"/>
      <w:pPr>
        <w:tabs>
          <w:tab w:val="num" w:pos="1440"/>
        </w:tabs>
        <w:ind w:left="1440" w:hanging="360"/>
      </w:pPr>
      <w:rPr>
        <w:rFonts w:ascii="Wingdings" w:hAnsi="Wingdings" w:hint="default"/>
      </w:rPr>
    </w:lvl>
    <w:lvl w:ilvl="2" w:tplc="03CC0B04" w:tentative="1">
      <w:start w:val="1"/>
      <w:numFmt w:val="bullet"/>
      <w:lvlText w:val=""/>
      <w:lvlJc w:val="left"/>
      <w:pPr>
        <w:tabs>
          <w:tab w:val="num" w:pos="2160"/>
        </w:tabs>
        <w:ind w:left="2160" w:hanging="360"/>
      </w:pPr>
      <w:rPr>
        <w:rFonts w:ascii="Wingdings" w:hAnsi="Wingdings" w:hint="default"/>
      </w:rPr>
    </w:lvl>
    <w:lvl w:ilvl="3" w:tplc="D2E409A4" w:tentative="1">
      <w:start w:val="1"/>
      <w:numFmt w:val="bullet"/>
      <w:lvlText w:val=""/>
      <w:lvlJc w:val="left"/>
      <w:pPr>
        <w:tabs>
          <w:tab w:val="num" w:pos="2880"/>
        </w:tabs>
        <w:ind w:left="2880" w:hanging="360"/>
      </w:pPr>
      <w:rPr>
        <w:rFonts w:ascii="Wingdings" w:hAnsi="Wingdings" w:hint="default"/>
      </w:rPr>
    </w:lvl>
    <w:lvl w:ilvl="4" w:tplc="19C86B10" w:tentative="1">
      <w:start w:val="1"/>
      <w:numFmt w:val="bullet"/>
      <w:lvlText w:val=""/>
      <w:lvlJc w:val="left"/>
      <w:pPr>
        <w:tabs>
          <w:tab w:val="num" w:pos="3600"/>
        </w:tabs>
        <w:ind w:left="3600" w:hanging="360"/>
      </w:pPr>
      <w:rPr>
        <w:rFonts w:ascii="Wingdings" w:hAnsi="Wingdings" w:hint="default"/>
      </w:rPr>
    </w:lvl>
    <w:lvl w:ilvl="5" w:tplc="C4E2B8B2" w:tentative="1">
      <w:start w:val="1"/>
      <w:numFmt w:val="bullet"/>
      <w:lvlText w:val=""/>
      <w:lvlJc w:val="left"/>
      <w:pPr>
        <w:tabs>
          <w:tab w:val="num" w:pos="4320"/>
        </w:tabs>
        <w:ind w:left="4320" w:hanging="360"/>
      </w:pPr>
      <w:rPr>
        <w:rFonts w:ascii="Wingdings" w:hAnsi="Wingdings" w:hint="default"/>
      </w:rPr>
    </w:lvl>
    <w:lvl w:ilvl="6" w:tplc="063A19AE" w:tentative="1">
      <w:start w:val="1"/>
      <w:numFmt w:val="bullet"/>
      <w:lvlText w:val=""/>
      <w:lvlJc w:val="left"/>
      <w:pPr>
        <w:tabs>
          <w:tab w:val="num" w:pos="5040"/>
        </w:tabs>
        <w:ind w:left="5040" w:hanging="360"/>
      </w:pPr>
      <w:rPr>
        <w:rFonts w:ascii="Wingdings" w:hAnsi="Wingdings" w:hint="default"/>
      </w:rPr>
    </w:lvl>
    <w:lvl w:ilvl="7" w:tplc="847C2716" w:tentative="1">
      <w:start w:val="1"/>
      <w:numFmt w:val="bullet"/>
      <w:lvlText w:val=""/>
      <w:lvlJc w:val="left"/>
      <w:pPr>
        <w:tabs>
          <w:tab w:val="num" w:pos="5760"/>
        </w:tabs>
        <w:ind w:left="5760" w:hanging="360"/>
      </w:pPr>
      <w:rPr>
        <w:rFonts w:ascii="Wingdings" w:hAnsi="Wingdings" w:hint="default"/>
      </w:rPr>
    </w:lvl>
    <w:lvl w:ilvl="8" w:tplc="C24C612A" w:tentative="1">
      <w:start w:val="1"/>
      <w:numFmt w:val="bullet"/>
      <w:lvlText w:val=""/>
      <w:lvlJc w:val="left"/>
      <w:pPr>
        <w:tabs>
          <w:tab w:val="num" w:pos="6480"/>
        </w:tabs>
        <w:ind w:left="6480" w:hanging="360"/>
      </w:pPr>
      <w:rPr>
        <w:rFonts w:ascii="Wingdings" w:hAnsi="Wingdings" w:hint="default"/>
      </w:rPr>
    </w:lvl>
  </w:abstractNum>
  <w:abstractNum w:abstractNumId="12">
    <w:nsid w:val="0FC11A72"/>
    <w:multiLevelType w:val="hybridMultilevel"/>
    <w:tmpl w:val="7304C2B8"/>
    <w:lvl w:ilvl="0" w:tplc="F888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D26C1"/>
    <w:multiLevelType w:val="hybridMultilevel"/>
    <w:tmpl w:val="FD0A0942"/>
    <w:lvl w:ilvl="0" w:tplc="F88802C4">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nsid w:val="38D039EF"/>
    <w:multiLevelType w:val="hybridMultilevel"/>
    <w:tmpl w:val="A3FC9D54"/>
    <w:lvl w:ilvl="0" w:tplc="F88802C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3EC96670"/>
    <w:multiLevelType w:val="hybridMultilevel"/>
    <w:tmpl w:val="5CC8FF56"/>
    <w:lvl w:ilvl="0" w:tplc="FF9A72F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83664"/>
    <w:multiLevelType w:val="hybridMultilevel"/>
    <w:tmpl w:val="DD849518"/>
    <w:lvl w:ilvl="0" w:tplc="F88802C4">
      <w:start w:val="1"/>
      <w:numFmt w:val="bullet"/>
      <w:lvlText w:val=""/>
      <w:lvlJc w:val="left"/>
      <w:pPr>
        <w:ind w:left="720" w:hanging="360"/>
      </w:pPr>
      <w:rPr>
        <w:rFonts w:ascii="Symbol" w:hAnsi="Symbol" w:hint="default"/>
      </w:rPr>
    </w:lvl>
    <w:lvl w:ilvl="1" w:tplc="F88802C4">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4B170739"/>
    <w:multiLevelType w:val="hybridMultilevel"/>
    <w:tmpl w:val="765410E4"/>
    <w:lvl w:ilvl="0" w:tplc="F88802C4">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539D7ADB"/>
    <w:multiLevelType w:val="hybridMultilevel"/>
    <w:tmpl w:val="F0720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2B06CD"/>
    <w:multiLevelType w:val="hybridMultilevel"/>
    <w:tmpl w:val="3CECB188"/>
    <w:lvl w:ilvl="0" w:tplc="F88802C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5D275FC0"/>
    <w:multiLevelType w:val="hybridMultilevel"/>
    <w:tmpl w:val="07FA7BE8"/>
    <w:lvl w:ilvl="0" w:tplc="1368EBC4">
      <w:start w:val="1"/>
      <w:numFmt w:val="bullet"/>
      <w:lvlText w:val="•"/>
      <w:lvlJc w:val="left"/>
      <w:pPr>
        <w:tabs>
          <w:tab w:val="num" w:pos="720"/>
        </w:tabs>
        <w:ind w:left="720" w:hanging="360"/>
      </w:pPr>
      <w:rPr>
        <w:rFonts w:ascii="Times New Roman" w:hAnsi="Times New Roman" w:hint="default"/>
      </w:rPr>
    </w:lvl>
    <w:lvl w:ilvl="1" w:tplc="48C05320" w:tentative="1">
      <w:start w:val="1"/>
      <w:numFmt w:val="bullet"/>
      <w:lvlText w:val="•"/>
      <w:lvlJc w:val="left"/>
      <w:pPr>
        <w:tabs>
          <w:tab w:val="num" w:pos="1440"/>
        </w:tabs>
        <w:ind w:left="1440" w:hanging="360"/>
      </w:pPr>
      <w:rPr>
        <w:rFonts w:ascii="Times New Roman" w:hAnsi="Times New Roman" w:hint="default"/>
      </w:rPr>
    </w:lvl>
    <w:lvl w:ilvl="2" w:tplc="89DE8716" w:tentative="1">
      <w:start w:val="1"/>
      <w:numFmt w:val="bullet"/>
      <w:lvlText w:val="•"/>
      <w:lvlJc w:val="left"/>
      <w:pPr>
        <w:tabs>
          <w:tab w:val="num" w:pos="2160"/>
        </w:tabs>
        <w:ind w:left="2160" w:hanging="360"/>
      </w:pPr>
      <w:rPr>
        <w:rFonts w:ascii="Times New Roman" w:hAnsi="Times New Roman" w:hint="default"/>
      </w:rPr>
    </w:lvl>
    <w:lvl w:ilvl="3" w:tplc="E20A13EA" w:tentative="1">
      <w:start w:val="1"/>
      <w:numFmt w:val="bullet"/>
      <w:lvlText w:val="•"/>
      <w:lvlJc w:val="left"/>
      <w:pPr>
        <w:tabs>
          <w:tab w:val="num" w:pos="2880"/>
        </w:tabs>
        <w:ind w:left="2880" w:hanging="360"/>
      </w:pPr>
      <w:rPr>
        <w:rFonts w:ascii="Times New Roman" w:hAnsi="Times New Roman" w:hint="default"/>
      </w:rPr>
    </w:lvl>
    <w:lvl w:ilvl="4" w:tplc="3DFE9552" w:tentative="1">
      <w:start w:val="1"/>
      <w:numFmt w:val="bullet"/>
      <w:lvlText w:val="•"/>
      <w:lvlJc w:val="left"/>
      <w:pPr>
        <w:tabs>
          <w:tab w:val="num" w:pos="3600"/>
        </w:tabs>
        <w:ind w:left="3600" w:hanging="360"/>
      </w:pPr>
      <w:rPr>
        <w:rFonts w:ascii="Times New Roman" w:hAnsi="Times New Roman" w:hint="default"/>
      </w:rPr>
    </w:lvl>
    <w:lvl w:ilvl="5" w:tplc="057234CC" w:tentative="1">
      <w:start w:val="1"/>
      <w:numFmt w:val="bullet"/>
      <w:lvlText w:val="•"/>
      <w:lvlJc w:val="left"/>
      <w:pPr>
        <w:tabs>
          <w:tab w:val="num" w:pos="4320"/>
        </w:tabs>
        <w:ind w:left="4320" w:hanging="360"/>
      </w:pPr>
      <w:rPr>
        <w:rFonts w:ascii="Times New Roman" w:hAnsi="Times New Roman" w:hint="default"/>
      </w:rPr>
    </w:lvl>
    <w:lvl w:ilvl="6" w:tplc="FB4AE0E6" w:tentative="1">
      <w:start w:val="1"/>
      <w:numFmt w:val="bullet"/>
      <w:lvlText w:val="•"/>
      <w:lvlJc w:val="left"/>
      <w:pPr>
        <w:tabs>
          <w:tab w:val="num" w:pos="5040"/>
        </w:tabs>
        <w:ind w:left="5040" w:hanging="360"/>
      </w:pPr>
      <w:rPr>
        <w:rFonts w:ascii="Times New Roman" w:hAnsi="Times New Roman" w:hint="default"/>
      </w:rPr>
    </w:lvl>
    <w:lvl w:ilvl="7" w:tplc="53508950" w:tentative="1">
      <w:start w:val="1"/>
      <w:numFmt w:val="bullet"/>
      <w:lvlText w:val="•"/>
      <w:lvlJc w:val="left"/>
      <w:pPr>
        <w:tabs>
          <w:tab w:val="num" w:pos="5760"/>
        </w:tabs>
        <w:ind w:left="5760" w:hanging="360"/>
      </w:pPr>
      <w:rPr>
        <w:rFonts w:ascii="Times New Roman" w:hAnsi="Times New Roman" w:hint="default"/>
      </w:rPr>
    </w:lvl>
    <w:lvl w:ilvl="8" w:tplc="5E0ED0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CD0022"/>
    <w:multiLevelType w:val="hybridMultilevel"/>
    <w:tmpl w:val="990A8F8E"/>
    <w:lvl w:ilvl="0" w:tplc="F88802C4">
      <w:start w:val="1"/>
      <w:numFmt w:val="bullet"/>
      <w:lvlText w:val=""/>
      <w:lvlJc w:val="left"/>
      <w:pPr>
        <w:ind w:left="720" w:hanging="360"/>
      </w:pPr>
      <w:rPr>
        <w:rFonts w:ascii="Symbol" w:hAnsi="Symbol" w:hint="default"/>
      </w:rPr>
    </w:lvl>
    <w:lvl w:ilvl="1" w:tplc="F88802C4">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674C298F"/>
    <w:multiLevelType w:val="hybridMultilevel"/>
    <w:tmpl w:val="71DEF37C"/>
    <w:lvl w:ilvl="0" w:tplc="7FFC64B2">
      <w:start w:val="93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332D3"/>
    <w:multiLevelType w:val="hybridMultilevel"/>
    <w:tmpl w:val="EE98C4A2"/>
    <w:lvl w:ilvl="0" w:tplc="F888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92DD0"/>
    <w:multiLevelType w:val="hybridMultilevel"/>
    <w:tmpl w:val="92C4F0A8"/>
    <w:lvl w:ilvl="0" w:tplc="F888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51DE9"/>
    <w:multiLevelType w:val="hybridMultilevel"/>
    <w:tmpl w:val="659C7020"/>
    <w:lvl w:ilvl="0" w:tplc="F88802C4">
      <w:start w:val="1"/>
      <w:numFmt w:val="bullet"/>
      <w:lvlText w:val=""/>
      <w:lvlJc w:val="left"/>
      <w:pPr>
        <w:ind w:left="1440" w:hanging="360"/>
      </w:pPr>
      <w:rPr>
        <w:rFonts w:ascii="Symbol" w:hAnsi="Symbol" w:hint="default"/>
      </w:rPr>
    </w:lvl>
    <w:lvl w:ilvl="1" w:tplc="F88802C4">
      <w:start w:val="1"/>
      <w:numFmt w:val="bullet"/>
      <w:lvlText w:val=""/>
      <w:lvlJc w:val="left"/>
      <w:pPr>
        <w:ind w:left="2160" w:hanging="360"/>
      </w:pPr>
      <w:rPr>
        <w:rFonts w:ascii="Symbol" w:hAnsi="Symbol"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nsid w:val="7E7B026F"/>
    <w:multiLevelType w:val="hybridMultilevel"/>
    <w:tmpl w:val="16AC0CC0"/>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7EC52A7F"/>
    <w:multiLevelType w:val="multilevel"/>
    <w:tmpl w:val="28E0A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6"/>
  </w:num>
  <w:num w:numId="15">
    <w:abstractNumId w:val="21"/>
  </w:num>
  <w:num w:numId="16">
    <w:abstractNumId w:val="18"/>
  </w:num>
  <w:num w:numId="17">
    <w:abstractNumId w:val="17"/>
  </w:num>
  <w:num w:numId="18">
    <w:abstractNumId w:val="13"/>
  </w:num>
  <w:num w:numId="19">
    <w:abstractNumId w:val="25"/>
  </w:num>
  <w:num w:numId="20">
    <w:abstractNumId w:val="27"/>
  </w:num>
  <w:num w:numId="21">
    <w:abstractNumId w:val="14"/>
  </w:num>
  <w:num w:numId="22">
    <w:abstractNumId w:val="26"/>
  </w:num>
  <w:num w:numId="23">
    <w:abstractNumId w:val="22"/>
  </w:num>
  <w:num w:numId="24">
    <w:abstractNumId w:val="24"/>
  </w:num>
  <w:num w:numId="25">
    <w:abstractNumId w:val="23"/>
  </w:num>
  <w:num w:numId="26">
    <w:abstractNumId w:val="12"/>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44"/>
    <w:rsid w:val="00046D08"/>
    <w:rsid w:val="00062BD4"/>
    <w:rsid w:val="00075F11"/>
    <w:rsid w:val="00076FEB"/>
    <w:rsid w:val="0008752B"/>
    <w:rsid w:val="000A7654"/>
    <w:rsid w:val="000B4E79"/>
    <w:rsid w:val="000C235D"/>
    <w:rsid w:val="000C62C8"/>
    <w:rsid w:val="000C6F00"/>
    <w:rsid w:val="000D3652"/>
    <w:rsid w:val="0010333C"/>
    <w:rsid w:val="00131D1A"/>
    <w:rsid w:val="00171141"/>
    <w:rsid w:val="001B5339"/>
    <w:rsid w:val="00210F9A"/>
    <w:rsid w:val="002274E7"/>
    <w:rsid w:val="00240AD2"/>
    <w:rsid w:val="00246957"/>
    <w:rsid w:val="0025195F"/>
    <w:rsid w:val="00272597"/>
    <w:rsid w:val="002C7D9B"/>
    <w:rsid w:val="002D1E1A"/>
    <w:rsid w:val="002D68BD"/>
    <w:rsid w:val="002D77CE"/>
    <w:rsid w:val="002F60D0"/>
    <w:rsid w:val="003375C1"/>
    <w:rsid w:val="00341C99"/>
    <w:rsid w:val="00355E4A"/>
    <w:rsid w:val="0039716B"/>
    <w:rsid w:val="003C6FBB"/>
    <w:rsid w:val="003F41BC"/>
    <w:rsid w:val="003F5C12"/>
    <w:rsid w:val="00405CD4"/>
    <w:rsid w:val="00407509"/>
    <w:rsid w:val="00421DCF"/>
    <w:rsid w:val="0043329D"/>
    <w:rsid w:val="00467EC0"/>
    <w:rsid w:val="004733BB"/>
    <w:rsid w:val="0047455F"/>
    <w:rsid w:val="00481887"/>
    <w:rsid w:val="004836E7"/>
    <w:rsid w:val="00487E1F"/>
    <w:rsid w:val="00496DE5"/>
    <w:rsid w:val="004A0183"/>
    <w:rsid w:val="004B2048"/>
    <w:rsid w:val="004B2329"/>
    <w:rsid w:val="004D10F6"/>
    <w:rsid w:val="004D7C86"/>
    <w:rsid w:val="004F409B"/>
    <w:rsid w:val="00516C79"/>
    <w:rsid w:val="0053757E"/>
    <w:rsid w:val="005457FA"/>
    <w:rsid w:val="00547AA3"/>
    <w:rsid w:val="005765FC"/>
    <w:rsid w:val="00590B51"/>
    <w:rsid w:val="005B021F"/>
    <w:rsid w:val="005D7804"/>
    <w:rsid w:val="005F5472"/>
    <w:rsid w:val="006A0F03"/>
    <w:rsid w:val="006A51D9"/>
    <w:rsid w:val="006D0460"/>
    <w:rsid w:val="006F2C86"/>
    <w:rsid w:val="006F7631"/>
    <w:rsid w:val="00706406"/>
    <w:rsid w:val="00706814"/>
    <w:rsid w:val="00715303"/>
    <w:rsid w:val="00721FE3"/>
    <w:rsid w:val="00727815"/>
    <w:rsid w:val="00731D5D"/>
    <w:rsid w:val="00744EAE"/>
    <w:rsid w:val="007547DB"/>
    <w:rsid w:val="00765260"/>
    <w:rsid w:val="00773BFA"/>
    <w:rsid w:val="00776709"/>
    <w:rsid w:val="007A2744"/>
    <w:rsid w:val="007B3EA2"/>
    <w:rsid w:val="007B555A"/>
    <w:rsid w:val="007B65B1"/>
    <w:rsid w:val="007D53FE"/>
    <w:rsid w:val="007F5195"/>
    <w:rsid w:val="0085771D"/>
    <w:rsid w:val="00857E96"/>
    <w:rsid w:val="00866745"/>
    <w:rsid w:val="008863B6"/>
    <w:rsid w:val="008978CB"/>
    <w:rsid w:val="008A69C8"/>
    <w:rsid w:val="008C14DC"/>
    <w:rsid w:val="008D0D06"/>
    <w:rsid w:val="008E19FD"/>
    <w:rsid w:val="008F5041"/>
    <w:rsid w:val="0090047B"/>
    <w:rsid w:val="009044ED"/>
    <w:rsid w:val="009121C2"/>
    <w:rsid w:val="009208D8"/>
    <w:rsid w:val="00925784"/>
    <w:rsid w:val="00930B3F"/>
    <w:rsid w:val="00962704"/>
    <w:rsid w:val="009C4B73"/>
    <w:rsid w:val="009D7035"/>
    <w:rsid w:val="009F16FC"/>
    <w:rsid w:val="009F43CC"/>
    <w:rsid w:val="009F73BA"/>
    <w:rsid w:val="009F7A77"/>
    <w:rsid w:val="00A1207A"/>
    <w:rsid w:val="00A147FD"/>
    <w:rsid w:val="00A166C6"/>
    <w:rsid w:val="00A30CBE"/>
    <w:rsid w:val="00A350C9"/>
    <w:rsid w:val="00A641C9"/>
    <w:rsid w:val="00A70748"/>
    <w:rsid w:val="00A7335A"/>
    <w:rsid w:val="00AB42D5"/>
    <w:rsid w:val="00AD27EF"/>
    <w:rsid w:val="00AD6551"/>
    <w:rsid w:val="00B33D67"/>
    <w:rsid w:val="00B67BAB"/>
    <w:rsid w:val="00B82802"/>
    <w:rsid w:val="00B857C4"/>
    <w:rsid w:val="00B86C8C"/>
    <w:rsid w:val="00BB23B6"/>
    <w:rsid w:val="00BC4615"/>
    <w:rsid w:val="00C4799E"/>
    <w:rsid w:val="00C602C2"/>
    <w:rsid w:val="00C76521"/>
    <w:rsid w:val="00CB0172"/>
    <w:rsid w:val="00CB79E9"/>
    <w:rsid w:val="00CC2245"/>
    <w:rsid w:val="00D0123C"/>
    <w:rsid w:val="00D117FB"/>
    <w:rsid w:val="00D12E1B"/>
    <w:rsid w:val="00D348F2"/>
    <w:rsid w:val="00D45D5F"/>
    <w:rsid w:val="00D467C9"/>
    <w:rsid w:val="00D913C7"/>
    <w:rsid w:val="00DC27D9"/>
    <w:rsid w:val="00DC59DE"/>
    <w:rsid w:val="00DF1418"/>
    <w:rsid w:val="00E018E6"/>
    <w:rsid w:val="00E0216E"/>
    <w:rsid w:val="00E13416"/>
    <w:rsid w:val="00E30038"/>
    <w:rsid w:val="00E3755D"/>
    <w:rsid w:val="00E45F5A"/>
    <w:rsid w:val="00E55D76"/>
    <w:rsid w:val="00E64B85"/>
    <w:rsid w:val="00E80A21"/>
    <w:rsid w:val="00E9384A"/>
    <w:rsid w:val="00EA221F"/>
    <w:rsid w:val="00ED04ED"/>
    <w:rsid w:val="00F15F23"/>
    <w:rsid w:val="00F332D1"/>
    <w:rsid w:val="00F668C6"/>
    <w:rsid w:val="00FB307D"/>
    <w:rsid w:val="00FD2902"/>
    <w:rsid w:val="00FD481E"/>
    <w:rsid w:val="00FE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44"/>
    <w:rPr>
      <w:color w:val="0000FF"/>
      <w:u w:val="single"/>
    </w:rPr>
  </w:style>
  <w:style w:type="paragraph" w:styleId="Header">
    <w:name w:val="header"/>
    <w:basedOn w:val="Normal"/>
    <w:link w:val="HeaderChar"/>
    <w:uiPriority w:val="99"/>
    <w:unhideWhenUsed/>
    <w:rsid w:val="007A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44"/>
  </w:style>
  <w:style w:type="paragraph" w:styleId="Footer">
    <w:name w:val="footer"/>
    <w:basedOn w:val="Normal"/>
    <w:link w:val="FooterChar"/>
    <w:uiPriority w:val="99"/>
    <w:semiHidden/>
    <w:unhideWhenUsed/>
    <w:rsid w:val="007A2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2744"/>
  </w:style>
  <w:style w:type="paragraph" w:styleId="BalloonText">
    <w:name w:val="Balloon Text"/>
    <w:basedOn w:val="Normal"/>
    <w:link w:val="BalloonTextChar"/>
    <w:uiPriority w:val="99"/>
    <w:semiHidden/>
    <w:unhideWhenUsed/>
    <w:rsid w:val="007A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44"/>
    <w:rPr>
      <w:rFonts w:ascii="Tahoma" w:hAnsi="Tahoma" w:cs="Tahoma"/>
      <w:sz w:val="16"/>
      <w:szCs w:val="16"/>
    </w:rPr>
  </w:style>
  <w:style w:type="paragraph" w:styleId="BodyText3">
    <w:name w:val="Body Text 3"/>
    <w:basedOn w:val="Normal"/>
    <w:rsid w:val="00D913C7"/>
    <w:pPr>
      <w:tabs>
        <w:tab w:val="left" w:pos="144"/>
        <w:tab w:val="left" w:pos="576"/>
        <w:tab w:val="left" w:pos="864"/>
        <w:tab w:val="left" w:pos="1440"/>
        <w:tab w:val="left" w:pos="2304"/>
        <w:tab w:val="left" w:pos="3024"/>
        <w:tab w:val="left" w:pos="3744"/>
        <w:tab w:val="left" w:pos="4464"/>
        <w:tab w:val="left" w:pos="5184"/>
        <w:tab w:val="left" w:pos="5904"/>
        <w:tab w:val="left" w:pos="6624"/>
      </w:tabs>
      <w:spacing w:after="0" w:line="240" w:lineRule="auto"/>
      <w:ind w:right="-144"/>
      <w:jc w:val="both"/>
    </w:pPr>
    <w:rPr>
      <w:rFonts w:ascii="Bookman Old Style" w:eastAsia="Times New Roman" w:hAnsi="Bookman Old Style"/>
      <w:iCs/>
      <w:sz w:val="24"/>
      <w:szCs w:val="20"/>
    </w:rPr>
  </w:style>
  <w:style w:type="character" w:customStyle="1" w:styleId="apple-style-span">
    <w:name w:val="apple-style-span"/>
    <w:basedOn w:val="DefaultParagraphFont"/>
    <w:rsid w:val="007D53FE"/>
  </w:style>
  <w:style w:type="paragraph" w:styleId="ListParagraph">
    <w:name w:val="List Paragraph"/>
    <w:basedOn w:val="Normal"/>
    <w:qFormat/>
    <w:rsid w:val="007B65B1"/>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rsid w:val="005D7804"/>
    <w:pPr>
      <w:suppressAutoHyphens/>
      <w:spacing w:after="0" w:line="240" w:lineRule="auto"/>
      <w:jc w:val="both"/>
    </w:pPr>
    <w:rPr>
      <w:rFonts w:ascii="Arial" w:eastAsia="Times New Roman" w:hAnsi="Arial" w:cs="Arial"/>
      <w:sz w:val="24"/>
      <w:szCs w:val="24"/>
      <w:lang w:eastAsia="ar-SA"/>
    </w:rPr>
  </w:style>
  <w:style w:type="character" w:customStyle="1" w:styleId="BodyText2Char">
    <w:name w:val="Body Text 2 Char"/>
    <w:basedOn w:val="DefaultParagraphFont"/>
    <w:link w:val="BodyText2"/>
    <w:rsid w:val="005D7804"/>
    <w:rPr>
      <w:rFonts w:ascii="Arial" w:eastAsia="Times New Roman" w:hAnsi="Arial" w:cs="Arial"/>
      <w:sz w:val="24"/>
      <w:szCs w:val="24"/>
      <w:lang w:val="en-US" w:eastAsia="ar-SA"/>
    </w:rPr>
  </w:style>
  <w:style w:type="table" w:styleId="TableGrid">
    <w:name w:val="Table Grid"/>
    <w:basedOn w:val="TableNormal"/>
    <w:rsid w:val="00B828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E13416"/>
    <w:pPr>
      <w:suppressAutoHyphens/>
    </w:pPr>
    <w:rPr>
      <w:rFonts w:eastAsia="Batang" w:cs="Calibri"/>
      <w:sz w:val="22"/>
      <w:szCs w:val="22"/>
      <w:lang w:val="en-P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44"/>
    <w:rPr>
      <w:color w:val="0000FF"/>
      <w:u w:val="single"/>
    </w:rPr>
  </w:style>
  <w:style w:type="paragraph" w:styleId="Header">
    <w:name w:val="header"/>
    <w:basedOn w:val="Normal"/>
    <w:link w:val="HeaderChar"/>
    <w:uiPriority w:val="99"/>
    <w:unhideWhenUsed/>
    <w:rsid w:val="007A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44"/>
  </w:style>
  <w:style w:type="paragraph" w:styleId="Footer">
    <w:name w:val="footer"/>
    <w:basedOn w:val="Normal"/>
    <w:link w:val="FooterChar"/>
    <w:uiPriority w:val="99"/>
    <w:semiHidden/>
    <w:unhideWhenUsed/>
    <w:rsid w:val="007A27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2744"/>
  </w:style>
  <w:style w:type="paragraph" w:styleId="BalloonText">
    <w:name w:val="Balloon Text"/>
    <w:basedOn w:val="Normal"/>
    <w:link w:val="BalloonTextChar"/>
    <w:uiPriority w:val="99"/>
    <w:semiHidden/>
    <w:unhideWhenUsed/>
    <w:rsid w:val="007A2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44"/>
    <w:rPr>
      <w:rFonts w:ascii="Tahoma" w:hAnsi="Tahoma" w:cs="Tahoma"/>
      <w:sz w:val="16"/>
      <w:szCs w:val="16"/>
    </w:rPr>
  </w:style>
  <w:style w:type="paragraph" w:styleId="BodyText3">
    <w:name w:val="Body Text 3"/>
    <w:basedOn w:val="Normal"/>
    <w:rsid w:val="00D913C7"/>
    <w:pPr>
      <w:tabs>
        <w:tab w:val="left" w:pos="144"/>
        <w:tab w:val="left" w:pos="576"/>
        <w:tab w:val="left" w:pos="864"/>
        <w:tab w:val="left" w:pos="1440"/>
        <w:tab w:val="left" w:pos="2304"/>
        <w:tab w:val="left" w:pos="3024"/>
        <w:tab w:val="left" w:pos="3744"/>
        <w:tab w:val="left" w:pos="4464"/>
        <w:tab w:val="left" w:pos="5184"/>
        <w:tab w:val="left" w:pos="5904"/>
        <w:tab w:val="left" w:pos="6624"/>
      </w:tabs>
      <w:spacing w:after="0" w:line="240" w:lineRule="auto"/>
      <w:ind w:right="-144"/>
      <w:jc w:val="both"/>
    </w:pPr>
    <w:rPr>
      <w:rFonts w:ascii="Bookman Old Style" w:eastAsia="Times New Roman" w:hAnsi="Bookman Old Style"/>
      <w:iCs/>
      <w:sz w:val="24"/>
      <w:szCs w:val="20"/>
    </w:rPr>
  </w:style>
  <w:style w:type="character" w:customStyle="1" w:styleId="apple-style-span">
    <w:name w:val="apple-style-span"/>
    <w:basedOn w:val="DefaultParagraphFont"/>
    <w:rsid w:val="007D53FE"/>
  </w:style>
  <w:style w:type="paragraph" w:styleId="ListParagraph">
    <w:name w:val="List Paragraph"/>
    <w:basedOn w:val="Normal"/>
    <w:qFormat/>
    <w:rsid w:val="007B65B1"/>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rsid w:val="005D7804"/>
    <w:pPr>
      <w:suppressAutoHyphens/>
      <w:spacing w:after="0" w:line="240" w:lineRule="auto"/>
      <w:jc w:val="both"/>
    </w:pPr>
    <w:rPr>
      <w:rFonts w:ascii="Arial" w:eastAsia="Times New Roman" w:hAnsi="Arial" w:cs="Arial"/>
      <w:sz w:val="24"/>
      <w:szCs w:val="24"/>
      <w:lang w:eastAsia="ar-SA"/>
    </w:rPr>
  </w:style>
  <w:style w:type="character" w:customStyle="1" w:styleId="BodyText2Char">
    <w:name w:val="Body Text 2 Char"/>
    <w:basedOn w:val="DefaultParagraphFont"/>
    <w:link w:val="BodyText2"/>
    <w:rsid w:val="005D7804"/>
    <w:rPr>
      <w:rFonts w:ascii="Arial" w:eastAsia="Times New Roman" w:hAnsi="Arial" w:cs="Arial"/>
      <w:sz w:val="24"/>
      <w:szCs w:val="24"/>
      <w:lang w:val="en-US" w:eastAsia="ar-SA"/>
    </w:rPr>
  </w:style>
  <w:style w:type="table" w:styleId="TableGrid">
    <w:name w:val="Table Grid"/>
    <w:basedOn w:val="TableNormal"/>
    <w:rsid w:val="00B828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E13416"/>
    <w:pPr>
      <w:suppressAutoHyphens/>
    </w:pPr>
    <w:rPr>
      <w:rFonts w:eastAsia="Batang" w:cs="Calibri"/>
      <w:sz w:val="22"/>
      <w:szCs w:val="22"/>
      <w:lang w:val="en-P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74">
      <w:bodyDiv w:val="1"/>
      <w:marLeft w:val="0"/>
      <w:marRight w:val="0"/>
      <w:marTop w:val="0"/>
      <w:marBottom w:val="0"/>
      <w:divBdr>
        <w:top w:val="none" w:sz="0" w:space="0" w:color="auto"/>
        <w:left w:val="none" w:sz="0" w:space="0" w:color="auto"/>
        <w:bottom w:val="none" w:sz="0" w:space="0" w:color="auto"/>
        <w:right w:val="none" w:sz="0" w:space="0" w:color="auto"/>
      </w:divBdr>
      <w:divsChild>
        <w:div w:id="105273390">
          <w:marLeft w:val="274"/>
          <w:marRight w:val="0"/>
          <w:marTop w:val="58"/>
          <w:marBottom w:val="0"/>
          <w:divBdr>
            <w:top w:val="none" w:sz="0" w:space="0" w:color="auto"/>
            <w:left w:val="none" w:sz="0" w:space="0" w:color="auto"/>
            <w:bottom w:val="none" w:sz="0" w:space="0" w:color="auto"/>
            <w:right w:val="none" w:sz="0" w:space="0" w:color="auto"/>
          </w:divBdr>
        </w:div>
      </w:divsChild>
    </w:div>
    <w:div w:id="2062172590">
      <w:bodyDiv w:val="1"/>
      <w:marLeft w:val="0"/>
      <w:marRight w:val="0"/>
      <w:marTop w:val="0"/>
      <w:marBottom w:val="0"/>
      <w:divBdr>
        <w:top w:val="none" w:sz="0" w:space="0" w:color="auto"/>
        <w:left w:val="none" w:sz="0" w:space="0" w:color="auto"/>
        <w:bottom w:val="none" w:sz="0" w:space="0" w:color="auto"/>
        <w:right w:val="none" w:sz="0" w:space="0" w:color="auto"/>
      </w:divBdr>
      <w:divsChild>
        <w:div w:id="773940458">
          <w:marLeft w:val="27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26414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vt:lpstr>
    </vt:vector>
  </TitlesOfParts>
  <Company>PUP</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c:title>
  <dc:creator>epAy</dc:creator>
  <cp:lastModifiedBy>348382427</cp:lastModifiedBy>
  <cp:revision>9</cp:revision>
  <cp:lastPrinted>2009-01-20T22:37:00Z</cp:lastPrinted>
  <dcterms:created xsi:type="dcterms:W3CDTF">2016-02-03T10:22:00Z</dcterms:created>
  <dcterms:modified xsi:type="dcterms:W3CDTF">2017-04-10T09:40:00Z</dcterms:modified>
</cp:coreProperties>
</file>