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0" w:rsidRDefault="00715EB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3989705" cy="1229360"/>
            <wp:effectExtent l="19050" t="0" r="0" b="0"/>
            <wp:wrapSquare wrapText="bothSides"/>
            <wp:docPr id="16" name="Picture 16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742315</wp:posOffset>
            </wp:positionV>
            <wp:extent cx="1894205" cy="8863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886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580">
        <w:rPr>
          <w:rFonts w:ascii="Times New Roman" w:hAnsi="Times New Roman" w:cs="Times New Roman"/>
          <w:b/>
          <w:bCs/>
          <w:sz w:val="28"/>
          <w:szCs w:val="28"/>
        </w:rPr>
        <w:t>SACHIN.P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 :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Hor Al Hanz ,Dubai,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UAE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E-Mail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sach031@gmail.com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Data: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of Birth: </w:t>
      </w:r>
      <w:r>
        <w:rPr>
          <w:rFonts w:ascii="Times New Roman" w:hAnsi="Times New Roman" w:cs="Times New Roman"/>
          <w:sz w:val="23"/>
          <w:szCs w:val="23"/>
        </w:rPr>
        <w:t>07/01/1990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Sex: M</w:t>
      </w:r>
      <w:r>
        <w:rPr>
          <w:rFonts w:ascii="Times New Roman" w:hAnsi="Times New Roman" w:cs="Times New Roman"/>
          <w:sz w:val="24"/>
          <w:szCs w:val="24"/>
        </w:rPr>
        <w:t>ale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known: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35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Hindi, Kannada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Permanent Address: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SACHIN P.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S/o CHINNAPPA GOWDA, “POOJARIMANE”, JALSOOR POST,SULLIA, DAKSHINA KANNADA 574327, KARNATAKA, INDIA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Visa Status :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Visiting visa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VITAE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rect id="_x0000_s1027" style="position:absolute;margin-left:-1.85pt;margin-top:-42.5pt;width:406.55pt;height:22.05pt;z-index:-251657216" o:allowincell="f" fillcolor="#e5e5e5" stroked="f"/>
        </w:pict>
      </w:r>
      <w:r w:rsidRPr="002E54C0">
        <w:rPr>
          <w:noProof/>
        </w:rPr>
        <w:pict>
          <v:rect id="_x0000_s1028" style="position:absolute;margin-left:-1.85pt;margin-top:.15pt;width:406.55pt;height:62.4pt;z-index:-251656192" o:allowincell="f" fillcolor="#e5e5e5" stroked="f"/>
        </w:pic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2E54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line id="_x0000_s1029" style="position:absolute;z-index:-251655168" from="-1.85pt,2.35pt" to="404.65pt,2.35pt" o:allowincell="f" strokeweight=".72pt"/>
        </w:pic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grow along with the organization and become a leader of repute by effectively contributing my skills towards the goal of the organization, using my education in the field and gain utmost knowledge and proficiency”.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rect id="_x0000_s1030" style="position:absolute;margin-left:-1.85pt;margin-top:16.7pt;width:406.55pt;height:18.25pt;z-index:-251654144" o:allowincell="f" fillcolor="#e5e5e5" stroked="f"/>
        </w:pic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Record: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line id="_x0000_s1031" style="position:absolute;z-index:-251653120" from="-1.85pt,2.5pt" to="404.65pt,2.5pt" o:allowincell="f" strokeweight=".72pt"/>
        </w:pict>
      </w:r>
      <w:r w:rsidRPr="002E54C0">
        <w:rPr>
          <w:noProof/>
        </w:rPr>
        <w:pict>
          <v:rect id="_x0000_s1032" style="position:absolute;margin-left:253.1pt;margin-top:19.2pt;width:52.45pt;height:13.8pt;z-index:-251652096" o:allowincell="f" fillcolor="yellow" stroked="f"/>
        </w:pic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b/>
          <w:bCs/>
          <w:sz w:val="24"/>
          <w:szCs w:val="24"/>
        </w:rPr>
        <w:t>B.E.</w:t>
      </w:r>
      <w:r>
        <w:rPr>
          <w:rFonts w:ascii="Times New Roman" w:hAnsi="Times New Roman" w:cs="Times New Roman"/>
          <w:sz w:val="24"/>
          <w:szCs w:val="24"/>
        </w:rPr>
        <w:t xml:space="preserve"> degree with an aggregate of </w:t>
      </w:r>
      <w:r>
        <w:rPr>
          <w:rFonts w:ascii="Arial" w:hAnsi="Arial" w:cs="Arial"/>
          <w:b/>
          <w:bCs/>
          <w:sz w:val="19"/>
          <w:szCs w:val="19"/>
        </w:rPr>
        <w:t>61.05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(Civil) in the year 2011 at K.V.G. College of Engineering, Sullia affiliated to Vishveshwaraiah Technological University, Belgaum. 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http://www.kvgce.org/ 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Pre-University College at NMC College Sullia. D.K Karnataka, India. Major Subjects: Physics, Chemistry, Mathematics &amp; Biology. Final marks, 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XII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51.00</w:t>
      </w:r>
      <w:r>
        <w:rPr>
          <w:rFonts w:ascii="Times New Roman" w:hAnsi="Times New Roman" w:cs="Times New Roman"/>
          <w:b/>
          <w:bCs/>
          <w:sz w:val="28"/>
          <w:szCs w:val="28"/>
        </w:rPr>
        <w:t>%.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secondary school at KSEB SDM Ujire, Belthangadi Taluk, Final marks, </w:t>
      </w:r>
      <w:r>
        <w:rPr>
          <w:rFonts w:ascii="Times New Roman" w:hAnsi="Times New Roman" w:cs="Times New Roman"/>
          <w:b/>
          <w:bCs/>
          <w:sz w:val="24"/>
          <w:szCs w:val="24"/>
        </w:rPr>
        <w:t>Class 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68.32%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rect id="_x0000_s1033" style="position:absolute;margin-left:35.55pt;margin-top:-56.55pt;width:302.65pt;height:13.8pt;z-index:-251651072" o:allowincell="f" fillcolor="yellow" stroked="f"/>
        </w:pict>
      </w:r>
      <w:r w:rsidRPr="002E54C0">
        <w:rPr>
          <w:noProof/>
        </w:rPr>
        <w:pict>
          <v:rect id="_x0000_s1034" style="position:absolute;margin-left:35.55pt;margin-top:-42.75pt;width:99.75pt;height:16.05pt;z-index:-251650048" o:allowincell="f" fillcolor="yellow" stroked="f"/>
        </w:pict>
      </w:r>
      <w:r w:rsidRPr="002E54C0">
        <w:rPr>
          <w:noProof/>
        </w:rPr>
        <w:pict>
          <v:rect id="_x0000_s1035" style="position:absolute;margin-left:70.85pt;margin-top:-12.9pt;width:84.35pt;height:13.75pt;z-index:-251649024" o:allowincell="f" fillcolor="yellow" stroked="f"/>
        </w:pict>
      </w:r>
      <w:r w:rsidRPr="002E54C0">
        <w:rPr>
          <w:noProof/>
        </w:rPr>
        <w:pict>
          <v:rect id="_x0000_s1036" style="position:absolute;margin-left:-1.85pt;margin-top:21.5pt;width:410.75pt;height:18.1pt;z-index:-251648000" o:allowincell="f" fillcolor="#e5e5e5" stroked="f"/>
        </w:pic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summary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 w:rsidRPr="002E54C0">
        <w:rPr>
          <w:noProof/>
        </w:rPr>
        <w:pict>
          <v:line id="_x0000_s1037" style="position:absolute;z-index:-251646976" from="-1.85pt,2.35pt" to="408.85pt,2.35pt" o:allowincell="f" strokeweight=".72pt"/>
        </w:pic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Experience : 4 years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tabs>
          <w:tab w:val="num" w:pos="1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3"/>
          <w:szCs w:val="23"/>
        </w:rPr>
        <w:t>Commercial and villa projects</w:t>
      </w:r>
    </w:p>
    <w:p w:rsidR="002E54C0" w:rsidRDefault="00A925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name : </w:t>
      </w:r>
      <w:r>
        <w:rPr>
          <w:rFonts w:ascii="Times New Roman" w:hAnsi="Times New Roman" w:cs="Times New Roman"/>
          <w:sz w:val="23"/>
          <w:szCs w:val="23"/>
        </w:rPr>
        <w:t>Orjan trading &amp; cont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715EB3" w:rsidP="00715EB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Masirah ,Oman</w:t>
      </w:r>
    </w:p>
    <w:p w:rsidR="00715EB3" w:rsidRDefault="00715EB3" w:rsidP="00715EB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From May 2014 to May 2015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E54C0" w:rsidRDefault="00A92580" w:rsidP="00715EB3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Civil site engineer</w:t>
      </w:r>
    </w:p>
    <w:p w:rsidR="00715EB3" w:rsidRDefault="00715EB3" w:rsidP="00715EB3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E54C0" w:rsidRDefault="00A9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RESPONSIBILITY</w:t>
      </w:r>
    </w:p>
    <w:p w:rsidR="002E54C0" w:rsidRDefault="002E54C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15EB3" w:rsidRDefault="00A92580" w:rsidP="00715EB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jc w:val="both"/>
        <w:rPr>
          <w:rFonts w:ascii="Times New Roman" w:hAnsi="Times New Roman" w:cs="Times New Roman"/>
          <w:sz w:val="24"/>
          <w:szCs w:val="24"/>
        </w:rPr>
        <w:sectPr w:rsidR="00715EB3">
          <w:pgSz w:w="12240" w:h="15840"/>
          <w:pgMar w:top="1372" w:right="540" w:bottom="407" w:left="660" w:header="720" w:footer="720" w:gutter="0"/>
          <w:cols w:num="2" w:space="400" w:equalWidth="0">
            <w:col w:w="2580" w:space="400"/>
            <w:col w:w="8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Execution of civil works, preparing labour bills, contractor bills, </w:t>
      </w:r>
      <w:r w:rsidR="00715EB3">
        <w:rPr>
          <w:rFonts w:ascii="Times New Roman" w:hAnsi="Times New Roman" w:cs="Times New Roman"/>
          <w:sz w:val="24"/>
          <w:szCs w:val="24"/>
        </w:rPr>
        <w:t xml:space="preserve">planning for materials require </w:t>
      </w:r>
      <w:r>
        <w:rPr>
          <w:rFonts w:ascii="Times New Roman" w:hAnsi="Times New Roman" w:cs="Times New Roman"/>
          <w:sz w:val="24"/>
          <w:szCs w:val="24"/>
        </w:rPr>
        <w:t>Taking clearance from consult</w:t>
      </w:r>
      <w:r w:rsidR="00715EB3">
        <w:rPr>
          <w:rFonts w:ascii="Times New Roman" w:hAnsi="Times New Roman" w:cs="Times New Roman"/>
          <w:sz w:val="24"/>
          <w:szCs w:val="24"/>
        </w:rPr>
        <w:t>ant before starting an activitie</w:t>
      </w:r>
    </w:p>
    <w:p w:rsidR="00715EB3" w:rsidRPr="00715EB3" w:rsidRDefault="00A92580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Mainly looking after Civil work which includes Block work, Plastering, Flooring, fall ceiling works, Gypsum Partition works, water Proofing, Dadooing, skirting, Granite </w:t>
      </w:r>
      <w:r w:rsidR="00715EB3">
        <w:rPr>
          <w:rFonts w:ascii="Times New Roman" w:hAnsi="Times New Roman" w:cs="Times New Roman"/>
          <w:sz w:val="24"/>
          <w:szCs w:val="24"/>
        </w:rPr>
        <w:t xml:space="preserve">works, Painting, Interiors etc. </w:t>
      </w:r>
      <w:r w:rsidR="00715EB3" w:rsidRPr="00715EB3">
        <w:rPr>
          <w:rFonts w:ascii="Times New Roman" w:hAnsi="Times New Roman" w:cs="Times New Roman"/>
          <w:sz w:val="24"/>
          <w:szCs w:val="24"/>
        </w:rPr>
        <w:t xml:space="preserve">Monitoring safety activities like safety barricading, safety sign board installation wherever required, taking care about labours safety such as safety shoes, helmets, safety belt etc. Taking clearance from local municipality.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>Project</w:t>
      </w:r>
      <w:r w:rsidRPr="00715EB3">
        <w:rPr>
          <w:rFonts w:ascii="Times New Roman" w:hAnsi="Times New Roman" w:cs="Times New Roman"/>
          <w:sz w:val="24"/>
          <w:szCs w:val="24"/>
        </w:rPr>
        <w:tab/>
        <w:t>: Construction of commercial building.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>Company name : J N construction ,Bangalore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>Duration</w:t>
      </w:r>
      <w:r w:rsidRPr="00715EB3">
        <w:rPr>
          <w:rFonts w:ascii="Times New Roman" w:hAnsi="Times New Roman" w:cs="Times New Roman"/>
          <w:sz w:val="24"/>
          <w:szCs w:val="24"/>
        </w:rPr>
        <w:tab/>
        <w:t>: From Sept 2011 to Dec 2013 &amp; June 2015 to Feb 2016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>Designation</w:t>
      </w:r>
      <w:r w:rsidRPr="00715EB3">
        <w:rPr>
          <w:rFonts w:ascii="Times New Roman" w:hAnsi="Times New Roman" w:cs="Times New Roman"/>
          <w:sz w:val="24"/>
          <w:szCs w:val="24"/>
        </w:rPr>
        <w:tab/>
        <w:t>: Civil site engineer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RESPONSIBILITY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Execution of structure as per schedule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Execution of civil works as per schedule as follows.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Monitoring the finishing works like block masonry, plastering, water proofing, flooring, painting,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Monitoring of aluminum works.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Monitoring of plumbing works.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Preparing &amp; checking of quantities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 xml:space="preserve">Monitoring safety activities like safety barricading, safety sign board installation wherever required, taking care about labours safety about safety shoes, helmets, safety belt etc. 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pict>
          <v:rect id="_x0000_s1043" style="position:absolute;left:0;text-align:left;margin-left:-1.05pt;margin-top:23.9pt;width:524.15pt;height:18.15pt;z-index:-251640832" o:allowincell="f" fillcolor="#e5e5e5" stroked="f"/>
        </w:pic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-251639808" from="-1.05pt,2.45pt" to="523.05pt,2.45pt" o:allowincell="f" strokeweight=".25397mm"/>
        </w:pic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sz w:val="24"/>
          <w:szCs w:val="24"/>
        </w:rPr>
        <w:t>The above stated information is true to the best of my knowledge and belief.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b/>
          <w:bCs/>
          <w:sz w:val="24"/>
          <w:szCs w:val="24"/>
        </w:rPr>
        <w:t>Place: Hor Al Hanz , Dubai, UAE</w:t>
      </w:r>
      <w:r w:rsidRPr="00715EB3">
        <w:rPr>
          <w:rFonts w:ascii="Times New Roman" w:hAnsi="Times New Roman" w:cs="Times New Roman"/>
          <w:sz w:val="24"/>
          <w:szCs w:val="24"/>
        </w:rPr>
        <w:tab/>
      </w:r>
      <w:r w:rsidRPr="00715EB3">
        <w:rPr>
          <w:rFonts w:ascii="Times New Roman" w:hAnsi="Times New Roman" w:cs="Times New Roman"/>
          <w:b/>
          <w:bCs/>
          <w:sz w:val="24"/>
          <w:szCs w:val="24"/>
        </w:rPr>
        <w:t>Yours sincerely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B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715EB3">
        <w:rPr>
          <w:rFonts w:ascii="Times New Roman" w:hAnsi="Times New Roman" w:cs="Times New Roman"/>
          <w:sz w:val="24"/>
          <w:szCs w:val="24"/>
        </w:rPr>
        <w:tab/>
      </w:r>
      <w:r w:rsidRPr="00715EB3">
        <w:rPr>
          <w:rFonts w:ascii="Times New Roman" w:hAnsi="Times New Roman" w:cs="Times New Roman"/>
          <w:b/>
          <w:bCs/>
          <w:sz w:val="24"/>
          <w:szCs w:val="24"/>
        </w:rPr>
        <w:t>(SACHIN POOJARYMANE.)</w:t>
      </w:r>
    </w:p>
    <w:p w:rsidR="00715EB3" w:rsidRPr="00715EB3" w:rsidRDefault="00715EB3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0" w:rsidRDefault="002E54C0" w:rsidP="00715EB3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  <w:sectPr w:rsidR="002E54C0" w:rsidSect="00715EB3">
          <w:type w:val="continuous"/>
          <w:pgSz w:w="12240" w:h="15840"/>
          <w:pgMar w:top="1372" w:right="540" w:bottom="407" w:left="660" w:header="720" w:footer="720" w:gutter="0"/>
          <w:cols w:space="400"/>
          <w:noEndnote/>
        </w:sectPr>
      </w:pPr>
    </w:p>
    <w:p w:rsidR="00715EB3" w:rsidRDefault="00715EB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  <w:sectPr w:rsidR="00715EB3" w:rsidSect="00715EB3">
          <w:pgSz w:w="12240" w:h="15840"/>
          <w:pgMar w:top="1440" w:right="1280" w:bottom="1440" w:left="900" w:header="720" w:footer="720" w:gutter="0"/>
          <w:cols w:space="720"/>
          <w:noEndnote/>
        </w:sectPr>
      </w:pPr>
      <w:bookmarkStart w:id="0" w:name="page3"/>
      <w:bookmarkEnd w:id="0"/>
    </w:p>
    <w:p w:rsidR="002E54C0" w:rsidRDefault="002E54C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sectPr w:rsidR="002E54C0" w:rsidSect="00715EB3">
      <w:type w:val="continuous"/>
      <w:pgSz w:w="12240" w:h="15840"/>
      <w:pgMar w:top="1440" w:right="1280" w:bottom="1440" w:left="900" w:header="720" w:footer="720" w:gutter="0"/>
      <w:cols w:space="720" w:equalWidth="0">
        <w:col w:w="10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DB" w:rsidRDefault="00BF7ADB" w:rsidP="00715EB3">
      <w:pPr>
        <w:spacing w:after="0" w:line="240" w:lineRule="auto"/>
      </w:pPr>
      <w:r>
        <w:separator/>
      </w:r>
    </w:p>
  </w:endnote>
  <w:endnote w:type="continuationSeparator" w:id="1">
    <w:p w:rsidR="00BF7ADB" w:rsidRDefault="00BF7ADB" w:rsidP="0071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DB" w:rsidRDefault="00BF7ADB" w:rsidP="00715EB3">
      <w:pPr>
        <w:spacing w:after="0" w:line="240" w:lineRule="auto"/>
      </w:pPr>
      <w:r>
        <w:separator/>
      </w:r>
    </w:p>
  </w:footnote>
  <w:footnote w:type="continuationSeparator" w:id="1">
    <w:p w:rsidR="00BF7ADB" w:rsidRDefault="00BF7ADB" w:rsidP="0071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bCRVDZlOzG7QVRzHnjWvU99vTlw=" w:salt="oEfCu9PNRz8N9q5kdG865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92580"/>
    <w:rsid w:val="002E54C0"/>
    <w:rsid w:val="00715EB3"/>
    <w:rsid w:val="00A92580"/>
    <w:rsid w:val="00B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2417</Characters>
  <Application>Microsoft Office Word</Application>
  <DocSecurity>8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2016-04-25T08:03:00Z</dcterms:created>
  <dcterms:modified xsi:type="dcterms:W3CDTF">2016-04-25T08:03:00Z</dcterms:modified>
</cp:coreProperties>
</file>