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20" w:rsidRDefault="00A56EF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593725</wp:posOffset>
            </wp:positionV>
            <wp:extent cx="1066800" cy="1214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D20" w:rsidRDefault="00252D20">
      <w:pPr>
        <w:spacing w:line="200" w:lineRule="exact"/>
        <w:rPr>
          <w:sz w:val="24"/>
          <w:szCs w:val="24"/>
        </w:rPr>
      </w:pPr>
    </w:p>
    <w:p w:rsidR="00252D20" w:rsidRDefault="00252D20">
      <w:pPr>
        <w:spacing w:line="200" w:lineRule="exact"/>
        <w:rPr>
          <w:sz w:val="24"/>
          <w:szCs w:val="24"/>
        </w:rPr>
      </w:pPr>
    </w:p>
    <w:p w:rsidR="00252D20" w:rsidRDefault="00252D20">
      <w:pPr>
        <w:spacing w:line="200" w:lineRule="exact"/>
        <w:rPr>
          <w:sz w:val="24"/>
          <w:szCs w:val="24"/>
        </w:rPr>
      </w:pPr>
    </w:p>
    <w:p w:rsidR="00252D20" w:rsidRDefault="00252D20">
      <w:pPr>
        <w:spacing w:line="38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280"/>
        <w:gridCol w:w="80"/>
        <w:gridCol w:w="6020"/>
      </w:tblGrid>
      <w:tr w:rsidR="00252D20">
        <w:trPr>
          <w:trHeight w:val="283"/>
        </w:trPr>
        <w:tc>
          <w:tcPr>
            <w:tcW w:w="2360" w:type="dxa"/>
            <w:vAlign w:val="bottom"/>
          </w:tcPr>
          <w:p w:rsidR="00252D20" w:rsidRDefault="00252D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252D20" w:rsidRDefault="00252D2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52D20" w:rsidRDefault="00252D20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252D20" w:rsidRDefault="00A56EF0">
            <w:pPr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Administrative Coordinator|Executive Assist.|Admin Assist.</w:t>
            </w:r>
          </w:p>
        </w:tc>
      </w:tr>
    </w:tbl>
    <w:p w:rsidR="00252D20" w:rsidRDefault="00252D20">
      <w:pPr>
        <w:spacing w:line="340" w:lineRule="exact"/>
        <w:rPr>
          <w:sz w:val="24"/>
          <w:szCs w:val="24"/>
        </w:rPr>
      </w:pPr>
    </w:p>
    <w:p w:rsidR="00A56EF0" w:rsidRDefault="00A56EF0">
      <w:pPr>
        <w:spacing w:line="340" w:lineRule="exact"/>
        <w:rPr>
          <w:sz w:val="24"/>
          <w:szCs w:val="24"/>
        </w:rPr>
      </w:pPr>
    </w:p>
    <w:p w:rsidR="00252D20" w:rsidRDefault="00A56EF0">
      <w:pPr>
        <w:spacing w:line="211" w:lineRule="auto"/>
        <w:ind w:right="260"/>
        <w:rPr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</w:rPr>
        <w:t>A confident and committed administrative professional who</w:t>
      </w:r>
      <w:r>
        <w:rPr>
          <w:rFonts w:ascii="Palatino Linotype" w:eastAsia="Palatino Linotype" w:hAnsi="Palatino Linotype" w:cs="Palatino Linotype"/>
        </w:rPr>
        <w:t xml:space="preserve"> is discreet, self-directed and Independent, with particular strengths in organizational skills, time management and multi-tasking skills.</w:t>
      </w:r>
      <w:proofErr w:type="gramEnd"/>
    </w:p>
    <w:p w:rsidR="00252D20" w:rsidRDefault="00252D20">
      <w:pPr>
        <w:spacing w:line="73" w:lineRule="exact"/>
        <w:rPr>
          <w:sz w:val="24"/>
          <w:szCs w:val="24"/>
        </w:rPr>
      </w:pPr>
    </w:p>
    <w:p w:rsidR="00252D20" w:rsidRDefault="00A56EF0">
      <w:pPr>
        <w:spacing w:line="211" w:lineRule="auto"/>
        <w:ind w:right="7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 xml:space="preserve">I hold a degree in International Business Management and advanced knowledge in Front to Back Office operations with </w:t>
      </w:r>
      <w:r>
        <w:rPr>
          <w:rFonts w:ascii="Palatino Linotype" w:eastAsia="Palatino Linotype" w:hAnsi="Palatino Linotype" w:cs="Palatino Linotype"/>
        </w:rPr>
        <w:t>vast experience in various firm departments.</w:t>
      </w:r>
    </w:p>
    <w:p w:rsidR="00252D20" w:rsidRDefault="00252D20">
      <w:pPr>
        <w:spacing w:line="73" w:lineRule="exact"/>
        <w:rPr>
          <w:sz w:val="24"/>
          <w:szCs w:val="24"/>
        </w:rPr>
      </w:pPr>
    </w:p>
    <w:p w:rsidR="00252D20" w:rsidRDefault="00A56EF0">
      <w:pPr>
        <w:spacing w:line="20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A personable and charismatic communicator and prioritization oriented individual who is able to establish effective and supportive working relationships with colleagues at all levels to attain company goals.</w:t>
      </w:r>
    </w:p>
    <w:p w:rsidR="00252D20" w:rsidRDefault="00252D20">
      <w:pPr>
        <w:spacing w:line="300" w:lineRule="exact"/>
        <w:rPr>
          <w:sz w:val="24"/>
          <w:szCs w:val="24"/>
        </w:rPr>
      </w:pPr>
    </w:p>
    <w:p w:rsidR="00252D20" w:rsidRDefault="00A56EF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reas of Expertise Include:</w:t>
      </w:r>
    </w:p>
    <w:p w:rsidR="00252D20" w:rsidRDefault="00A56EF0">
      <w:pPr>
        <w:numPr>
          <w:ilvl w:val="0"/>
          <w:numId w:val="1"/>
        </w:numPr>
        <w:tabs>
          <w:tab w:val="left" w:pos="160"/>
        </w:tabs>
        <w:spacing w:line="238" w:lineRule="auto"/>
        <w:ind w:left="160" w:hanging="159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  <w:color w:val="111111"/>
        </w:rPr>
        <w:t xml:space="preserve">Diary and </w:t>
      </w:r>
      <w:r>
        <w:rPr>
          <w:rFonts w:ascii="Palatino Linotype" w:eastAsia="Palatino Linotype" w:hAnsi="Palatino Linotype" w:cs="Palatino Linotype"/>
          <w:color w:val="000000"/>
        </w:rPr>
        <w:t>Data management</w:t>
      </w:r>
    </w:p>
    <w:p w:rsidR="00252D20" w:rsidRDefault="00252D20">
      <w:pPr>
        <w:spacing w:line="3" w:lineRule="exact"/>
        <w:rPr>
          <w:rFonts w:ascii="Symbol" w:eastAsia="Symbol" w:hAnsi="Symbol" w:cs="Symbol"/>
        </w:rPr>
      </w:pPr>
    </w:p>
    <w:p w:rsidR="00252D20" w:rsidRDefault="00A56EF0">
      <w:pPr>
        <w:numPr>
          <w:ilvl w:val="0"/>
          <w:numId w:val="1"/>
        </w:numPr>
        <w:tabs>
          <w:tab w:val="left" w:pos="160"/>
        </w:tabs>
        <w:ind w:left="160" w:hanging="159"/>
        <w:rPr>
          <w:rFonts w:ascii="Symbol" w:eastAsia="Symbol" w:hAnsi="Symbol" w:cs="Symbol"/>
          <w:color w:val="111111"/>
        </w:rPr>
      </w:pPr>
      <w:r>
        <w:rPr>
          <w:rFonts w:ascii="Palatino Linotype" w:eastAsia="Palatino Linotype" w:hAnsi="Palatino Linotype" w:cs="Palatino Linotype"/>
          <w:color w:val="111111"/>
        </w:rPr>
        <w:t>Travel and Correspondence management</w:t>
      </w:r>
    </w:p>
    <w:p w:rsidR="00252D20" w:rsidRDefault="00A56EF0">
      <w:pPr>
        <w:numPr>
          <w:ilvl w:val="0"/>
          <w:numId w:val="1"/>
        </w:numPr>
        <w:tabs>
          <w:tab w:val="left" w:pos="160"/>
        </w:tabs>
        <w:spacing w:line="238" w:lineRule="auto"/>
        <w:ind w:left="160" w:hanging="159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Front Office/Customer Service and Team Support</w:t>
      </w:r>
    </w:p>
    <w:p w:rsidR="00252D20" w:rsidRDefault="00A56EF0">
      <w:pPr>
        <w:numPr>
          <w:ilvl w:val="0"/>
          <w:numId w:val="1"/>
        </w:numPr>
        <w:tabs>
          <w:tab w:val="left" w:pos="160"/>
        </w:tabs>
        <w:spacing w:line="238" w:lineRule="auto"/>
        <w:ind w:left="160" w:hanging="159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Project Coordination and Events management</w:t>
      </w:r>
    </w:p>
    <w:p w:rsidR="00252D20" w:rsidRDefault="00252D20">
      <w:pPr>
        <w:spacing w:line="4" w:lineRule="exact"/>
        <w:rPr>
          <w:rFonts w:ascii="Symbol" w:eastAsia="Symbol" w:hAnsi="Symbol" w:cs="Symbol"/>
        </w:rPr>
      </w:pPr>
    </w:p>
    <w:p w:rsidR="00252D20" w:rsidRDefault="00A56EF0">
      <w:pPr>
        <w:numPr>
          <w:ilvl w:val="0"/>
          <w:numId w:val="1"/>
        </w:numPr>
        <w:tabs>
          <w:tab w:val="left" w:pos="160"/>
        </w:tabs>
        <w:ind w:left="160" w:hanging="159"/>
        <w:rPr>
          <w:rFonts w:ascii="Symbol" w:eastAsia="Symbol" w:hAnsi="Symbol" w:cs="Symbol"/>
          <w:color w:val="111111"/>
        </w:rPr>
      </w:pPr>
      <w:r>
        <w:rPr>
          <w:rFonts w:ascii="Palatino Linotype" w:eastAsia="Palatino Linotype" w:hAnsi="Palatino Linotype" w:cs="Palatino Linotype"/>
          <w:color w:val="111111"/>
        </w:rPr>
        <w:t>Maintenance, Stocking, Office supplies</w:t>
      </w:r>
    </w:p>
    <w:p w:rsidR="00252D20" w:rsidRDefault="00A56EF0">
      <w:pPr>
        <w:numPr>
          <w:ilvl w:val="0"/>
          <w:numId w:val="1"/>
        </w:numPr>
        <w:tabs>
          <w:tab w:val="left" w:pos="160"/>
        </w:tabs>
        <w:spacing w:line="238" w:lineRule="auto"/>
        <w:ind w:left="160" w:hanging="159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 xml:space="preserve">HR processes-Staffing, On-boarding, </w:t>
      </w:r>
      <w:r>
        <w:rPr>
          <w:rFonts w:ascii="Palatino Linotype" w:eastAsia="Palatino Linotype" w:hAnsi="Palatino Linotype" w:cs="Palatino Linotype"/>
          <w:color w:val="111111"/>
        </w:rPr>
        <w:t>Contracts</w:t>
      </w:r>
    </w:p>
    <w:p w:rsidR="00252D20" w:rsidRDefault="00252D20">
      <w:pPr>
        <w:spacing w:line="3" w:lineRule="exact"/>
        <w:rPr>
          <w:rFonts w:ascii="Symbol" w:eastAsia="Symbol" w:hAnsi="Symbol" w:cs="Symbol"/>
        </w:rPr>
      </w:pPr>
    </w:p>
    <w:p w:rsidR="00252D20" w:rsidRDefault="00A56EF0">
      <w:pPr>
        <w:numPr>
          <w:ilvl w:val="0"/>
          <w:numId w:val="1"/>
        </w:numPr>
        <w:tabs>
          <w:tab w:val="left" w:pos="160"/>
        </w:tabs>
        <w:ind w:left="160" w:hanging="159"/>
        <w:rPr>
          <w:rFonts w:ascii="Symbol" w:eastAsia="Symbol" w:hAnsi="Symbol" w:cs="Symbol"/>
          <w:color w:val="111111"/>
        </w:rPr>
      </w:pPr>
      <w:r>
        <w:rPr>
          <w:rFonts w:ascii="Palatino Linotype" w:eastAsia="Palatino Linotype" w:hAnsi="Palatino Linotype" w:cs="Palatino Linotype"/>
          <w:color w:val="111111"/>
        </w:rPr>
        <w:t>Visas &amp; Permits</w:t>
      </w:r>
    </w:p>
    <w:p w:rsidR="00252D20" w:rsidRDefault="00A56EF0">
      <w:pPr>
        <w:numPr>
          <w:ilvl w:val="0"/>
          <w:numId w:val="1"/>
        </w:numPr>
        <w:tabs>
          <w:tab w:val="left" w:pos="160"/>
        </w:tabs>
        <w:spacing w:line="238" w:lineRule="auto"/>
        <w:ind w:left="160" w:hanging="159"/>
        <w:rPr>
          <w:rFonts w:ascii="Symbol" w:eastAsia="Symbol" w:hAnsi="Symbol" w:cs="Symbol"/>
          <w:color w:val="111111"/>
        </w:rPr>
      </w:pPr>
      <w:r>
        <w:rPr>
          <w:rFonts w:ascii="Palatino Linotype" w:eastAsia="Palatino Linotype" w:hAnsi="Palatino Linotype" w:cs="Palatino Linotype"/>
          <w:color w:val="111111"/>
        </w:rPr>
        <w:t>Finance, Payment</w:t>
      </w:r>
    </w:p>
    <w:p w:rsidR="00252D20" w:rsidRDefault="00252D20">
      <w:pPr>
        <w:spacing w:line="200" w:lineRule="exact"/>
        <w:rPr>
          <w:sz w:val="24"/>
          <w:szCs w:val="24"/>
        </w:rPr>
      </w:pPr>
    </w:p>
    <w:p w:rsidR="00252D20" w:rsidRDefault="00252D20">
      <w:pPr>
        <w:spacing w:line="254" w:lineRule="exact"/>
        <w:rPr>
          <w:sz w:val="24"/>
          <w:szCs w:val="24"/>
        </w:rPr>
      </w:pPr>
    </w:p>
    <w:p w:rsidR="00252D20" w:rsidRDefault="00A56EF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Professional Experience</w:t>
      </w:r>
    </w:p>
    <w:p w:rsidR="00252D20" w:rsidRDefault="00252D20">
      <w:pPr>
        <w:spacing w:line="10" w:lineRule="exact"/>
        <w:rPr>
          <w:sz w:val="24"/>
          <w:szCs w:val="24"/>
        </w:rPr>
      </w:pPr>
    </w:p>
    <w:p w:rsidR="00252D20" w:rsidRDefault="00A56EF0">
      <w:pPr>
        <w:tabs>
          <w:tab w:val="left" w:pos="878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Dubai-based Company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 xml:space="preserve">June </w:t>
      </w:r>
      <w:r>
        <w:rPr>
          <w:rFonts w:ascii="Palatino Linotype" w:eastAsia="Palatino Linotype" w:hAnsi="Palatino Linotype" w:cs="Palatino Linotype"/>
          <w:b/>
          <w:bCs/>
          <w:sz w:val="19"/>
          <w:szCs w:val="19"/>
        </w:rPr>
        <w:t>2017 to Dec 2019</w:t>
      </w:r>
    </w:p>
    <w:p w:rsidR="00252D20" w:rsidRDefault="00252D20">
      <w:pPr>
        <w:spacing w:line="69" w:lineRule="exact"/>
        <w:rPr>
          <w:sz w:val="24"/>
          <w:szCs w:val="24"/>
        </w:rPr>
      </w:pPr>
    </w:p>
    <w:p w:rsidR="00252D20" w:rsidRDefault="00A56EF0">
      <w:pPr>
        <w:spacing w:line="227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iCs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i/>
          <w:iCs/>
          <w:sz w:val="21"/>
          <w:szCs w:val="21"/>
        </w:rPr>
        <w:t xml:space="preserve"> Luxury goods structures manufacturing company with over 50 running projects in UAE, the </w:t>
      </w:r>
      <w:r>
        <w:rPr>
          <w:rFonts w:ascii="Palatino Linotype" w:eastAsia="Palatino Linotype" w:hAnsi="Palatino Linotype" w:cs="Palatino Linotype"/>
          <w:i/>
          <w:iCs/>
          <w:sz w:val="21"/>
          <w:szCs w:val="21"/>
        </w:rPr>
        <w:t>Gulf, Europe, Africa and Asia.</w:t>
      </w:r>
    </w:p>
    <w:p w:rsidR="00252D20" w:rsidRDefault="00252D20">
      <w:pPr>
        <w:spacing w:line="204" w:lineRule="exact"/>
        <w:rPr>
          <w:sz w:val="24"/>
          <w:szCs w:val="24"/>
        </w:rPr>
      </w:pPr>
    </w:p>
    <w:p w:rsidR="00252D20" w:rsidRDefault="00A56EF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ADMINISTRATIVE COORDINATOR</w:t>
      </w:r>
    </w:p>
    <w:p w:rsidR="00252D20" w:rsidRDefault="00A56EF0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Coordination of Front office/Reception operations</w:t>
      </w:r>
    </w:p>
    <w:p w:rsidR="00252D20" w:rsidRDefault="00252D20">
      <w:pPr>
        <w:spacing w:line="2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Communications to departments, mails, emails</w:t>
      </w:r>
    </w:p>
    <w:p w:rsidR="00252D20" w:rsidRDefault="00A56EF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Meeting rooms, Travel and hotel reservations</w:t>
      </w:r>
    </w:p>
    <w:p w:rsidR="00252D20" w:rsidRDefault="00A56EF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Office supplies, deliveries inward and outbound.</w:t>
      </w:r>
    </w:p>
    <w:p w:rsidR="00252D20" w:rsidRDefault="00252D20">
      <w:pPr>
        <w:spacing w:line="4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 xml:space="preserve">Petty </w:t>
      </w:r>
      <w:r>
        <w:rPr>
          <w:rFonts w:ascii="Palatino Linotype" w:eastAsia="Palatino Linotype" w:hAnsi="Palatino Linotype" w:cs="Palatino Linotype"/>
        </w:rPr>
        <w:t>cash and LPO</w:t>
      </w:r>
    </w:p>
    <w:p w:rsidR="00252D20" w:rsidRDefault="00A56EF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Property cleaning, maintenance and repairs</w:t>
      </w:r>
    </w:p>
    <w:p w:rsidR="00252D20" w:rsidRDefault="00A56EF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Managing the Office boys, Hazardous situations</w:t>
      </w:r>
    </w:p>
    <w:p w:rsidR="00252D20" w:rsidRDefault="00252D20">
      <w:pPr>
        <w:spacing w:line="3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HR Support, Administration, Research and communication with Stakeholders.</w:t>
      </w:r>
    </w:p>
    <w:p w:rsidR="00252D20" w:rsidRDefault="00A56EF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Controlled and directed expenses for travel and staff allowances.</w:t>
      </w:r>
    </w:p>
    <w:p w:rsidR="00252D20" w:rsidRDefault="00A56EF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Work Permits</w:t>
      </w:r>
      <w:r>
        <w:rPr>
          <w:rFonts w:ascii="Palatino Linotype" w:eastAsia="Palatino Linotype" w:hAnsi="Palatino Linotype" w:cs="Palatino Linotype"/>
        </w:rPr>
        <w:t>, Visas and Passes for UAE, Middle East, Africa and the Gulf regions.</w:t>
      </w:r>
    </w:p>
    <w:p w:rsidR="00252D20" w:rsidRDefault="00252D20">
      <w:pPr>
        <w:spacing w:line="4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Project schedules, resources, equipment and information.</w:t>
      </w:r>
    </w:p>
    <w:p w:rsidR="00252D20" w:rsidRDefault="00A56EF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Identification and definition of project requirements, scope and objectives.</w:t>
      </w:r>
    </w:p>
    <w:p w:rsidR="00252D20" w:rsidRDefault="00252D20">
      <w:pPr>
        <w:spacing w:line="3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Documentation of project progress.</w:t>
      </w:r>
    </w:p>
    <w:p w:rsidR="00252D20" w:rsidRDefault="00A56EF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Projects Team a</w:t>
      </w:r>
      <w:r>
        <w:rPr>
          <w:rFonts w:ascii="Palatino Linotype" w:eastAsia="Palatino Linotype" w:hAnsi="Palatino Linotype" w:cs="Palatino Linotype"/>
        </w:rPr>
        <w:t>nd schedules organization.</w:t>
      </w:r>
    </w:p>
    <w:p w:rsidR="00252D20" w:rsidRDefault="00252D20">
      <w:pPr>
        <w:spacing w:line="200" w:lineRule="exact"/>
        <w:rPr>
          <w:sz w:val="24"/>
          <w:szCs w:val="24"/>
        </w:rPr>
      </w:pPr>
    </w:p>
    <w:p w:rsidR="00252D20" w:rsidRDefault="00252D20">
      <w:pPr>
        <w:spacing w:line="24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4680"/>
      </w:tblGrid>
      <w:tr w:rsidR="00252D20">
        <w:trPr>
          <w:trHeight w:val="282"/>
        </w:trPr>
        <w:tc>
          <w:tcPr>
            <w:tcW w:w="6060" w:type="dxa"/>
            <w:vAlign w:val="bottom"/>
          </w:tcPr>
          <w:p w:rsidR="00252D20" w:rsidRDefault="00252D20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252D20" w:rsidRDefault="00A56EF0">
            <w:pPr>
              <w:ind w:left="42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6"/>
                <w:sz w:val="20"/>
                <w:szCs w:val="20"/>
              </w:rPr>
              <w:t>1 of 3</w:t>
            </w:r>
          </w:p>
        </w:tc>
      </w:tr>
    </w:tbl>
    <w:p w:rsidR="00252D20" w:rsidRDefault="00252D20">
      <w:pPr>
        <w:sectPr w:rsidR="00252D20">
          <w:pgSz w:w="12240" w:h="15840"/>
          <w:pgMar w:top="1440" w:right="720" w:bottom="0" w:left="720" w:header="0" w:footer="0" w:gutter="0"/>
          <w:cols w:space="720" w:equalWidth="0">
            <w:col w:w="10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60"/>
        <w:gridCol w:w="3180"/>
      </w:tblGrid>
      <w:tr w:rsidR="00252D20">
        <w:trPr>
          <w:trHeight w:val="270"/>
        </w:trPr>
        <w:tc>
          <w:tcPr>
            <w:tcW w:w="7460" w:type="dxa"/>
            <w:vAlign w:val="bottom"/>
          </w:tcPr>
          <w:p w:rsidR="00252D20" w:rsidRDefault="00A56EF0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lastRenderedPageBreak/>
              <w:t>GLOMACS TRAINING &amp; CONSULTANCY - Dubai, UAE</w:t>
            </w:r>
          </w:p>
        </w:tc>
        <w:tc>
          <w:tcPr>
            <w:tcW w:w="3180" w:type="dxa"/>
            <w:vAlign w:val="bottom"/>
          </w:tcPr>
          <w:p w:rsidR="00252D20" w:rsidRDefault="00A56EF0">
            <w:pPr>
              <w:ind w:left="2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98"/>
                <w:sz w:val="20"/>
                <w:szCs w:val="20"/>
              </w:rPr>
              <w:t>2016 to 2016</w:t>
            </w:r>
          </w:p>
        </w:tc>
      </w:tr>
    </w:tbl>
    <w:p w:rsidR="00252D20" w:rsidRDefault="00252D20">
      <w:pPr>
        <w:spacing w:line="73" w:lineRule="exact"/>
        <w:rPr>
          <w:sz w:val="20"/>
          <w:szCs w:val="20"/>
        </w:rPr>
      </w:pPr>
    </w:p>
    <w:p w:rsidR="00252D20" w:rsidRDefault="00A56EF0">
      <w:pPr>
        <w:spacing w:line="20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iCs/>
        </w:rPr>
        <w:t xml:space="preserve">Glomacs Training and Consultancy firm is an International Company that deals with provision of a wide range of Professional </w:t>
      </w:r>
      <w:r>
        <w:rPr>
          <w:rFonts w:ascii="Palatino Linotype" w:eastAsia="Palatino Linotype" w:hAnsi="Palatino Linotype" w:cs="Palatino Linotype"/>
          <w:i/>
          <w:iCs/>
        </w:rPr>
        <w:t>Courses.</w:t>
      </w:r>
    </w:p>
    <w:p w:rsidR="00252D20" w:rsidRDefault="00252D20">
      <w:pPr>
        <w:spacing w:line="165" w:lineRule="exact"/>
        <w:rPr>
          <w:sz w:val="20"/>
          <w:szCs w:val="20"/>
        </w:rPr>
      </w:pPr>
    </w:p>
    <w:p w:rsidR="00252D20" w:rsidRDefault="00A56EF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ADMINISTRATIVE COORDINATOR</w:t>
      </w:r>
    </w:p>
    <w:p w:rsidR="00252D20" w:rsidRDefault="00252D20">
      <w:pPr>
        <w:spacing w:line="233" w:lineRule="exact"/>
        <w:rPr>
          <w:sz w:val="20"/>
          <w:szCs w:val="20"/>
        </w:rPr>
      </w:pPr>
    </w:p>
    <w:p w:rsidR="00252D20" w:rsidRDefault="00A56EF0">
      <w:pPr>
        <w:numPr>
          <w:ilvl w:val="0"/>
          <w:numId w:val="3"/>
        </w:numPr>
        <w:tabs>
          <w:tab w:val="left" w:pos="720"/>
        </w:tabs>
        <w:spacing w:line="219" w:lineRule="auto"/>
        <w:ind w:left="720" w:hanging="359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 xml:space="preserve">Orchestrated over 60 effective training sessions. Planned and coordinated with trainers and management. Sourced for training venues in the Middle East region. Coordinated with Hotels for the training sessions. Advised </w:t>
      </w:r>
      <w:r>
        <w:rPr>
          <w:rFonts w:ascii="Palatino Linotype" w:eastAsia="Palatino Linotype" w:hAnsi="Palatino Linotype" w:cs="Palatino Linotype"/>
        </w:rPr>
        <w:t>delegates on the aspects of the courses.</w:t>
      </w:r>
    </w:p>
    <w:p w:rsidR="00252D20" w:rsidRDefault="00252D20">
      <w:pPr>
        <w:spacing w:line="77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3"/>
        </w:numPr>
        <w:tabs>
          <w:tab w:val="left" w:pos="720"/>
        </w:tabs>
        <w:spacing w:line="209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Coordinated the travel for the Trainers ensuring timely attendance from all over the world to the training venues. Managed accommodation for the trainers.</w:t>
      </w:r>
    </w:p>
    <w:p w:rsidR="00252D20" w:rsidRDefault="00252D20">
      <w:pPr>
        <w:spacing w:line="73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59"/>
        <w:jc w:val="both"/>
        <w:rPr>
          <w:rFonts w:ascii="Palatino Linotype" w:eastAsia="Palatino Linotype" w:hAnsi="Palatino Linotype" w:cs="Palatino Linotype"/>
          <w:sz w:val="15"/>
          <w:szCs w:val="15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QA/QC-Checked and controlled the training materials for re</w:t>
      </w:r>
      <w:r>
        <w:rPr>
          <w:rFonts w:ascii="Palatino Linotype" w:eastAsia="Palatino Linotype" w:hAnsi="Palatino Linotype" w:cs="Palatino Linotype"/>
          <w:sz w:val="21"/>
          <w:szCs w:val="21"/>
        </w:rPr>
        <w:t>quired standard and corrected non-conformities. Maintained the documentation for manuals and forms, all pre and post training sessions. Managed preparation of presentation slides. Managed the electronic materials required for the trainings.</w:t>
      </w:r>
    </w:p>
    <w:p w:rsidR="00252D20" w:rsidRDefault="00252D20">
      <w:pPr>
        <w:spacing w:line="77" w:lineRule="exact"/>
        <w:rPr>
          <w:rFonts w:ascii="Palatino Linotype" w:eastAsia="Palatino Linotype" w:hAnsi="Palatino Linotype" w:cs="Palatino Linotype"/>
          <w:sz w:val="15"/>
          <w:szCs w:val="15"/>
        </w:rPr>
      </w:pPr>
    </w:p>
    <w:p w:rsidR="00252D20" w:rsidRDefault="00A56EF0">
      <w:pPr>
        <w:numPr>
          <w:ilvl w:val="0"/>
          <w:numId w:val="3"/>
        </w:numPr>
        <w:tabs>
          <w:tab w:val="left" w:pos="720"/>
        </w:tabs>
        <w:spacing w:line="209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Handled certif</w:t>
      </w:r>
      <w:r>
        <w:rPr>
          <w:rFonts w:ascii="Palatino Linotype" w:eastAsia="Palatino Linotype" w:hAnsi="Palatino Linotype" w:cs="Palatino Linotype"/>
        </w:rPr>
        <w:t>icates for all the training sessions with scoring and certification credentials. Document control of all processes and reports pertaining to each training session.</w:t>
      </w:r>
    </w:p>
    <w:p w:rsidR="00252D20" w:rsidRDefault="00252D20">
      <w:pPr>
        <w:spacing w:line="1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Handled Sales and Marketing for the company with mailshots and follow-ups on delegates.</w:t>
      </w:r>
    </w:p>
    <w:p w:rsidR="00252D20" w:rsidRDefault="00252D20">
      <w:pPr>
        <w:spacing w:line="2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40"/>
        <w:gridCol w:w="3500"/>
      </w:tblGrid>
      <w:tr w:rsidR="00252D20">
        <w:trPr>
          <w:trHeight w:val="297"/>
        </w:trPr>
        <w:tc>
          <w:tcPr>
            <w:tcW w:w="7240" w:type="dxa"/>
            <w:vAlign w:val="bottom"/>
          </w:tcPr>
          <w:p w:rsidR="00252D20" w:rsidRDefault="00A56EF0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 xml:space="preserve">LIDARITES INTERNATIONAL 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-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 xml:space="preserve"> Nairobi, Kenya</w:t>
            </w:r>
          </w:p>
        </w:tc>
        <w:tc>
          <w:tcPr>
            <w:tcW w:w="3500" w:type="dxa"/>
            <w:vAlign w:val="bottom"/>
          </w:tcPr>
          <w:p w:rsidR="00252D20" w:rsidRDefault="00A56EF0">
            <w:pPr>
              <w:ind w:left="24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98"/>
                <w:sz w:val="20"/>
                <w:szCs w:val="20"/>
              </w:rPr>
              <w:t>2012 to 2015</w:t>
            </w:r>
          </w:p>
        </w:tc>
      </w:tr>
    </w:tbl>
    <w:p w:rsidR="00252D20" w:rsidRDefault="00252D20">
      <w:pPr>
        <w:spacing w:line="72" w:lineRule="exact"/>
        <w:rPr>
          <w:sz w:val="20"/>
          <w:szCs w:val="20"/>
        </w:rPr>
      </w:pPr>
    </w:p>
    <w:p w:rsidR="00252D20" w:rsidRDefault="00A56EF0">
      <w:pPr>
        <w:spacing w:line="227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iCs/>
        </w:rPr>
        <w:t>Solidarites International Is a French International Humanitarian Organization Which Provides Aid For Victims Of Armed Conflict And Natural Disasters.</w:t>
      </w:r>
    </w:p>
    <w:p w:rsidR="00252D20" w:rsidRDefault="00252D20">
      <w:pPr>
        <w:spacing w:line="211" w:lineRule="exact"/>
        <w:rPr>
          <w:sz w:val="20"/>
          <w:szCs w:val="20"/>
        </w:rPr>
      </w:pPr>
    </w:p>
    <w:p w:rsidR="00252D20" w:rsidRDefault="00A56EF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HR ADMINISTRATOR</w:t>
      </w:r>
    </w:p>
    <w:p w:rsidR="00252D20" w:rsidRDefault="00252D20">
      <w:pPr>
        <w:spacing w:line="273" w:lineRule="exact"/>
        <w:rPr>
          <w:sz w:val="20"/>
          <w:szCs w:val="20"/>
        </w:rPr>
      </w:pPr>
    </w:p>
    <w:p w:rsidR="00252D20" w:rsidRDefault="00A56EF0">
      <w:pPr>
        <w:numPr>
          <w:ilvl w:val="0"/>
          <w:numId w:val="4"/>
        </w:numPr>
        <w:tabs>
          <w:tab w:val="left" w:pos="720"/>
        </w:tabs>
        <w:spacing w:line="209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</w:rPr>
        <w:t xml:space="preserve">ommunications with candidates </w:t>
      </w:r>
      <w:r>
        <w:rPr>
          <w:rFonts w:ascii="Palatino Linotype" w:eastAsia="Palatino Linotype" w:hAnsi="Palatino Linotype" w:cs="Palatino Linotype"/>
        </w:rPr>
        <w:t>and whole recruitment process. Managed the On boarding of new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</w:rPr>
        <w:t>staff, the induction program, New joiners requirements like staff ID cards, medicals, work stations etc.</w:t>
      </w:r>
    </w:p>
    <w:p w:rsidR="00252D20" w:rsidRDefault="00252D20">
      <w:pPr>
        <w:spacing w:line="73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4"/>
        </w:numPr>
        <w:tabs>
          <w:tab w:val="left" w:pos="720"/>
        </w:tabs>
        <w:spacing w:line="211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Consolidated employment contracts for staff, support for the HR manager, Computations of</w:t>
      </w:r>
      <w:r>
        <w:rPr>
          <w:rFonts w:ascii="Palatino Linotype" w:eastAsia="Palatino Linotype" w:hAnsi="Palatino Linotype" w:cs="Palatino Linotype"/>
        </w:rPr>
        <w:t xml:space="preserve"> reports for National Office. Staff medical cover.</w:t>
      </w:r>
    </w:p>
    <w:p w:rsidR="00252D20" w:rsidRDefault="00252D20">
      <w:pPr>
        <w:spacing w:line="1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Data Management: Updated the Organizational Chart, Annual Leaves, Staff monthly pay.</w:t>
      </w:r>
    </w:p>
    <w:p w:rsidR="00252D20" w:rsidRDefault="00252D20">
      <w:pPr>
        <w:spacing w:line="73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4"/>
        </w:numPr>
        <w:tabs>
          <w:tab w:val="left" w:pos="720"/>
        </w:tabs>
        <w:spacing w:line="220" w:lineRule="auto"/>
        <w:ind w:left="720" w:hanging="359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 xml:space="preserve">Statutory Compliance: Handled all communication with Insurance companies; both medical and WIBA, National Industrial </w:t>
      </w:r>
      <w:r>
        <w:rPr>
          <w:rFonts w:ascii="Palatino Linotype" w:eastAsia="Palatino Linotype" w:hAnsi="Palatino Linotype" w:cs="Palatino Linotype"/>
        </w:rPr>
        <w:t>Training Authority (NITA), National Social Security Fund (NSSF), National Hospital Insurance Fund (NHIF) processes and reimbursements.</w:t>
      </w:r>
    </w:p>
    <w:p w:rsidR="00252D20" w:rsidRDefault="00252D20">
      <w:pPr>
        <w:spacing w:line="73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4"/>
        </w:numPr>
        <w:tabs>
          <w:tab w:val="left" w:pos="720"/>
        </w:tabs>
        <w:spacing w:line="211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Facilities management, was In-charge of all HR and Finance Departments office supplies (stationary, equipment)</w:t>
      </w:r>
    </w:p>
    <w:p w:rsidR="00252D20" w:rsidRDefault="00252D20">
      <w:pPr>
        <w:spacing w:line="73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4"/>
        </w:numPr>
        <w:tabs>
          <w:tab w:val="left" w:pos="720"/>
        </w:tabs>
        <w:spacing w:line="211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Data Man</w:t>
      </w:r>
      <w:r>
        <w:rPr>
          <w:rFonts w:ascii="Palatino Linotype" w:eastAsia="Palatino Linotype" w:hAnsi="Palatino Linotype" w:cs="Palatino Linotype"/>
        </w:rPr>
        <w:t>agement: Archived and filed related documents in respective files both manually and electronically on Organization HRIS (Homere)</w:t>
      </w:r>
    </w:p>
    <w:p w:rsidR="00252D20" w:rsidRDefault="00252D20">
      <w:pPr>
        <w:spacing w:line="1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Events Management: Organized staff events - Annual and Quarterly Staff parties.</w:t>
      </w:r>
    </w:p>
    <w:p w:rsidR="00252D20" w:rsidRDefault="00252D20">
      <w:pPr>
        <w:spacing w:line="3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40"/>
        <w:gridCol w:w="3500"/>
      </w:tblGrid>
      <w:tr w:rsidR="00252D20">
        <w:trPr>
          <w:trHeight w:val="270"/>
        </w:trPr>
        <w:tc>
          <w:tcPr>
            <w:tcW w:w="7240" w:type="dxa"/>
            <w:vAlign w:val="bottom"/>
          </w:tcPr>
          <w:p w:rsidR="00252D20" w:rsidRDefault="00A56EF0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SOLIDARITES INTERNATIONAL - Nairobi, Kenya</w:t>
            </w:r>
          </w:p>
        </w:tc>
        <w:tc>
          <w:tcPr>
            <w:tcW w:w="3500" w:type="dxa"/>
            <w:vAlign w:val="bottom"/>
          </w:tcPr>
          <w:p w:rsidR="00252D20" w:rsidRDefault="00A56EF0">
            <w:pPr>
              <w:ind w:left="24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98"/>
                <w:sz w:val="20"/>
                <w:szCs w:val="20"/>
              </w:rPr>
              <w:t>20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98"/>
                <w:sz w:val="20"/>
                <w:szCs w:val="20"/>
              </w:rPr>
              <w:t>10 to 2012</w:t>
            </w:r>
          </w:p>
        </w:tc>
      </w:tr>
    </w:tbl>
    <w:p w:rsidR="00252D20" w:rsidRDefault="00252D20">
      <w:pPr>
        <w:spacing w:line="73" w:lineRule="exact"/>
        <w:rPr>
          <w:sz w:val="20"/>
          <w:szCs w:val="20"/>
        </w:rPr>
      </w:pPr>
    </w:p>
    <w:p w:rsidR="00252D20" w:rsidRDefault="00A56EF0">
      <w:pPr>
        <w:spacing w:line="20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iCs/>
        </w:rPr>
        <w:t>Solidarites International Is a French International Humanitarian Organization Which Provides Aid For Victims Of Armed Conflict And Natural Disasters.</w:t>
      </w:r>
    </w:p>
    <w:p w:rsidR="00252D20" w:rsidRDefault="00252D20">
      <w:pPr>
        <w:spacing w:line="160" w:lineRule="exact"/>
        <w:rPr>
          <w:sz w:val="20"/>
          <w:szCs w:val="20"/>
        </w:rPr>
      </w:pPr>
    </w:p>
    <w:p w:rsidR="00252D20" w:rsidRDefault="00A56EF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FRONT OFFICE ADMINISTRATOR &amp; FINANCE ASSISTANT</w:t>
      </w:r>
    </w:p>
    <w:p w:rsidR="00252D20" w:rsidRDefault="00252D20">
      <w:pPr>
        <w:spacing w:line="159" w:lineRule="exact"/>
        <w:rPr>
          <w:sz w:val="20"/>
          <w:szCs w:val="20"/>
        </w:rPr>
      </w:pPr>
    </w:p>
    <w:p w:rsidR="00252D20" w:rsidRDefault="00A56EF0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 xml:space="preserve">Supervised the Office Team (Reception and </w:t>
      </w:r>
      <w:r>
        <w:rPr>
          <w:rFonts w:ascii="Palatino Linotype" w:eastAsia="Palatino Linotype" w:hAnsi="Palatino Linotype" w:cs="Palatino Linotype"/>
        </w:rPr>
        <w:t>Housekeeping team).</w:t>
      </w:r>
    </w:p>
    <w:p w:rsidR="00252D20" w:rsidRDefault="00252D20">
      <w:pPr>
        <w:spacing w:line="3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Ensured availability of Office Utilities (stationery).</w:t>
      </w:r>
    </w:p>
    <w:p w:rsidR="00252D20" w:rsidRDefault="00252D20">
      <w:pPr>
        <w:spacing w:line="72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5"/>
        </w:numPr>
        <w:tabs>
          <w:tab w:val="left" w:pos="720"/>
        </w:tabs>
        <w:spacing w:line="220" w:lineRule="auto"/>
        <w:ind w:left="720" w:hanging="359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Ensured proper upkeep of amenities (printers, photocopiers, meeting rooms, compound hygiene, pest control, clean desk policy). Handled Office Equipment: Ensured proper maintenance</w:t>
      </w:r>
      <w:r>
        <w:rPr>
          <w:rFonts w:ascii="Palatino Linotype" w:eastAsia="Palatino Linotype" w:hAnsi="Palatino Linotype" w:cs="Palatino Linotype"/>
        </w:rPr>
        <w:t xml:space="preserve"> of office equipment (Photocopiers, scanners, projectors, boards).</w:t>
      </w:r>
    </w:p>
    <w:p w:rsidR="00252D20" w:rsidRDefault="00252D20">
      <w:pPr>
        <w:spacing w:line="73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5"/>
        </w:numPr>
        <w:tabs>
          <w:tab w:val="left" w:pos="720"/>
        </w:tabs>
        <w:spacing w:line="209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Finance: Managed petty cash vouchers and Cheque dissemination, Delivering instructions for bank transfers (contractors, suppliers, salaries, etc.)</w:t>
      </w:r>
    </w:p>
    <w:p w:rsidR="00252D20" w:rsidRDefault="00252D20">
      <w:pPr>
        <w:spacing w:line="3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4680"/>
      </w:tblGrid>
      <w:tr w:rsidR="00252D20">
        <w:trPr>
          <w:trHeight w:val="282"/>
        </w:trPr>
        <w:tc>
          <w:tcPr>
            <w:tcW w:w="6060" w:type="dxa"/>
            <w:vAlign w:val="bottom"/>
          </w:tcPr>
          <w:p w:rsidR="00252D20" w:rsidRDefault="00252D20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252D20" w:rsidRDefault="00A56EF0">
            <w:pPr>
              <w:ind w:left="42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6"/>
                <w:sz w:val="20"/>
                <w:szCs w:val="20"/>
              </w:rPr>
              <w:t>2 of 3</w:t>
            </w:r>
          </w:p>
        </w:tc>
      </w:tr>
    </w:tbl>
    <w:p w:rsidR="00252D20" w:rsidRDefault="00252D20">
      <w:pPr>
        <w:sectPr w:rsidR="00252D20">
          <w:pgSz w:w="12240" w:h="15840"/>
          <w:pgMar w:top="716" w:right="720" w:bottom="0" w:left="720" w:header="0" w:footer="0" w:gutter="0"/>
          <w:cols w:space="720" w:equalWidth="0">
            <w:col w:w="10800"/>
          </w:cols>
        </w:sectPr>
      </w:pPr>
    </w:p>
    <w:p w:rsidR="00252D20" w:rsidRDefault="00A56EF0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lastRenderedPageBreak/>
        <w:t>Managed running cost payments for office and guest house (electricity, water, phone etc.)</w:t>
      </w:r>
    </w:p>
    <w:p w:rsidR="00252D20" w:rsidRDefault="00A56EF0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Managed money transfers with various agencies, Compiling monthly report for the finance meetings.</w:t>
      </w:r>
    </w:p>
    <w:p w:rsidR="00252D20" w:rsidRDefault="00252D20">
      <w:pPr>
        <w:spacing w:line="3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 xml:space="preserve">Document control and organization of all the </w:t>
      </w:r>
      <w:r>
        <w:rPr>
          <w:rFonts w:ascii="Palatino Linotype" w:eastAsia="Palatino Linotype" w:hAnsi="Palatino Linotype" w:cs="Palatino Linotype"/>
        </w:rPr>
        <w:t>financial and auditing processes for the organization.</w:t>
      </w:r>
    </w:p>
    <w:p w:rsidR="00252D20" w:rsidRDefault="00252D20">
      <w:pPr>
        <w:spacing w:line="200" w:lineRule="exact"/>
        <w:rPr>
          <w:sz w:val="20"/>
          <w:szCs w:val="20"/>
        </w:rPr>
      </w:pPr>
    </w:p>
    <w:p w:rsidR="00252D20" w:rsidRDefault="00252D20">
      <w:pPr>
        <w:spacing w:line="2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3480"/>
      </w:tblGrid>
      <w:tr w:rsidR="00252D20">
        <w:trPr>
          <w:trHeight w:val="270"/>
        </w:trPr>
        <w:tc>
          <w:tcPr>
            <w:tcW w:w="7200" w:type="dxa"/>
            <w:vAlign w:val="bottom"/>
          </w:tcPr>
          <w:p w:rsidR="00252D20" w:rsidRDefault="00A56EF0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SOLIDARITES INTERNATIONAL - Nairobi, Kenya</w:t>
            </w:r>
          </w:p>
        </w:tc>
        <w:tc>
          <w:tcPr>
            <w:tcW w:w="3480" w:type="dxa"/>
            <w:vAlign w:val="bottom"/>
          </w:tcPr>
          <w:p w:rsidR="00252D20" w:rsidRDefault="00A56EF0">
            <w:pPr>
              <w:ind w:left="24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98"/>
                <w:sz w:val="20"/>
                <w:szCs w:val="20"/>
              </w:rPr>
              <w:t>2008 to 2010</w:t>
            </w:r>
          </w:p>
        </w:tc>
      </w:tr>
    </w:tbl>
    <w:p w:rsidR="00252D20" w:rsidRDefault="00252D20">
      <w:pPr>
        <w:spacing w:line="233" w:lineRule="exact"/>
        <w:rPr>
          <w:sz w:val="20"/>
          <w:szCs w:val="20"/>
        </w:rPr>
      </w:pPr>
    </w:p>
    <w:p w:rsidR="00252D20" w:rsidRDefault="00A56EF0">
      <w:pPr>
        <w:spacing w:line="20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iCs/>
        </w:rPr>
        <w:t xml:space="preserve">Solidarites International Is a French International Humanitarian Organization Which Provides Aid For Victims Of Armed Conflict And Natural </w:t>
      </w:r>
      <w:r>
        <w:rPr>
          <w:rFonts w:ascii="Palatino Linotype" w:eastAsia="Palatino Linotype" w:hAnsi="Palatino Linotype" w:cs="Palatino Linotype"/>
          <w:i/>
          <w:iCs/>
        </w:rPr>
        <w:t>Disasters.</w:t>
      </w:r>
    </w:p>
    <w:p w:rsidR="00252D20" w:rsidRDefault="00252D20">
      <w:pPr>
        <w:spacing w:line="165" w:lineRule="exact"/>
        <w:rPr>
          <w:sz w:val="20"/>
          <w:szCs w:val="20"/>
        </w:rPr>
      </w:pPr>
    </w:p>
    <w:p w:rsidR="00252D20" w:rsidRDefault="00A56EF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RECEPTIONIST</w:t>
      </w:r>
    </w:p>
    <w:p w:rsidR="00252D20" w:rsidRDefault="00252D20">
      <w:pPr>
        <w:spacing w:line="159" w:lineRule="exact"/>
        <w:rPr>
          <w:sz w:val="20"/>
          <w:szCs w:val="20"/>
        </w:rPr>
      </w:pPr>
    </w:p>
    <w:p w:rsidR="00252D20" w:rsidRDefault="00A56EF0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Responsibilities included all Front Office coordination and administration.</w:t>
      </w:r>
    </w:p>
    <w:p w:rsidR="00252D20" w:rsidRDefault="00252D20">
      <w:pPr>
        <w:sectPr w:rsidR="00252D20">
          <w:pgSz w:w="12240" w:h="15840"/>
          <w:pgMar w:top="715" w:right="720" w:bottom="0" w:left="720" w:header="0" w:footer="0" w:gutter="0"/>
          <w:cols w:space="720" w:equalWidth="0">
            <w:col w:w="10800"/>
          </w:cols>
        </w:sectPr>
      </w:pPr>
    </w:p>
    <w:p w:rsidR="00252D20" w:rsidRPr="00A56EF0" w:rsidRDefault="00252D20">
      <w:pPr>
        <w:spacing w:line="362" w:lineRule="exact"/>
        <w:rPr>
          <w:sz w:val="14"/>
          <w:szCs w:val="20"/>
        </w:rPr>
      </w:pPr>
    </w:p>
    <w:p w:rsidR="00252D20" w:rsidRDefault="00A56EF0">
      <w:pPr>
        <w:spacing w:line="352" w:lineRule="auto"/>
        <w:ind w:right="28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9"/>
          <w:szCs w:val="19"/>
        </w:rPr>
        <w:t>OTHER SIGNIFICANT WORK EXPERIENCE CHASTEL INCORPORATION - Nairobi, Kenya</w:t>
      </w:r>
    </w:p>
    <w:p w:rsidR="00252D20" w:rsidRDefault="00A56E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D20" w:rsidRDefault="00252D20">
      <w:pPr>
        <w:spacing w:line="200" w:lineRule="exact"/>
        <w:rPr>
          <w:sz w:val="20"/>
          <w:szCs w:val="20"/>
        </w:rPr>
      </w:pPr>
    </w:p>
    <w:p w:rsidR="00252D20" w:rsidRDefault="00252D20">
      <w:pPr>
        <w:spacing w:line="200" w:lineRule="exact"/>
        <w:rPr>
          <w:sz w:val="20"/>
          <w:szCs w:val="20"/>
        </w:rPr>
      </w:pPr>
    </w:p>
    <w:p w:rsidR="00252D20" w:rsidRDefault="00252D20">
      <w:pPr>
        <w:spacing w:line="318" w:lineRule="exact"/>
        <w:rPr>
          <w:sz w:val="20"/>
          <w:szCs w:val="20"/>
        </w:rPr>
      </w:pPr>
    </w:p>
    <w:p w:rsidR="00252D20" w:rsidRDefault="00A56EF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9"/>
          <w:szCs w:val="19"/>
        </w:rPr>
        <w:t>January 2000 to December 2006</w:t>
      </w:r>
    </w:p>
    <w:p w:rsidR="00252D20" w:rsidRDefault="00252D20">
      <w:pPr>
        <w:spacing w:line="270" w:lineRule="exact"/>
        <w:rPr>
          <w:sz w:val="20"/>
          <w:szCs w:val="20"/>
        </w:rPr>
      </w:pPr>
    </w:p>
    <w:p w:rsidR="00252D20" w:rsidRDefault="00252D20">
      <w:pPr>
        <w:sectPr w:rsidR="00252D20">
          <w:type w:val="continuous"/>
          <w:pgSz w:w="12240" w:h="15840"/>
          <w:pgMar w:top="715" w:right="720" w:bottom="0" w:left="720" w:header="0" w:footer="0" w:gutter="0"/>
          <w:cols w:num="2" w:space="720" w:equalWidth="0">
            <w:col w:w="7260" w:space="720"/>
            <w:col w:w="2820"/>
          </w:cols>
        </w:sectPr>
      </w:pPr>
    </w:p>
    <w:p w:rsidR="00252D20" w:rsidRDefault="00A56EF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lastRenderedPageBreak/>
        <w:t>PROPRIETOR</w:t>
      </w:r>
    </w:p>
    <w:p w:rsidR="00252D20" w:rsidRDefault="00252D20">
      <w:pPr>
        <w:spacing w:line="73" w:lineRule="exact"/>
        <w:rPr>
          <w:sz w:val="20"/>
          <w:szCs w:val="20"/>
        </w:rPr>
      </w:pPr>
    </w:p>
    <w:p w:rsidR="00252D20" w:rsidRDefault="00A56EF0">
      <w:pPr>
        <w:numPr>
          <w:ilvl w:val="0"/>
          <w:numId w:val="8"/>
        </w:numPr>
        <w:tabs>
          <w:tab w:val="left" w:pos="720"/>
        </w:tabs>
        <w:spacing w:line="211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>Chastel Incorporation was a joint venture family business that dealt in real estate and chain of Hardware Stores.</w:t>
      </w:r>
    </w:p>
    <w:p w:rsidR="00252D20" w:rsidRDefault="00252D20">
      <w:pPr>
        <w:spacing w:line="73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:rsidR="00252D20" w:rsidRDefault="00A56EF0">
      <w:pPr>
        <w:numPr>
          <w:ilvl w:val="0"/>
          <w:numId w:val="8"/>
        </w:numPr>
        <w:tabs>
          <w:tab w:val="left" w:pos="720"/>
        </w:tabs>
        <w:spacing w:line="209" w:lineRule="auto"/>
        <w:ind w:left="720" w:hanging="359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</w:rPr>
        <w:t xml:space="preserve">I was in charge of Sales &amp; Marketing, Staffing, Stocking, </w:t>
      </w:r>
      <w:proofErr w:type="gramStart"/>
      <w:r>
        <w:rPr>
          <w:rFonts w:ascii="Palatino Linotype" w:eastAsia="Palatino Linotype" w:hAnsi="Palatino Linotype" w:cs="Palatino Linotype"/>
        </w:rPr>
        <w:t>Book</w:t>
      </w:r>
      <w:proofErr w:type="gramEnd"/>
      <w:r>
        <w:rPr>
          <w:rFonts w:ascii="Palatino Linotype" w:eastAsia="Palatino Linotype" w:hAnsi="Palatino Linotype" w:cs="Palatino Linotype"/>
        </w:rPr>
        <w:t>-keeping, Banking, Customer service, Staff management, Business de</w:t>
      </w:r>
      <w:r>
        <w:rPr>
          <w:rFonts w:ascii="Palatino Linotype" w:eastAsia="Palatino Linotype" w:hAnsi="Palatino Linotype" w:cs="Palatino Linotype"/>
        </w:rPr>
        <w:t>velopment and Operations.</w:t>
      </w:r>
    </w:p>
    <w:p w:rsidR="00252D20" w:rsidRPr="00A56EF0" w:rsidRDefault="00252D20">
      <w:pPr>
        <w:spacing w:line="331" w:lineRule="exact"/>
        <w:rPr>
          <w:sz w:val="14"/>
          <w:szCs w:val="20"/>
        </w:rPr>
      </w:pPr>
    </w:p>
    <w:p w:rsidR="00252D20" w:rsidRDefault="00A56EF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EDUCATION AND PROFESSIONAL QUALIFICATION</w:t>
      </w:r>
    </w:p>
    <w:p w:rsidR="00252D20" w:rsidRDefault="00252D20">
      <w:pPr>
        <w:spacing w:line="233" w:lineRule="exact"/>
        <w:rPr>
          <w:sz w:val="20"/>
          <w:szCs w:val="20"/>
        </w:rPr>
      </w:pPr>
    </w:p>
    <w:p w:rsidR="00252D20" w:rsidRDefault="00A56EF0">
      <w:pPr>
        <w:numPr>
          <w:ilvl w:val="0"/>
          <w:numId w:val="9"/>
        </w:numPr>
        <w:tabs>
          <w:tab w:val="left" w:pos="720"/>
        </w:tabs>
        <w:spacing w:line="209" w:lineRule="auto"/>
        <w:ind w:left="720" w:right="4180" w:hanging="359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Bachelor of Science in International Business Management </w:t>
      </w:r>
      <w:r>
        <w:rPr>
          <w:rFonts w:ascii="Palatino Linotype" w:eastAsia="Palatino Linotype" w:hAnsi="Palatino Linotype" w:cs="Palatino Linotype"/>
        </w:rPr>
        <w:t>Africa Nazarene University – Nairobi, Kenya</w:t>
      </w:r>
    </w:p>
    <w:p w:rsidR="00252D20" w:rsidRDefault="00252D20">
      <w:pPr>
        <w:spacing w:line="4" w:lineRule="exact"/>
        <w:rPr>
          <w:rFonts w:ascii="Symbol" w:eastAsia="Symbol" w:hAnsi="Symbol" w:cs="Symbol"/>
        </w:rPr>
      </w:pPr>
    </w:p>
    <w:p w:rsidR="00252D20" w:rsidRDefault="00A56EF0">
      <w:pPr>
        <w:numPr>
          <w:ilvl w:val="0"/>
          <w:numId w:val="9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  <w:b/>
          <w:bCs/>
        </w:rPr>
        <w:t>Higher National Diploma in Business Management</w:t>
      </w:r>
    </w:p>
    <w:p w:rsidR="00252D20" w:rsidRDefault="00A56EF0">
      <w:pPr>
        <w:spacing w:line="239" w:lineRule="auto"/>
        <w:ind w:left="72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Graffins College, Kenya – Affiliated</w:t>
      </w:r>
      <w:r>
        <w:rPr>
          <w:rFonts w:ascii="Palatino Linotype" w:eastAsia="Palatino Linotype" w:hAnsi="Palatino Linotype" w:cs="Palatino Linotype"/>
        </w:rPr>
        <w:t xml:space="preserve"> with Association of Business Executives, UK</w:t>
      </w:r>
    </w:p>
    <w:p w:rsidR="00252D20" w:rsidRDefault="00252D20">
      <w:pPr>
        <w:spacing w:line="159" w:lineRule="exact"/>
        <w:rPr>
          <w:sz w:val="20"/>
          <w:szCs w:val="20"/>
        </w:rPr>
      </w:pPr>
    </w:p>
    <w:p w:rsidR="00252D20" w:rsidRDefault="00A56EF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PROFESSIONAL CERTIFICATIONS AND TRAINING</w:t>
      </w:r>
    </w:p>
    <w:p w:rsidR="00252D20" w:rsidRDefault="00252D20">
      <w:pPr>
        <w:spacing w:line="159" w:lineRule="exact"/>
        <w:rPr>
          <w:sz w:val="20"/>
          <w:szCs w:val="20"/>
        </w:rPr>
      </w:pPr>
    </w:p>
    <w:p w:rsidR="00252D20" w:rsidRDefault="00A56EF0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Certificate in ABE (Association of Business Executives)</w:t>
      </w:r>
    </w:p>
    <w:p w:rsidR="00252D20" w:rsidRDefault="00252D20">
      <w:pPr>
        <w:spacing w:line="3" w:lineRule="exact"/>
        <w:rPr>
          <w:rFonts w:ascii="Symbol" w:eastAsia="Symbol" w:hAnsi="Symbol" w:cs="Symbol"/>
        </w:rPr>
      </w:pPr>
    </w:p>
    <w:p w:rsidR="00252D20" w:rsidRDefault="00A56EF0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Certificate in computer skills (MS Office)</w:t>
      </w:r>
    </w:p>
    <w:p w:rsidR="00252D20" w:rsidRDefault="00A56EF0">
      <w:pPr>
        <w:numPr>
          <w:ilvl w:val="0"/>
          <w:numId w:val="10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Certificate in QuickBooks Accounting package</w:t>
      </w:r>
    </w:p>
    <w:p w:rsidR="00252D20" w:rsidRDefault="00252D20">
      <w:pPr>
        <w:spacing w:line="4" w:lineRule="exact"/>
        <w:rPr>
          <w:rFonts w:ascii="Symbol" w:eastAsia="Symbol" w:hAnsi="Symbol" w:cs="Symbol"/>
        </w:rPr>
      </w:pPr>
    </w:p>
    <w:p w:rsidR="00252D20" w:rsidRDefault="00A56EF0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Level 2 Certificate in</w:t>
      </w:r>
      <w:r>
        <w:rPr>
          <w:rFonts w:ascii="Palatino Linotype" w:eastAsia="Palatino Linotype" w:hAnsi="Palatino Linotype" w:cs="Palatino Linotype"/>
        </w:rPr>
        <w:t xml:space="preserve"> French language (DELF)</w:t>
      </w:r>
    </w:p>
    <w:p w:rsidR="00252D20" w:rsidRDefault="00252D20">
      <w:pPr>
        <w:spacing w:line="71" w:lineRule="exact"/>
        <w:rPr>
          <w:rFonts w:ascii="Symbol" w:eastAsia="Symbol" w:hAnsi="Symbol" w:cs="Symbol"/>
        </w:rPr>
      </w:pPr>
    </w:p>
    <w:p w:rsidR="00252D20" w:rsidRDefault="00A56EF0">
      <w:pPr>
        <w:numPr>
          <w:ilvl w:val="0"/>
          <w:numId w:val="10"/>
        </w:numPr>
        <w:tabs>
          <w:tab w:val="left" w:pos="720"/>
        </w:tabs>
        <w:spacing w:line="209" w:lineRule="auto"/>
        <w:ind w:left="720" w:right="5560" w:hanging="359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Certificate in F&amp; B Production, Service &amp; Sales Machakos University College</w:t>
      </w:r>
    </w:p>
    <w:p w:rsidR="00252D20" w:rsidRDefault="00252D20">
      <w:pPr>
        <w:spacing w:line="300" w:lineRule="exact"/>
        <w:rPr>
          <w:sz w:val="20"/>
          <w:szCs w:val="20"/>
        </w:rPr>
      </w:pPr>
    </w:p>
    <w:p w:rsidR="00252D20" w:rsidRDefault="00A56EF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PERSONAL DETAILS</w:t>
      </w:r>
    </w:p>
    <w:p w:rsidR="00252D20" w:rsidRDefault="00A56EF0">
      <w:pPr>
        <w:tabs>
          <w:tab w:val="left" w:pos="148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Name: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Stella </w:t>
      </w:r>
    </w:p>
    <w:p w:rsidR="00252D20" w:rsidRDefault="00A56EF0">
      <w:pPr>
        <w:tabs>
          <w:tab w:val="left" w:pos="1440"/>
        </w:tabs>
        <w:spacing w:line="238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Languages</w:t>
      </w:r>
      <w:r>
        <w:rPr>
          <w:rFonts w:ascii="Palatino Linotype" w:eastAsia="Palatino Linotype" w:hAnsi="Palatino Linotype" w:cs="Palatino Linotype"/>
        </w:rPr>
        <w:t>: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</w:rPr>
        <w:t>Proficient in English and Kiswahili</w:t>
      </w:r>
    </w:p>
    <w:p w:rsidR="00252D20" w:rsidRDefault="00252D20">
      <w:pPr>
        <w:spacing w:line="4" w:lineRule="exact"/>
        <w:rPr>
          <w:sz w:val="20"/>
          <w:szCs w:val="20"/>
        </w:rPr>
      </w:pPr>
    </w:p>
    <w:p w:rsidR="00252D20" w:rsidRDefault="00A56EF0">
      <w:pPr>
        <w:tabs>
          <w:tab w:val="left" w:pos="146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Location</w:t>
      </w:r>
      <w:r>
        <w:rPr>
          <w:rFonts w:ascii="Palatino Linotype" w:eastAsia="Palatino Linotype" w:hAnsi="Palatino Linotype" w:cs="Palatino Linotype"/>
        </w:rPr>
        <w:t>: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1"/>
          <w:szCs w:val="21"/>
        </w:rPr>
        <w:t>Dubai, United Arab Emirates</w:t>
      </w:r>
    </w:p>
    <w:p w:rsidR="00252D20" w:rsidRDefault="00252D20">
      <w:pPr>
        <w:spacing w:line="72" w:lineRule="exact"/>
        <w:rPr>
          <w:sz w:val="20"/>
          <w:szCs w:val="20"/>
        </w:rPr>
      </w:pPr>
    </w:p>
    <w:p w:rsidR="00252D20" w:rsidRDefault="00A56EF0">
      <w:pPr>
        <w:tabs>
          <w:tab w:val="left" w:pos="1420"/>
        </w:tabs>
        <w:spacing w:line="209" w:lineRule="auto"/>
        <w:ind w:left="1440" w:hanging="1439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IT Skills</w:t>
      </w:r>
      <w:r>
        <w:rPr>
          <w:rFonts w:ascii="Palatino Linotype" w:eastAsia="Palatino Linotype" w:hAnsi="Palatino Linotype" w:cs="Palatino Linotype"/>
        </w:rPr>
        <w:t>: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</w:rPr>
        <w:t xml:space="preserve">MS Office </w:t>
      </w:r>
      <w:r>
        <w:rPr>
          <w:rFonts w:ascii="Palatino Linotype" w:eastAsia="Palatino Linotype" w:hAnsi="Palatino Linotype" w:cs="Palatino Linotype"/>
        </w:rPr>
        <w:t>Suite, Email &amp; Internet Applications, various software applications (Quickbooks, Homere, ERP)</w:t>
      </w:r>
    </w:p>
    <w:p w:rsidR="00A56EF0" w:rsidRDefault="00A56EF0">
      <w:pPr>
        <w:tabs>
          <w:tab w:val="left" w:pos="1420"/>
        </w:tabs>
        <w:spacing w:line="209" w:lineRule="auto"/>
        <w:ind w:left="1440" w:hanging="1439"/>
        <w:rPr>
          <w:rFonts w:ascii="Palatino Linotype" w:eastAsia="Palatino Linotype" w:hAnsi="Palatino Linotype" w:cs="Palatino Linotype"/>
        </w:rPr>
      </w:pPr>
    </w:p>
    <w:p w:rsidR="00A56EF0" w:rsidRPr="00A56EF0" w:rsidRDefault="00A56EF0" w:rsidP="00A56EF0">
      <w:pPr>
        <w:tabs>
          <w:tab w:val="left" w:pos="1420"/>
        </w:tabs>
        <w:spacing w:line="209" w:lineRule="auto"/>
        <w:ind w:left="1440" w:hanging="1439"/>
        <w:rPr>
          <w:rFonts w:ascii="Palatino Linotype" w:hAnsi="Palatino Linotype"/>
          <w:b/>
          <w:sz w:val="20"/>
          <w:szCs w:val="20"/>
        </w:rPr>
      </w:pPr>
      <w:r w:rsidRPr="00A56EF0">
        <w:rPr>
          <w:rFonts w:ascii="Palatino Linotype" w:hAnsi="Palatino Linotype"/>
          <w:b/>
          <w:sz w:val="20"/>
          <w:szCs w:val="20"/>
        </w:rPr>
        <w:t>Contact Details:</w:t>
      </w:r>
    </w:p>
    <w:p w:rsidR="00A56EF0" w:rsidRDefault="00A56EF0" w:rsidP="00A56EF0">
      <w:pPr>
        <w:tabs>
          <w:tab w:val="left" w:pos="1420"/>
        </w:tabs>
        <w:spacing w:line="209" w:lineRule="auto"/>
        <w:ind w:left="1440" w:hanging="1439"/>
        <w:rPr>
          <w:rFonts w:ascii="Palatino Linotype" w:hAnsi="Palatino Linotype"/>
          <w:sz w:val="20"/>
          <w:szCs w:val="20"/>
        </w:rPr>
      </w:pPr>
      <w:r w:rsidRPr="00A56EF0">
        <w:rPr>
          <w:rFonts w:ascii="Palatino Linotype" w:hAnsi="Palatino Linotype"/>
          <w:sz w:val="20"/>
          <w:szCs w:val="20"/>
        </w:rPr>
        <w:t>Contact Email</w:t>
      </w:r>
      <w:r>
        <w:rPr>
          <w:rFonts w:ascii="Palatino Linotype" w:hAnsi="Palatino Linotype"/>
          <w:sz w:val="20"/>
          <w:szCs w:val="20"/>
        </w:rPr>
        <w:tab/>
      </w:r>
      <w:r w:rsidRPr="00A56EF0">
        <w:rPr>
          <w:rFonts w:ascii="Palatino Linotype" w:hAnsi="Palatino Linotype"/>
          <w:sz w:val="20"/>
          <w:szCs w:val="20"/>
        </w:rPr>
        <w:t xml:space="preserve">: </w:t>
      </w:r>
      <w:hyperlink r:id="rId6" w:history="1">
        <w:r w:rsidRPr="0000699E">
          <w:rPr>
            <w:rStyle w:val="Hyperlink"/>
            <w:rFonts w:ascii="Palatino Linotype" w:hAnsi="Palatino Linotype"/>
            <w:sz w:val="20"/>
            <w:szCs w:val="20"/>
          </w:rPr>
          <w:t>stella-264353@2freemail.com</w:t>
        </w:r>
      </w:hyperlink>
      <w:r>
        <w:rPr>
          <w:rFonts w:ascii="Palatino Linotype" w:hAnsi="Palatino Linotype"/>
          <w:sz w:val="20"/>
          <w:szCs w:val="20"/>
        </w:rPr>
        <w:t xml:space="preserve"> </w:t>
      </w:r>
    </w:p>
    <w:p w:rsidR="00A56EF0" w:rsidRPr="00A56EF0" w:rsidRDefault="00A56EF0" w:rsidP="00A56EF0">
      <w:pPr>
        <w:tabs>
          <w:tab w:val="left" w:pos="1420"/>
        </w:tabs>
        <w:spacing w:line="209" w:lineRule="auto"/>
        <w:ind w:left="1440" w:hanging="1439"/>
        <w:rPr>
          <w:rFonts w:ascii="Palatino Linotype" w:hAnsi="Palatino Linotype"/>
          <w:sz w:val="20"/>
          <w:szCs w:val="20"/>
        </w:rPr>
      </w:pPr>
      <w:r w:rsidRPr="00A56EF0">
        <w:rPr>
          <w:rFonts w:ascii="Palatino Linotype" w:hAnsi="Palatino Linotype"/>
          <w:sz w:val="20"/>
          <w:szCs w:val="20"/>
        </w:rPr>
        <w:t>Reference</w:t>
      </w:r>
      <w:r>
        <w:rPr>
          <w:rFonts w:ascii="Palatino Linotype" w:hAnsi="Palatino Linotype"/>
          <w:sz w:val="20"/>
          <w:szCs w:val="20"/>
        </w:rPr>
        <w:tab/>
      </w:r>
      <w:r w:rsidRPr="00A56EF0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A56EF0">
        <w:rPr>
          <w:rFonts w:ascii="Palatino Linotype" w:hAnsi="Palatino Linotype"/>
          <w:sz w:val="20"/>
          <w:szCs w:val="20"/>
        </w:rPr>
        <w:t>Mr. Anup P Bhatia, Market Research HR &amp; IT Consultant</w:t>
      </w:r>
    </w:p>
    <w:p w:rsidR="00A56EF0" w:rsidRPr="00A56EF0" w:rsidRDefault="00A56EF0" w:rsidP="00A56EF0">
      <w:pPr>
        <w:tabs>
          <w:tab w:val="left" w:pos="1420"/>
        </w:tabs>
        <w:spacing w:line="209" w:lineRule="auto"/>
        <w:ind w:left="1440" w:hanging="1439"/>
        <w:rPr>
          <w:rFonts w:ascii="Palatino Linotype" w:hAnsi="Palatino Linotype"/>
          <w:sz w:val="20"/>
          <w:szCs w:val="20"/>
        </w:rPr>
      </w:pPr>
      <w:proofErr w:type="gramStart"/>
      <w:r w:rsidRPr="00A56EF0">
        <w:rPr>
          <w:rFonts w:ascii="Palatino Linotype" w:hAnsi="Palatino Linotype"/>
          <w:sz w:val="20"/>
          <w:szCs w:val="20"/>
        </w:rPr>
        <w:t>Mobile No.</w:t>
      </w:r>
      <w:proofErr w:type="gramEnd"/>
      <w:r>
        <w:rPr>
          <w:rFonts w:ascii="Palatino Linotype" w:hAnsi="Palatino Linotype"/>
          <w:sz w:val="20"/>
          <w:szCs w:val="20"/>
        </w:rPr>
        <w:tab/>
      </w:r>
      <w:proofErr w:type="gramStart"/>
      <w:r>
        <w:rPr>
          <w:rFonts w:ascii="Palatino Linotype" w:hAnsi="Palatino Linotype"/>
          <w:sz w:val="20"/>
          <w:szCs w:val="20"/>
        </w:rPr>
        <w:t>:</w:t>
      </w:r>
      <w:r w:rsidRPr="00A56EF0">
        <w:rPr>
          <w:rFonts w:ascii="Palatino Linotype" w:hAnsi="Palatino Linotype"/>
          <w:sz w:val="20"/>
          <w:szCs w:val="20"/>
        </w:rPr>
        <w:t>+</w:t>
      </w:r>
      <w:proofErr w:type="gramEnd"/>
      <w:r w:rsidRPr="00A56EF0">
        <w:rPr>
          <w:rFonts w:ascii="Palatino Linotype" w:hAnsi="Palatino Linotype"/>
          <w:sz w:val="20"/>
          <w:szCs w:val="20"/>
        </w:rPr>
        <w:t>971504973598</w:t>
      </w:r>
    </w:p>
    <w:p w:rsidR="00252D20" w:rsidRDefault="00252D20">
      <w:pPr>
        <w:spacing w:line="300" w:lineRule="exact"/>
        <w:rPr>
          <w:sz w:val="20"/>
          <w:szCs w:val="20"/>
        </w:rPr>
      </w:pPr>
    </w:p>
    <w:p w:rsidR="00252D20" w:rsidRDefault="00A56EF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REFEREES: </w:t>
      </w:r>
      <w:r>
        <w:rPr>
          <w:rFonts w:ascii="Palatino Linotype" w:eastAsia="Palatino Linotype" w:hAnsi="Palatino Linotype" w:cs="Palatino Linotype"/>
        </w:rPr>
        <w:t>Available on Request</w:t>
      </w:r>
    </w:p>
    <w:p w:rsidR="00252D20" w:rsidRDefault="00252D20">
      <w:pPr>
        <w:spacing w:line="200" w:lineRule="exact"/>
        <w:rPr>
          <w:sz w:val="20"/>
          <w:szCs w:val="20"/>
        </w:rPr>
      </w:pPr>
    </w:p>
    <w:p w:rsidR="00252D20" w:rsidRDefault="00252D20">
      <w:pPr>
        <w:spacing w:line="200" w:lineRule="exact"/>
        <w:rPr>
          <w:sz w:val="20"/>
          <w:szCs w:val="20"/>
        </w:rPr>
      </w:pPr>
    </w:p>
    <w:p w:rsidR="00252D20" w:rsidRDefault="00252D20">
      <w:pPr>
        <w:spacing w:line="2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4680"/>
      </w:tblGrid>
      <w:tr w:rsidR="00252D20">
        <w:trPr>
          <w:trHeight w:val="282"/>
        </w:trPr>
        <w:tc>
          <w:tcPr>
            <w:tcW w:w="6060" w:type="dxa"/>
            <w:vAlign w:val="bottom"/>
          </w:tcPr>
          <w:p w:rsidR="00252D20" w:rsidRDefault="00252D20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252D20" w:rsidRDefault="00A56EF0">
            <w:pPr>
              <w:ind w:left="42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6"/>
                <w:sz w:val="20"/>
                <w:szCs w:val="20"/>
              </w:rPr>
              <w:t>3 of 3</w:t>
            </w:r>
          </w:p>
        </w:tc>
      </w:tr>
    </w:tbl>
    <w:p w:rsidR="00252D20" w:rsidRDefault="00252D20">
      <w:pPr>
        <w:spacing w:line="1" w:lineRule="exact"/>
        <w:rPr>
          <w:sz w:val="20"/>
          <w:szCs w:val="20"/>
        </w:rPr>
      </w:pPr>
    </w:p>
    <w:sectPr w:rsidR="00252D20" w:rsidSect="00252D20">
      <w:type w:val="continuous"/>
      <w:pgSz w:w="12240" w:h="15840"/>
      <w:pgMar w:top="715" w:right="720" w:bottom="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04AE012"/>
    <w:lvl w:ilvl="0" w:tplc="C4C08AAC">
      <w:start w:val="1"/>
      <w:numFmt w:val="bullet"/>
      <w:lvlText w:val="•"/>
      <w:lvlJc w:val="left"/>
    </w:lvl>
    <w:lvl w:ilvl="1" w:tplc="6DE42A82">
      <w:numFmt w:val="decimal"/>
      <w:lvlText w:val=""/>
      <w:lvlJc w:val="left"/>
    </w:lvl>
    <w:lvl w:ilvl="2" w:tplc="45263500">
      <w:numFmt w:val="decimal"/>
      <w:lvlText w:val=""/>
      <w:lvlJc w:val="left"/>
    </w:lvl>
    <w:lvl w:ilvl="3" w:tplc="B37ACA5C">
      <w:numFmt w:val="decimal"/>
      <w:lvlText w:val=""/>
      <w:lvlJc w:val="left"/>
    </w:lvl>
    <w:lvl w:ilvl="4" w:tplc="BD364C74">
      <w:numFmt w:val="decimal"/>
      <w:lvlText w:val=""/>
      <w:lvlJc w:val="left"/>
    </w:lvl>
    <w:lvl w:ilvl="5" w:tplc="6FF0B5C8">
      <w:numFmt w:val="decimal"/>
      <w:lvlText w:val=""/>
      <w:lvlJc w:val="left"/>
    </w:lvl>
    <w:lvl w:ilvl="6" w:tplc="4C247BD0">
      <w:numFmt w:val="decimal"/>
      <w:lvlText w:val=""/>
      <w:lvlJc w:val="left"/>
    </w:lvl>
    <w:lvl w:ilvl="7" w:tplc="6128B938">
      <w:numFmt w:val="decimal"/>
      <w:lvlText w:val=""/>
      <w:lvlJc w:val="left"/>
    </w:lvl>
    <w:lvl w:ilvl="8" w:tplc="51AE0D9E">
      <w:numFmt w:val="decimal"/>
      <w:lvlText w:val=""/>
      <w:lvlJc w:val="left"/>
    </w:lvl>
  </w:abstractNum>
  <w:abstractNum w:abstractNumId="1">
    <w:nsid w:val="00000BB3"/>
    <w:multiLevelType w:val="hybridMultilevel"/>
    <w:tmpl w:val="D0D039A6"/>
    <w:lvl w:ilvl="0" w:tplc="0CEAA85A">
      <w:start w:val="1"/>
      <w:numFmt w:val="bullet"/>
      <w:lvlText w:val="•"/>
      <w:lvlJc w:val="left"/>
    </w:lvl>
    <w:lvl w:ilvl="1" w:tplc="FFC4CB7A">
      <w:numFmt w:val="decimal"/>
      <w:lvlText w:val=""/>
      <w:lvlJc w:val="left"/>
    </w:lvl>
    <w:lvl w:ilvl="2" w:tplc="7DE645AC">
      <w:numFmt w:val="decimal"/>
      <w:lvlText w:val=""/>
      <w:lvlJc w:val="left"/>
    </w:lvl>
    <w:lvl w:ilvl="3" w:tplc="6706A8BC">
      <w:numFmt w:val="decimal"/>
      <w:lvlText w:val=""/>
      <w:lvlJc w:val="left"/>
    </w:lvl>
    <w:lvl w:ilvl="4" w:tplc="9D7AF10A">
      <w:numFmt w:val="decimal"/>
      <w:lvlText w:val=""/>
      <w:lvlJc w:val="left"/>
    </w:lvl>
    <w:lvl w:ilvl="5" w:tplc="B066ABC6">
      <w:numFmt w:val="decimal"/>
      <w:lvlText w:val=""/>
      <w:lvlJc w:val="left"/>
    </w:lvl>
    <w:lvl w:ilvl="6" w:tplc="4A28610E">
      <w:numFmt w:val="decimal"/>
      <w:lvlText w:val=""/>
      <w:lvlJc w:val="left"/>
    </w:lvl>
    <w:lvl w:ilvl="7" w:tplc="EBE2DCF8">
      <w:numFmt w:val="decimal"/>
      <w:lvlText w:val=""/>
      <w:lvlJc w:val="left"/>
    </w:lvl>
    <w:lvl w:ilvl="8" w:tplc="909E8400">
      <w:numFmt w:val="decimal"/>
      <w:lvlText w:val=""/>
      <w:lvlJc w:val="left"/>
    </w:lvl>
  </w:abstractNum>
  <w:abstractNum w:abstractNumId="2">
    <w:nsid w:val="000012DB"/>
    <w:multiLevelType w:val="hybridMultilevel"/>
    <w:tmpl w:val="ED5C8868"/>
    <w:lvl w:ilvl="0" w:tplc="7130A4DA">
      <w:start w:val="1"/>
      <w:numFmt w:val="bullet"/>
      <w:lvlText w:val="•"/>
      <w:lvlJc w:val="left"/>
    </w:lvl>
    <w:lvl w:ilvl="1" w:tplc="CCCE8E16">
      <w:numFmt w:val="decimal"/>
      <w:lvlText w:val=""/>
      <w:lvlJc w:val="left"/>
    </w:lvl>
    <w:lvl w:ilvl="2" w:tplc="5CAA6124">
      <w:numFmt w:val="decimal"/>
      <w:lvlText w:val=""/>
      <w:lvlJc w:val="left"/>
    </w:lvl>
    <w:lvl w:ilvl="3" w:tplc="246464E2">
      <w:numFmt w:val="decimal"/>
      <w:lvlText w:val=""/>
      <w:lvlJc w:val="left"/>
    </w:lvl>
    <w:lvl w:ilvl="4" w:tplc="95BA85FE">
      <w:numFmt w:val="decimal"/>
      <w:lvlText w:val=""/>
      <w:lvlJc w:val="left"/>
    </w:lvl>
    <w:lvl w:ilvl="5" w:tplc="E08A95AA">
      <w:numFmt w:val="decimal"/>
      <w:lvlText w:val=""/>
      <w:lvlJc w:val="left"/>
    </w:lvl>
    <w:lvl w:ilvl="6" w:tplc="2416C18A">
      <w:numFmt w:val="decimal"/>
      <w:lvlText w:val=""/>
      <w:lvlJc w:val="left"/>
    </w:lvl>
    <w:lvl w:ilvl="7" w:tplc="7C8A4C9A">
      <w:numFmt w:val="decimal"/>
      <w:lvlText w:val=""/>
      <w:lvlJc w:val="left"/>
    </w:lvl>
    <w:lvl w:ilvl="8" w:tplc="2B281FA0">
      <w:numFmt w:val="decimal"/>
      <w:lvlText w:val=""/>
      <w:lvlJc w:val="left"/>
    </w:lvl>
  </w:abstractNum>
  <w:abstractNum w:abstractNumId="3">
    <w:nsid w:val="0000153C"/>
    <w:multiLevelType w:val="hybridMultilevel"/>
    <w:tmpl w:val="86500B84"/>
    <w:lvl w:ilvl="0" w:tplc="1458C468">
      <w:start w:val="1"/>
      <w:numFmt w:val="bullet"/>
      <w:lvlText w:val="•"/>
      <w:lvlJc w:val="left"/>
    </w:lvl>
    <w:lvl w:ilvl="1" w:tplc="3F6EB9BC">
      <w:numFmt w:val="decimal"/>
      <w:lvlText w:val=""/>
      <w:lvlJc w:val="left"/>
    </w:lvl>
    <w:lvl w:ilvl="2" w:tplc="FA80CB26">
      <w:numFmt w:val="decimal"/>
      <w:lvlText w:val=""/>
      <w:lvlJc w:val="left"/>
    </w:lvl>
    <w:lvl w:ilvl="3" w:tplc="1B8E9C6C">
      <w:numFmt w:val="decimal"/>
      <w:lvlText w:val=""/>
      <w:lvlJc w:val="left"/>
    </w:lvl>
    <w:lvl w:ilvl="4" w:tplc="5CC0B71A">
      <w:numFmt w:val="decimal"/>
      <w:lvlText w:val=""/>
      <w:lvlJc w:val="left"/>
    </w:lvl>
    <w:lvl w:ilvl="5" w:tplc="0D3E78A0">
      <w:numFmt w:val="decimal"/>
      <w:lvlText w:val=""/>
      <w:lvlJc w:val="left"/>
    </w:lvl>
    <w:lvl w:ilvl="6" w:tplc="F9FE16D4">
      <w:numFmt w:val="decimal"/>
      <w:lvlText w:val=""/>
      <w:lvlJc w:val="left"/>
    </w:lvl>
    <w:lvl w:ilvl="7" w:tplc="09A43DDA">
      <w:numFmt w:val="decimal"/>
      <w:lvlText w:val=""/>
      <w:lvlJc w:val="left"/>
    </w:lvl>
    <w:lvl w:ilvl="8" w:tplc="5C801030">
      <w:numFmt w:val="decimal"/>
      <w:lvlText w:val=""/>
      <w:lvlJc w:val="left"/>
    </w:lvl>
  </w:abstractNum>
  <w:abstractNum w:abstractNumId="4">
    <w:nsid w:val="000026E9"/>
    <w:multiLevelType w:val="hybridMultilevel"/>
    <w:tmpl w:val="A280838C"/>
    <w:lvl w:ilvl="0" w:tplc="F0186C3E">
      <w:start w:val="1"/>
      <w:numFmt w:val="bullet"/>
      <w:lvlText w:val="•"/>
      <w:lvlJc w:val="left"/>
    </w:lvl>
    <w:lvl w:ilvl="1" w:tplc="E02C72F4">
      <w:numFmt w:val="decimal"/>
      <w:lvlText w:val=""/>
      <w:lvlJc w:val="left"/>
    </w:lvl>
    <w:lvl w:ilvl="2" w:tplc="9350DD14">
      <w:numFmt w:val="decimal"/>
      <w:lvlText w:val=""/>
      <w:lvlJc w:val="left"/>
    </w:lvl>
    <w:lvl w:ilvl="3" w:tplc="DC5069EE">
      <w:numFmt w:val="decimal"/>
      <w:lvlText w:val=""/>
      <w:lvlJc w:val="left"/>
    </w:lvl>
    <w:lvl w:ilvl="4" w:tplc="32A2F958">
      <w:numFmt w:val="decimal"/>
      <w:lvlText w:val=""/>
      <w:lvlJc w:val="left"/>
    </w:lvl>
    <w:lvl w:ilvl="5" w:tplc="3A621DD6">
      <w:numFmt w:val="decimal"/>
      <w:lvlText w:val=""/>
      <w:lvlJc w:val="left"/>
    </w:lvl>
    <w:lvl w:ilvl="6" w:tplc="262E3DF8">
      <w:numFmt w:val="decimal"/>
      <w:lvlText w:val=""/>
      <w:lvlJc w:val="left"/>
    </w:lvl>
    <w:lvl w:ilvl="7" w:tplc="9E500F36">
      <w:numFmt w:val="decimal"/>
      <w:lvlText w:val=""/>
      <w:lvlJc w:val="left"/>
    </w:lvl>
    <w:lvl w:ilvl="8" w:tplc="0AE681E4">
      <w:numFmt w:val="decimal"/>
      <w:lvlText w:val=""/>
      <w:lvlJc w:val="left"/>
    </w:lvl>
  </w:abstractNum>
  <w:abstractNum w:abstractNumId="5">
    <w:nsid w:val="00002EA6"/>
    <w:multiLevelType w:val="hybridMultilevel"/>
    <w:tmpl w:val="532AD146"/>
    <w:lvl w:ilvl="0" w:tplc="EC2CE04A">
      <w:start w:val="1"/>
      <w:numFmt w:val="bullet"/>
      <w:lvlText w:val="•"/>
      <w:lvlJc w:val="left"/>
    </w:lvl>
    <w:lvl w:ilvl="1" w:tplc="1D24474C">
      <w:numFmt w:val="decimal"/>
      <w:lvlText w:val=""/>
      <w:lvlJc w:val="left"/>
    </w:lvl>
    <w:lvl w:ilvl="2" w:tplc="AC62E066">
      <w:numFmt w:val="decimal"/>
      <w:lvlText w:val=""/>
      <w:lvlJc w:val="left"/>
    </w:lvl>
    <w:lvl w:ilvl="3" w:tplc="340E7EE6">
      <w:numFmt w:val="decimal"/>
      <w:lvlText w:val=""/>
      <w:lvlJc w:val="left"/>
    </w:lvl>
    <w:lvl w:ilvl="4" w:tplc="B83421E4">
      <w:numFmt w:val="decimal"/>
      <w:lvlText w:val=""/>
      <w:lvlJc w:val="left"/>
    </w:lvl>
    <w:lvl w:ilvl="5" w:tplc="6E6CB9A8">
      <w:numFmt w:val="decimal"/>
      <w:lvlText w:val=""/>
      <w:lvlJc w:val="left"/>
    </w:lvl>
    <w:lvl w:ilvl="6" w:tplc="D4BA7E08">
      <w:numFmt w:val="decimal"/>
      <w:lvlText w:val=""/>
      <w:lvlJc w:val="left"/>
    </w:lvl>
    <w:lvl w:ilvl="7" w:tplc="88082EEE">
      <w:numFmt w:val="decimal"/>
      <w:lvlText w:val=""/>
      <w:lvlJc w:val="left"/>
    </w:lvl>
    <w:lvl w:ilvl="8" w:tplc="EF6C9440">
      <w:numFmt w:val="decimal"/>
      <w:lvlText w:val=""/>
      <w:lvlJc w:val="left"/>
    </w:lvl>
  </w:abstractNum>
  <w:abstractNum w:abstractNumId="6">
    <w:nsid w:val="0000390C"/>
    <w:multiLevelType w:val="hybridMultilevel"/>
    <w:tmpl w:val="7FA8C19C"/>
    <w:lvl w:ilvl="0" w:tplc="1DE2CB1C">
      <w:start w:val="1"/>
      <w:numFmt w:val="bullet"/>
      <w:lvlText w:val=""/>
      <w:lvlJc w:val="left"/>
    </w:lvl>
    <w:lvl w:ilvl="1" w:tplc="A2EA6E70">
      <w:numFmt w:val="decimal"/>
      <w:lvlText w:val=""/>
      <w:lvlJc w:val="left"/>
    </w:lvl>
    <w:lvl w:ilvl="2" w:tplc="1CCADC22">
      <w:numFmt w:val="decimal"/>
      <w:lvlText w:val=""/>
      <w:lvlJc w:val="left"/>
    </w:lvl>
    <w:lvl w:ilvl="3" w:tplc="A0AA3F90">
      <w:numFmt w:val="decimal"/>
      <w:lvlText w:val=""/>
      <w:lvlJc w:val="left"/>
    </w:lvl>
    <w:lvl w:ilvl="4" w:tplc="DF8CA380">
      <w:numFmt w:val="decimal"/>
      <w:lvlText w:val=""/>
      <w:lvlJc w:val="left"/>
    </w:lvl>
    <w:lvl w:ilvl="5" w:tplc="FCC6D8D0">
      <w:numFmt w:val="decimal"/>
      <w:lvlText w:val=""/>
      <w:lvlJc w:val="left"/>
    </w:lvl>
    <w:lvl w:ilvl="6" w:tplc="624A215C">
      <w:numFmt w:val="decimal"/>
      <w:lvlText w:val=""/>
      <w:lvlJc w:val="left"/>
    </w:lvl>
    <w:lvl w:ilvl="7" w:tplc="50703BE8">
      <w:numFmt w:val="decimal"/>
      <w:lvlText w:val=""/>
      <w:lvlJc w:val="left"/>
    </w:lvl>
    <w:lvl w:ilvl="8" w:tplc="A74ED266">
      <w:numFmt w:val="decimal"/>
      <w:lvlText w:val=""/>
      <w:lvlJc w:val="left"/>
    </w:lvl>
  </w:abstractNum>
  <w:abstractNum w:abstractNumId="7">
    <w:nsid w:val="000041BB"/>
    <w:multiLevelType w:val="hybridMultilevel"/>
    <w:tmpl w:val="A27AD1C0"/>
    <w:lvl w:ilvl="0" w:tplc="4184B0FE">
      <w:start w:val="1"/>
      <w:numFmt w:val="bullet"/>
      <w:lvlText w:val="•"/>
      <w:lvlJc w:val="left"/>
    </w:lvl>
    <w:lvl w:ilvl="1" w:tplc="99FCD3DC">
      <w:numFmt w:val="decimal"/>
      <w:lvlText w:val=""/>
      <w:lvlJc w:val="left"/>
    </w:lvl>
    <w:lvl w:ilvl="2" w:tplc="176E2BDC">
      <w:numFmt w:val="decimal"/>
      <w:lvlText w:val=""/>
      <w:lvlJc w:val="left"/>
    </w:lvl>
    <w:lvl w:ilvl="3" w:tplc="16A89770">
      <w:numFmt w:val="decimal"/>
      <w:lvlText w:val=""/>
      <w:lvlJc w:val="left"/>
    </w:lvl>
    <w:lvl w:ilvl="4" w:tplc="0A885FB4">
      <w:numFmt w:val="decimal"/>
      <w:lvlText w:val=""/>
      <w:lvlJc w:val="left"/>
    </w:lvl>
    <w:lvl w:ilvl="5" w:tplc="ED7898F0">
      <w:numFmt w:val="decimal"/>
      <w:lvlText w:val=""/>
      <w:lvlJc w:val="left"/>
    </w:lvl>
    <w:lvl w:ilvl="6" w:tplc="DD464512">
      <w:numFmt w:val="decimal"/>
      <w:lvlText w:val=""/>
      <w:lvlJc w:val="left"/>
    </w:lvl>
    <w:lvl w:ilvl="7" w:tplc="517A09CE">
      <w:numFmt w:val="decimal"/>
      <w:lvlText w:val=""/>
      <w:lvlJc w:val="left"/>
    </w:lvl>
    <w:lvl w:ilvl="8" w:tplc="5ED8190E">
      <w:numFmt w:val="decimal"/>
      <w:lvlText w:val=""/>
      <w:lvlJc w:val="left"/>
    </w:lvl>
  </w:abstractNum>
  <w:abstractNum w:abstractNumId="8">
    <w:nsid w:val="00005AF1"/>
    <w:multiLevelType w:val="hybridMultilevel"/>
    <w:tmpl w:val="21644D14"/>
    <w:lvl w:ilvl="0" w:tplc="7DEEACF6">
      <w:start w:val="1"/>
      <w:numFmt w:val="bullet"/>
      <w:lvlText w:val="•"/>
      <w:lvlJc w:val="left"/>
    </w:lvl>
    <w:lvl w:ilvl="1" w:tplc="097C2F30">
      <w:numFmt w:val="decimal"/>
      <w:lvlText w:val=""/>
      <w:lvlJc w:val="left"/>
    </w:lvl>
    <w:lvl w:ilvl="2" w:tplc="B96CE2BC">
      <w:numFmt w:val="decimal"/>
      <w:lvlText w:val=""/>
      <w:lvlJc w:val="left"/>
    </w:lvl>
    <w:lvl w:ilvl="3" w:tplc="FEA496A4">
      <w:numFmt w:val="decimal"/>
      <w:lvlText w:val=""/>
      <w:lvlJc w:val="left"/>
    </w:lvl>
    <w:lvl w:ilvl="4" w:tplc="BB74CF52">
      <w:numFmt w:val="decimal"/>
      <w:lvlText w:val=""/>
      <w:lvlJc w:val="left"/>
    </w:lvl>
    <w:lvl w:ilvl="5" w:tplc="236A034C">
      <w:numFmt w:val="decimal"/>
      <w:lvlText w:val=""/>
      <w:lvlJc w:val="left"/>
    </w:lvl>
    <w:lvl w:ilvl="6" w:tplc="E59AF6C8">
      <w:numFmt w:val="decimal"/>
      <w:lvlText w:val=""/>
      <w:lvlJc w:val="left"/>
    </w:lvl>
    <w:lvl w:ilvl="7" w:tplc="F3A21C8C">
      <w:numFmt w:val="decimal"/>
      <w:lvlText w:val=""/>
      <w:lvlJc w:val="left"/>
    </w:lvl>
    <w:lvl w:ilvl="8" w:tplc="93B883E6">
      <w:numFmt w:val="decimal"/>
      <w:lvlText w:val=""/>
      <w:lvlJc w:val="left"/>
    </w:lvl>
  </w:abstractNum>
  <w:abstractNum w:abstractNumId="9">
    <w:nsid w:val="00007E87"/>
    <w:multiLevelType w:val="hybridMultilevel"/>
    <w:tmpl w:val="84FEA370"/>
    <w:lvl w:ilvl="0" w:tplc="944831BE">
      <w:start w:val="1"/>
      <w:numFmt w:val="bullet"/>
      <w:lvlText w:val=""/>
      <w:lvlJc w:val="left"/>
    </w:lvl>
    <w:lvl w:ilvl="1" w:tplc="A1723F6A">
      <w:numFmt w:val="decimal"/>
      <w:lvlText w:val=""/>
      <w:lvlJc w:val="left"/>
    </w:lvl>
    <w:lvl w:ilvl="2" w:tplc="3D789AA4">
      <w:numFmt w:val="decimal"/>
      <w:lvlText w:val=""/>
      <w:lvlJc w:val="left"/>
    </w:lvl>
    <w:lvl w:ilvl="3" w:tplc="F7CE388C">
      <w:numFmt w:val="decimal"/>
      <w:lvlText w:val=""/>
      <w:lvlJc w:val="left"/>
    </w:lvl>
    <w:lvl w:ilvl="4" w:tplc="AF4A1D46">
      <w:numFmt w:val="decimal"/>
      <w:lvlText w:val=""/>
      <w:lvlJc w:val="left"/>
    </w:lvl>
    <w:lvl w:ilvl="5" w:tplc="62F8424C">
      <w:numFmt w:val="decimal"/>
      <w:lvlText w:val=""/>
      <w:lvlJc w:val="left"/>
    </w:lvl>
    <w:lvl w:ilvl="6" w:tplc="D472B4D6">
      <w:numFmt w:val="decimal"/>
      <w:lvlText w:val=""/>
      <w:lvlJc w:val="left"/>
    </w:lvl>
    <w:lvl w:ilvl="7" w:tplc="0AB291DE">
      <w:numFmt w:val="decimal"/>
      <w:lvlText w:val=""/>
      <w:lvlJc w:val="left"/>
    </w:lvl>
    <w:lvl w:ilvl="8" w:tplc="8854739A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52D20"/>
    <w:rsid w:val="00252D20"/>
    <w:rsid w:val="00A5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lla-2643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2020-11-01T10:20:00Z</dcterms:created>
  <dcterms:modified xsi:type="dcterms:W3CDTF">2020-11-01T10:20:00Z</dcterms:modified>
</cp:coreProperties>
</file>