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A0" w:rsidRDefault="0034115E" w:rsidP="00A95CD0">
      <w:pPr>
        <w:spacing w:after="0"/>
        <w:jc w:val="center"/>
        <w:rPr>
          <w:rFonts w:ascii="Times New Roman" w:hAnsi="Times New Roman" w:cs="Times New Roman"/>
          <w:b/>
          <w:sz w:val="30"/>
          <w:szCs w:val="30"/>
        </w:rPr>
      </w:pPr>
      <w:r>
        <w:rPr>
          <w:rFonts w:ascii="Times New Roman" w:hAnsi="Times New Roman" w:cs="Times New Roman"/>
          <w:b/>
          <w:sz w:val="30"/>
          <w:szCs w:val="30"/>
        </w:rPr>
        <w:t xml:space="preserve">SYED </w:t>
      </w:r>
    </w:p>
    <w:p w:rsidR="0034115E" w:rsidRDefault="0034115E" w:rsidP="00A95CD0">
      <w:pPr>
        <w:spacing w:after="0"/>
        <w:jc w:val="center"/>
        <w:rPr>
          <w:rFonts w:ascii="Times New Roman" w:hAnsi="Times New Roman" w:cs="Times New Roman"/>
          <w:b/>
          <w:sz w:val="30"/>
          <w:szCs w:val="30"/>
        </w:rPr>
      </w:pPr>
      <w:hyperlink r:id="rId8" w:history="1">
        <w:r w:rsidRPr="0048462A">
          <w:rPr>
            <w:rStyle w:val="Hyperlink"/>
            <w:rFonts w:ascii="Times New Roman" w:hAnsi="Times New Roman" w:cs="Times New Roman"/>
            <w:b/>
            <w:sz w:val="30"/>
            <w:szCs w:val="30"/>
          </w:rPr>
          <w:t>SYED.267798@2freemail.com</w:t>
        </w:r>
      </w:hyperlink>
      <w:r>
        <w:rPr>
          <w:rFonts w:ascii="Times New Roman" w:hAnsi="Times New Roman" w:cs="Times New Roman"/>
          <w:b/>
          <w:sz w:val="30"/>
          <w:szCs w:val="30"/>
        </w:rPr>
        <w:t xml:space="preserve"> </w:t>
      </w:r>
      <w:r w:rsidRPr="0034115E">
        <w:rPr>
          <w:rFonts w:ascii="Times New Roman" w:hAnsi="Times New Roman" w:cs="Times New Roman"/>
          <w:b/>
          <w:sz w:val="30"/>
          <w:szCs w:val="30"/>
        </w:rPr>
        <w:tab/>
      </w:r>
    </w:p>
    <w:p w:rsidR="000966F6" w:rsidRDefault="000966F6" w:rsidP="00A95CD0">
      <w:pPr>
        <w:spacing w:after="0"/>
        <w:jc w:val="center"/>
        <w:rPr>
          <w:rFonts w:ascii="Times New Roman" w:hAnsi="Times New Roman" w:cs="Times New Roman"/>
          <w:b/>
          <w:sz w:val="30"/>
          <w:szCs w:val="30"/>
        </w:rPr>
      </w:pPr>
      <w:r>
        <w:rPr>
          <w:rFonts w:ascii="Times New Roman" w:hAnsi="Times New Roman" w:cs="Times New Roman"/>
          <w:b/>
          <w:sz w:val="30"/>
          <w:szCs w:val="30"/>
        </w:rPr>
        <w:t>Junior Accountant</w:t>
      </w:r>
    </w:p>
    <w:p w:rsidR="00A95CD0" w:rsidRDefault="00A54DB4" w:rsidP="00A95CD0">
      <w:pPr>
        <w:spacing w:after="0"/>
        <w:jc w:val="center"/>
        <w:rPr>
          <w:rFonts w:ascii="Times New Roman" w:hAnsi="Times New Roman" w:cs="Times New Roman"/>
        </w:rPr>
      </w:pPr>
      <w:r>
        <w:rPr>
          <w:rFonts w:ascii="Times New Roman" w:hAnsi="Times New Roman" w:cs="Times New Roman"/>
          <w:noProof/>
          <w:lang w:eastAsia="en-IN"/>
        </w:rPr>
        <w:pict>
          <v:shapetype id="_x0000_t32" coordsize="21600,21600" o:spt="32" o:oned="t" path="m,l21600,21600e" filled="f">
            <v:path arrowok="t" fillok="f" o:connecttype="none"/>
            <o:lock v:ext="edit" shapetype="t"/>
          </v:shapetype>
          <v:shape id="_x0000_s1026" type="#_x0000_t32" style="position:absolute;left:0;text-align:left;margin-left:-21.6pt;margin-top:3.15pt;width:496.25pt;height:0;z-index:251658240" o:connectortype="straight"/>
        </w:pict>
      </w:r>
    </w:p>
    <w:p w:rsidR="00A95CD0" w:rsidRDefault="00A95CD0" w:rsidP="00A95CD0">
      <w:pPr>
        <w:pBdr>
          <w:bottom w:val="double" w:sz="6" w:space="1" w:color="auto"/>
        </w:pBdr>
        <w:spacing w:after="0"/>
        <w:rPr>
          <w:rFonts w:ascii="Times New Roman" w:hAnsi="Times New Roman" w:cs="Times New Roman"/>
          <w:b/>
        </w:rPr>
      </w:pPr>
      <w:r w:rsidRPr="00A95CD0">
        <w:rPr>
          <w:rFonts w:ascii="Times New Roman" w:hAnsi="Times New Roman" w:cs="Times New Roman"/>
          <w:b/>
        </w:rPr>
        <w:t>CAREER OBJECTIVE</w:t>
      </w:r>
    </w:p>
    <w:p w:rsidR="00A95CD0" w:rsidRDefault="00A95CD0" w:rsidP="00A95CD0">
      <w:pPr>
        <w:spacing w:after="0"/>
        <w:rPr>
          <w:rFonts w:ascii="Times New Roman" w:hAnsi="Times New Roman" w:cs="Times New Roman"/>
          <w:b/>
        </w:rPr>
      </w:pPr>
    </w:p>
    <w:p w:rsidR="00A95CD0" w:rsidRDefault="003919BD" w:rsidP="00A95CD0">
      <w:pPr>
        <w:spacing w:after="0"/>
        <w:rPr>
          <w:rFonts w:ascii="Times New Roman" w:hAnsi="Times New Roman" w:cs="Times New Roman"/>
        </w:rPr>
      </w:pPr>
      <w:r>
        <w:rPr>
          <w:rFonts w:ascii="Times New Roman" w:hAnsi="Times New Roman" w:cs="Times New Roman"/>
        </w:rPr>
        <w:t>To pursue a highly challenging career in the field of Finance, Accounts &amp; Taxation, where I would apply my knowledge, experience and ideas to develop high calibre professional skill and effective management technique by proactive research and development activities to ensure protection of interest of industry and emerge as a good Corporate Professional</w:t>
      </w:r>
    </w:p>
    <w:p w:rsidR="006B0793" w:rsidRDefault="006B0793" w:rsidP="006B0793">
      <w:pPr>
        <w:spacing w:after="0"/>
        <w:rPr>
          <w:rFonts w:ascii="Times New Roman" w:hAnsi="Times New Roman" w:cs="Times New Roman"/>
        </w:rPr>
      </w:pPr>
    </w:p>
    <w:p w:rsidR="000966F6" w:rsidRPr="006B0793" w:rsidRDefault="000966F6" w:rsidP="000966F6">
      <w:pPr>
        <w:pBdr>
          <w:bottom w:val="double" w:sz="6" w:space="1" w:color="auto"/>
        </w:pBdr>
        <w:spacing w:after="0"/>
        <w:rPr>
          <w:rFonts w:ascii="Times New Roman" w:hAnsi="Times New Roman" w:cs="Times New Roman"/>
          <w:b/>
        </w:rPr>
      </w:pPr>
      <w:r>
        <w:rPr>
          <w:rFonts w:ascii="Times New Roman" w:hAnsi="Times New Roman" w:cs="Times New Roman"/>
          <w:b/>
        </w:rPr>
        <w:t>Work Experience-</w:t>
      </w:r>
    </w:p>
    <w:p w:rsidR="000966F6" w:rsidRPr="000966F6" w:rsidRDefault="000966F6" w:rsidP="000966F6">
      <w:pPr>
        <w:pStyle w:val="ListParagraph"/>
        <w:numPr>
          <w:ilvl w:val="0"/>
          <w:numId w:val="11"/>
        </w:numPr>
        <w:spacing w:after="0"/>
        <w:rPr>
          <w:rFonts w:ascii="Times New Roman" w:hAnsi="Times New Roman" w:cs="Times New Roman"/>
        </w:rPr>
      </w:pPr>
      <w:r>
        <w:rPr>
          <w:rFonts w:ascii="Times New Roman" w:hAnsi="Times New Roman" w:cs="Times New Roman"/>
          <w:b/>
        </w:rPr>
        <w:t>BASHA ENTERPRISES( From May 2013 to till now)</w:t>
      </w:r>
    </w:p>
    <w:p w:rsidR="000966F6" w:rsidRPr="000966F6" w:rsidRDefault="000966F6" w:rsidP="000966F6">
      <w:pPr>
        <w:pStyle w:val="ListParagraph"/>
        <w:spacing w:after="0"/>
        <w:rPr>
          <w:rFonts w:ascii="Times New Roman" w:hAnsi="Times New Roman" w:cs="Times New Roman"/>
        </w:rPr>
      </w:pPr>
      <w:r>
        <w:rPr>
          <w:rFonts w:ascii="Times New Roman" w:hAnsi="Times New Roman" w:cs="Times New Roman"/>
        </w:rPr>
        <w:t xml:space="preserve">Working as Junior Accountant </w:t>
      </w:r>
      <w:proofErr w:type="gramStart"/>
      <w:r>
        <w:rPr>
          <w:rFonts w:ascii="Times New Roman" w:hAnsi="Times New Roman" w:cs="Times New Roman"/>
        </w:rPr>
        <w:t>Under</w:t>
      </w:r>
      <w:proofErr w:type="gramEnd"/>
      <w:r>
        <w:rPr>
          <w:rFonts w:ascii="Times New Roman" w:hAnsi="Times New Roman" w:cs="Times New Roman"/>
        </w:rPr>
        <w:t xml:space="preserve"> CA...</w:t>
      </w:r>
    </w:p>
    <w:p w:rsidR="006B0793" w:rsidRPr="006B0793" w:rsidRDefault="006B0793" w:rsidP="00A95CD0">
      <w:pPr>
        <w:pBdr>
          <w:bottom w:val="double" w:sz="6" w:space="1" w:color="auto"/>
        </w:pBdr>
        <w:spacing w:after="0"/>
        <w:rPr>
          <w:rFonts w:ascii="Times New Roman" w:hAnsi="Times New Roman" w:cs="Times New Roman"/>
          <w:b/>
        </w:rPr>
      </w:pPr>
      <w:r w:rsidRPr="006B0793">
        <w:rPr>
          <w:rFonts w:ascii="Times New Roman" w:hAnsi="Times New Roman" w:cs="Times New Roman"/>
          <w:b/>
        </w:rPr>
        <w:t>AREAS OF EXPERIENCE</w:t>
      </w:r>
    </w:p>
    <w:p w:rsidR="006B0793" w:rsidRDefault="006B0793" w:rsidP="00A95CD0">
      <w:pPr>
        <w:spacing w:after="0"/>
        <w:rPr>
          <w:rFonts w:ascii="Times New Roman" w:hAnsi="Times New Roman" w:cs="Times New Roman"/>
        </w:rPr>
      </w:pPr>
    </w:p>
    <w:p w:rsidR="006B0793" w:rsidRDefault="006B0793" w:rsidP="00A95CD0">
      <w:pPr>
        <w:spacing w:after="0"/>
        <w:rPr>
          <w:rFonts w:ascii="Times New Roman" w:hAnsi="Times New Roman" w:cs="Times New Roman"/>
          <w:b/>
        </w:rPr>
      </w:pPr>
      <w:r w:rsidRPr="006B0793">
        <w:rPr>
          <w:rFonts w:ascii="Times New Roman" w:hAnsi="Times New Roman" w:cs="Times New Roman"/>
          <w:b/>
        </w:rPr>
        <w:t>Accounts</w:t>
      </w:r>
    </w:p>
    <w:p w:rsidR="004A2B4A" w:rsidRPr="000C1A0D" w:rsidRDefault="009E49FC" w:rsidP="000C1A0D">
      <w:pPr>
        <w:pStyle w:val="ListParagraph"/>
        <w:numPr>
          <w:ilvl w:val="0"/>
          <w:numId w:val="4"/>
        </w:numPr>
        <w:spacing w:after="0"/>
        <w:rPr>
          <w:rFonts w:ascii="Times New Roman" w:hAnsi="Times New Roman" w:cs="Times New Roman"/>
        </w:rPr>
      </w:pPr>
      <w:r w:rsidRPr="000C1A0D">
        <w:rPr>
          <w:rFonts w:ascii="Times New Roman" w:hAnsi="Times New Roman" w:cs="Times New Roman"/>
        </w:rPr>
        <w:t xml:space="preserve">Review compliance to the accounting systems &amp; procedures in place; supervising the timely preparation of statutory books of accounts and finalisation of </w:t>
      </w:r>
      <w:proofErr w:type="spellStart"/>
      <w:r w:rsidRPr="000C1A0D">
        <w:rPr>
          <w:rFonts w:ascii="Times New Roman" w:hAnsi="Times New Roman" w:cs="Times New Roman"/>
        </w:rPr>
        <w:t>year end</w:t>
      </w:r>
      <w:proofErr w:type="spellEnd"/>
      <w:r w:rsidRPr="000C1A0D">
        <w:rPr>
          <w:rFonts w:ascii="Times New Roman" w:hAnsi="Times New Roman" w:cs="Times New Roman"/>
        </w:rPr>
        <w:t xml:space="preserve"> financial statements</w:t>
      </w:r>
    </w:p>
    <w:p w:rsidR="009E49FC" w:rsidRPr="000C1A0D" w:rsidRDefault="009E49FC" w:rsidP="000C1A0D">
      <w:pPr>
        <w:pStyle w:val="ListParagraph"/>
        <w:numPr>
          <w:ilvl w:val="0"/>
          <w:numId w:val="4"/>
        </w:numPr>
        <w:spacing w:after="0"/>
        <w:rPr>
          <w:rFonts w:ascii="Times New Roman" w:hAnsi="Times New Roman" w:cs="Times New Roman"/>
        </w:rPr>
      </w:pPr>
      <w:r w:rsidRPr="000C1A0D">
        <w:rPr>
          <w:rFonts w:ascii="Times New Roman" w:hAnsi="Times New Roman" w:cs="Times New Roman"/>
        </w:rPr>
        <w:t>Managing the maintenance of Accounting System &amp; financial statements including P&amp;L Account and Balance Sheet, ensuring conformance to time, accuracy and accounting standards</w:t>
      </w:r>
    </w:p>
    <w:p w:rsidR="009E49FC" w:rsidRPr="000C1A0D" w:rsidRDefault="009E49FC" w:rsidP="000C1A0D">
      <w:pPr>
        <w:pStyle w:val="ListParagraph"/>
        <w:numPr>
          <w:ilvl w:val="0"/>
          <w:numId w:val="4"/>
        </w:numPr>
        <w:spacing w:after="0"/>
        <w:rPr>
          <w:rFonts w:ascii="Times New Roman" w:hAnsi="Times New Roman" w:cs="Times New Roman"/>
        </w:rPr>
      </w:pPr>
      <w:r w:rsidRPr="000C1A0D">
        <w:rPr>
          <w:rFonts w:ascii="Times New Roman" w:hAnsi="Times New Roman" w:cs="Times New Roman"/>
        </w:rPr>
        <w:t>Preparing and maintaining necessary stock records to track the inward / outward movement of goods; conducting stock verification / reconciliation at regular intervals</w:t>
      </w:r>
    </w:p>
    <w:p w:rsidR="009E49FC" w:rsidRPr="000C1A0D" w:rsidRDefault="009E49FC" w:rsidP="000C1A0D">
      <w:pPr>
        <w:pStyle w:val="ListParagraph"/>
        <w:numPr>
          <w:ilvl w:val="0"/>
          <w:numId w:val="4"/>
        </w:numPr>
        <w:spacing w:after="0"/>
        <w:rPr>
          <w:rFonts w:ascii="Times New Roman" w:hAnsi="Times New Roman" w:cs="Times New Roman"/>
        </w:rPr>
      </w:pPr>
      <w:r w:rsidRPr="000C1A0D">
        <w:rPr>
          <w:rFonts w:ascii="Times New Roman" w:hAnsi="Times New Roman" w:cs="Times New Roman"/>
        </w:rPr>
        <w:t>Preparing reports on performance of company, scrutinize the processes / procedural break downs in accounting system, operational divisions in the organisation</w:t>
      </w:r>
    </w:p>
    <w:p w:rsidR="000966F6" w:rsidRDefault="008A58B2" w:rsidP="008A58B2">
      <w:pPr>
        <w:pStyle w:val="ListParagraph"/>
        <w:numPr>
          <w:ilvl w:val="0"/>
          <w:numId w:val="11"/>
        </w:numPr>
        <w:spacing w:after="0"/>
        <w:rPr>
          <w:rFonts w:ascii="Times New Roman" w:hAnsi="Times New Roman" w:cs="Times New Roman"/>
          <w:b/>
        </w:rPr>
      </w:pPr>
      <w:r w:rsidRPr="008A58B2">
        <w:rPr>
          <w:rFonts w:ascii="Times New Roman" w:hAnsi="Times New Roman" w:cs="Times New Roman"/>
          <w:b/>
        </w:rPr>
        <w:t>Asian Super Market Gulbarga( From Jan 2013 to May 2013)</w:t>
      </w:r>
    </w:p>
    <w:p w:rsidR="008A58B2" w:rsidRPr="008A58B2" w:rsidRDefault="008A58B2" w:rsidP="008A58B2">
      <w:pPr>
        <w:pStyle w:val="ListParagraph"/>
        <w:spacing w:after="0"/>
        <w:rPr>
          <w:rFonts w:ascii="Times New Roman" w:hAnsi="Times New Roman" w:cs="Times New Roman"/>
        </w:rPr>
      </w:pPr>
      <w:r>
        <w:rPr>
          <w:rFonts w:ascii="Times New Roman" w:hAnsi="Times New Roman" w:cs="Times New Roman"/>
        </w:rPr>
        <w:t>Worked as cashier cum accountant</w:t>
      </w:r>
    </w:p>
    <w:p w:rsidR="008A58B2" w:rsidRPr="008A58B2" w:rsidRDefault="008A58B2" w:rsidP="008A58B2">
      <w:pPr>
        <w:pStyle w:val="ListParagraph"/>
        <w:spacing w:after="0"/>
        <w:rPr>
          <w:rFonts w:ascii="Times New Roman" w:hAnsi="Times New Roman" w:cs="Times New Roman"/>
          <w:b/>
        </w:rPr>
      </w:pPr>
    </w:p>
    <w:p w:rsidR="008A58B2" w:rsidRDefault="00A54DB4" w:rsidP="008A58B2">
      <w:pPr>
        <w:spacing w:after="0"/>
        <w:rPr>
          <w:rFonts w:ascii="Times New Roman" w:hAnsi="Times New Roman" w:cs="Times New Roman"/>
          <w:b/>
        </w:rPr>
      </w:pPr>
      <w:r>
        <w:rPr>
          <w:rFonts w:ascii="Times New Roman" w:hAnsi="Times New Roman" w:cs="Times New Roman"/>
          <w:b/>
          <w:noProof/>
          <w:lang w:eastAsia="en-IN"/>
        </w:rPr>
        <w:pict>
          <v:shape id="_x0000_s1033" type="#_x0000_t32" style="position:absolute;margin-left:-15.5pt;margin-top:14.45pt;width:496.25pt;height:0;z-index:251662336" o:connectortype="straight"/>
        </w:pict>
      </w:r>
      <w:r w:rsidR="008A58B2">
        <w:rPr>
          <w:rFonts w:ascii="Times New Roman" w:hAnsi="Times New Roman" w:cs="Times New Roman"/>
          <w:b/>
        </w:rPr>
        <w:t>Educational Qualification:</w:t>
      </w:r>
    </w:p>
    <w:p w:rsidR="008A58B2" w:rsidRDefault="008A58B2" w:rsidP="008A58B2">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1048"/>
        <w:gridCol w:w="1442"/>
        <w:gridCol w:w="1780"/>
        <w:gridCol w:w="1852"/>
        <w:gridCol w:w="1150"/>
        <w:gridCol w:w="1970"/>
      </w:tblGrid>
      <w:tr w:rsidR="008A58B2" w:rsidRPr="00731E8F" w:rsidTr="008A58B2">
        <w:trPr>
          <w:trHeight w:val="403"/>
        </w:trPr>
        <w:tc>
          <w:tcPr>
            <w:tcW w:w="986" w:type="dxa"/>
          </w:tcPr>
          <w:p w:rsidR="008A58B2" w:rsidRPr="00D83869" w:rsidRDefault="008A58B2" w:rsidP="00FC56CA">
            <w:pPr>
              <w:rPr>
                <w:b/>
                <w:i/>
                <w:color w:val="000000"/>
              </w:rPr>
            </w:pPr>
            <w:proofErr w:type="spellStart"/>
            <w:r w:rsidRPr="00D83869">
              <w:rPr>
                <w:b/>
                <w:i/>
                <w:color w:val="000000"/>
              </w:rPr>
              <w:t>Sl</w:t>
            </w:r>
            <w:proofErr w:type="spellEnd"/>
            <w:r w:rsidRPr="00D83869">
              <w:rPr>
                <w:b/>
                <w:i/>
                <w:color w:val="000000"/>
              </w:rPr>
              <w:t xml:space="preserve"> no.</w:t>
            </w:r>
          </w:p>
        </w:tc>
        <w:tc>
          <w:tcPr>
            <w:tcW w:w="1575" w:type="dxa"/>
          </w:tcPr>
          <w:p w:rsidR="008A58B2" w:rsidRPr="00D83869" w:rsidRDefault="008A58B2" w:rsidP="00FC56CA">
            <w:pPr>
              <w:rPr>
                <w:b/>
                <w:i/>
                <w:color w:val="000000"/>
              </w:rPr>
            </w:pPr>
            <w:r w:rsidRPr="00D83869">
              <w:rPr>
                <w:b/>
                <w:i/>
                <w:color w:val="000000"/>
              </w:rPr>
              <w:t xml:space="preserve">Qualification </w:t>
            </w:r>
          </w:p>
        </w:tc>
        <w:tc>
          <w:tcPr>
            <w:tcW w:w="1819" w:type="dxa"/>
          </w:tcPr>
          <w:p w:rsidR="008A58B2" w:rsidRPr="00D83869" w:rsidRDefault="008A58B2" w:rsidP="00FC56CA">
            <w:pPr>
              <w:rPr>
                <w:b/>
                <w:i/>
                <w:color w:val="000000"/>
              </w:rPr>
            </w:pPr>
            <w:r w:rsidRPr="00D83869">
              <w:rPr>
                <w:b/>
                <w:i/>
                <w:color w:val="000000"/>
              </w:rPr>
              <w:t xml:space="preserve">School/ college </w:t>
            </w:r>
          </w:p>
        </w:tc>
        <w:tc>
          <w:tcPr>
            <w:tcW w:w="1729" w:type="dxa"/>
          </w:tcPr>
          <w:p w:rsidR="008A58B2" w:rsidRPr="00D83869" w:rsidRDefault="008A58B2" w:rsidP="00FC56CA">
            <w:pPr>
              <w:pStyle w:val="ListParagraph"/>
              <w:rPr>
                <w:b/>
                <w:i/>
                <w:color w:val="000000"/>
              </w:rPr>
            </w:pPr>
            <w:r w:rsidRPr="00D83869">
              <w:rPr>
                <w:b/>
                <w:i/>
                <w:color w:val="000000"/>
              </w:rPr>
              <w:t>Board</w:t>
            </w:r>
          </w:p>
        </w:tc>
        <w:tc>
          <w:tcPr>
            <w:tcW w:w="1295" w:type="dxa"/>
          </w:tcPr>
          <w:p w:rsidR="008A58B2" w:rsidRPr="00D83869" w:rsidRDefault="008A58B2" w:rsidP="00FC56CA">
            <w:pPr>
              <w:rPr>
                <w:b/>
                <w:i/>
                <w:color w:val="000000"/>
              </w:rPr>
            </w:pPr>
            <w:r w:rsidRPr="00D83869">
              <w:rPr>
                <w:b/>
                <w:i/>
                <w:color w:val="000000"/>
              </w:rPr>
              <w:t>Year of passing</w:t>
            </w:r>
          </w:p>
        </w:tc>
        <w:tc>
          <w:tcPr>
            <w:tcW w:w="1838" w:type="dxa"/>
          </w:tcPr>
          <w:p w:rsidR="008A58B2" w:rsidRPr="00D83869" w:rsidRDefault="008A58B2" w:rsidP="00FC56CA">
            <w:pPr>
              <w:pStyle w:val="ListParagraph"/>
              <w:rPr>
                <w:b/>
                <w:i/>
                <w:color w:val="000000"/>
              </w:rPr>
            </w:pPr>
            <w:r w:rsidRPr="00D83869">
              <w:rPr>
                <w:b/>
                <w:i/>
                <w:color w:val="000000"/>
              </w:rPr>
              <w:t>Percentage</w:t>
            </w:r>
          </w:p>
          <w:p w:rsidR="008A58B2" w:rsidRPr="00D83869" w:rsidRDefault="008A58B2" w:rsidP="00FC56CA">
            <w:pPr>
              <w:pStyle w:val="ListParagraph"/>
              <w:rPr>
                <w:b/>
                <w:i/>
                <w:color w:val="000000"/>
              </w:rPr>
            </w:pPr>
            <w:r w:rsidRPr="00D83869">
              <w:rPr>
                <w:b/>
                <w:i/>
                <w:color w:val="000000"/>
              </w:rPr>
              <w:t>0f marks</w:t>
            </w:r>
          </w:p>
        </w:tc>
      </w:tr>
      <w:tr w:rsidR="008A58B2" w:rsidRPr="00731E8F" w:rsidTr="008A58B2">
        <w:trPr>
          <w:trHeight w:val="746"/>
        </w:trPr>
        <w:tc>
          <w:tcPr>
            <w:tcW w:w="986" w:type="dxa"/>
          </w:tcPr>
          <w:p w:rsidR="008A58B2" w:rsidRPr="00731E8F" w:rsidRDefault="008A58B2" w:rsidP="00FC56CA">
            <w:pPr>
              <w:pStyle w:val="ListParagraph"/>
              <w:rPr>
                <w:i/>
                <w:color w:val="000000"/>
              </w:rPr>
            </w:pPr>
            <w:r w:rsidRPr="00731E8F">
              <w:rPr>
                <w:i/>
                <w:color w:val="000000"/>
              </w:rPr>
              <w:t>1</w:t>
            </w:r>
          </w:p>
        </w:tc>
        <w:tc>
          <w:tcPr>
            <w:tcW w:w="1575" w:type="dxa"/>
          </w:tcPr>
          <w:p w:rsidR="008A58B2" w:rsidRPr="00731E8F" w:rsidRDefault="008A58B2" w:rsidP="00FC56CA">
            <w:pPr>
              <w:pStyle w:val="ListParagraph"/>
              <w:rPr>
                <w:i/>
                <w:color w:val="000000"/>
              </w:rPr>
            </w:pPr>
            <w:r w:rsidRPr="00731E8F">
              <w:rPr>
                <w:i/>
                <w:color w:val="000000"/>
              </w:rPr>
              <w:t>SSLC</w:t>
            </w:r>
          </w:p>
        </w:tc>
        <w:tc>
          <w:tcPr>
            <w:tcW w:w="1819" w:type="dxa"/>
          </w:tcPr>
          <w:p w:rsidR="008A58B2" w:rsidRPr="00731E8F" w:rsidRDefault="008A58B2" w:rsidP="008A58B2">
            <w:pPr>
              <w:pStyle w:val="ListParagraph"/>
              <w:ind w:hanging="469"/>
              <w:rPr>
                <w:i/>
                <w:color w:val="000000"/>
              </w:rPr>
            </w:pPr>
            <w:r>
              <w:rPr>
                <w:i/>
                <w:color w:val="000000"/>
              </w:rPr>
              <w:t>National High school</w:t>
            </w:r>
          </w:p>
          <w:p w:rsidR="008A58B2" w:rsidRPr="00731E8F" w:rsidRDefault="008A58B2" w:rsidP="00FC56CA">
            <w:pPr>
              <w:pStyle w:val="ListParagraph"/>
              <w:rPr>
                <w:i/>
                <w:color w:val="000000"/>
              </w:rPr>
            </w:pPr>
            <w:r w:rsidRPr="00731E8F">
              <w:rPr>
                <w:i/>
                <w:color w:val="000000"/>
              </w:rPr>
              <w:t>Gulbarga</w:t>
            </w:r>
          </w:p>
        </w:tc>
        <w:tc>
          <w:tcPr>
            <w:tcW w:w="1729" w:type="dxa"/>
          </w:tcPr>
          <w:p w:rsidR="008A58B2" w:rsidRPr="00731E8F" w:rsidRDefault="008A58B2" w:rsidP="00FC56CA">
            <w:pPr>
              <w:pStyle w:val="ListParagraph"/>
              <w:rPr>
                <w:i/>
                <w:color w:val="000000"/>
              </w:rPr>
            </w:pPr>
            <w:r w:rsidRPr="00731E8F">
              <w:rPr>
                <w:i/>
                <w:color w:val="000000"/>
              </w:rPr>
              <w:t xml:space="preserve">KASEEB </w:t>
            </w:r>
          </w:p>
          <w:p w:rsidR="008A58B2" w:rsidRPr="00731E8F" w:rsidRDefault="008A58B2" w:rsidP="00FC56CA">
            <w:pPr>
              <w:pStyle w:val="ListParagraph"/>
              <w:rPr>
                <w:i/>
                <w:color w:val="000000"/>
              </w:rPr>
            </w:pPr>
            <w:r w:rsidRPr="00731E8F">
              <w:rPr>
                <w:i/>
                <w:color w:val="000000"/>
              </w:rPr>
              <w:t>Bangalore</w:t>
            </w:r>
          </w:p>
        </w:tc>
        <w:tc>
          <w:tcPr>
            <w:tcW w:w="1295" w:type="dxa"/>
          </w:tcPr>
          <w:p w:rsidR="008A58B2" w:rsidRPr="00731E8F" w:rsidRDefault="008A58B2" w:rsidP="008A58B2">
            <w:pPr>
              <w:pStyle w:val="ListParagraph"/>
              <w:ind w:left="528" w:hanging="90"/>
              <w:rPr>
                <w:i/>
                <w:color w:val="000000"/>
              </w:rPr>
            </w:pPr>
            <w:r w:rsidRPr="00731E8F">
              <w:rPr>
                <w:i/>
                <w:color w:val="000000"/>
              </w:rPr>
              <w:t>200</w:t>
            </w:r>
            <w:r>
              <w:rPr>
                <w:i/>
                <w:color w:val="000000"/>
              </w:rPr>
              <w:t>7</w:t>
            </w:r>
          </w:p>
        </w:tc>
        <w:tc>
          <w:tcPr>
            <w:tcW w:w="1838" w:type="dxa"/>
          </w:tcPr>
          <w:p w:rsidR="008A58B2" w:rsidRPr="00731E8F" w:rsidRDefault="008A58B2" w:rsidP="00FC56CA">
            <w:pPr>
              <w:pStyle w:val="ListParagraph"/>
              <w:rPr>
                <w:i/>
                <w:color w:val="000000"/>
              </w:rPr>
            </w:pPr>
            <w:r>
              <w:rPr>
                <w:i/>
                <w:color w:val="000000"/>
              </w:rPr>
              <w:t>48.8</w:t>
            </w:r>
          </w:p>
        </w:tc>
      </w:tr>
      <w:tr w:rsidR="008A58B2" w:rsidRPr="00731E8F" w:rsidTr="008A58B2">
        <w:trPr>
          <w:trHeight w:val="403"/>
        </w:trPr>
        <w:tc>
          <w:tcPr>
            <w:tcW w:w="986" w:type="dxa"/>
          </w:tcPr>
          <w:p w:rsidR="008A58B2" w:rsidRPr="00731E8F" w:rsidRDefault="008A58B2" w:rsidP="00FC56CA">
            <w:pPr>
              <w:pStyle w:val="ListParagraph"/>
              <w:rPr>
                <w:i/>
                <w:color w:val="000000"/>
              </w:rPr>
            </w:pPr>
            <w:r w:rsidRPr="00731E8F">
              <w:rPr>
                <w:i/>
                <w:color w:val="000000"/>
              </w:rPr>
              <w:t>2</w:t>
            </w:r>
          </w:p>
        </w:tc>
        <w:tc>
          <w:tcPr>
            <w:tcW w:w="1575" w:type="dxa"/>
          </w:tcPr>
          <w:p w:rsidR="008A58B2" w:rsidRDefault="008A58B2" w:rsidP="008A58B2">
            <w:pPr>
              <w:pStyle w:val="ListParagraph"/>
              <w:ind w:left="292"/>
              <w:rPr>
                <w:i/>
                <w:color w:val="000000"/>
              </w:rPr>
            </w:pPr>
            <w:r>
              <w:rPr>
                <w:i/>
                <w:color w:val="000000"/>
              </w:rPr>
              <w:t>PUC</w:t>
            </w:r>
          </w:p>
          <w:p w:rsidR="008A58B2" w:rsidRPr="00731E8F" w:rsidRDefault="008A58B2" w:rsidP="008A58B2">
            <w:pPr>
              <w:pStyle w:val="ListParagraph"/>
              <w:ind w:hanging="646"/>
              <w:rPr>
                <w:i/>
                <w:color w:val="000000"/>
              </w:rPr>
            </w:pPr>
            <w:r>
              <w:rPr>
                <w:i/>
                <w:color w:val="000000"/>
              </w:rPr>
              <w:t>Commerce</w:t>
            </w:r>
          </w:p>
        </w:tc>
        <w:tc>
          <w:tcPr>
            <w:tcW w:w="1819" w:type="dxa"/>
          </w:tcPr>
          <w:p w:rsidR="008A58B2" w:rsidRDefault="008A58B2" w:rsidP="00FC56CA">
            <w:pPr>
              <w:pStyle w:val="ListParagraph"/>
              <w:rPr>
                <w:i/>
                <w:color w:val="000000"/>
              </w:rPr>
            </w:pPr>
            <w:r>
              <w:rPr>
                <w:i/>
                <w:color w:val="000000"/>
              </w:rPr>
              <w:t>National</w:t>
            </w:r>
          </w:p>
          <w:p w:rsidR="008A58B2" w:rsidRPr="00731E8F" w:rsidRDefault="008A58B2" w:rsidP="00FC56CA">
            <w:pPr>
              <w:pStyle w:val="ListParagraph"/>
              <w:rPr>
                <w:i/>
                <w:color w:val="000000"/>
              </w:rPr>
            </w:pPr>
            <w:r>
              <w:rPr>
                <w:i/>
                <w:color w:val="000000"/>
              </w:rPr>
              <w:t>PU college</w:t>
            </w:r>
          </w:p>
        </w:tc>
        <w:tc>
          <w:tcPr>
            <w:tcW w:w="1729" w:type="dxa"/>
          </w:tcPr>
          <w:p w:rsidR="008A58B2" w:rsidRPr="00731E8F" w:rsidRDefault="008A58B2" w:rsidP="00FC56CA">
            <w:pPr>
              <w:pStyle w:val="ListParagraph"/>
              <w:rPr>
                <w:i/>
                <w:color w:val="000000"/>
              </w:rPr>
            </w:pPr>
            <w:r>
              <w:rPr>
                <w:i/>
                <w:color w:val="000000"/>
              </w:rPr>
              <w:t>PUE</w:t>
            </w:r>
          </w:p>
        </w:tc>
        <w:tc>
          <w:tcPr>
            <w:tcW w:w="1295" w:type="dxa"/>
          </w:tcPr>
          <w:p w:rsidR="008A58B2" w:rsidRPr="00731E8F" w:rsidRDefault="008A58B2" w:rsidP="008A58B2">
            <w:pPr>
              <w:pStyle w:val="ListParagraph"/>
              <w:ind w:left="528" w:hanging="192"/>
              <w:rPr>
                <w:i/>
                <w:color w:val="000000"/>
              </w:rPr>
            </w:pPr>
            <w:r w:rsidRPr="00731E8F">
              <w:rPr>
                <w:i/>
                <w:color w:val="000000"/>
              </w:rPr>
              <w:t>20</w:t>
            </w:r>
            <w:r>
              <w:rPr>
                <w:i/>
                <w:color w:val="000000"/>
              </w:rPr>
              <w:t>10</w:t>
            </w:r>
          </w:p>
        </w:tc>
        <w:tc>
          <w:tcPr>
            <w:tcW w:w="1838" w:type="dxa"/>
          </w:tcPr>
          <w:p w:rsidR="008A58B2" w:rsidRPr="00731E8F" w:rsidRDefault="008A58B2" w:rsidP="00FC56CA">
            <w:pPr>
              <w:pStyle w:val="ListParagraph"/>
              <w:rPr>
                <w:i/>
                <w:color w:val="000000"/>
              </w:rPr>
            </w:pPr>
            <w:r>
              <w:rPr>
                <w:i/>
                <w:color w:val="000000"/>
              </w:rPr>
              <w:t>42</w:t>
            </w:r>
          </w:p>
        </w:tc>
      </w:tr>
      <w:tr w:rsidR="008A58B2" w:rsidRPr="00731E8F" w:rsidTr="008A58B2">
        <w:trPr>
          <w:trHeight w:val="403"/>
        </w:trPr>
        <w:tc>
          <w:tcPr>
            <w:tcW w:w="986" w:type="dxa"/>
          </w:tcPr>
          <w:p w:rsidR="008A58B2" w:rsidRPr="00731E8F" w:rsidRDefault="008A58B2" w:rsidP="00FC56CA">
            <w:pPr>
              <w:pStyle w:val="ListParagraph"/>
              <w:rPr>
                <w:color w:val="000000"/>
              </w:rPr>
            </w:pPr>
            <w:r w:rsidRPr="00731E8F">
              <w:rPr>
                <w:color w:val="000000"/>
              </w:rPr>
              <w:t>3</w:t>
            </w:r>
          </w:p>
        </w:tc>
        <w:tc>
          <w:tcPr>
            <w:tcW w:w="1575" w:type="dxa"/>
          </w:tcPr>
          <w:p w:rsidR="008A58B2" w:rsidRPr="00731E8F" w:rsidRDefault="008A58B2" w:rsidP="008A58B2">
            <w:pPr>
              <w:pStyle w:val="ListParagraph"/>
              <w:ind w:hanging="192"/>
              <w:rPr>
                <w:color w:val="000000"/>
              </w:rPr>
            </w:pPr>
            <w:r>
              <w:rPr>
                <w:color w:val="000000"/>
              </w:rPr>
              <w:t>B.com</w:t>
            </w:r>
          </w:p>
        </w:tc>
        <w:tc>
          <w:tcPr>
            <w:tcW w:w="1819" w:type="dxa"/>
          </w:tcPr>
          <w:p w:rsidR="008A58B2" w:rsidRPr="00731E8F" w:rsidRDefault="008A58B2" w:rsidP="00FC56CA">
            <w:pPr>
              <w:pStyle w:val="ListParagraph"/>
              <w:rPr>
                <w:i/>
                <w:color w:val="000000"/>
              </w:rPr>
            </w:pPr>
            <w:r>
              <w:rPr>
                <w:i/>
                <w:color w:val="000000"/>
              </w:rPr>
              <w:t>National Degree college</w:t>
            </w:r>
          </w:p>
        </w:tc>
        <w:tc>
          <w:tcPr>
            <w:tcW w:w="1729" w:type="dxa"/>
          </w:tcPr>
          <w:p w:rsidR="008A58B2" w:rsidRPr="00731E8F" w:rsidRDefault="008A58B2" w:rsidP="00FC56CA">
            <w:pPr>
              <w:pStyle w:val="ListParagraph"/>
              <w:rPr>
                <w:i/>
                <w:color w:val="000000"/>
              </w:rPr>
            </w:pPr>
            <w:r>
              <w:rPr>
                <w:i/>
                <w:color w:val="000000"/>
              </w:rPr>
              <w:t>GUG</w:t>
            </w:r>
          </w:p>
        </w:tc>
        <w:tc>
          <w:tcPr>
            <w:tcW w:w="1295" w:type="dxa"/>
          </w:tcPr>
          <w:p w:rsidR="008A58B2" w:rsidRPr="00731E8F" w:rsidRDefault="008A58B2" w:rsidP="008A58B2">
            <w:pPr>
              <w:pStyle w:val="ListParagraph"/>
              <w:ind w:left="348"/>
              <w:rPr>
                <w:i/>
                <w:color w:val="000000"/>
              </w:rPr>
            </w:pPr>
            <w:r w:rsidRPr="00731E8F">
              <w:rPr>
                <w:i/>
                <w:color w:val="000000"/>
              </w:rPr>
              <w:t>201</w:t>
            </w:r>
            <w:r>
              <w:rPr>
                <w:i/>
                <w:color w:val="000000"/>
              </w:rPr>
              <w:t>3</w:t>
            </w:r>
          </w:p>
        </w:tc>
        <w:tc>
          <w:tcPr>
            <w:tcW w:w="1838" w:type="dxa"/>
          </w:tcPr>
          <w:p w:rsidR="008A58B2" w:rsidRPr="00731E8F" w:rsidRDefault="008A58B2" w:rsidP="00FC56CA">
            <w:pPr>
              <w:pStyle w:val="ListParagraph"/>
              <w:rPr>
                <w:i/>
                <w:color w:val="000000"/>
              </w:rPr>
            </w:pPr>
            <w:r w:rsidRPr="00731E8F">
              <w:rPr>
                <w:i/>
                <w:color w:val="000000"/>
              </w:rPr>
              <w:t>6</w:t>
            </w:r>
            <w:r w:rsidR="00DB6A87">
              <w:rPr>
                <w:i/>
                <w:color w:val="000000"/>
              </w:rPr>
              <w:t>2</w:t>
            </w:r>
          </w:p>
        </w:tc>
      </w:tr>
    </w:tbl>
    <w:p w:rsidR="000130BB" w:rsidRDefault="000130BB" w:rsidP="000130BB">
      <w:pPr>
        <w:spacing w:after="0"/>
        <w:rPr>
          <w:rFonts w:ascii="Times New Roman" w:hAnsi="Times New Roman" w:cs="Times New Roman"/>
        </w:rPr>
      </w:pPr>
    </w:p>
    <w:p w:rsidR="000130BB" w:rsidRDefault="000130BB" w:rsidP="000130BB">
      <w:pPr>
        <w:pBdr>
          <w:bottom w:val="double" w:sz="6" w:space="1" w:color="auto"/>
        </w:pBdr>
        <w:spacing w:after="0"/>
        <w:rPr>
          <w:rFonts w:ascii="Times New Roman" w:hAnsi="Times New Roman" w:cs="Times New Roman"/>
          <w:b/>
        </w:rPr>
      </w:pPr>
      <w:r w:rsidRPr="000130BB">
        <w:rPr>
          <w:rFonts w:ascii="Times New Roman" w:hAnsi="Times New Roman" w:cs="Times New Roman"/>
          <w:b/>
        </w:rPr>
        <w:t>PERSONAL DETAILS</w:t>
      </w:r>
    </w:p>
    <w:p w:rsidR="000130BB" w:rsidRDefault="000130BB" w:rsidP="000130BB">
      <w:pPr>
        <w:spacing w:after="0"/>
        <w:rPr>
          <w:rFonts w:ascii="Times New Roman" w:hAnsi="Times New Roman" w:cs="Times New Roman"/>
          <w:b/>
        </w:rPr>
      </w:pPr>
    </w:p>
    <w:p w:rsidR="000130BB" w:rsidRDefault="000130BB" w:rsidP="000130BB">
      <w:pPr>
        <w:spacing w:after="0"/>
        <w:rPr>
          <w:rFonts w:ascii="Times New Roman" w:hAnsi="Times New Roman" w:cs="Times New Roman"/>
        </w:rPr>
      </w:pPr>
      <w:bookmarkStart w:id="0" w:name="_GoBack"/>
      <w:bookmarkEnd w:id="0"/>
      <w:r>
        <w:rPr>
          <w:rFonts w:ascii="Times New Roman" w:hAnsi="Times New Roman" w:cs="Times New Roman"/>
        </w:rPr>
        <w:lastRenderedPageBreak/>
        <w:t>Date of birth:</w:t>
      </w:r>
      <w:r>
        <w:rPr>
          <w:rFonts w:ascii="Times New Roman" w:hAnsi="Times New Roman" w:cs="Times New Roman"/>
        </w:rPr>
        <w:tab/>
      </w:r>
      <w:r>
        <w:rPr>
          <w:rFonts w:ascii="Times New Roman" w:hAnsi="Times New Roman" w:cs="Times New Roman"/>
        </w:rPr>
        <w:tab/>
        <w:t xml:space="preserve"> 2</w:t>
      </w:r>
      <w:r w:rsidR="00DB6A87">
        <w:rPr>
          <w:rFonts w:ascii="Times New Roman" w:hAnsi="Times New Roman" w:cs="Times New Roman"/>
        </w:rPr>
        <w:t>5 Jan, 1991</w:t>
      </w:r>
    </w:p>
    <w:p w:rsidR="000130BB" w:rsidRDefault="000130BB" w:rsidP="000130BB">
      <w:pPr>
        <w:spacing w:after="0"/>
        <w:rPr>
          <w:rFonts w:ascii="Times New Roman" w:hAnsi="Times New Roman" w:cs="Times New Roman"/>
        </w:rPr>
      </w:pPr>
      <w:r>
        <w:rPr>
          <w:rFonts w:ascii="Times New Roman" w:hAnsi="Times New Roman" w:cs="Times New Roman"/>
        </w:rPr>
        <w:t xml:space="preserve">Marital Status: </w:t>
      </w:r>
      <w:r>
        <w:rPr>
          <w:rFonts w:ascii="Times New Roman" w:hAnsi="Times New Roman" w:cs="Times New Roman"/>
        </w:rPr>
        <w:tab/>
      </w:r>
      <w:r>
        <w:rPr>
          <w:rFonts w:ascii="Times New Roman" w:hAnsi="Times New Roman" w:cs="Times New Roman"/>
        </w:rPr>
        <w:tab/>
        <w:t>Single</w:t>
      </w:r>
    </w:p>
    <w:p w:rsidR="000130BB" w:rsidRDefault="000130BB" w:rsidP="000130BB">
      <w:pPr>
        <w:spacing w:after="0"/>
        <w:rPr>
          <w:rFonts w:ascii="Times New Roman" w:hAnsi="Times New Roman" w:cs="Times New Roman"/>
        </w:rPr>
      </w:pPr>
      <w:r>
        <w:rPr>
          <w:rFonts w:ascii="Times New Roman" w:hAnsi="Times New Roman" w:cs="Times New Roman"/>
        </w:rPr>
        <w:t xml:space="preserve">Nationality: </w:t>
      </w:r>
      <w:r>
        <w:rPr>
          <w:rFonts w:ascii="Times New Roman" w:hAnsi="Times New Roman" w:cs="Times New Roman"/>
        </w:rPr>
        <w:tab/>
      </w:r>
      <w:r>
        <w:rPr>
          <w:rFonts w:ascii="Times New Roman" w:hAnsi="Times New Roman" w:cs="Times New Roman"/>
        </w:rPr>
        <w:tab/>
        <w:t>Indian</w:t>
      </w:r>
    </w:p>
    <w:p w:rsidR="00451A9D" w:rsidRPr="00451A9D" w:rsidRDefault="00451A9D" w:rsidP="00DB6A87">
      <w:pPr>
        <w:spacing w:after="0"/>
        <w:rPr>
          <w:rFonts w:ascii="Times New Roman" w:hAnsi="Times New Roman" w:cs="Times New Roman"/>
        </w:rPr>
      </w:pPr>
    </w:p>
    <w:p w:rsidR="00DB6A87" w:rsidRDefault="00DB6A87" w:rsidP="00DB6A87">
      <w:pPr>
        <w:spacing w:after="0"/>
        <w:rPr>
          <w:rFonts w:ascii="Times New Roman" w:hAnsi="Times New Roman" w:cs="Times New Roman"/>
          <w:b/>
        </w:rPr>
      </w:pPr>
    </w:p>
    <w:sectPr w:rsidR="00DB6A87" w:rsidSect="00A95CD0">
      <w:headerReference w:type="default" r:id="rId9"/>
      <w:footerReference w:type="default" r:id="rId10"/>
      <w:pgSz w:w="11906" w:h="16838"/>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DB4" w:rsidRDefault="00A54DB4" w:rsidP="007760A0">
      <w:pPr>
        <w:spacing w:after="0" w:line="240" w:lineRule="auto"/>
      </w:pPr>
      <w:r>
        <w:separator/>
      </w:r>
    </w:p>
  </w:endnote>
  <w:endnote w:type="continuationSeparator" w:id="0">
    <w:p w:rsidR="00A54DB4" w:rsidRDefault="00A54DB4" w:rsidP="0077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B2" w:rsidRDefault="008A58B2">
    <w:pPr>
      <w:pStyle w:val="Footer"/>
    </w:pPr>
    <w:r>
      <w:t>Junior Accountant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DB4" w:rsidRDefault="00A54DB4" w:rsidP="007760A0">
      <w:pPr>
        <w:spacing w:after="0" w:line="240" w:lineRule="auto"/>
      </w:pPr>
      <w:r>
        <w:separator/>
      </w:r>
    </w:p>
  </w:footnote>
  <w:footnote w:type="continuationSeparator" w:id="0">
    <w:p w:rsidR="00A54DB4" w:rsidRDefault="00A54DB4" w:rsidP="00776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A0" w:rsidRDefault="007760A0" w:rsidP="007760A0">
    <w:pPr>
      <w:pStyle w:val="Header"/>
      <w:jc w:val="center"/>
    </w:pPr>
    <w:r>
      <w:rPr>
        <w:noProof/>
        <w:lang w:val="en-US"/>
      </w:rPr>
      <w:drawing>
        <wp:inline distT="0" distB="0" distL="0" distR="0" wp14:anchorId="5CD96DCA" wp14:editId="1C55BB26">
          <wp:extent cx="764193" cy="764193"/>
          <wp:effectExtent l="95250" t="0" r="54957" b="0"/>
          <wp:docPr id="1" name="Picture 0" descr="handsh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hake.png"/>
                  <pic:cNvPicPr/>
                </pic:nvPicPr>
                <pic:blipFill>
                  <a:blip r:embed="rId1"/>
                  <a:stretch>
                    <a:fillRect/>
                  </a:stretch>
                </pic:blipFill>
                <pic:spPr>
                  <a:xfrm>
                    <a:off x="0" y="0"/>
                    <a:ext cx="766548" cy="76654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7E"/>
    <w:multiLevelType w:val="hybridMultilevel"/>
    <w:tmpl w:val="FAB44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F5D67"/>
    <w:multiLevelType w:val="hybridMultilevel"/>
    <w:tmpl w:val="ED1C08A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13B0503"/>
    <w:multiLevelType w:val="hybridMultilevel"/>
    <w:tmpl w:val="FCA8755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E6D3B26"/>
    <w:multiLevelType w:val="hybridMultilevel"/>
    <w:tmpl w:val="B1EACFF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0332763"/>
    <w:multiLevelType w:val="hybridMultilevel"/>
    <w:tmpl w:val="77185C5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0A37C16"/>
    <w:multiLevelType w:val="hybridMultilevel"/>
    <w:tmpl w:val="43C8BB8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AFC3908"/>
    <w:multiLevelType w:val="hybridMultilevel"/>
    <w:tmpl w:val="6B0AEFA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C877FCF"/>
    <w:multiLevelType w:val="hybridMultilevel"/>
    <w:tmpl w:val="0B14518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F9D526C"/>
    <w:multiLevelType w:val="hybridMultilevel"/>
    <w:tmpl w:val="7C263D4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1F37AA4"/>
    <w:multiLevelType w:val="hybridMultilevel"/>
    <w:tmpl w:val="53788DA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913129C"/>
    <w:multiLevelType w:val="hybridMultilevel"/>
    <w:tmpl w:val="1FCC4F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4"/>
  </w:num>
  <w:num w:numId="6">
    <w:abstractNumId w:val="1"/>
  </w:num>
  <w:num w:numId="7">
    <w:abstractNumId w:val="8"/>
  </w:num>
  <w:num w:numId="8">
    <w:abstractNumId w:val="2"/>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5CD0"/>
    <w:rsid w:val="000130BB"/>
    <w:rsid w:val="000966F6"/>
    <w:rsid w:val="000C1A0D"/>
    <w:rsid w:val="00187EEE"/>
    <w:rsid w:val="001F4DDD"/>
    <w:rsid w:val="002860FC"/>
    <w:rsid w:val="0034115E"/>
    <w:rsid w:val="003919BD"/>
    <w:rsid w:val="00451A9D"/>
    <w:rsid w:val="004A2B4A"/>
    <w:rsid w:val="005A52AC"/>
    <w:rsid w:val="006B0793"/>
    <w:rsid w:val="007760A0"/>
    <w:rsid w:val="00874740"/>
    <w:rsid w:val="0089354F"/>
    <w:rsid w:val="008A2A56"/>
    <w:rsid w:val="008A58B2"/>
    <w:rsid w:val="009E49FC"/>
    <w:rsid w:val="00A37B9A"/>
    <w:rsid w:val="00A54DB4"/>
    <w:rsid w:val="00A95CD0"/>
    <w:rsid w:val="00BC27F9"/>
    <w:rsid w:val="00C537A0"/>
    <w:rsid w:val="00DB6A87"/>
    <w:rsid w:val="00DD72E6"/>
    <w:rsid w:val="00EA3A4A"/>
    <w:rsid w:val="00FC39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919BD"/>
    <w:pPr>
      <w:ind w:left="720"/>
      <w:contextualSpacing/>
    </w:pPr>
  </w:style>
  <w:style w:type="paragraph" w:styleId="Header">
    <w:name w:val="header"/>
    <w:basedOn w:val="Normal"/>
    <w:link w:val="HeaderChar"/>
    <w:uiPriority w:val="99"/>
    <w:semiHidden/>
    <w:unhideWhenUsed/>
    <w:rsid w:val="007760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0A0"/>
  </w:style>
  <w:style w:type="paragraph" w:styleId="Footer">
    <w:name w:val="footer"/>
    <w:basedOn w:val="Normal"/>
    <w:link w:val="FooterChar"/>
    <w:uiPriority w:val="99"/>
    <w:semiHidden/>
    <w:unhideWhenUsed/>
    <w:rsid w:val="007760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0A0"/>
  </w:style>
  <w:style w:type="paragraph" w:styleId="BalloonText">
    <w:name w:val="Balloon Text"/>
    <w:basedOn w:val="Normal"/>
    <w:link w:val="BalloonTextChar"/>
    <w:uiPriority w:val="99"/>
    <w:semiHidden/>
    <w:unhideWhenUsed/>
    <w:rsid w:val="00776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0A0"/>
    <w:rPr>
      <w:rFonts w:ascii="Tahoma" w:hAnsi="Tahoma" w:cs="Tahoma"/>
      <w:sz w:val="16"/>
      <w:szCs w:val="16"/>
    </w:rPr>
  </w:style>
  <w:style w:type="table" w:styleId="TableGrid">
    <w:name w:val="Table Grid"/>
    <w:basedOn w:val="TableNormal"/>
    <w:uiPriority w:val="59"/>
    <w:rsid w:val="008A58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411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ED.267798@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Madhup</dc:creator>
  <cp:lastModifiedBy>602HRDESK</cp:lastModifiedBy>
  <cp:revision>4</cp:revision>
  <dcterms:created xsi:type="dcterms:W3CDTF">2015-07-28T15:41:00Z</dcterms:created>
  <dcterms:modified xsi:type="dcterms:W3CDTF">2017-08-09T06:01:00Z</dcterms:modified>
</cp:coreProperties>
</file>