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5B" w:rsidRPr="00107B5B" w:rsidRDefault="00107B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107B5B">
        <w:rPr>
          <w:b/>
          <w:sz w:val="24"/>
          <w:szCs w:val="24"/>
          <w:u w:val="single"/>
        </w:rPr>
        <w:t>CURRICULAM VITAE</w:t>
      </w:r>
    </w:p>
    <w:p w:rsidR="00107B5B" w:rsidRDefault="00905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ADIBA </w:t>
      </w:r>
    </w:p>
    <w:p w:rsidR="00905D82" w:rsidRDefault="00905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M.B.A</w:t>
      </w:r>
    </w:p>
    <w:p w:rsidR="00905D82" w:rsidRPr="00905D82" w:rsidRDefault="00905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id: </w:t>
      </w:r>
      <w:hyperlink r:id="rId6" w:history="1">
        <w:r w:rsidR="00C81799" w:rsidRPr="00AD2F6D">
          <w:rPr>
            <w:rStyle w:val="Hyperlink"/>
            <w:b/>
            <w:sz w:val="24"/>
            <w:szCs w:val="24"/>
          </w:rPr>
          <w:t>adiba270009@2freemail.com</w:t>
        </w:r>
      </w:hyperlink>
      <w:r w:rsidR="00C81799">
        <w:rPr>
          <w:b/>
          <w:sz w:val="24"/>
          <w:szCs w:val="24"/>
        </w:rPr>
        <w:t xml:space="preserve"> </w:t>
      </w:r>
    </w:p>
    <w:tbl>
      <w:tblPr>
        <w:tblStyle w:val="TableGrid"/>
        <w:tblW w:w="9831" w:type="dxa"/>
        <w:tblLook w:val="04A0"/>
      </w:tblPr>
      <w:tblGrid>
        <w:gridCol w:w="9831"/>
      </w:tblGrid>
      <w:tr w:rsidR="00905D82" w:rsidTr="007A794D">
        <w:trPr>
          <w:trHeight w:val="8967"/>
        </w:trPr>
        <w:tc>
          <w:tcPr>
            <w:tcW w:w="9831" w:type="dxa"/>
          </w:tcPr>
          <w:p w:rsidR="00905D82" w:rsidRDefault="00BE50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OBJECTIVE: To</w:t>
            </w:r>
            <w:r w:rsidR="00905D82">
              <w:rPr>
                <w:sz w:val="24"/>
                <w:szCs w:val="24"/>
              </w:rPr>
              <w:t xml:space="preserve"> pursue a challenging carrer where I can get a chance to learn new things where my skills and </w:t>
            </w:r>
            <w:r>
              <w:rPr>
                <w:sz w:val="24"/>
                <w:szCs w:val="24"/>
              </w:rPr>
              <w:t>knowledge can</w:t>
            </w:r>
            <w:r w:rsidR="00905D82">
              <w:rPr>
                <w:sz w:val="24"/>
                <w:szCs w:val="24"/>
              </w:rPr>
              <w:t xml:space="preserve"> be used to the maximum extent in achieving the goals of the organisation and at the same time harness of my capabilities further.</w:t>
            </w:r>
          </w:p>
          <w:p w:rsidR="00905D82" w:rsidRDefault="00905D82">
            <w:pPr>
              <w:rPr>
                <w:sz w:val="24"/>
                <w:szCs w:val="24"/>
              </w:rPr>
            </w:pPr>
          </w:p>
          <w:p w:rsidR="00905D82" w:rsidRDefault="00905D8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EDUCATIONAL QUALIFICATIONS :</w:t>
            </w:r>
          </w:p>
          <w:tbl>
            <w:tblPr>
              <w:tblStyle w:val="TableGrid"/>
              <w:tblpPr w:leftFromText="180" w:rightFromText="180" w:vertAnchor="page" w:horzAnchor="margin" w:tblpY="1486"/>
              <w:tblOverlap w:val="never"/>
              <w:tblW w:w="9157" w:type="dxa"/>
              <w:tblInd w:w="3" w:type="dxa"/>
              <w:tblLook w:val="04A0"/>
            </w:tblPr>
            <w:tblGrid>
              <w:gridCol w:w="9383"/>
            </w:tblGrid>
            <w:tr w:rsidR="00BE50B7" w:rsidRPr="00905D82" w:rsidTr="00EB274A">
              <w:trPr>
                <w:trHeight w:val="707"/>
              </w:trPr>
              <w:tc>
                <w:tcPr>
                  <w:tcW w:w="2166" w:type="dxa"/>
                </w:tcPr>
                <w:tbl>
                  <w:tblPr>
                    <w:tblStyle w:val="TableGrid"/>
                    <w:tblpPr w:leftFromText="180" w:rightFromText="180" w:vertAnchor="page" w:horzAnchor="margin" w:tblpY="1"/>
                    <w:tblOverlap w:val="never"/>
                    <w:tblW w:w="9157" w:type="dxa"/>
                    <w:tblLook w:val="04A0"/>
                  </w:tblPr>
                  <w:tblGrid>
                    <w:gridCol w:w="2166"/>
                    <w:gridCol w:w="3686"/>
                    <w:gridCol w:w="1460"/>
                    <w:gridCol w:w="1845"/>
                  </w:tblGrid>
                  <w:tr w:rsidR="00BE50B7" w:rsidTr="00BE50B7">
                    <w:trPr>
                      <w:trHeight w:val="562"/>
                    </w:trPr>
                    <w:tc>
                      <w:tcPr>
                        <w:tcW w:w="2166" w:type="dxa"/>
                      </w:tcPr>
                      <w:p w:rsidR="00BE50B7" w:rsidRPr="00905D82" w:rsidRDefault="00BE50B7" w:rsidP="00BE50B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05D82">
                          <w:rPr>
                            <w:b/>
                            <w:sz w:val="24"/>
                            <w:szCs w:val="24"/>
                          </w:rPr>
                          <w:t>Degree/certificate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E50B7" w:rsidRPr="00905D82" w:rsidRDefault="00BE50B7" w:rsidP="00BE50B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University/college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E50B7" w:rsidRDefault="00BE50B7" w:rsidP="00BE50B7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Percentage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BE50B7" w:rsidRPr="00905D82" w:rsidRDefault="00BE50B7" w:rsidP="00BE50B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Year of passing</w:t>
                        </w:r>
                      </w:p>
                    </w:tc>
                  </w:tr>
                  <w:tr w:rsidR="00BE50B7" w:rsidTr="00BE50B7">
                    <w:trPr>
                      <w:trHeight w:val="1127"/>
                    </w:trPr>
                    <w:tc>
                      <w:tcPr>
                        <w:tcW w:w="2166" w:type="dxa"/>
                      </w:tcPr>
                      <w:p w:rsidR="00BE50B7" w:rsidRPr="00905D82" w:rsidRDefault="00BE50B7" w:rsidP="00BE50B7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05D8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M.B.A</w:t>
                        </w:r>
                      </w:p>
                      <w:p w:rsidR="00BE50B7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Major: Finance)</w:t>
                        </w:r>
                      </w:p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(Minor : HR)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E50B7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ISL Women’s Engineering College</w:t>
                        </w:r>
                      </w:p>
                      <w:p w:rsidR="00BE50B7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(Osmania university)</w:t>
                        </w:r>
                      </w:p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Hyd.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70%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905D82">
                          <w:rPr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</w:tr>
                  <w:tr w:rsidR="00BE50B7" w:rsidTr="00BE50B7">
                    <w:trPr>
                      <w:trHeight w:val="1169"/>
                    </w:trPr>
                    <w:tc>
                      <w:tcPr>
                        <w:tcW w:w="2166" w:type="dxa"/>
                      </w:tcPr>
                      <w:p w:rsidR="00BE50B7" w:rsidRDefault="00BE50B7" w:rsidP="00BE50B7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B.COM</w:t>
                        </w:r>
                      </w:p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(Computers)</w:t>
                        </w:r>
                      </w:p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BE50B7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905D82">
                          <w:rPr>
                            <w:sz w:val="24"/>
                            <w:szCs w:val="24"/>
                          </w:rPr>
                          <w:t>St.Jsoseph’s Degree College</w:t>
                        </w:r>
                      </w:p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(osmania university)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905D82">
                          <w:rPr>
                            <w:sz w:val="24"/>
                            <w:szCs w:val="24"/>
                          </w:rPr>
                          <w:t>92%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2012</w:t>
                        </w:r>
                      </w:p>
                    </w:tc>
                  </w:tr>
                  <w:tr w:rsidR="00BE50B7" w:rsidTr="00BE50B7">
                    <w:trPr>
                      <w:trHeight w:val="848"/>
                    </w:trPr>
                    <w:tc>
                      <w:tcPr>
                        <w:tcW w:w="2166" w:type="dxa"/>
                      </w:tcPr>
                      <w:p w:rsidR="00BE50B7" w:rsidRDefault="00BE50B7" w:rsidP="00BE50B7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INTERMEDIATE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905D82">
                          <w:rPr>
                            <w:sz w:val="24"/>
                            <w:szCs w:val="24"/>
                          </w:rPr>
                          <w:t>St.Joseph’s Junior College</w:t>
                        </w:r>
                      </w:p>
                      <w:p w:rsidR="00BE50B7" w:rsidRDefault="00BE50B7" w:rsidP="00BE50B7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05D82">
                          <w:rPr>
                            <w:sz w:val="24"/>
                            <w:szCs w:val="24"/>
                          </w:rPr>
                          <w:t>(Board of intermediate education)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905D82">
                          <w:rPr>
                            <w:sz w:val="24"/>
                            <w:szCs w:val="24"/>
                          </w:rPr>
                          <w:t>83%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BE50B7" w:rsidRPr="00905D82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905D82">
                          <w:rPr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</w:tr>
                  <w:tr w:rsidR="00BE50B7" w:rsidTr="00BE50B7">
                    <w:trPr>
                      <w:trHeight w:val="707"/>
                    </w:trPr>
                    <w:tc>
                      <w:tcPr>
                        <w:tcW w:w="2166" w:type="dxa"/>
                      </w:tcPr>
                      <w:p w:rsidR="00BE50B7" w:rsidRPr="00BE50B7" w:rsidRDefault="00BE50B7" w:rsidP="00BE50B7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S.S.C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E50B7" w:rsidRPr="007A794D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7A794D">
                          <w:rPr>
                            <w:sz w:val="24"/>
                            <w:szCs w:val="24"/>
                          </w:rPr>
                          <w:t>AL-Ameen Model High School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(Board of secondary Education)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E50B7" w:rsidRPr="007A794D" w:rsidRDefault="00BE50B7" w:rsidP="00BE50B7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70%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BE50B7" w:rsidRPr="007A794D" w:rsidRDefault="00BE50B7" w:rsidP="00BE50B7">
                        <w:pPr>
                          <w:rPr>
                            <w:sz w:val="24"/>
                            <w:szCs w:val="24"/>
                          </w:rPr>
                        </w:pPr>
                        <w:r w:rsidRPr="007A794D">
                          <w:rPr>
                            <w:sz w:val="24"/>
                            <w:szCs w:val="24"/>
                          </w:rPr>
                          <w:t>2007</w:t>
                        </w:r>
                      </w:p>
                    </w:tc>
                  </w:tr>
                </w:tbl>
                <w:p w:rsidR="00BE50B7" w:rsidRPr="00BE50B7" w:rsidRDefault="00BE50B7" w:rsidP="00BE50B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05D82" w:rsidRDefault="00905D82">
            <w:pPr>
              <w:rPr>
                <w:b/>
                <w:sz w:val="24"/>
                <w:szCs w:val="24"/>
                <w:u w:val="single"/>
              </w:rPr>
            </w:pPr>
          </w:p>
          <w:p w:rsidR="00905D82" w:rsidRDefault="007A79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TECHNICAL QUALIFICATIONS :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794D">
              <w:rPr>
                <w:sz w:val="24"/>
                <w:szCs w:val="24"/>
              </w:rPr>
              <w:t>MS-OFFICE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794D">
              <w:rPr>
                <w:sz w:val="24"/>
                <w:szCs w:val="24"/>
              </w:rPr>
              <w:t>TALLY</w:t>
            </w:r>
          </w:p>
          <w:p w:rsidR="007A794D" w:rsidRDefault="00107B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EXPERIENCE :</w:t>
            </w:r>
          </w:p>
          <w:p w:rsidR="00107B5B" w:rsidRPr="00107B5B" w:rsidRDefault="00107B5B" w:rsidP="00107B5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Worked as a Teacher in CAMBRIDGE CREATIVE SCHOOL in Tolichowki, Hyderabad, Telangana from 20</w:t>
            </w:r>
            <w:r w:rsidRPr="00107B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2014 to till now.</w:t>
            </w:r>
          </w:p>
          <w:p w:rsidR="00107B5B" w:rsidRPr="00107B5B" w:rsidRDefault="00107B5B" w:rsidP="00107B5B">
            <w:pPr>
              <w:pStyle w:val="ListParagraph"/>
              <w:ind w:left="975"/>
              <w:rPr>
                <w:b/>
                <w:sz w:val="24"/>
                <w:szCs w:val="24"/>
                <w:u w:val="single"/>
              </w:rPr>
            </w:pPr>
          </w:p>
          <w:p w:rsidR="007A794D" w:rsidRDefault="007A79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ACADEMIC PROJECTS: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A794D">
              <w:rPr>
                <w:sz w:val="24"/>
                <w:szCs w:val="24"/>
              </w:rPr>
              <w:t>College : ISL women’s Engineering College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Organization : HDFC Bank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Title : Asset Liability Management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Duration : 1 month</w:t>
            </w:r>
          </w:p>
          <w:p w:rsidR="007A794D" w:rsidRDefault="007A794D">
            <w:pPr>
              <w:rPr>
                <w:sz w:val="24"/>
                <w:szCs w:val="24"/>
              </w:rPr>
            </w:pP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A794D">
              <w:rPr>
                <w:sz w:val="24"/>
                <w:szCs w:val="24"/>
              </w:rPr>
              <w:t>College : St.Joseph’s Degree College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Topic : Indian heritage culture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(B.com 1</w:t>
            </w:r>
            <w:r w:rsidRPr="007A794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Topic : Environmental studies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(B.com 2</w:t>
            </w:r>
            <w:r w:rsidRPr="007A794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year)</w:t>
            </w:r>
          </w:p>
          <w:p w:rsidR="007A794D" w:rsidRDefault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Topic : Science and civilization</w:t>
            </w:r>
          </w:p>
          <w:p w:rsidR="007A794D" w:rsidRPr="00107B5B" w:rsidRDefault="007A794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(B.com 3</w:t>
            </w:r>
            <w:r w:rsidRPr="007A794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year)</w:t>
            </w:r>
          </w:p>
          <w:p w:rsidR="007A794D" w:rsidRDefault="007A794D">
            <w:pPr>
              <w:rPr>
                <w:sz w:val="24"/>
                <w:szCs w:val="24"/>
              </w:rPr>
            </w:pPr>
          </w:p>
          <w:p w:rsidR="007A794D" w:rsidRDefault="007A79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AWARDS AND REWARDS :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794D">
              <w:rPr>
                <w:sz w:val="24"/>
                <w:szCs w:val="24"/>
              </w:rPr>
              <w:t>Awarded as a best commerce student in the course of B.com (computers) in the year 2012.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794D">
              <w:rPr>
                <w:sz w:val="24"/>
                <w:szCs w:val="24"/>
              </w:rPr>
              <w:t>Awarded as a topper felicitation award from GIO (Girls Islamic Organization</w:t>
            </w:r>
            <w:proofErr w:type="gramStart"/>
            <w:r w:rsidRPr="007A794D">
              <w:rPr>
                <w:sz w:val="24"/>
                <w:szCs w:val="24"/>
              </w:rPr>
              <w:t>)  in</w:t>
            </w:r>
            <w:proofErr w:type="gramEnd"/>
            <w:r w:rsidRPr="007A794D">
              <w:rPr>
                <w:sz w:val="24"/>
                <w:szCs w:val="24"/>
              </w:rPr>
              <w:t xml:space="preserve"> the year 2012.</w:t>
            </w:r>
          </w:p>
          <w:p w:rsidR="007A794D" w:rsidRDefault="007A794D">
            <w:pPr>
              <w:rPr>
                <w:sz w:val="24"/>
                <w:szCs w:val="24"/>
              </w:rPr>
            </w:pPr>
          </w:p>
          <w:p w:rsidR="007A794D" w:rsidRDefault="007A79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EXTRA CURRICULAR ACTIVITIES :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Participated actively in several cultural fests.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Attended several seminars on various topics by ISL Women’s Engineering College</w:t>
            </w:r>
            <w:r w:rsidR="00CD314C">
              <w:rPr>
                <w:sz w:val="24"/>
                <w:szCs w:val="24"/>
              </w:rPr>
              <w:t>.</w:t>
            </w:r>
          </w:p>
          <w:p w:rsidR="007A794D" w:rsidRDefault="007A794D" w:rsidP="007A794D">
            <w:pPr>
              <w:pStyle w:val="ListParagraph"/>
              <w:rPr>
                <w:sz w:val="24"/>
                <w:szCs w:val="24"/>
              </w:rPr>
            </w:pPr>
          </w:p>
          <w:p w:rsidR="007A794D" w:rsidRDefault="007A794D" w:rsidP="007A794D">
            <w:pPr>
              <w:rPr>
                <w:b/>
                <w:sz w:val="24"/>
                <w:szCs w:val="24"/>
                <w:u w:val="single"/>
              </w:rPr>
            </w:pPr>
            <w:r w:rsidRPr="007A794D">
              <w:rPr>
                <w:b/>
                <w:sz w:val="24"/>
                <w:szCs w:val="24"/>
                <w:u w:val="single"/>
              </w:rPr>
              <w:t>PERSONAL SKILLS :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Willingness to learn new things, fast learner, creative thinking</w:t>
            </w:r>
            <w:r w:rsidR="00CD314C">
              <w:rPr>
                <w:sz w:val="24"/>
                <w:szCs w:val="24"/>
              </w:rPr>
              <w:t>.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Good communication skills</w:t>
            </w:r>
            <w:r w:rsidR="00CD314C">
              <w:rPr>
                <w:sz w:val="24"/>
                <w:szCs w:val="24"/>
              </w:rPr>
              <w:t>.</w:t>
            </w:r>
          </w:p>
          <w:p w:rsidR="007A794D" w:rsidRPr="007A794D" w:rsidRDefault="007A794D" w:rsidP="007A794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Hard working nature</w:t>
            </w:r>
            <w:r w:rsidR="00CD314C">
              <w:rPr>
                <w:sz w:val="24"/>
                <w:szCs w:val="24"/>
              </w:rPr>
              <w:t>.</w:t>
            </w:r>
          </w:p>
          <w:p w:rsidR="007A794D" w:rsidRDefault="007A794D" w:rsidP="007A794D">
            <w:pPr>
              <w:rPr>
                <w:sz w:val="24"/>
                <w:szCs w:val="24"/>
              </w:rPr>
            </w:pPr>
          </w:p>
          <w:p w:rsidR="007A794D" w:rsidRDefault="007A794D" w:rsidP="007A794D">
            <w:pPr>
              <w:rPr>
                <w:b/>
                <w:sz w:val="24"/>
                <w:szCs w:val="24"/>
                <w:u w:val="single"/>
              </w:rPr>
            </w:pPr>
            <w:r w:rsidRPr="007A794D">
              <w:rPr>
                <w:b/>
                <w:sz w:val="24"/>
                <w:szCs w:val="24"/>
                <w:u w:val="single"/>
              </w:rPr>
              <w:t>PERSONAL DETAILS 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800"/>
              <w:gridCol w:w="4800"/>
            </w:tblGrid>
            <w:tr w:rsidR="007A794D" w:rsidTr="007A794D"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 w:rsidRPr="007A794D">
                    <w:rPr>
                      <w:sz w:val="24"/>
                      <w:szCs w:val="24"/>
                    </w:rPr>
                    <w:t>03-Aug-1991</w:t>
                  </w:r>
                </w:p>
              </w:tc>
            </w:tr>
            <w:tr w:rsidR="007A794D" w:rsidRPr="007A794D" w:rsidTr="007A794D"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 w:rsidRPr="007A794D">
                    <w:rPr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 w:rsidRPr="007A794D">
                    <w:rPr>
                      <w:sz w:val="24"/>
                      <w:szCs w:val="24"/>
                    </w:rPr>
                    <w:t>Female</w:t>
                  </w:r>
                </w:p>
              </w:tc>
            </w:tr>
            <w:tr w:rsidR="007A794D" w:rsidRPr="007A794D" w:rsidTr="007A794D"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 w:rsidRPr="007A794D">
                    <w:rPr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 w:rsidRPr="007A794D">
                    <w:rPr>
                      <w:sz w:val="24"/>
                      <w:szCs w:val="24"/>
                    </w:rPr>
                    <w:t>Married</w:t>
                  </w:r>
                </w:p>
              </w:tc>
            </w:tr>
            <w:tr w:rsidR="007A794D" w:rsidRPr="007A794D" w:rsidTr="007A794D"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 w:rsidRPr="007A794D">
                    <w:rPr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4800" w:type="dxa"/>
                </w:tcPr>
                <w:p w:rsidR="007A794D" w:rsidRPr="007A794D" w:rsidRDefault="007A794D" w:rsidP="007A794D">
                  <w:pPr>
                    <w:rPr>
                      <w:sz w:val="24"/>
                      <w:szCs w:val="24"/>
                    </w:rPr>
                  </w:pPr>
                  <w:r w:rsidRPr="007A794D">
                    <w:rPr>
                      <w:sz w:val="24"/>
                      <w:szCs w:val="24"/>
                    </w:rPr>
                    <w:t>Indian</w:t>
                  </w:r>
                </w:p>
              </w:tc>
            </w:tr>
          </w:tbl>
          <w:p w:rsidR="007A794D" w:rsidRDefault="007A794D" w:rsidP="007A794D">
            <w:pPr>
              <w:rPr>
                <w:sz w:val="24"/>
                <w:szCs w:val="24"/>
              </w:rPr>
            </w:pPr>
          </w:p>
          <w:p w:rsidR="00107B5B" w:rsidRDefault="00107B5B" w:rsidP="007A794D">
            <w:pPr>
              <w:rPr>
                <w:b/>
                <w:sz w:val="24"/>
                <w:szCs w:val="24"/>
                <w:u w:val="single"/>
              </w:rPr>
            </w:pPr>
          </w:p>
          <w:p w:rsidR="00C81799" w:rsidRPr="00107B5B" w:rsidRDefault="00C81799" w:rsidP="007A794D">
            <w:pPr>
              <w:rPr>
                <w:b/>
                <w:sz w:val="24"/>
                <w:szCs w:val="24"/>
              </w:rPr>
            </w:pPr>
          </w:p>
          <w:p w:rsidR="007A794D" w:rsidRDefault="007A794D" w:rsidP="007A794D">
            <w:pPr>
              <w:rPr>
                <w:b/>
                <w:sz w:val="24"/>
                <w:szCs w:val="24"/>
                <w:u w:val="single"/>
              </w:rPr>
            </w:pPr>
            <w:r w:rsidRPr="007A794D">
              <w:rPr>
                <w:b/>
                <w:sz w:val="24"/>
                <w:szCs w:val="24"/>
                <w:u w:val="single"/>
              </w:rPr>
              <w:t xml:space="preserve">DECLARATION : </w:t>
            </w:r>
          </w:p>
          <w:p w:rsidR="007A794D" w:rsidRDefault="007A794D" w:rsidP="007A7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that the above furnished information is correct to the best of my knowledge and belief.</w:t>
            </w:r>
          </w:p>
          <w:p w:rsidR="007A794D" w:rsidRPr="007A794D" w:rsidRDefault="007A794D" w:rsidP="007A79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ADIBA </w:t>
            </w:r>
          </w:p>
          <w:p w:rsidR="007A794D" w:rsidRPr="007A794D" w:rsidRDefault="007A794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05D82" w:rsidRPr="00905D82" w:rsidRDefault="00905D82">
      <w:pPr>
        <w:rPr>
          <w:b/>
          <w:sz w:val="24"/>
          <w:szCs w:val="24"/>
        </w:rPr>
      </w:pPr>
    </w:p>
    <w:sectPr w:rsidR="00905D82" w:rsidRPr="00905D82" w:rsidSect="001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3F8"/>
    <w:multiLevelType w:val="hybridMultilevel"/>
    <w:tmpl w:val="A75E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137"/>
    <w:multiLevelType w:val="hybridMultilevel"/>
    <w:tmpl w:val="D2548D1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C4E7033"/>
    <w:multiLevelType w:val="hybridMultilevel"/>
    <w:tmpl w:val="5EC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59A0"/>
    <w:multiLevelType w:val="hybridMultilevel"/>
    <w:tmpl w:val="D968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3DFE"/>
    <w:multiLevelType w:val="hybridMultilevel"/>
    <w:tmpl w:val="5DC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17519"/>
    <w:multiLevelType w:val="hybridMultilevel"/>
    <w:tmpl w:val="7938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24E9"/>
    <w:multiLevelType w:val="hybridMultilevel"/>
    <w:tmpl w:val="78EE9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905D82"/>
    <w:rsid w:val="00107B5B"/>
    <w:rsid w:val="001475C2"/>
    <w:rsid w:val="00364E70"/>
    <w:rsid w:val="007A794D"/>
    <w:rsid w:val="00905D82"/>
    <w:rsid w:val="00A56A71"/>
    <w:rsid w:val="00BE50B7"/>
    <w:rsid w:val="00C04FF2"/>
    <w:rsid w:val="00C81799"/>
    <w:rsid w:val="00CD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iba2700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8DB2-E026-491A-9618-983761F9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HRDESK4</cp:lastModifiedBy>
  <cp:revision>7</cp:revision>
  <dcterms:created xsi:type="dcterms:W3CDTF">2014-12-31T13:28:00Z</dcterms:created>
  <dcterms:modified xsi:type="dcterms:W3CDTF">2018-05-03T14:29:00Z</dcterms:modified>
</cp:coreProperties>
</file>