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BC" w:rsidRPr="00817248" w:rsidRDefault="00034EBC" w:rsidP="00034EBC">
      <w:pPr>
        <w:rPr>
          <w:b/>
        </w:rPr>
      </w:pPr>
      <w:r w:rsidRPr="00817248">
        <w:rPr>
          <w:b/>
        </w:rPr>
        <w:t xml:space="preserve">First Name of Application CV No </w:t>
      </w:r>
      <w:r>
        <w:rPr>
          <w:b/>
        </w:rPr>
        <w:t>1620978</w:t>
      </w:r>
    </w:p>
    <w:p w:rsidR="00034EBC" w:rsidRDefault="00034EBC" w:rsidP="00034EBC">
      <w:proofErr w:type="spellStart"/>
      <w:r>
        <w:t>Whatsapp</w:t>
      </w:r>
      <w:proofErr w:type="spellEnd"/>
      <w:r>
        <w:t xml:space="preserve"> Mobile: +971504753686 </w:t>
      </w:r>
    </w:p>
    <w:p w:rsidR="00034EBC" w:rsidRDefault="00034EBC" w:rsidP="00034EBC">
      <w:pPr>
        <w:rPr>
          <w:noProof/>
          <w:lang w:eastAsia="en-IN"/>
        </w:rPr>
      </w:pPr>
      <w:r>
        <w:rPr>
          <w:noProof/>
          <w:lang w:eastAsia="en-IN"/>
        </w:rPr>
        <w:drawing>
          <wp:inline distT="0" distB="0" distL="0" distR="0" wp14:anchorId="0D0BFC57" wp14:editId="1FDC5D6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34EBC" w:rsidRDefault="00034EBC" w:rsidP="00034EBC">
      <w:pPr>
        <w:rPr>
          <w:noProof/>
          <w:lang w:eastAsia="en-IN"/>
        </w:rPr>
      </w:pPr>
      <w:r>
        <w:rPr>
          <w:noProof/>
          <w:lang w:eastAsia="en-IN"/>
        </w:rPr>
        <w:t>To get contact details of this candidate Purchase our CV Database Access on this link.</w:t>
      </w:r>
    </w:p>
    <w:p w:rsidR="00034EBC" w:rsidRDefault="00034EBC" w:rsidP="00034EBC">
      <w:hyperlink r:id="rId9" w:history="1">
        <w:r w:rsidRPr="00072D1A">
          <w:rPr>
            <w:rStyle w:val="Hyperlink"/>
          </w:rPr>
          <w:t>http://www.gulfjobseeker.com/employer/services/buycvdatabase.php</w:t>
        </w:r>
      </w:hyperlink>
      <w:r>
        <w:t xml:space="preserve"> </w:t>
      </w:r>
    </w:p>
    <w:p w:rsidR="00C75130" w:rsidRPr="004C390E" w:rsidRDefault="00C75130" w:rsidP="00A778F6">
      <w:pPr>
        <w:jc w:val="both"/>
        <w:rPr>
          <w:rFonts w:asciiTheme="minorHAnsi" w:hAnsiTheme="minorHAnsi" w:cs="Arial"/>
          <w:color w:val="333333"/>
          <w:sz w:val="14"/>
          <w:szCs w:val="18"/>
        </w:rPr>
      </w:pPr>
    </w:p>
    <w:p w:rsidR="00C97283" w:rsidRPr="004C390E" w:rsidRDefault="00C97283" w:rsidP="00C97283">
      <w:pPr>
        <w:rPr>
          <w:rFonts w:asciiTheme="minorHAnsi" w:hAnsiTheme="minorHAnsi"/>
          <w:color w:val="444444"/>
          <w:sz w:val="20"/>
          <w:szCs w:val="20"/>
        </w:rPr>
      </w:pPr>
    </w:p>
    <w:p w:rsidR="00C97283" w:rsidRPr="004C390E" w:rsidRDefault="00C84090" w:rsidP="00DC70EC">
      <w:pPr>
        <w:jc w:val="both"/>
        <w:rPr>
          <w:rFonts w:asciiTheme="minorHAnsi" w:hAnsiTheme="minorHAnsi"/>
          <w:sz w:val="22"/>
          <w:szCs w:val="22"/>
        </w:rPr>
      </w:pPr>
      <w:r w:rsidRPr="004C390E">
        <w:rPr>
          <w:rFonts w:asciiTheme="minorHAnsi" w:hAnsiTheme="minorHAnsi"/>
          <w:sz w:val="22"/>
          <w:szCs w:val="22"/>
        </w:rPr>
        <w:t xml:space="preserve">Seeking a successful career in an organization that promotes growth and skill enhancements through persistence and hard work. Capable of performing multitasks and work under pressure, quick learner, </w:t>
      </w:r>
      <w:r w:rsidR="005B3D18" w:rsidRPr="004C390E">
        <w:rPr>
          <w:rFonts w:asciiTheme="minorHAnsi" w:hAnsiTheme="minorHAnsi"/>
          <w:sz w:val="22"/>
          <w:szCs w:val="22"/>
        </w:rPr>
        <w:t>self-motivated</w:t>
      </w:r>
      <w:r w:rsidRPr="004C390E">
        <w:rPr>
          <w:rFonts w:asciiTheme="minorHAnsi" w:hAnsiTheme="minorHAnsi"/>
          <w:sz w:val="22"/>
          <w:szCs w:val="22"/>
        </w:rPr>
        <w:t xml:space="preserve"> with high degree of attention and commitment to work.</w:t>
      </w:r>
    </w:p>
    <w:p w:rsidR="00C97283" w:rsidRPr="004C390E" w:rsidRDefault="00C97283" w:rsidP="00C97283">
      <w:pPr>
        <w:rPr>
          <w:rFonts w:asciiTheme="minorHAnsi" w:hAnsiTheme="minorHAnsi"/>
          <w:b/>
          <w:bCs/>
          <w:color w:val="444444"/>
          <w:sz w:val="22"/>
          <w:szCs w:val="20"/>
          <w:u w:val="single"/>
        </w:rPr>
      </w:pPr>
    </w:p>
    <w:p w:rsidR="00A778F6" w:rsidRPr="004C390E" w:rsidRDefault="00C97283" w:rsidP="00A778F6">
      <w:pPr>
        <w:pBdr>
          <w:bottom w:val="single" w:sz="18" w:space="1" w:color="auto"/>
        </w:pBdr>
        <w:shd w:val="clear" w:color="auto" w:fill="D9D9D9"/>
        <w:jc w:val="center"/>
        <w:rPr>
          <w:rFonts w:asciiTheme="minorHAnsi" w:hAnsiTheme="minorHAnsi"/>
          <w:b/>
          <w:sz w:val="18"/>
          <w:szCs w:val="17"/>
        </w:rPr>
      </w:pPr>
      <w:r w:rsidRPr="004C390E">
        <w:rPr>
          <w:rFonts w:asciiTheme="minorHAnsi" w:hAnsiTheme="minorHAnsi"/>
          <w:b/>
          <w:sz w:val="18"/>
          <w:szCs w:val="17"/>
        </w:rPr>
        <w:t>Professional Excellence Summary</w:t>
      </w:r>
    </w:p>
    <w:p w:rsidR="00A778F6" w:rsidRPr="004C390E" w:rsidRDefault="00A778F6" w:rsidP="00A778F6">
      <w:pPr>
        <w:jc w:val="both"/>
        <w:rPr>
          <w:rFonts w:asciiTheme="minorHAnsi" w:hAnsiTheme="minorHAnsi"/>
          <w:sz w:val="17"/>
          <w:szCs w:val="17"/>
        </w:rPr>
      </w:pPr>
    </w:p>
    <w:p w:rsidR="005B3D18" w:rsidRPr="004C390E" w:rsidRDefault="005B3D18" w:rsidP="005B3D18">
      <w:pPr>
        <w:pStyle w:val="NoSpacing"/>
        <w:ind w:left="829"/>
        <w:rPr>
          <w:rFonts w:asciiTheme="minorHAnsi" w:hAnsiTheme="minorHAnsi" w:cs="Times New Roman"/>
          <w:szCs w:val="22"/>
        </w:rPr>
      </w:pPr>
    </w:p>
    <w:p w:rsidR="00AA282D" w:rsidRPr="004C390E" w:rsidRDefault="005203BF" w:rsidP="00AA282D">
      <w:pPr>
        <w:pStyle w:val="NoSpacing"/>
        <w:numPr>
          <w:ilvl w:val="0"/>
          <w:numId w:val="32"/>
        </w:numPr>
        <w:rPr>
          <w:rFonts w:asciiTheme="minorHAnsi" w:hAnsiTheme="minorHAnsi" w:cs="Times New Roman"/>
          <w:sz w:val="22"/>
          <w:szCs w:val="22"/>
        </w:rPr>
      </w:pPr>
      <w:r>
        <w:rPr>
          <w:rFonts w:asciiTheme="minorHAnsi" w:hAnsiTheme="minorHAnsi" w:cs="Times New Roman"/>
          <w:sz w:val="22"/>
          <w:szCs w:val="22"/>
        </w:rPr>
        <w:t>9</w:t>
      </w:r>
      <w:r w:rsidR="00AA282D" w:rsidRPr="004C390E">
        <w:rPr>
          <w:rFonts w:asciiTheme="minorHAnsi" w:hAnsiTheme="minorHAnsi" w:cs="Times New Roman"/>
          <w:sz w:val="22"/>
          <w:szCs w:val="22"/>
        </w:rPr>
        <w:t xml:space="preserve"> </w:t>
      </w:r>
      <w:r w:rsidR="00BE76EB">
        <w:rPr>
          <w:rFonts w:asciiTheme="minorHAnsi" w:hAnsiTheme="minorHAnsi" w:cs="Times New Roman"/>
          <w:sz w:val="22"/>
          <w:szCs w:val="22"/>
        </w:rPr>
        <w:t>years</w:t>
      </w:r>
      <w:r w:rsidR="0075289C">
        <w:rPr>
          <w:rFonts w:asciiTheme="minorHAnsi" w:hAnsiTheme="minorHAnsi" w:cs="Times New Roman"/>
          <w:sz w:val="22"/>
          <w:szCs w:val="22"/>
        </w:rPr>
        <w:t xml:space="preserve"> of</w:t>
      </w:r>
      <w:r w:rsidR="00BE76EB">
        <w:rPr>
          <w:rFonts w:asciiTheme="minorHAnsi" w:hAnsiTheme="minorHAnsi" w:cs="Times New Roman"/>
          <w:sz w:val="22"/>
          <w:szCs w:val="22"/>
        </w:rPr>
        <w:t xml:space="preserve"> </w:t>
      </w:r>
      <w:r w:rsidR="00BE76EB" w:rsidRPr="004C390E">
        <w:rPr>
          <w:rFonts w:asciiTheme="minorHAnsi" w:hAnsiTheme="minorHAnsi" w:cs="Times New Roman"/>
          <w:sz w:val="22"/>
          <w:szCs w:val="22"/>
        </w:rPr>
        <w:t>experience</w:t>
      </w:r>
      <w:r w:rsidR="00AA282D" w:rsidRPr="004C390E">
        <w:rPr>
          <w:rFonts w:asciiTheme="minorHAnsi" w:hAnsiTheme="minorHAnsi" w:cs="Times New Roman"/>
          <w:sz w:val="22"/>
          <w:szCs w:val="22"/>
        </w:rPr>
        <w:t xml:space="preserve"> in office administration.</w:t>
      </w:r>
    </w:p>
    <w:p w:rsidR="005B3D18" w:rsidRPr="004C390E" w:rsidRDefault="005B3D18" w:rsidP="005B3D18">
      <w:pPr>
        <w:pStyle w:val="NoSpacing"/>
        <w:ind w:left="829"/>
        <w:rPr>
          <w:rFonts w:asciiTheme="minorHAnsi" w:hAnsiTheme="minorHAnsi" w:cs="Times New Roman"/>
          <w:sz w:val="22"/>
          <w:szCs w:val="22"/>
        </w:rPr>
      </w:pPr>
    </w:p>
    <w:p w:rsidR="00AA282D" w:rsidRPr="004C390E" w:rsidRDefault="00AA282D" w:rsidP="00AA282D">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Proven record of managing administrative support functions proactively.</w:t>
      </w:r>
    </w:p>
    <w:p w:rsidR="005B3D18" w:rsidRPr="004C390E" w:rsidRDefault="005B3D18" w:rsidP="005B3D18">
      <w:pPr>
        <w:pStyle w:val="NoSpacing"/>
        <w:rPr>
          <w:rFonts w:asciiTheme="minorHAnsi" w:hAnsiTheme="minorHAnsi" w:cs="Times New Roman"/>
          <w:sz w:val="22"/>
          <w:szCs w:val="22"/>
        </w:rPr>
      </w:pPr>
    </w:p>
    <w:p w:rsidR="00AA282D" w:rsidRPr="004C390E" w:rsidRDefault="00AA282D" w:rsidP="00AA282D">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Hands-on experience in interfacing with external companies regarding sensitive information.</w:t>
      </w:r>
    </w:p>
    <w:p w:rsidR="005B3D18" w:rsidRPr="004C390E" w:rsidRDefault="005B3D18" w:rsidP="005B3D18">
      <w:pPr>
        <w:pStyle w:val="NoSpacing"/>
        <w:ind w:left="829"/>
        <w:rPr>
          <w:rFonts w:asciiTheme="minorHAnsi" w:hAnsiTheme="minorHAnsi" w:cs="Times New Roman"/>
          <w:sz w:val="22"/>
          <w:szCs w:val="22"/>
        </w:rPr>
      </w:pPr>
    </w:p>
    <w:p w:rsidR="00FE4757" w:rsidRPr="004C390E" w:rsidRDefault="00AA282D" w:rsidP="00AA282D">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Extremely skilled in facilitating information flow between different departments and key program members.</w:t>
      </w:r>
    </w:p>
    <w:p w:rsidR="00321DAA" w:rsidRPr="004C390E" w:rsidRDefault="00321DAA" w:rsidP="00321DAA">
      <w:pPr>
        <w:pStyle w:val="ListParagraph"/>
        <w:rPr>
          <w:rFonts w:asciiTheme="minorHAnsi" w:hAnsiTheme="minorHAnsi"/>
          <w:szCs w:val="22"/>
        </w:rPr>
      </w:pPr>
    </w:p>
    <w:p w:rsidR="00321DAA" w:rsidRPr="004C390E" w:rsidRDefault="00321DAA" w:rsidP="00321DAA">
      <w:pPr>
        <w:pStyle w:val="NoSpacing"/>
        <w:ind w:left="829"/>
        <w:rPr>
          <w:rFonts w:asciiTheme="minorHAnsi" w:hAnsiTheme="minorHAnsi" w:cs="Times New Roman"/>
          <w:szCs w:val="22"/>
        </w:rPr>
      </w:pPr>
    </w:p>
    <w:p w:rsidR="005B3D18" w:rsidRPr="004C390E" w:rsidRDefault="005B3D18" w:rsidP="005B3D18">
      <w:pPr>
        <w:pStyle w:val="NoSpacing"/>
        <w:rPr>
          <w:rFonts w:asciiTheme="minorHAnsi" w:hAnsiTheme="minorHAnsi" w:cs="Times New Roman"/>
          <w:b/>
          <w:bCs/>
          <w:sz w:val="22"/>
          <w:szCs w:val="22"/>
        </w:rPr>
      </w:pPr>
      <w:r w:rsidRPr="004C390E">
        <w:rPr>
          <w:rFonts w:asciiTheme="minorHAnsi" w:hAnsiTheme="minorHAnsi" w:cs="Times New Roman"/>
          <w:b/>
          <w:bCs/>
          <w:sz w:val="22"/>
          <w:szCs w:val="22"/>
        </w:rPr>
        <w:t>AREAS OF EXPERTISE</w:t>
      </w:r>
    </w:p>
    <w:p w:rsidR="005B3D18" w:rsidRPr="004C390E" w:rsidRDefault="005B3D18" w:rsidP="005B3D18">
      <w:pPr>
        <w:pStyle w:val="NoSpacing"/>
        <w:rPr>
          <w:rFonts w:asciiTheme="minorHAnsi" w:hAnsiTheme="minorHAnsi" w:cs="Times New Roman"/>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75"/>
        <w:gridCol w:w="3270"/>
        <w:gridCol w:w="2895"/>
      </w:tblGrid>
      <w:tr w:rsidR="005B3D18" w:rsidRPr="004C390E" w:rsidTr="005B3D18">
        <w:tc>
          <w:tcPr>
            <w:tcW w:w="3075" w:type="dxa"/>
            <w:shd w:val="clear" w:color="auto" w:fill="FFFFFF"/>
            <w:tcMar>
              <w:top w:w="0" w:type="dxa"/>
              <w:left w:w="0" w:type="dxa"/>
              <w:bottom w:w="0" w:type="dxa"/>
              <w:right w:w="0" w:type="dxa"/>
            </w:tcMar>
            <w:vAlign w:val="center"/>
            <w:hideMark/>
          </w:tcPr>
          <w:p w:rsidR="005B3D18" w:rsidRPr="004C390E" w:rsidRDefault="005B3D18">
            <w:pPr>
              <w:rPr>
                <w:rFonts w:asciiTheme="minorHAnsi" w:hAnsiTheme="minorHAnsi"/>
                <w:sz w:val="22"/>
                <w:szCs w:val="22"/>
              </w:rPr>
            </w:pPr>
            <w:r w:rsidRPr="004C390E">
              <w:rPr>
                <w:rFonts w:asciiTheme="minorHAnsi" w:hAnsiTheme="minorHAnsi"/>
                <w:sz w:val="22"/>
                <w:szCs w:val="22"/>
              </w:rPr>
              <w:t>– File Keeping</w:t>
            </w:r>
          </w:p>
        </w:tc>
        <w:tc>
          <w:tcPr>
            <w:tcW w:w="3270" w:type="dxa"/>
            <w:shd w:val="clear" w:color="auto" w:fill="FFFFFF"/>
            <w:tcMar>
              <w:top w:w="0" w:type="dxa"/>
              <w:left w:w="0" w:type="dxa"/>
              <w:bottom w:w="0" w:type="dxa"/>
              <w:right w:w="0" w:type="dxa"/>
            </w:tcMar>
            <w:vAlign w:val="center"/>
            <w:hideMark/>
          </w:tcPr>
          <w:p w:rsidR="005B3D18" w:rsidRPr="004C390E" w:rsidRDefault="005B3D18" w:rsidP="00321DAA">
            <w:pPr>
              <w:rPr>
                <w:rFonts w:asciiTheme="minorHAnsi" w:hAnsiTheme="minorHAnsi"/>
                <w:sz w:val="22"/>
                <w:szCs w:val="22"/>
              </w:rPr>
            </w:pPr>
            <w:r w:rsidRPr="004C390E">
              <w:rPr>
                <w:rFonts w:asciiTheme="minorHAnsi" w:hAnsiTheme="minorHAnsi"/>
                <w:sz w:val="22"/>
                <w:szCs w:val="22"/>
              </w:rPr>
              <w:t xml:space="preserve">– </w:t>
            </w:r>
            <w:r w:rsidR="00321DAA" w:rsidRPr="004C390E">
              <w:rPr>
                <w:rFonts w:asciiTheme="minorHAnsi" w:hAnsiTheme="minorHAnsi"/>
                <w:sz w:val="22"/>
                <w:szCs w:val="22"/>
              </w:rPr>
              <w:t xml:space="preserve">Mail room </w:t>
            </w:r>
            <w:proofErr w:type="spellStart"/>
            <w:r w:rsidR="00321DAA" w:rsidRPr="004C390E">
              <w:rPr>
                <w:rFonts w:asciiTheme="minorHAnsi" w:hAnsiTheme="minorHAnsi"/>
                <w:sz w:val="22"/>
                <w:szCs w:val="22"/>
              </w:rPr>
              <w:t>maintance</w:t>
            </w:r>
            <w:proofErr w:type="spellEnd"/>
          </w:p>
        </w:tc>
        <w:tc>
          <w:tcPr>
            <w:tcW w:w="2895" w:type="dxa"/>
            <w:shd w:val="clear" w:color="auto" w:fill="FFFFFF"/>
            <w:tcMar>
              <w:top w:w="0" w:type="dxa"/>
              <w:left w:w="0" w:type="dxa"/>
              <w:bottom w:w="0" w:type="dxa"/>
              <w:right w:w="0" w:type="dxa"/>
            </w:tcMar>
            <w:vAlign w:val="center"/>
            <w:hideMark/>
          </w:tcPr>
          <w:p w:rsidR="005B3D18" w:rsidRPr="004C390E" w:rsidRDefault="005B3D18">
            <w:pPr>
              <w:rPr>
                <w:rFonts w:asciiTheme="minorHAnsi" w:hAnsiTheme="minorHAnsi"/>
                <w:sz w:val="22"/>
                <w:szCs w:val="22"/>
              </w:rPr>
            </w:pPr>
            <w:r w:rsidRPr="004C390E">
              <w:rPr>
                <w:rFonts w:asciiTheme="minorHAnsi" w:hAnsiTheme="minorHAnsi"/>
                <w:sz w:val="22"/>
                <w:szCs w:val="22"/>
              </w:rPr>
              <w:t>– Calendar Keeping</w:t>
            </w:r>
          </w:p>
        </w:tc>
      </w:tr>
      <w:tr w:rsidR="005B3D18" w:rsidRPr="004C390E" w:rsidTr="005B3D18">
        <w:tc>
          <w:tcPr>
            <w:tcW w:w="3075" w:type="dxa"/>
            <w:shd w:val="clear" w:color="auto" w:fill="FFFFFF"/>
            <w:tcMar>
              <w:top w:w="0" w:type="dxa"/>
              <w:left w:w="0" w:type="dxa"/>
              <w:bottom w:w="0" w:type="dxa"/>
              <w:right w:w="0" w:type="dxa"/>
            </w:tcMar>
            <w:vAlign w:val="center"/>
            <w:hideMark/>
          </w:tcPr>
          <w:p w:rsidR="005B3D18" w:rsidRPr="004C390E" w:rsidRDefault="005B3D18">
            <w:pPr>
              <w:rPr>
                <w:rFonts w:asciiTheme="minorHAnsi" w:hAnsiTheme="minorHAnsi"/>
                <w:sz w:val="22"/>
                <w:szCs w:val="22"/>
              </w:rPr>
            </w:pPr>
            <w:r w:rsidRPr="004C390E">
              <w:rPr>
                <w:rFonts w:asciiTheme="minorHAnsi" w:hAnsiTheme="minorHAnsi"/>
                <w:sz w:val="22"/>
                <w:szCs w:val="22"/>
              </w:rPr>
              <w:t>– Meeting Coordination</w:t>
            </w:r>
          </w:p>
        </w:tc>
        <w:tc>
          <w:tcPr>
            <w:tcW w:w="3270" w:type="dxa"/>
            <w:shd w:val="clear" w:color="auto" w:fill="FFFFFF"/>
            <w:tcMar>
              <w:top w:w="0" w:type="dxa"/>
              <w:left w:w="0" w:type="dxa"/>
              <w:bottom w:w="0" w:type="dxa"/>
              <w:right w:w="0" w:type="dxa"/>
            </w:tcMar>
            <w:vAlign w:val="center"/>
            <w:hideMark/>
          </w:tcPr>
          <w:p w:rsidR="005B3D18" w:rsidRPr="004C390E" w:rsidRDefault="005B3D18">
            <w:pPr>
              <w:rPr>
                <w:rFonts w:asciiTheme="minorHAnsi" w:hAnsiTheme="minorHAnsi"/>
                <w:sz w:val="22"/>
                <w:szCs w:val="22"/>
              </w:rPr>
            </w:pPr>
            <w:r w:rsidRPr="004C390E">
              <w:rPr>
                <w:rFonts w:asciiTheme="minorHAnsi" w:hAnsiTheme="minorHAnsi"/>
                <w:sz w:val="22"/>
                <w:szCs w:val="22"/>
              </w:rPr>
              <w:t>– Database Management</w:t>
            </w:r>
          </w:p>
        </w:tc>
        <w:tc>
          <w:tcPr>
            <w:tcW w:w="2895" w:type="dxa"/>
            <w:shd w:val="clear" w:color="auto" w:fill="FFFFFF"/>
            <w:tcMar>
              <w:top w:w="0" w:type="dxa"/>
              <w:left w:w="0" w:type="dxa"/>
              <w:bottom w:w="0" w:type="dxa"/>
              <w:right w:w="0" w:type="dxa"/>
            </w:tcMar>
            <w:vAlign w:val="center"/>
            <w:hideMark/>
          </w:tcPr>
          <w:p w:rsidR="005B3D18" w:rsidRPr="004C390E" w:rsidRDefault="005B3D18">
            <w:pPr>
              <w:rPr>
                <w:rFonts w:asciiTheme="minorHAnsi" w:hAnsiTheme="minorHAnsi"/>
                <w:sz w:val="22"/>
                <w:szCs w:val="22"/>
              </w:rPr>
            </w:pPr>
            <w:r w:rsidRPr="004C390E">
              <w:rPr>
                <w:rFonts w:asciiTheme="minorHAnsi" w:hAnsiTheme="minorHAnsi"/>
                <w:sz w:val="22"/>
                <w:szCs w:val="22"/>
              </w:rPr>
              <w:t>– Client Interaction</w:t>
            </w:r>
          </w:p>
        </w:tc>
      </w:tr>
      <w:tr w:rsidR="00321DAA" w:rsidRPr="004C390E" w:rsidTr="00321DAA">
        <w:tc>
          <w:tcPr>
            <w:tcW w:w="3075" w:type="dxa"/>
            <w:shd w:val="clear" w:color="auto" w:fill="FFFFFF"/>
            <w:tcMar>
              <w:top w:w="0" w:type="dxa"/>
              <w:left w:w="0" w:type="dxa"/>
              <w:bottom w:w="0" w:type="dxa"/>
              <w:right w:w="0" w:type="dxa"/>
            </w:tcMar>
            <w:vAlign w:val="center"/>
          </w:tcPr>
          <w:p w:rsidR="00321DAA" w:rsidRPr="004C390E" w:rsidRDefault="00321DAA" w:rsidP="00C53280">
            <w:pPr>
              <w:rPr>
                <w:rFonts w:asciiTheme="minorHAnsi" w:hAnsiTheme="minorHAnsi"/>
                <w:sz w:val="22"/>
                <w:szCs w:val="22"/>
              </w:rPr>
            </w:pPr>
            <w:r w:rsidRPr="004C390E">
              <w:rPr>
                <w:rFonts w:asciiTheme="minorHAnsi" w:hAnsiTheme="minorHAnsi"/>
                <w:sz w:val="22"/>
                <w:szCs w:val="22"/>
              </w:rPr>
              <w:t>– Travel Arrangements</w:t>
            </w:r>
          </w:p>
        </w:tc>
        <w:tc>
          <w:tcPr>
            <w:tcW w:w="3270" w:type="dxa"/>
            <w:shd w:val="clear" w:color="auto" w:fill="FFFFFF"/>
            <w:tcMar>
              <w:top w:w="0" w:type="dxa"/>
              <w:left w:w="0" w:type="dxa"/>
              <w:bottom w:w="0" w:type="dxa"/>
              <w:right w:w="0" w:type="dxa"/>
            </w:tcMar>
            <w:vAlign w:val="center"/>
          </w:tcPr>
          <w:p w:rsidR="00321DAA" w:rsidRPr="004C390E" w:rsidRDefault="00321DAA" w:rsidP="00C53280">
            <w:pPr>
              <w:rPr>
                <w:rFonts w:asciiTheme="minorHAnsi" w:hAnsiTheme="minorHAnsi"/>
                <w:sz w:val="22"/>
                <w:szCs w:val="22"/>
              </w:rPr>
            </w:pPr>
            <w:r w:rsidRPr="004C390E">
              <w:rPr>
                <w:rFonts w:asciiTheme="minorHAnsi" w:hAnsiTheme="minorHAnsi"/>
                <w:sz w:val="22"/>
                <w:szCs w:val="22"/>
              </w:rPr>
              <w:t>– Office Upkeep</w:t>
            </w:r>
          </w:p>
        </w:tc>
        <w:tc>
          <w:tcPr>
            <w:tcW w:w="2895" w:type="dxa"/>
            <w:shd w:val="clear" w:color="auto" w:fill="FFFFFF"/>
            <w:tcMar>
              <w:top w:w="0" w:type="dxa"/>
              <w:left w:w="0" w:type="dxa"/>
              <w:bottom w:w="0" w:type="dxa"/>
              <w:right w:w="0" w:type="dxa"/>
            </w:tcMar>
            <w:vAlign w:val="center"/>
          </w:tcPr>
          <w:p w:rsidR="00321DAA" w:rsidRPr="004C390E" w:rsidRDefault="00321DAA" w:rsidP="00C53280">
            <w:pPr>
              <w:rPr>
                <w:rFonts w:asciiTheme="minorHAnsi" w:hAnsiTheme="minorHAnsi"/>
                <w:sz w:val="22"/>
                <w:szCs w:val="22"/>
              </w:rPr>
            </w:pPr>
            <w:r w:rsidRPr="004C390E">
              <w:rPr>
                <w:rFonts w:asciiTheme="minorHAnsi" w:hAnsiTheme="minorHAnsi"/>
                <w:sz w:val="22"/>
                <w:szCs w:val="22"/>
              </w:rPr>
              <w:t>– Agenda Setting</w:t>
            </w:r>
          </w:p>
        </w:tc>
      </w:tr>
      <w:tr w:rsidR="00321DAA" w:rsidRPr="004C390E" w:rsidTr="005B3D18">
        <w:tc>
          <w:tcPr>
            <w:tcW w:w="3075" w:type="dxa"/>
            <w:shd w:val="clear" w:color="auto" w:fill="FFFFFF"/>
            <w:tcMar>
              <w:top w:w="0" w:type="dxa"/>
              <w:left w:w="0" w:type="dxa"/>
              <w:bottom w:w="0" w:type="dxa"/>
              <w:right w:w="0" w:type="dxa"/>
            </w:tcMar>
            <w:vAlign w:val="center"/>
            <w:hideMark/>
          </w:tcPr>
          <w:p w:rsidR="00321DAA" w:rsidRPr="004C390E" w:rsidRDefault="00321DAA">
            <w:pPr>
              <w:rPr>
                <w:rFonts w:asciiTheme="minorHAnsi" w:hAnsiTheme="minorHAnsi"/>
                <w:szCs w:val="22"/>
              </w:rPr>
            </w:pPr>
          </w:p>
        </w:tc>
        <w:tc>
          <w:tcPr>
            <w:tcW w:w="3270" w:type="dxa"/>
            <w:shd w:val="clear" w:color="auto" w:fill="FFFFFF"/>
            <w:tcMar>
              <w:top w:w="0" w:type="dxa"/>
              <w:left w:w="0" w:type="dxa"/>
              <w:bottom w:w="0" w:type="dxa"/>
              <w:right w:w="0" w:type="dxa"/>
            </w:tcMar>
            <w:vAlign w:val="center"/>
            <w:hideMark/>
          </w:tcPr>
          <w:p w:rsidR="00321DAA" w:rsidRPr="004C390E" w:rsidRDefault="00321DAA">
            <w:pPr>
              <w:rPr>
                <w:rFonts w:asciiTheme="minorHAnsi" w:hAnsiTheme="minorHAnsi"/>
                <w:szCs w:val="22"/>
              </w:rPr>
            </w:pPr>
          </w:p>
        </w:tc>
        <w:tc>
          <w:tcPr>
            <w:tcW w:w="2895" w:type="dxa"/>
            <w:shd w:val="clear" w:color="auto" w:fill="FFFFFF"/>
            <w:tcMar>
              <w:top w:w="0" w:type="dxa"/>
              <w:left w:w="0" w:type="dxa"/>
              <w:bottom w:w="0" w:type="dxa"/>
              <w:right w:w="0" w:type="dxa"/>
            </w:tcMar>
            <w:vAlign w:val="center"/>
            <w:hideMark/>
          </w:tcPr>
          <w:p w:rsidR="00321DAA" w:rsidRPr="004C390E" w:rsidRDefault="00321DAA" w:rsidP="00321DAA">
            <w:pPr>
              <w:rPr>
                <w:rFonts w:asciiTheme="minorHAnsi" w:hAnsiTheme="minorHAnsi"/>
                <w:szCs w:val="22"/>
              </w:rPr>
            </w:pPr>
          </w:p>
        </w:tc>
      </w:tr>
    </w:tbl>
    <w:p w:rsidR="00AA282D" w:rsidRPr="004C390E" w:rsidRDefault="00AA282D" w:rsidP="00AA282D">
      <w:pPr>
        <w:pStyle w:val="NoSpacing"/>
        <w:rPr>
          <w:rFonts w:asciiTheme="minorHAnsi" w:hAnsiTheme="minorHAnsi" w:cs="Times New Roman"/>
          <w:szCs w:val="22"/>
        </w:rPr>
      </w:pPr>
    </w:p>
    <w:p w:rsidR="00185587" w:rsidRPr="004C390E" w:rsidRDefault="00185587" w:rsidP="00AA282D">
      <w:pPr>
        <w:pStyle w:val="NoSpacing"/>
        <w:rPr>
          <w:rFonts w:asciiTheme="minorHAnsi" w:hAnsiTheme="minorHAnsi"/>
          <w:sz w:val="17"/>
          <w:szCs w:val="17"/>
        </w:rPr>
      </w:pPr>
    </w:p>
    <w:p w:rsidR="00A778F6" w:rsidRPr="004C390E" w:rsidRDefault="00C97283" w:rsidP="00A778F6">
      <w:pPr>
        <w:pBdr>
          <w:bottom w:val="single" w:sz="18" w:space="1" w:color="auto"/>
        </w:pBdr>
        <w:shd w:val="clear" w:color="auto" w:fill="D9D9D9"/>
        <w:jc w:val="center"/>
        <w:rPr>
          <w:rFonts w:asciiTheme="minorHAnsi" w:hAnsiTheme="minorHAnsi"/>
          <w:b/>
          <w:sz w:val="17"/>
          <w:szCs w:val="17"/>
        </w:rPr>
      </w:pPr>
      <w:r w:rsidRPr="004C390E">
        <w:rPr>
          <w:rFonts w:asciiTheme="minorHAnsi" w:hAnsiTheme="minorHAnsi"/>
          <w:b/>
          <w:sz w:val="17"/>
          <w:szCs w:val="17"/>
        </w:rPr>
        <w:t>Professional Certification Courses</w:t>
      </w:r>
    </w:p>
    <w:p w:rsidR="00C97283" w:rsidRPr="004C390E" w:rsidRDefault="005A7742" w:rsidP="0095746F">
      <w:pPr>
        <w:rPr>
          <w:rFonts w:asciiTheme="minorHAnsi" w:hAnsiTheme="minorHAnsi"/>
          <w:b/>
          <w:sz w:val="14"/>
          <w:szCs w:val="17"/>
        </w:rPr>
      </w:pPr>
      <w:r w:rsidRPr="004C390E">
        <w:rPr>
          <w:rFonts w:asciiTheme="minorHAnsi" w:hAnsiTheme="minorHAnsi"/>
          <w:b/>
          <w:sz w:val="14"/>
          <w:szCs w:val="17"/>
          <w:bdr w:val="single" w:sz="4" w:space="0" w:color="auto"/>
        </w:rPr>
        <w:t xml:space="preserve">                                                                                                                                                                                 </w:t>
      </w:r>
    </w:p>
    <w:p w:rsidR="00403E9D" w:rsidRPr="004C390E" w:rsidRDefault="000F250F" w:rsidP="00185587">
      <w:pPr>
        <w:pStyle w:val="ListParagraph"/>
        <w:numPr>
          <w:ilvl w:val="0"/>
          <w:numId w:val="35"/>
        </w:numPr>
        <w:spacing w:line="480" w:lineRule="auto"/>
        <w:rPr>
          <w:rFonts w:asciiTheme="minorHAnsi" w:hAnsiTheme="minorHAnsi"/>
          <w:sz w:val="22"/>
          <w:szCs w:val="22"/>
        </w:rPr>
      </w:pPr>
      <w:r w:rsidRPr="004C390E">
        <w:rPr>
          <w:rFonts w:asciiTheme="minorHAnsi" w:hAnsiTheme="minorHAnsi"/>
          <w:sz w:val="22"/>
          <w:szCs w:val="22"/>
        </w:rPr>
        <w:t>Diploma in computer applications.</w:t>
      </w:r>
    </w:p>
    <w:p w:rsidR="00403E9D" w:rsidRPr="004C390E" w:rsidRDefault="0095746F" w:rsidP="00185587">
      <w:pPr>
        <w:numPr>
          <w:ilvl w:val="0"/>
          <w:numId w:val="35"/>
        </w:numPr>
        <w:spacing w:line="480" w:lineRule="auto"/>
        <w:rPr>
          <w:rFonts w:asciiTheme="minorHAnsi" w:hAnsiTheme="minorHAnsi"/>
          <w:sz w:val="22"/>
          <w:szCs w:val="22"/>
        </w:rPr>
      </w:pPr>
      <w:r w:rsidRPr="004C390E">
        <w:rPr>
          <w:rFonts w:asciiTheme="minorHAnsi" w:hAnsiTheme="minorHAnsi"/>
          <w:sz w:val="22"/>
          <w:szCs w:val="22"/>
        </w:rPr>
        <w:t>B.Com from Osmania University.</w:t>
      </w:r>
    </w:p>
    <w:p w:rsidR="00403E9D" w:rsidRPr="004C390E" w:rsidRDefault="00403E9D" w:rsidP="00185587">
      <w:pPr>
        <w:numPr>
          <w:ilvl w:val="0"/>
          <w:numId w:val="35"/>
        </w:numPr>
        <w:spacing w:line="480" w:lineRule="auto"/>
        <w:rPr>
          <w:rFonts w:asciiTheme="minorHAnsi" w:hAnsiTheme="minorHAnsi"/>
          <w:sz w:val="22"/>
          <w:szCs w:val="22"/>
        </w:rPr>
      </w:pPr>
      <w:r w:rsidRPr="004C390E">
        <w:rPr>
          <w:rFonts w:asciiTheme="minorHAnsi" w:hAnsiTheme="minorHAnsi"/>
          <w:sz w:val="22"/>
          <w:szCs w:val="22"/>
        </w:rPr>
        <w:t xml:space="preserve">Intermediate </w:t>
      </w:r>
      <w:r w:rsidR="0095746F" w:rsidRPr="004C390E">
        <w:rPr>
          <w:rFonts w:asciiTheme="minorHAnsi" w:hAnsiTheme="minorHAnsi"/>
          <w:sz w:val="22"/>
          <w:szCs w:val="22"/>
        </w:rPr>
        <w:t>CEC from Narayana Junior College.</w:t>
      </w:r>
    </w:p>
    <w:p w:rsidR="00AA282D" w:rsidRPr="004C390E" w:rsidRDefault="00403E9D" w:rsidP="0095746F">
      <w:pPr>
        <w:numPr>
          <w:ilvl w:val="0"/>
          <w:numId w:val="35"/>
        </w:numPr>
        <w:spacing w:line="480" w:lineRule="auto"/>
        <w:rPr>
          <w:rFonts w:asciiTheme="minorHAnsi" w:hAnsiTheme="minorHAnsi"/>
          <w:sz w:val="22"/>
          <w:szCs w:val="22"/>
        </w:rPr>
      </w:pPr>
      <w:r w:rsidRPr="004C390E">
        <w:rPr>
          <w:rFonts w:asciiTheme="minorHAnsi" w:hAnsiTheme="minorHAnsi"/>
          <w:sz w:val="22"/>
          <w:szCs w:val="22"/>
        </w:rPr>
        <w:t>SSC Board of Secondary Education</w:t>
      </w:r>
      <w:r w:rsidR="0095746F" w:rsidRPr="004C390E">
        <w:rPr>
          <w:rFonts w:asciiTheme="minorHAnsi" w:hAnsiTheme="minorHAnsi"/>
          <w:sz w:val="22"/>
          <w:szCs w:val="22"/>
        </w:rPr>
        <w:t xml:space="preserve"> from Venus </w:t>
      </w:r>
      <w:proofErr w:type="spellStart"/>
      <w:r w:rsidR="0095746F" w:rsidRPr="004C390E">
        <w:rPr>
          <w:rFonts w:asciiTheme="minorHAnsi" w:hAnsiTheme="minorHAnsi"/>
          <w:sz w:val="22"/>
          <w:szCs w:val="22"/>
        </w:rPr>
        <w:t>Sai</w:t>
      </w:r>
      <w:proofErr w:type="spellEnd"/>
      <w:r w:rsidR="0095746F" w:rsidRPr="004C390E">
        <w:rPr>
          <w:rFonts w:asciiTheme="minorHAnsi" w:hAnsiTheme="minorHAnsi"/>
          <w:sz w:val="22"/>
          <w:szCs w:val="22"/>
        </w:rPr>
        <w:t xml:space="preserve"> </w:t>
      </w:r>
      <w:proofErr w:type="spellStart"/>
      <w:r w:rsidR="0095746F" w:rsidRPr="004C390E">
        <w:rPr>
          <w:rFonts w:asciiTheme="minorHAnsi" w:hAnsiTheme="minorHAnsi"/>
          <w:sz w:val="22"/>
          <w:szCs w:val="22"/>
        </w:rPr>
        <w:t>Niketan</w:t>
      </w:r>
      <w:proofErr w:type="spellEnd"/>
      <w:r w:rsidR="0095746F" w:rsidRPr="004C390E">
        <w:rPr>
          <w:rFonts w:asciiTheme="minorHAnsi" w:hAnsiTheme="minorHAnsi"/>
          <w:sz w:val="22"/>
          <w:szCs w:val="22"/>
        </w:rPr>
        <w:t xml:space="preserve"> High School</w:t>
      </w:r>
    </w:p>
    <w:p w:rsidR="00AA282D" w:rsidRPr="004C390E" w:rsidRDefault="005B3D18" w:rsidP="00AA282D">
      <w:pPr>
        <w:pBdr>
          <w:bottom w:val="single" w:sz="18" w:space="1" w:color="auto"/>
        </w:pBdr>
        <w:shd w:val="clear" w:color="auto" w:fill="D9D9D9"/>
        <w:jc w:val="center"/>
        <w:rPr>
          <w:rFonts w:asciiTheme="minorHAnsi" w:hAnsiTheme="minorHAnsi"/>
          <w:b/>
          <w:sz w:val="17"/>
          <w:szCs w:val="17"/>
        </w:rPr>
      </w:pPr>
      <w:r w:rsidRPr="004C390E">
        <w:rPr>
          <w:rFonts w:asciiTheme="minorHAnsi" w:hAnsiTheme="minorHAnsi"/>
          <w:b/>
          <w:sz w:val="17"/>
          <w:szCs w:val="17"/>
        </w:rPr>
        <w:t>Technical Skills</w:t>
      </w:r>
    </w:p>
    <w:p w:rsidR="005B3D18" w:rsidRPr="004C390E" w:rsidRDefault="00AA282D" w:rsidP="005B3D18">
      <w:pPr>
        <w:rPr>
          <w:rFonts w:asciiTheme="minorHAnsi" w:hAnsiTheme="minorHAnsi"/>
          <w:b/>
          <w:sz w:val="14"/>
          <w:szCs w:val="17"/>
          <w:bdr w:val="single" w:sz="4" w:space="0" w:color="auto"/>
        </w:rPr>
      </w:pPr>
      <w:r w:rsidRPr="004C390E">
        <w:rPr>
          <w:rFonts w:asciiTheme="minorHAnsi" w:hAnsiTheme="minorHAnsi"/>
          <w:b/>
          <w:sz w:val="14"/>
          <w:szCs w:val="17"/>
          <w:bdr w:val="single" w:sz="4" w:space="0" w:color="auto"/>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55"/>
        <w:gridCol w:w="2955"/>
        <w:gridCol w:w="2955"/>
      </w:tblGrid>
      <w:tr w:rsidR="005B3D18" w:rsidRPr="004C390E" w:rsidTr="005B3D18">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Microsoft Office</w:t>
            </w:r>
          </w:p>
        </w:tc>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Outlook &amp; Lotus Notes</w:t>
            </w:r>
          </w:p>
        </w:tc>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Database &amp; Spreadsheet</w:t>
            </w:r>
          </w:p>
        </w:tc>
      </w:tr>
      <w:tr w:rsidR="005B3D18" w:rsidRPr="004C390E" w:rsidTr="005B3D18">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0"/>
                <w:szCs w:val="22"/>
              </w:rPr>
              <w:t>Windows XP, 7 &amp; 8.1.</w:t>
            </w:r>
          </w:p>
        </w:tc>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E-file System</w:t>
            </w:r>
          </w:p>
        </w:tc>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Online Inventory.</w:t>
            </w:r>
          </w:p>
        </w:tc>
      </w:tr>
      <w:tr w:rsidR="005B3D18" w:rsidRPr="004C390E" w:rsidTr="005B3D18">
        <w:tc>
          <w:tcPr>
            <w:tcW w:w="2955" w:type="dxa"/>
            <w:shd w:val="clear" w:color="auto" w:fill="FFFFFF"/>
            <w:tcMar>
              <w:top w:w="0" w:type="dxa"/>
              <w:left w:w="0" w:type="dxa"/>
              <w:bottom w:w="0" w:type="dxa"/>
              <w:right w:w="0" w:type="dxa"/>
            </w:tcMar>
            <w:vAlign w:val="center"/>
            <w:hideMark/>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Social Media</w:t>
            </w:r>
          </w:p>
        </w:tc>
        <w:tc>
          <w:tcPr>
            <w:tcW w:w="2955" w:type="dxa"/>
            <w:shd w:val="clear" w:color="auto" w:fill="FFFFFF"/>
            <w:tcMar>
              <w:top w:w="0" w:type="dxa"/>
              <w:left w:w="0" w:type="dxa"/>
              <w:bottom w:w="0" w:type="dxa"/>
              <w:right w:w="0" w:type="dxa"/>
            </w:tcMar>
            <w:vAlign w:val="center"/>
          </w:tcPr>
          <w:p w:rsidR="005B3D18" w:rsidRPr="004C390E" w:rsidRDefault="005B3D18" w:rsidP="005B3D18">
            <w:pPr>
              <w:pStyle w:val="NoSpacing"/>
              <w:numPr>
                <w:ilvl w:val="0"/>
                <w:numId w:val="32"/>
              </w:numPr>
              <w:rPr>
                <w:rFonts w:asciiTheme="minorHAnsi" w:hAnsiTheme="minorHAnsi" w:cs="Times New Roman"/>
                <w:sz w:val="22"/>
                <w:szCs w:val="22"/>
              </w:rPr>
            </w:pPr>
            <w:r w:rsidRPr="004C390E">
              <w:rPr>
                <w:rFonts w:asciiTheme="minorHAnsi" w:hAnsiTheme="minorHAnsi" w:cs="Times New Roman"/>
                <w:sz w:val="22"/>
                <w:szCs w:val="22"/>
              </w:rPr>
              <w:t>Typing Speed: 60 WPM</w:t>
            </w:r>
          </w:p>
        </w:tc>
        <w:tc>
          <w:tcPr>
            <w:tcW w:w="2955" w:type="dxa"/>
            <w:shd w:val="clear" w:color="auto" w:fill="FFFFFF"/>
            <w:tcMar>
              <w:top w:w="0" w:type="dxa"/>
              <w:left w:w="0" w:type="dxa"/>
              <w:bottom w:w="0" w:type="dxa"/>
              <w:right w:w="0" w:type="dxa"/>
            </w:tcMar>
            <w:vAlign w:val="center"/>
          </w:tcPr>
          <w:p w:rsidR="005B3D18" w:rsidRPr="004C390E" w:rsidRDefault="005B3D18" w:rsidP="005B3D18">
            <w:pPr>
              <w:pStyle w:val="NoSpacing"/>
              <w:ind w:left="469"/>
              <w:rPr>
                <w:rFonts w:asciiTheme="minorHAnsi" w:hAnsiTheme="minorHAnsi" w:cs="Times New Roman"/>
                <w:sz w:val="22"/>
                <w:szCs w:val="22"/>
              </w:rPr>
            </w:pPr>
          </w:p>
        </w:tc>
      </w:tr>
    </w:tbl>
    <w:p w:rsidR="00C97283" w:rsidRPr="004C390E" w:rsidRDefault="00C97283" w:rsidP="00C94C36">
      <w:pPr>
        <w:spacing w:line="360" w:lineRule="auto"/>
        <w:rPr>
          <w:rFonts w:asciiTheme="minorHAnsi" w:hAnsiTheme="minorHAnsi"/>
          <w:b/>
        </w:rPr>
      </w:pPr>
      <w:r w:rsidRPr="004C390E">
        <w:rPr>
          <w:rFonts w:asciiTheme="minorHAnsi" w:hAnsiTheme="minorHAnsi"/>
          <w:b/>
        </w:rPr>
        <w:t xml:space="preserve">Professional </w:t>
      </w:r>
      <w:r w:rsidR="00B85C85" w:rsidRPr="004C390E">
        <w:rPr>
          <w:rFonts w:asciiTheme="minorHAnsi" w:hAnsiTheme="minorHAnsi"/>
          <w:b/>
        </w:rPr>
        <w:t>Background:</w:t>
      </w:r>
      <w:r w:rsidRPr="004C390E">
        <w:rPr>
          <w:rFonts w:asciiTheme="minorHAnsi" w:hAnsiTheme="minorHAnsi"/>
          <w:b/>
        </w:rPr>
        <w:t>-</w:t>
      </w:r>
    </w:p>
    <w:p w:rsidR="00321DAA" w:rsidRPr="004C390E" w:rsidRDefault="00BE76EB" w:rsidP="00321DAA">
      <w:pPr>
        <w:spacing w:line="360" w:lineRule="auto"/>
        <w:rPr>
          <w:rFonts w:asciiTheme="minorHAnsi" w:hAnsiTheme="minorHAnsi"/>
          <w:b/>
        </w:rPr>
      </w:pPr>
      <w:r>
        <w:rPr>
          <w:rFonts w:asciiTheme="minorHAnsi" w:hAnsiTheme="minorHAnsi"/>
          <w:b/>
        </w:rPr>
        <w:t>Position:</w:t>
      </w:r>
      <w:r w:rsidR="00185587" w:rsidRPr="004C390E">
        <w:rPr>
          <w:rFonts w:asciiTheme="minorHAnsi" w:hAnsiTheme="minorHAnsi"/>
          <w:b/>
        </w:rPr>
        <w:t xml:space="preserve"> - </w:t>
      </w:r>
      <w:r w:rsidR="00321DAA" w:rsidRPr="004C390E">
        <w:rPr>
          <w:rFonts w:asciiTheme="minorHAnsi" w:hAnsiTheme="minorHAnsi"/>
          <w:b/>
        </w:rPr>
        <w:t xml:space="preserve">Admin Assistant </w:t>
      </w:r>
    </w:p>
    <w:p w:rsidR="003D644A" w:rsidRPr="004C390E" w:rsidRDefault="00185587" w:rsidP="00321DAA">
      <w:pPr>
        <w:spacing w:line="360" w:lineRule="auto"/>
        <w:rPr>
          <w:rFonts w:asciiTheme="minorHAnsi" w:hAnsiTheme="minorHAnsi"/>
          <w:b/>
        </w:rPr>
      </w:pPr>
      <w:r w:rsidRPr="004C390E">
        <w:rPr>
          <w:rFonts w:asciiTheme="minorHAnsi" w:hAnsiTheme="minorHAnsi"/>
          <w:b/>
        </w:rPr>
        <w:t xml:space="preserve">EMIRATES ISLAMIC BANK </w:t>
      </w:r>
    </w:p>
    <w:p w:rsidR="00185587" w:rsidRPr="004C390E" w:rsidRDefault="00185587" w:rsidP="00321DAA">
      <w:pPr>
        <w:spacing w:line="360" w:lineRule="auto"/>
        <w:rPr>
          <w:rFonts w:asciiTheme="minorHAnsi" w:hAnsiTheme="minorHAnsi"/>
          <w:b/>
        </w:rPr>
      </w:pPr>
      <w:r w:rsidRPr="004C390E">
        <w:rPr>
          <w:rFonts w:asciiTheme="minorHAnsi" w:hAnsiTheme="minorHAnsi"/>
          <w:b/>
        </w:rPr>
        <w:t>Dubai, United Arab Emirates</w:t>
      </w:r>
    </w:p>
    <w:p w:rsidR="00185587" w:rsidRPr="004C390E" w:rsidRDefault="00185587" w:rsidP="00C94C36">
      <w:pPr>
        <w:spacing w:line="360" w:lineRule="auto"/>
        <w:rPr>
          <w:rFonts w:asciiTheme="minorHAnsi" w:hAnsiTheme="minorHAnsi"/>
          <w:b/>
        </w:rPr>
      </w:pPr>
      <w:r w:rsidRPr="004C390E">
        <w:rPr>
          <w:rFonts w:asciiTheme="minorHAnsi" w:hAnsiTheme="minorHAnsi"/>
          <w:b/>
        </w:rPr>
        <w:lastRenderedPageBreak/>
        <w:t>From October 2007 to March 2010</w:t>
      </w:r>
    </w:p>
    <w:p w:rsidR="00C97283" w:rsidRPr="004C390E" w:rsidRDefault="00321DAA" w:rsidP="00185587">
      <w:pPr>
        <w:spacing w:line="360" w:lineRule="auto"/>
        <w:rPr>
          <w:rFonts w:asciiTheme="minorHAnsi" w:hAnsiTheme="minorHAnsi"/>
          <w:b/>
          <w:bCs/>
          <w:color w:val="000000"/>
          <w:sz w:val="20"/>
          <w:szCs w:val="20"/>
        </w:rPr>
      </w:pPr>
      <w:r w:rsidRPr="004C390E">
        <w:rPr>
          <w:rFonts w:asciiTheme="minorHAnsi" w:hAnsiTheme="minorHAnsi"/>
          <w:b/>
          <w:bCs/>
          <w:color w:val="444444"/>
          <w:sz w:val="18"/>
          <w:szCs w:val="20"/>
        </w:rPr>
        <w:t xml:space="preserve">   </w:t>
      </w:r>
      <w:r w:rsidR="00E410BE">
        <w:rPr>
          <w:rFonts w:asciiTheme="minorHAnsi" w:hAnsiTheme="minorHAnsi"/>
          <w:b/>
          <w:bCs/>
          <w:color w:val="000000"/>
          <w:sz w:val="20"/>
          <w:szCs w:val="20"/>
        </w:rPr>
        <w:pict>
          <v:rect id="_x0000_i1025" style="width:515.1pt;height:2.45pt" o:hrpct="980" o:hralign="right" o:hrstd="t" o:hrnoshade="t" o:hr="t" fillcolor="black [3213]" stroked="f"/>
        </w:pict>
      </w:r>
      <w:r w:rsidRPr="004C390E">
        <w:rPr>
          <w:rFonts w:asciiTheme="minorHAnsi" w:hAnsiTheme="minorHAnsi"/>
          <w:b/>
          <w:bCs/>
          <w:color w:val="000000"/>
          <w:sz w:val="20"/>
          <w:szCs w:val="20"/>
        </w:rPr>
        <w:t xml:space="preserve">                       </w:t>
      </w:r>
      <w:r w:rsidR="004F3F76" w:rsidRPr="004C390E">
        <w:rPr>
          <w:rFonts w:asciiTheme="minorHAnsi" w:hAnsiTheme="minorHAnsi"/>
          <w:b/>
          <w:bCs/>
          <w:color w:val="444444"/>
          <w:sz w:val="18"/>
          <w:szCs w:val="20"/>
        </w:rPr>
        <w:t xml:space="preserve"> </w:t>
      </w:r>
      <w:r w:rsidRPr="004C390E">
        <w:rPr>
          <w:rFonts w:asciiTheme="minorHAnsi" w:hAnsiTheme="minorHAnsi"/>
          <w:b/>
          <w:bCs/>
          <w:color w:val="444444"/>
          <w:sz w:val="18"/>
          <w:szCs w:val="20"/>
        </w:rPr>
        <w:t xml:space="preserve">                                            </w:t>
      </w:r>
      <w:r w:rsidR="00185587" w:rsidRPr="004C390E">
        <w:rPr>
          <w:rFonts w:asciiTheme="minorHAnsi" w:hAnsiTheme="minorHAnsi"/>
          <w:b/>
          <w:bCs/>
          <w:color w:val="444444"/>
          <w:sz w:val="18"/>
          <w:szCs w:val="20"/>
        </w:rPr>
        <w:t xml:space="preserve">       </w:t>
      </w:r>
      <w:r w:rsidRPr="004C390E">
        <w:rPr>
          <w:rFonts w:asciiTheme="minorHAnsi" w:hAnsiTheme="minorHAnsi"/>
          <w:b/>
          <w:bCs/>
          <w:color w:val="444444"/>
          <w:sz w:val="18"/>
          <w:szCs w:val="20"/>
        </w:rPr>
        <w:t xml:space="preserve"> </w:t>
      </w:r>
    </w:p>
    <w:p w:rsidR="00C97283" w:rsidRPr="004C390E" w:rsidRDefault="00D03984" w:rsidP="009D0322">
      <w:pPr>
        <w:tabs>
          <w:tab w:val="left" w:pos="7190"/>
        </w:tabs>
        <w:rPr>
          <w:rFonts w:asciiTheme="minorHAnsi" w:hAnsiTheme="minorHAnsi"/>
          <w:b/>
          <w:sz w:val="17"/>
          <w:szCs w:val="17"/>
        </w:rPr>
      </w:pPr>
      <w:r w:rsidRPr="004C390E">
        <w:rPr>
          <w:rFonts w:asciiTheme="minorHAnsi" w:hAnsiTheme="minorHAnsi"/>
          <w:b/>
          <w:sz w:val="17"/>
          <w:szCs w:val="17"/>
        </w:rPr>
        <w:tab/>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Ensure the efficient day-to-day operation of the office, and support the work of management and other staff.</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Use computer word processing, spreadsheet, Excel and database software to prepare reports, memos, and documents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Sort incoming mail, faxes, and courier deliveries for distribution</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Prepare and send outgoing faxes, mail, and courier parcels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Forward incoming general e-mails to the appropriate staff member</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Purchase, receive and store the office supplies ensuring that basic supplies are always available</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Code and file material according to the established procedures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Provide secretarial and administrative support to management and other staff</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Provide information and advice relevant to the specific customer needs and deliver appropriate services.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Attend to the customer problem and complaints referring issues beyond the role limit to appropriate points of reference.</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Managing of all  incoming fax., courier &amp; forwarding to the concerned person</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Monitoring and updating of all incoming and outgoing documents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Maintains proper filing system for incoming/outgoing correspondence documents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Devising, organizing, storing and maintaining bank filing system for official documents.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Assists Tellers on their day-to-day transactions, preparation of PDC’s to be sent in Head Office, filing of various reports and daily transactions vouchers.</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Provides daily, weekly, monthly reports and technical support to the department in order to have smooth transition of every project.</w:t>
      </w:r>
    </w:p>
    <w:p w:rsidR="00185587" w:rsidRPr="004C390E" w:rsidRDefault="00185587" w:rsidP="00185587">
      <w:pPr>
        <w:numPr>
          <w:ilvl w:val="0"/>
          <w:numId w:val="34"/>
        </w:numPr>
        <w:spacing w:line="360" w:lineRule="auto"/>
        <w:jc w:val="both"/>
        <w:rPr>
          <w:rFonts w:asciiTheme="minorHAnsi" w:hAnsiTheme="minorHAnsi"/>
        </w:rPr>
      </w:pPr>
      <w:r w:rsidRPr="004C390E">
        <w:rPr>
          <w:rFonts w:asciiTheme="minorHAnsi" w:hAnsiTheme="minorHAnsi"/>
        </w:rPr>
        <w:t>Ensuring the bank is collating information kept in a good appearance.</w:t>
      </w:r>
    </w:p>
    <w:p w:rsidR="009D0322" w:rsidRPr="004C390E" w:rsidRDefault="009D0322" w:rsidP="00C94C36">
      <w:pPr>
        <w:spacing w:line="360" w:lineRule="auto"/>
        <w:rPr>
          <w:rFonts w:asciiTheme="minorHAnsi" w:hAnsiTheme="minorHAnsi"/>
          <w:b/>
          <w:color w:val="000000"/>
        </w:rPr>
      </w:pPr>
      <w:r w:rsidRPr="004C390E">
        <w:rPr>
          <w:rFonts w:asciiTheme="minorHAnsi" w:hAnsiTheme="minorHAnsi"/>
          <w:b/>
          <w:color w:val="000000"/>
        </w:rPr>
        <w:t>Professional Background:-</w:t>
      </w:r>
    </w:p>
    <w:p w:rsidR="009D0322" w:rsidRPr="004C390E" w:rsidRDefault="00BE76EB" w:rsidP="009D0322">
      <w:pPr>
        <w:spacing w:line="360" w:lineRule="auto"/>
        <w:rPr>
          <w:rFonts w:asciiTheme="minorHAnsi" w:hAnsiTheme="minorHAnsi"/>
          <w:b/>
          <w:color w:val="000000"/>
        </w:rPr>
      </w:pPr>
      <w:r>
        <w:rPr>
          <w:rFonts w:asciiTheme="minorHAnsi" w:hAnsiTheme="minorHAnsi"/>
          <w:b/>
          <w:color w:val="000000"/>
        </w:rPr>
        <w:t>Position</w:t>
      </w:r>
      <w:r w:rsidR="009720DC">
        <w:rPr>
          <w:rFonts w:asciiTheme="minorHAnsi" w:hAnsiTheme="minorHAnsi"/>
          <w:b/>
          <w:color w:val="000000"/>
        </w:rPr>
        <w:t>: -</w:t>
      </w:r>
      <w:r w:rsidR="00A64D73">
        <w:rPr>
          <w:rFonts w:asciiTheme="minorHAnsi" w:hAnsiTheme="minorHAnsi"/>
          <w:b/>
          <w:color w:val="000000"/>
        </w:rPr>
        <w:t>Admin Coordinator</w:t>
      </w:r>
    </w:p>
    <w:p w:rsidR="009D0322" w:rsidRPr="004C390E" w:rsidRDefault="00C94C36" w:rsidP="009D0322">
      <w:pPr>
        <w:spacing w:line="360" w:lineRule="auto"/>
        <w:rPr>
          <w:rFonts w:asciiTheme="minorHAnsi" w:hAnsiTheme="minorHAnsi"/>
          <w:b/>
        </w:rPr>
      </w:pPr>
      <w:r w:rsidRPr="004C390E">
        <w:rPr>
          <w:rFonts w:asciiTheme="minorHAnsi" w:hAnsiTheme="minorHAnsi"/>
          <w:b/>
        </w:rPr>
        <w:t>UNICARE MEDICAL CENTRE</w:t>
      </w:r>
    </w:p>
    <w:p w:rsidR="00C94C36" w:rsidRPr="004C390E" w:rsidRDefault="00C94C36" w:rsidP="009D0322">
      <w:pPr>
        <w:spacing w:line="360" w:lineRule="auto"/>
        <w:rPr>
          <w:rFonts w:asciiTheme="minorHAnsi" w:hAnsiTheme="minorHAnsi"/>
          <w:b/>
          <w:color w:val="000000"/>
        </w:rPr>
      </w:pPr>
      <w:r w:rsidRPr="004C390E">
        <w:rPr>
          <w:rFonts w:asciiTheme="minorHAnsi" w:hAnsiTheme="minorHAnsi"/>
          <w:b/>
          <w:color w:val="000000"/>
        </w:rPr>
        <w:t>Dubai, United Arab Emirates</w:t>
      </w:r>
    </w:p>
    <w:p w:rsidR="00C94C36" w:rsidRPr="004C390E" w:rsidRDefault="00C94C36" w:rsidP="009D0322">
      <w:pPr>
        <w:spacing w:line="360" w:lineRule="auto"/>
        <w:rPr>
          <w:rFonts w:asciiTheme="minorHAnsi" w:hAnsiTheme="minorHAnsi"/>
          <w:b/>
          <w:color w:val="000000"/>
        </w:rPr>
      </w:pPr>
      <w:r w:rsidRPr="004C390E">
        <w:rPr>
          <w:rFonts w:asciiTheme="minorHAnsi" w:hAnsiTheme="minorHAnsi"/>
          <w:b/>
          <w:color w:val="000000"/>
        </w:rPr>
        <w:lastRenderedPageBreak/>
        <w:t>From April 2010 to April 2013</w:t>
      </w:r>
    </w:p>
    <w:p w:rsidR="009D0322" w:rsidRPr="004C390E" w:rsidRDefault="009D0322" w:rsidP="009D0322">
      <w:pPr>
        <w:spacing w:line="360" w:lineRule="auto"/>
        <w:rPr>
          <w:rFonts w:asciiTheme="minorHAnsi" w:hAnsiTheme="minorHAnsi"/>
          <w:sz w:val="22"/>
          <w:szCs w:val="22"/>
        </w:rPr>
      </w:pPr>
      <w:r w:rsidRPr="004C390E">
        <w:rPr>
          <w:rFonts w:asciiTheme="minorHAnsi" w:hAnsiTheme="minorHAnsi"/>
          <w:sz w:val="22"/>
          <w:szCs w:val="22"/>
        </w:rPr>
        <w:t xml:space="preserve">                             </w:t>
      </w:r>
    </w:p>
    <w:p w:rsidR="009D0322" w:rsidRPr="004C390E" w:rsidRDefault="00E410BE" w:rsidP="009D0322">
      <w:pPr>
        <w:spacing w:after="120"/>
        <w:rPr>
          <w:rFonts w:asciiTheme="minorHAnsi" w:hAnsiTheme="minorHAnsi"/>
          <w:b/>
          <w:bCs/>
          <w:color w:val="000000"/>
          <w:sz w:val="20"/>
          <w:szCs w:val="20"/>
        </w:rPr>
      </w:pPr>
      <w:r>
        <w:rPr>
          <w:rFonts w:asciiTheme="minorHAnsi" w:hAnsiTheme="minorHAnsi"/>
          <w:b/>
          <w:bCs/>
          <w:color w:val="000000"/>
          <w:sz w:val="20"/>
          <w:szCs w:val="20"/>
        </w:rPr>
        <w:pict>
          <v:rect id="_x0000_i1026" style="width:494.05pt;height:2.45pt" o:hrpct="940" o:hralign="right" o:hrstd="t" o:hrnoshade="t" o:hr="t" fillcolor="black [3213]" stroked="f"/>
        </w:pict>
      </w:r>
      <w:r w:rsidR="009D0322" w:rsidRPr="004C390E">
        <w:rPr>
          <w:rFonts w:asciiTheme="minorHAnsi" w:hAnsiTheme="minorHAnsi"/>
          <w:b/>
          <w:bCs/>
          <w:color w:val="000000"/>
          <w:sz w:val="20"/>
          <w:szCs w:val="20"/>
        </w:rPr>
        <w:t xml:space="preserve">                       </w:t>
      </w:r>
      <w:r w:rsidR="009D0322" w:rsidRPr="004C390E">
        <w:rPr>
          <w:rFonts w:asciiTheme="minorHAnsi" w:hAnsiTheme="minorHAnsi"/>
          <w:b/>
          <w:bCs/>
          <w:color w:val="444444"/>
          <w:sz w:val="18"/>
          <w:szCs w:val="20"/>
        </w:rPr>
        <w:t xml:space="preserve">                                               </w:t>
      </w:r>
      <w:r w:rsidR="00403E9D" w:rsidRPr="004C390E">
        <w:rPr>
          <w:rFonts w:asciiTheme="minorHAnsi" w:hAnsiTheme="minorHAnsi"/>
          <w:b/>
          <w:bCs/>
          <w:color w:val="444444"/>
          <w:sz w:val="18"/>
          <w:szCs w:val="20"/>
        </w:rPr>
        <w:t xml:space="preserve">             </w:t>
      </w:r>
      <w:r w:rsidR="009D0322" w:rsidRPr="004C390E">
        <w:rPr>
          <w:rFonts w:asciiTheme="minorHAnsi" w:hAnsiTheme="minorHAnsi"/>
          <w:b/>
          <w:bCs/>
          <w:color w:val="444444"/>
          <w:sz w:val="18"/>
          <w:szCs w:val="20"/>
        </w:rPr>
        <w:t xml:space="preserve"> </w:t>
      </w:r>
    </w:p>
    <w:p w:rsidR="009D0322" w:rsidRPr="004C390E" w:rsidRDefault="009D0322" w:rsidP="009D0322">
      <w:pPr>
        <w:tabs>
          <w:tab w:val="left" w:pos="7190"/>
        </w:tabs>
        <w:rPr>
          <w:rFonts w:asciiTheme="minorHAnsi" w:hAnsiTheme="minorHAnsi"/>
          <w:b/>
          <w:sz w:val="17"/>
          <w:szCs w:val="17"/>
        </w:rPr>
      </w:pPr>
      <w:r w:rsidRPr="004C390E">
        <w:rPr>
          <w:rFonts w:asciiTheme="minorHAnsi" w:hAnsiTheme="minorHAnsi"/>
          <w:b/>
          <w:sz w:val="17"/>
          <w:szCs w:val="17"/>
        </w:rPr>
        <w:tab/>
      </w:r>
    </w:p>
    <w:p w:rsidR="00C94C36" w:rsidRPr="004C390E" w:rsidRDefault="00C94C36" w:rsidP="00C94C36">
      <w:pPr>
        <w:numPr>
          <w:ilvl w:val="0"/>
          <w:numId w:val="36"/>
        </w:numPr>
        <w:spacing w:line="360" w:lineRule="auto"/>
        <w:jc w:val="both"/>
        <w:rPr>
          <w:rFonts w:asciiTheme="minorHAnsi" w:hAnsiTheme="minorHAnsi"/>
          <w:sz w:val="22"/>
          <w:szCs w:val="22"/>
          <w:shd w:val="clear" w:color="auto" w:fill="FFFFFF"/>
        </w:rPr>
      </w:pPr>
      <w:r w:rsidRPr="004C390E">
        <w:rPr>
          <w:rFonts w:asciiTheme="minorHAnsi" w:hAnsiTheme="minorHAnsi"/>
          <w:color w:val="000000"/>
          <w:sz w:val="22"/>
          <w:szCs w:val="22"/>
          <w:shd w:val="clear" w:color="auto" w:fill="FFFFFF"/>
        </w:rPr>
        <w:t>Responsible for a wide array of duties, including maintaining confidentiality among the executive-level team and representing the organization to other businesses at the executive level</w:t>
      </w:r>
    </w:p>
    <w:p w:rsidR="00C94C36" w:rsidRPr="004C390E" w:rsidRDefault="00C94C36" w:rsidP="00C94C36">
      <w:pPr>
        <w:numPr>
          <w:ilvl w:val="0"/>
          <w:numId w:val="36"/>
        </w:numPr>
        <w:spacing w:line="360" w:lineRule="auto"/>
        <w:jc w:val="both"/>
        <w:rPr>
          <w:rFonts w:asciiTheme="minorHAnsi" w:hAnsiTheme="minorHAnsi"/>
          <w:color w:val="000000"/>
          <w:sz w:val="22"/>
          <w:szCs w:val="22"/>
          <w:shd w:val="clear" w:color="auto" w:fill="FFFFFF"/>
        </w:rPr>
      </w:pPr>
      <w:r w:rsidRPr="004C390E">
        <w:rPr>
          <w:rFonts w:asciiTheme="minorHAnsi" w:hAnsiTheme="minorHAnsi"/>
          <w:color w:val="000000"/>
          <w:sz w:val="22"/>
          <w:szCs w:val="22"/>
          <w:shd w:val="clear" w:color="auto" w:fill="FFFFFF"/>
        </w:rPr>
        <w:t> Juggling phone calls, handling mail and offering administrative advice when needed.</w:t>
      </w:r>
    </w:p>
    <w:p w:rsidR="00C94C36" w:rsidRPr="004C390E" w:rsidRDefault="00C94C36" w:rsidP="00C94C36">
      <w:pPr>
        <w:numPr>
          <w:ilvl w:val="0"/>
          <w:numId w:val="36"/>
        </w:numPr>
        <w:spacing w:line="360" w:lineRule="auto"/>
        <w:jc w:val="both"/>
        <w:rPr>
          <w:rFonts w:asciiTheme="minorHAnsi" w:hAnsiTheme="minorHAnsi"/>
          <w:color w:val="000000"/>
          <w:sz w:val="22"/>
          <w:szCs w:val="22"/>
          <w:shd w:val="clear" w:color="auto" w:fill="FFFFFF"/>
        </w:rPr>
      </w:pPr>
      <w:r w:rsidRPr="004C390E">
        <w:rPr>
          <w:rFonts w:asciiTheme="minorHAnsi" w:hAnsiTheme="minorHAnsi"/>
          <w:color w:val="000000"/>
          <w:sz w:val="22"/>
          <w:szCs w:val="22"/>
          <w:shd w:val="clear" w:color="auto" w:fill="FFFFFF"/>
        </w:rPr>
        <w:t>Maintains office supplies inventory by checking stock to determine inventory level anticipating needed supplies evaluating new office products; verifying receipt of supplies.</w:t>
      </w:r>
    </w:p>
    <w:p w:rsidR="00C94C36" w:rsidRPr="004C390E" w:rsidRDefault="00C94C36" w:rsidP="00C94C36">
      <w:pPr>
        <w:numPr>
          <w:ilvl w:val="0"/>
          <w:numId w:val="36"/>
        </w:numPr>
        <w:spacing w:line="360" w:lineRule="auto"/>
        <w:jc w:val="both"/>
        <w:rPr>
          <w:rFonts w:asciiTheme="minorHAnsi" w:hAnsiTheme="minorHAnsi"/>
          <w:color w:val="000000"/>
          <w:sz w:val="22"/>
          <w:szCs w:val="22"/>
        </w:rPr>
      </w:pPr>
      <w:r w:rsidRPr="004C390E">
        <w:rPr>
          <w:rFonts w:asciiTheme="minorHAnsi" w:hAnsiTheme="minorHAnsi"/>
          <w:color w:val="000000"/>
          <w:sz w:val="22"/>
          <w:szCs w:val="22"/>
          <w:shd w:val="clear" w:color="auto" w:fill="FFFFFF"/>
        </w:rPr>
        <w:t>Performs a variety of administrative or executive support task that are highly confidential and sensitive.</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Interact courteously and guide customers to the appropriate service points, where relevant.</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Provide information and advice relevant to the specific customer needs and deliver appropriate services.</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Attend to the customer problem and complaints referring issues beyond the role limit to appropriate points of reference.</w:t>
      </w:r>
    </w:p>
    <w:p w:rsidR="00C94C36" w:rsidRPr="004C390E" w:rsidRDefault="00C94C36" w:rsidP="00C94C36">
      <w:pPr>
        <w:numPr>
          <w:ilvl w:val="0"/>
          <w:numId w:val="36"/>
        </w:numPr>
        <w:shd w:val="clear" w:color="auto" w:fill="FFFFFF"/>
        <w:spacing w:after="150"/>
        <w:rPr>
          <w:rFonts w:asciiTheme="minorHAnsi" w:hAnsiTheme="minorHAnsi"/>
          <w:color w:val="000000"/>
          <w:sz w:val="22"/>
          <w:szCs w:val="22"/>
        </w:rPr>
      </w:pPr>
      <w:r w:rsidRPr="004C390E">
        <w:rPr>
          <w:rFonts w:asciiTheme="minorHAnsi" w:hAnsiTheme="minorHAnsi"/>
          <w:color w:val="000000"/>
          <w:sz w:val="22"/>
          <w:szCs w:val="22"/>
        </w:rPr>
        <w:t>Completes requests by greeting customers, in person or on the telephone; answering or referring inquiries.</w:t>
      </w:r>
    </w:p>
    <w:p w:rsidR="00C94C36" w:rsidRPr="004C390E" w:rsidRDefault="00C94C36" w:rsidP="00C94C36">
      <w:pPr>
        <w:numPr>
          <w:ilvl w:val="0"/>
          <w:numId w:val="36"/>
        </w:numPr>
        <w:spacing w:line="360" w:lineRule="auto"/>
        <w:jc w:val="both"/>
        <w:rPr>
          <w:rFonts w:asciiTheme="minorHAnsi" w:hAnsiTheme="minorHAnsi"/>
          <w:color w:val="000000"/>
          <w:sz w:val="22"/>
          <w:szCs w:val="22"/>
        </w:rPr>
      </w:pPr>
      <w:r w:rsidRPr="004C390E">
        <w:rPr>
          <w:rFonts w:asciiTheme="minorHAnsi" w:hAnsiTheme="minorHAnsi"/>
          <w:color w:val="000000"/>
          <w:sz w:val="22"/>
          <w:szCs w:val="22"/>
          <w:shd w:val="clear" w:color="auto" w:fill="FFFFFF"/>
        </w:rPr>
        <w:t>Observe confidential procedures and register/ track accountable or statutory documentation in order to ensure appropriate level of confidentiality, security and control.</w:t>
      </w:r>
    </w:p>
    <w:p w:rsidR="00C94C36" w:rsidRPr="004C390E" w:rsidRDefault="00C94C36" w:rsidP="00C94C36">
      <w:pPr>
        <w:numPr>
          <w:ilvl w:val="0"/>
          <w:numId w:val="36"/>
        </w:numPr>
        <w:spacing w:line="360" w:lineRule="auto"/>
        <w:jc w:val="both"/>
        <w:rPr>
          <w:rFonts w:asciiTheme="minorHAnsi" w:hAnsiTheme="minorHAnsi"/>
          <w:color w:val="000000"/>
          <w:sz w:val="22"/>
          <w:szCs w:val="22"/>
        </w:rPr>
      </w:pPr>
      <w:r w:rsidRPr="004C390E">
        <w:rPr>
          <w:rFonts w:asciiTheme="minorHAnsi" w:hAnsiTheme="minorHAnsi"/>
          <w:color w:val="000000"/>
          <w:sz w:val="22"/>
          <w:szCs w:val="22"/>
          <w:shd w:val="clear" w:color="auto" w:fill="FFFFFF"/>
        </w:rPr>
        <w:t>Maintains department schedule by maintaining calendars for department personnel; arranging meetings conferences, teleconferences, and travel.</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 xml:space="preserve">Maintaining relations with existing customers through telecom and mails. </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color w:val="000000"/>
          <w:sz w:val="22"/>
          <w:szCs w:val="22"/>
          <w:shd w:val="clear" w:color="auto" w:fill="FFFFFF"/>
        </w:rPr>
        <w:t>Communicate and coordinate with internal departments</w:t>
      </w:r>
      <w:r w:rsidRPr="004C390E">
        <w:rPr>
          <w:rFonts w:asciiTheme="minorHAnsi" w:hAnsiTheme="minorHAnsi" w:cs="Arial"/>
          <w:color w:val="666666"/>
          <w:sz w:val="22"/>
          <w:szCs w:val="22"/>
          <w:shd w:val="clear" w:color="auto" w:fill="FFFFFF"/>
        </w:rPr>
        <w:t>.</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Monitoring and updating of all incoming and outgoing documents.</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Take care of confidential files, matters and documents for senior management.</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Establish and maintain records and filing systems replenish stationery, office upkeep and arrange for the operation of equipment to ensure efficient and effective functioning of the department.</w:t>
      </w:r>
    </w:p>
    <w:p w:rsidR="00C94C36" w:rsidRPr="004C390E" w:rsidRDefault="00C94C36" w:rsidP="00C94C36">
      <w:pPr>
        <w:numPr>
          <w:ilvl w:val="0"/>
          <w:numId w:val="36"/>
        </w:numPr>
        <w:spacing w:line="360" w:lineRule="auto"/>
        <w:jc w:val="both"/>
        <w:rPr>
          <w:rFonts w:asciiTheme="minorHAnsi" w:hAnsiTheme="minorHAnsi"/>
          <w:sz w:val="22"/>
          <w:szCs w:val="22"/>
        </w:rPr>
      </w:pPr>
      <w:r w:rsidRPr="004C390E">
        <w:rPr>
          <w:rFonts w:asciiTheme="minorHAnsi" w:hAnsiTheme="minorHAnsi"/>
          <w:sz w:val="22"/>
          <w:szCs w:val="22"/>
        </w:rPr>
        <w:t>Handle internal / external co-ordination with people in order to deal with standard problems and escalate others while ensuring customer friendly image.</w:t>
      </w:r>
    </w:p>
    <w:p w:rsidR="00C94C36" w:rsidRPr="004C390E" w:rsidRDefault="00C94C36" w:rsidP="00C94C36">
      <w:pPr>
        <w:spacing w:line="360" w:lineRule="auto"/>
        <w:rPr>
          <w:rFonts w:asciiTheme="minorHAnsi" w:hAnsiTheme="minorHAnsi"/>
          <w:b/>
          <w:color w:val="000000"/>
        </w:rPr>
      </w:pPr>
      <w:r w:rsidRPr="004C390E">
        <w:rPr>
          <w:rFonts w:asciiTheme="minorHAnsi" w:hAnsiTheme="minorHAnsi"/>
          <w:b/>
          <w:color w:val="000000"/>
        </w:rPr>
        <w:t>Professional Background:-</w:t>
      </w:r>
    </w:p>
    <w:p w:rsidR="00C94C36" w:rsidRPr="004C390E" w:rsidRDefault="00BE76EB" w:rsidP="00C94C36">
      <w:pPr>
        <w:spacing w:line="360" w:lineRule="auto"/>
        <w:rPr>
          <w:rFonts w:asciiTheme="minorHAnsi" w:hAnsiTheme="minorHAnsi"/>
          <w:b/>
          <w:color w:val="000000"/>
        </w:rPr>
      </w:pPr>
      <w:r>
        <w:rPr>
          <w:rFonts w:asciiTheme="minorHAnsi" w:hAnsiTheme="minorHAnsi"/>
          <w:b/>
          <w:color w:val="000000"/>
        </w:rPr>
        <w:t>Position</w:t>
      </w:r>
      <w:r w:rsidR="00C94C36" w:rsidRPr="004C390E">
        <w:rPr>
          <w:rFonts w:asciiTheme="minorHAnsi" w:hAnsiTheme="minorHAnsi"/>
          <w:b/>
          <w:color w:val="000000"/>
        </w:rPr>
        <w:t xml:space="preserve">: - Admin </w:t>
      </w:r>
      <w:r w:rsidR="005433C6">
        <w:rPr>
          <w:rFonts w:asciiTheme="minorHAnsi" w:hAnsiTheme="minorHAnsi"/>
          <w:b/>
          <w:color w:val="000000"/>
        </w:rPr>
        <w:t>Executive</w:t>
      </w:r>
    </w:p>
    <w:p w:rsidR="00C94C36" w:rsidRPr="004C390E" w:rsidRDefault="00C94C36" w:rsidP="00C94C36">
      <w:pPr>
        <w:spacing w:line="360" w:lineRule="auto"/>
        <w:rPr>
          <w:rFonts w:asciiTheme="minorHAnsi" w:hAnsiTheme="minorHAnsi"/>
          <w:b/>
          <w:color w:val="000000"/>
        </w:rPr>
      </w:pPr>
      <w:r w:rsidRPr="004C390E">
        <w:rPr>
          <w:rFonts w:asciiTheme="minorHAnsi" w:hAnsiTheme="minorHAnsi"/>
          <w:b/>
        </w:rPr>
        <w:t>DuPont India Private Ltd</w:t>
      </w:r>
      <w:r w:rsidRPr="004C390E">
        <w:rPr>
          <w:rFonts w:asciiTheme="minorHAnsi" w:hAnsiTheme="minorHAnsi"/>
          <w:b/>
          <w:color w:val="000000"/>
        </w:rPr>
        <w:t xml:space="preserve"> </w:t>
      </w:r>
    </w:p>
    <w:p w:rsidR="00C94C36" w:rsidRPr="004C390E" w:rsidRDefault="00C94C36" w:rsidP="00C94C36">
      <w:pPr>
        <w:spacing w:line="360" w:lineRule="auto"/>
        <w:rPr>
          <w:rFonts w:asciiTheme="minorHAnsi" w:hAnsiTheme="minorHAnsi"/>
          <w:b/>
          <w:color w:val="000000"/>
        </w:rPr>
      </w:pPr>
      <w:r w:rsidRPr="004C390E">
        <w:rPr>
          <w:rFonts w:asciiTheme="minorHAnsi" w:hAnsiTheme="minorHAnsi"/>
          <w:b/>
          <w:color w:val="000000"/>
        </w:rPr>
        <w:t>India, Hyderabad</w:t>
      </w:r>
    </w:p>
    <w:p w:rsidR="00C94C36" w:rsidRPr="004C390E" w:rsidRDefault="00C94C36" w:rsidP="00C94C36">
      <w:pPr>
        <w:spacing w:line="360" w:lineRule="auto"/>
        <w:rPr>
          <w:rFonts w:asciiTheme="minorHAnsi" w:hAnsiTheme="minorHAnsi"/>
          <w:sz w:val="22"/>
          <w:szCs w:val="22"/>
        </w:rPr>
      </w:pPr>
      <w:r w:rsidRPr="004C390E">
        <w:rPr>
          <w:rFonts w:asciiTheme="minorHAnsi" w:hAnsiTheme="minorHAnsi"/>
          <w:b/>
          <w:color w:val="000000"/>
        </w:rPr>
        <w:lastRenderedPageBreak/>
        <w:t xml:space="preserve">From </w:t>
      </w:r>
      <w:r w:rsidRPr="004747DE">
        <w:rPr>
          <w:rFonts w:asciiTheme="minorHAnsi" w:hAnsiTheme="minorHAnsi"/>
          <w:b/>
        </w:rPr>
        <w:t>August 2013 to Till Date</w:t>
      </w:r>
      <w:r w:rsidRPr="004C390E">
        <w:rPr>
          <w:rFonts w:asciiTheme="minorHAnsi" w:hAnsiTheme="minorHAnsi"/>
          <w:sz w:val="22"/>
          <w:szCs w:val="22"/>
        </w:rPr>
        <w:t xml:space="preserve">                            </w:t>
      </w:r>
    </w:p>
    <w:p w:rsidR="00C94C36" w:rsidRPr="004C390E" w:rsidRDefault="00E410BE" w:rsidP="00C94C36">
      <w:pPr>
        <w:spacing w:after="120"/>
        <w:rPr>
          <w:rFonts w:asciiTheme="minorHAnsi" w:hAnsiTheme="minorHAnsi"/>
          <w:b/>
          <w:bCs/>
          <w:color w:val="000000"/>
          <w:sz w:val="20"/>
          <w:szCs w:val="20"/>
        </w:rPr>
      </w:pPr>
      <w:r>
        <w:rPr>
          <w:rFonts w:asciiTheme="minorHAnsi" w:hAnsiTheme="minorHAnsi"/>
          <w:b/>
          <w:bCs/>
          <w:color w:val="000000"/>
          <w:sz w:val="20"/>
          <w:szCs w:val="20"/>
        </w:rPr>
        <w:pict>
          <v:rect id="_x0000_i1027" style="width:494.05pt;height:2.45pt" o:hrpct="940" o:hralign="right" o:hrstd="t" o:hrnoshade="t" o:hr="t" fillcolor="black [3213]" stroked="f"/>
        </w:pict>
      </w:r>
      <w:r w:rsidR="00C94C36" w:rsidRPr="004C390E">
        <w:rPr>
          <w:rFonts w:asciiTheme="minorHAnsi" w:hAnsiTheme="minorHAnsi"/>
          <w:b/>
          <w:bCs/>
          <w:color w:val="000000"/>
          <w:sz w:val="20"/>
          <w:szCs w:val="20"/>
        </w:rPr>
        <w:t xml:space="preserve">                       </w:t>
      </w:r>
      <w:r w:rsidR="00C94C36" w:rsidRPr="004C390E">
        <w:rPr>
          <w:rFonts w:asciiTheme="minorHAnsi" w:hAnsiTheme="minorHAnsi"/>
          <w:b/>
          <w:bCs/>
          <w:color w:val="444444"/>
          <w:sz w:val="18"/>
          <w:szCs w:val="20"/>
        </w:rPr>
        <w:t xml:space="preserve">                                                             </w:t>
      </w:r>
    </w:p>
    <w:p w:rsidR="00C94C36" w:rsidRPr="004C390E" w:rsidRDefault="00C94C36" w:rsidP="00C94C36">
      <w:pPr>
        <w:tabs>
          <w:tab w:val="left" w:pos="7190"/>
        </w:tabs>
        <w:rPr>
          <w:rFonts w:asciiTheme="minorHAnsi" w:hAnsiTheme="minorHAnsi"/>
          <w:b/>
          <w:sz w:val="17"/>
          <w:szCs w:val="17"/>
        </w:rPr>
      </w:pPr>
      <w:r w:rsidRPr="004C390E">
        <w:rPr>
          <w:rFonts w:asciiTheme="minorHAnsi" w:hAnsiTheme="minorHAnsi"/>
          <w:b/>
          <w:sz w:val="17"/>
          <w:szCs w:val="17"/>
        </w:rPr>
        <w:tab/>
      </w:r>
    </w:p>
    <w:p w:rsidR="005433C6" w:rsidRPr="004C390E" w:rsidRDefault="005433C6" w:rsidP="005433C6">
      <w:pPr>
        <w:numPr>
          <w:ilvl w:val="0"/>
          <w:numId w:val="36"/>
        </w:numPr>
        <w:spacing w:line="360" w:lineRule="auto"/>
        <w:jc w:val="both"/>
        <w:rPr>
          <w:rFonts w:asciiTheme="minorHAnsi" w:hAnsiTheme="minorHAnsi"/>
          <w:color w:val="000000"/>
          <w:sz w:val="22"/>
          <w:szCs w:val="22"/>
          <w:shd w:val="clear" w:color="auto" w:fill="FFFFFF"/>
        </w:rPr>
      </w:pPr>
      <w:r w:rsidRPr="004C390E">
        <w:rPr>
          <w:rFonts w:asciiTheme="minorHAnsi" w:hAnsiTheme="minorHAnsi"/>
          <w:color w:val="000000"/>
          <w:sz w:val="22"/>
          <w:szCs w:val="22"/>
          <w:shd w:val="clear" w:color="auto" w:fill="FFFFFF"/>
        </w:rPr>
        <w:t>Provides confidential secretarial and administrative support for the principal executives, include managing the schedule, making travel arrangements, screening and handling telephone communications, greeting and directing visitors, and dealing with administrative problems and inquiries as appropriate.</w:t>
      </w:r>
    </w:p>
    <w:p w:rsidR="005433C6" w:rsidRPr="005433C6" w:rsidRDefault="005433C6" w:rsidP="00C94C36">
      <w:pPr>
        <w:numPr>
          <w:ilvl w:val="0"/>
          <w:numId w:val="36"/>
        </w:numPr>
        <w:spacing w:line="360" w:lineRule="auto"/>
        <w:jc w:val="both"/>
        <w:rPr>
          <w:rFonts w:asciiTheme="minorHAnsi" w:hAnsiTheme="minorHAnsi"/>
          <w:color w:val="000000"/>
          <w:sz w:val="22"/>
          <w:szCs w:val="22"/>
          <w:shd w:val="clear" w:color="auto" w:fill="FFFFFF"/>
        </w:rPr>
      </w:pPr>
      <w:r w:rsidRPr="005433C6">
        <w:rPr>
          <w:rFonts w:asciiTheme="minorHAnsi" w:hAnsiTheme="minorHAnsi"/>
          <w:color w:val="000000"/>
          <w:sz w:val="22"/>
          <w:szCs w:val="22"/>
          <w:shd w:val="clear" w:color="auto" w:fill="FFFFFF"/>
        </w:rPr>
        <w:t>Maintenance of office equipment’s i.e. Fax, photocopier, Shredders, Binders, Tea Coffee vending machines, Water dispensers etc.</w:t>
      </w:r>
    </w:p>
    <w:p w:rsidR="005433C6" w:rsidRPr="005433C6" w:rsidRDefault="005433C6" w:rsidP="00C94C36">
      <w:pPr>
        <w:numPr>
          <w:ilvl w:val="0"/>
          <w:numId w:val="36"/>
        </w:numPr>
        <w:spacing w:line="360" w:lineRule="auto"/>
        <w:jc w:val="both"/>
        <w:rPr>
          <w:rFonts w:asciiTheme="minorHAnsi" w:hAnsiTheme="minorHAnsi"/>
          <w:color w:val="000000"/>
          <w:sz w:val="22"/>
          <w:szCs w:val="22"/>
          <w:shd w:val="clear" w:color="auto" w:fill="FFFFFF"/>
        </w:rPr>
      </w:pPr>
      <w:r w:rsidRPr="005433C6">
        <w:rPr>
          <w:rFonts w:asciiTheme="minorHAnsi" w:hAnsiTheme="minorHAnsi"/>
          <w:color w:val="000000"/>
          <w:sz w:val="22"/>
          <w:szCs w:val="22"/>
          <w:shd w:val="clear" w:color="auto" w:fill="FFFFFF"/>
        </w:rPr>
        <w:t>Monitoring the Mail Dispatch Desk and implementing processes for prompt distribution of inward mails.</w:t>
      </w:r>
    </w:p>
    <w:p w:rsidR="005433C6" w:rsidRPr="005433C6" w:rsidRDefault="005433C6" w:rsidP="00C94C36">
      <w:pPr>
        <w:numPr>
          <w:ilvl w:val="0"/>
          <w:numId w:val="36"/>
        </w:numPr>
        <w:spacing w:line="360" w:lineRule="auto"/>
        <w:jc w:val="both"/>
        <w:rPr>
          <w:rFonts w:asciiTheme="minorHAnsi" w:hAnsiTheme="minorHAnsi"/>
          <w:color w:val="000000"/>
          <w:sz w:val="22"/>
          <w:szCs w:val="22"/>
          <w:shd w:val="clear" w:color="auto" w:fill="FFFFFF"/>
        </w:rPr>
      </w:pPr>
      <w:r w:rsidRPr="005433C6">
        <w:rPr>
          <w:rFonts w:asciiTheme="minorHAnsi" w:hAnsiTheme="minorHAnsi"/>
          <w:color w:val="000000"/>
          <w:sz w:val="22"/>
          <w:szCs w:val="22"/>
          <w:shd w:val="clear" w:color="auto" w:fill="FFFFFF"/>
        </w:rPr>
        <w:t>Ensuring maintenance of optimum inventory levels in the stores and maintaining business relations with vendors for the procurement of necessary items for the office.</w:t>
      </w:r>
    </w:p>
    <w:p w:rsidR="005433C6" w:rsidRDefault="005433C6" w:rsidP="00C94C36">
      <w:pPr>
        <w:numPr>
          <w:ilvl w:val="0"/>
          <w:numId w:val="36"/>
        </w:numPr>
        <w:spacing w:line="360" w:lineRule="auto"/>
        <w:jc w:val="both"/>
        <w:rPr>
          <w:rFonts w:asciiTheme="minorHAnsi" w:hAnsiTheme="minorHAnsi"/>
          <w:color w:val="000000"/>
          <w:sz w:val="22"/>
          <w:szCs w:val="22"/>
          <w:shd w:val="clear" w:color="auto" w:fill="FFFFFF"/>
        </w:rPr>
      </w:pPr>
      <w:r w:rsidRPr="005433C6">
        <w:rPr>
          <w:rFonts w:asciiTheme="minorHAnsi" w:hAnsiTheme="minorHAnsi"/>
          <w:color w:val="000000"/>
          <w:sz w:val="22"/>
          <w:szCs w:val="22"/>
          <w:shd w:val="clear" w:color="auto" w:fill="FFFFFF"/>
        </w:rPr>
        <w:t>Ensure smooth and effective event management for visitors.</w:t>
      </w:r>
    </w:p>
    <w:p w:rsidR="00C94C36" w:rsidRPr="004C390E" w:rsidRDefault="00C94C36" w:rsidP="00C94C36">
      <w:pPr>
        <w:numPr>
          <w:ilvl w:val="0"/>
          <w:numId w:val="36"/>
        </w:numPr>
        <w:spacing w:line="360" w:lineRule="auto"/>
        <w:jc w:val="both"/>
        <w:rPr>
          <w:rFonts w:asciiTheme="minorHAnsi" w:hAnsiTheme="minorHAnsi"/>
          <w:color w:val="000000"/>
          <w:sz w:val="22"/>
          <w:szCs w:val="22"/>
          <w:shd w:val="clear" w:color="auto" w:fill="FFFFFF"/>
        </w:rPr>
      </w:pPr>
      <w:r w:rsidRPr="004C390E">
        <w:rPr>
          <w:rFonts w:asciiTheme="minorHAnsi" w:hAnsiTheme="minorHAnsi"/>
          <w:color w:val="000000"/>
          <w:sz w:val="22"/>
          <w:szCs w:val="22"/>
          <w:shd w:val="clear" w:color="auto" w:fill="FFFFFF"/>
        </w:rPr>
        <w:t>Responsible for maintaining the databases, generate reports , check emails, mails and send prompt replies for the action to be taken in a timely manner.</w:t>
      </w:r>
    </w:p>
    <w:p w:rsidR="00185587" w:rsidRPr="004C390E" w:rsidRDefault="00185587" w:rsidP="00185587">
      <w:pPr>
        <w:spacing w:line="360" w:lineRule="auto"/>
        <w:jc w:val="both"/>
        <w:rPr>
          <w:rFonts w:asciiTheme="minorHAnsi" w:hAnsiTheme="minorHAnsi"/>
          <w:color w:val="000000"/>
          <w:sz w:val="22"/>
          <w:szCs w:val="22"/>
          <w:shd w:val="clear" w:color="auto" w:fill="FFFFFF"/>
        </w:rPr>
      </w:pPr>
    </w:p>
    <w:p w:rsidR="005727EC" w:rsidRPr="004C390E" w:rsidRDefault="005727EC" w:rsidP="00BE76EB">
      <w:pPr>
        <w:pBdr>
          <w:bottom w:val="single" w:sz="18" w:space="1" w:color="auto"/>
        </w:pBdr>
        <w:shd w:val="clear" w:color="auto" w:fill="D9D9D9"/>
        <w:jc w:val="center"/>
        <w:rPr>
          <w:rFonts w:asciiTheme="minorHAnsi" w:hAnsiTheme="minorHAnsi"/>
          <w:sz w:val="22"/>
          <w:szCs w:val="22"/>
        </w:rPr>
      </w:pPr>
      <w:r w:rsidRPr="004C390E">
        <w:rPr>
          <w:rFonts w:asciiTheme="minorHAnsi" w:hAnsiTheme="minorHAnsi"/>
          <w:sz w:val="22"/>
          <w:szCs w:val="22"/>
        </w:rPr>
        <w:t>Personal Details</w:t>
      </w:r>
    </w:p>
    <w:p w:rsidR="009772C9" w:rsidRPr="004C390E" w:rsidRDefault="009772C9" w:rsidP="009772C9">
      <w:pPr>
        <w:spacing w:after="120"/>
        <w:rPr>
          <w:rFonts w:asciiTheme="minorHAnsi" w:hAnsiTheme="minorHAnsi"/>
          <w:color w:val="444444"/>
          <w:sz w:val="20"/>
          <w:szCs w:val="20"/>
        </w:rPr>
      </w:pPr>
    </w:p>
    <w:p w:rsidR="009772C9" w:rsidRPr="00DE33A2" w:rsidRDefault="009772C9" w:rsidP="00034EBC">
      <w:pPr>
        <w:spacing w:after="120"/>
        <w:rPr>
          <w:rFonts w:asciiTheme="minorHAnsi" w:hAnsiTheme="minorHAnsi"/>
        </w:rPr>
      </w:pPr>
      <w:r w:rsidRPr="00DE33A2">
        <w:rPr>
          <w:rFonts w:asciiTheme="minorHAnsi" w:hAnsiTheme="minorHAnsi"/>
        </w:rPr>
        <w:t>Date of Birth</w:t>
      </w:r>
      <w:r w:rsidRPr="00DE33A2">
        <w:rPr>
          <w:rFonts w:asciiTheme="minorHAnsi" w:hAnsiTheme="minorHAnsi"/>
        </w:rPr>
        <w:tab/>
      </w:r>
      <w:r w:rsidRPr="00DE33A2">
        <w:rPr>
          <w:rFonts w:asciiTheme="minorHAnsi" w:hAnsiTheme="minorHAnsi"/>
        </w:rPr>
        <w:tab/>
        <w:t xml:space="preserve">      </w:t>
      </w:r>
      <w:r w:rsidR="009D0322" w:rsidRPr="00DE33A2">
        <w:rPr>
          <w:rFonts w:asciiTheme="minorHAnsi" w:hAnsiTheme="minorHAnsi"/>
        </w:rPr>
        <w:t>:</w:t>
      </w:r>
      <w:r w:rsidR="009D0322" w:rsidRPr="00DE33A2">
        <w:rPr>
          <w:rFonts w:asciiTheme="minorHAnsi" w:hAnsiTheme="minorHAnsi"/>
        </w:rPr>
        <w:tab/>
      </w:r>
      <w:r w:rsidR="00C94C36" w:rsidRPr="003673A0">
        <w:rPr>
          <w:rFonts w:asciiTheme="minorHAnsi" w:hAnsiTheme="minorHAnsi"/>
        </w:rPr>
        <w:t>02-08-1988</w:t>
      </w:r>
      <w:bookmarkStart w:id="0" w:name="_GoBack"/>
      <w:bookmarkEnd w:id="0"/>
    </w:p>
    <w:p w:rsidR="009772C9" w:rsidRPr="00DE33A2" w:rsidRDefault="009772C9" w:rsidP="00BE76EB">
      <w:pPr>
        <w:spacing w:after="120"/>
        <w:rPr>
          <w:rFonts w:asciiTheme="minorHAnsi" w:hAnsiTheme="minorHAnsi"/>
        </w:rPr>
      </w:pPr>
      <w:r w:rsidRPr="00DE33A2">
        <w:rPr>
          <w:rFonts w:asciiTheme="minorHAnsi" w:hAnsiTheme="minorHAnsi"/>
        </w:rPr>
        <w:t>Nationality</w:t>
      </w:r>
      <w:r w:rsidRPr="00DE33A2">
        <w:rPr>
          <w:rFonts w:asciiTheme="minorHAnsi" w:hAnsiTheme="minorHAnsi"/>
        </w:rPr>
        <w:tab/>
      </w:r>
      <w:r w:rsidRPr="00DE33A2">
        <w:rPr>
          <w:rFonts w:asciiTheme="minorHAnsi" w:hAnsiTheme="minorHAnsi"/>
        </w:rPr>
        <w:tab/>
        <w:t xml:space="preserve">          </w:t>
      </w:r>
      <w:r w:rsidR="00BE76EB" w:rsidRPr="00DE33A2">
        <w:rPr>
          <w:rFonts w:asciiTheme="minorHAnsi" w:hAnsiTheme="minorHAnsi"/>
        </w:rPr>
        <w:t xml:space="preserve"> </w:t>
      </w:r>
      <w:r w:rsidRPr="00DE33A2">
        <w:rPr>
          <w:rFonts w:asciiTheme="minorHAnsi" w:hAnsiTheme="minorHAnsi"/>
        </w:rPr>
        <w:t>:</w:t>
      </w:r>
      <w:r w:rsidRPr="00DE33A2">
        <w:rPr>
          <w:rFonts w:asciiTheme="minorHAnsi" w:hAnsiTheme="minorHAnsi"/>
        </w:rPr>
        <w:tab/>
        <w:t>Indian</w:t>
      </w:r>
    </w:p>
    <w:p w:rsidR="009772C9" w:rsidRPr="00DE33A2" w:rsidRDefault="009772C9" w:rsidP="00BE76EB">
      <w:pPr>
        <w:spacing w:after="120"/>
        <w:rPr>
          <w:rFonts w:asciiTheme="minorHAnsi" w:hAnsiTheme="minorHAnsi"/>
        </w:rPr>
      </w:pPr>
      <w:r w:rsidRPr="00DE33A2">
        <w:rPr>
          <w:rFonts w:asciiTheme="minorHAnsi" w:hAnsiTheme="minorHAnsi"/>
        </w:rPr>
        <w:t>Religion</w:t>
      </w:r>
      <w:r w:rsidRPr="00DE33A2">
        <w:rPr>
          <w:rFonts w:asciiTheme="minorHAnsi" w:hAnsiTheme="minorHAnsi"/>
        </w:rPr>
        <w:tab/>
      </w:r>
      <w:r w:rsidRPr="00DE33A2">
        <w:rPr>
          <w:rFonts w:asciiTheme="minorHAnsi" w:hAnsiTheme="minorHAnsi"/>
        </w:rPr>
        <w:tab/>
        <w:t xml:space="preserve">              </w:t>
      </w:r>
      <w:r w:rsidR="00BE76EB" w:rsidRPr="00DE33A2">
        <w:rPr>
          <w:rFonts w:asciiTheme="minorHAnsi" w:hAnsiTheme="minorHAnsi"/>
        </w:rPr>
        <w:t xml:space="preserve">  </w:t>
      </w:r>
      <w:r w:rsidR="009D0322" w:rsidRPr="00DE33A2">
        <w:rPr>
          <w:rFonts w:asciiTheme="minorHAnsi" w:hAnsiTheme="minorHAnsi"/>
        </w:rPr>
        <w:t>:</w:t>
      </w:r>
      <w:r w:rsidR="00A76BA8" w:rsidRPr="00DE33A2">
        <w:rPr>
          <w:rFonts w:asciiTheme="minorHAnsi" w:hAnsiTheme="minorHAnsi"/>
        </w:rPr>
        <w:t xml:space="preserve">    </w:t>
      </w:r>
      <w:r w:rsidR="00C94C36" w:rsidRPr="00DE33A2">
        <w:rPr>
          <w:rFonts w:asciiTheme="minorHAnsi" w:hAnsiTheme="minorHAnsi"/>
        </w:rPr>
        <w:t>Islam</w:t>
      </w:r>
    </w:p>
    <w:p w:rsidR="009772C9" w:rsidRPr="00DE33A2" w:rsidRDefault="009772C9" w:rsidP="00BE76EB">
      <w:pPr>
        <w:spacing w:after="120"/>
        <w:rPr>
          <w:rFonts w:asciiTheme="minorHAnsi" w:hAnsiTheme="minorHAnsi"/>
        </w:rPr>
      </w:pPr>
      <w:r w:rsidRPr="00DE33A2">
        <w:rPr>
          <w:rFonts w:asciiTheme="minorHAnsi" w:hAnsiTheme="minorHAnsi"/>
        </w:rPr>
        <w:t>Marital Status</w:t>
      </w:r>
      <w:r w:rsidRPr="00DE33A2">
        <w:rPr>
          <w:rFonts w:asciiTheme="minorHAnsi" w:hAnsiTheme="minorHAnsi"/>
        </w:rPr>
        <w:tab/>
      </w:r>
      <w:r w:rsidRPr="00DE33A2">
        <w:rPr>
          <w:rFonts w:asciiTheme="minorHAnsi" w:hAnsiTheme="minorHAnsi"/>
        </w:rPr>
        <w:tab/>
        <w:t xml:space="preserve">    </w:t>
      </w:r>
      <w:r w:rsidR="00C45EA3" w:rsidRPr="00DE33A2">
        <w:rPr>
          <w:rFonts w:asciiTheme="minorHAnsi" w:hAnsiTheme="minorHAnsi"/>
        </w:rPr>
        <w:t xml:space="preserve"> </w:t>
      </w:r>
      <w:r w:rsidRPr="00DE33A2">
        <w:rPr>
          <w:rFonts w:asciiTheme="minorHAnsi" w:hAnsiTheme="minorHAnsi"/>
        </w:rPr>
        <w:t>:</w:t>
      </w:r>
      <w:r w:rsidRPr="00DE33A2">
        <w:rPr>
          <w:rFonts w:asciiTheme="minorHAnsi" w:hAnsiTheme="minorHAnsi"/>
        </w:rPr>
        <w:tab/>
      </w:r>
      <w:r w:rsidR="00C94C36" w:rsidRPr="00DE33A2">
        <w:rPr>
          <w:rFonts w:asciiTheme="minorHAnsi" w:hAnsiTheme="minorHAnsi"/>
        </w:rPr>
        <w:t>Single</w:t>
      </w:r>
    </w:p>
    <w:p w:rsidR="009772C9" w:rsidRPr="00DE33A2" w:rsidRDefault="00BE76EB" w:rsidP="00BE76EB">
      <w:pPr>
        <w:spacing w:after="120"/>
        <w:rPr>
          <w:rFonts w:asciiTheme="minorHAnsi" w:hAnsiTheme="minorHAnsi"/>
        </w:rPr>
      </w:pPr>
      <w:r w:rsidRPr="00DE33A2">
        <w:rPr>
          <w:rFonts w:asciiTheme="minorHAnsi" w:hAnsiTheme="minorHAnsi"/>
        </w:rPr>
        <w:t>Languages Known</w:t>
      </w:r>
      <w:r w:rsidRPr="00DE33A2">
        <w:rPr>
          <w:rFonts w:asciiTheme="minorHAnsi" w:hAnsiTheme="minorHAnsi"/>
        </w:rPr>
        <w:tab/>
      </w:r>
      <w:r w:rsidR="009772C9" w:rsidRPr="00DE33A2">
        <w:rPr>
          <w:rFonts w:asciiTheme="minorHAnsi" w:hAnsiTheme="minorHAnsi"/>
        </w:rPr>
        <w:t>:</w:t>
      </w:r>
      <w:r w:rsidR="009772C9" w:rsidRPr="00DE33A2">
        <w:rPr>
          <w:rFonts w:asciiTheme="minorHAnsi" w:hAnsiTheme="minorHAnsi"/>
        </w:rPr>
        <w:tab/>
        <w:t>E</w:t>
      </w:r>
      <w:r w:rsidR="009D0322" w:rsidRPr="00DE33A2">
        <w:rPr>
          <w:rFonts w:asciiTheme="minorHAnsi" w:hAnsiTheme="minorHAnsi"/>
        </w:rPr>
        <w:t xml:space="preserve">nglish, Hindi, </w:t>
      </w:r>
      <w:r w:rsidR="00483D95" w:rsidRPr="00DE33A2">
        <w:rPr>
          <w:rFonts w:asciiTheme="minorHAnsi" w:hAnsiTheme="minorHAnsi"/>
        </w:rPr>
        <w:t>and Telugu</w:t>
      </w:r>
      <w:r w:rsidR="009D0322" w:rsidRPr="00DE33A2">
        <w:rPr>
          <w:rFonts w:asciiTheme="minorHAnsi" w:hAnsiTheme="minorHAnsi"/>
        </w:rPr>
        <w:t>.</w:t>
      </w:r>
    </w:p>
    <w:p w:rsidR="00A12820" w:rsidRPr="00DE33A2" w:rsidRDefault="009772C9" w:rsidP="00034EBC">
      <w:pPr>
        <w:rPr>
          <w:rFonts w:asciiTheme="minorHAnsi" w:hAnsiTheme="minorHAnsi"/>
        </w:rPr>
      </w:pPr>
      <w:r w:rsidRPr="00DE33A2">
        <w:rPr>
          <w:rFonts w:asciiTheme="minorHAnsi" w:hAnsiTheme="minorHAnsi"/>
        </w:rPr>
        <w:tab/>
      </w:r>
      <w:r w:rsidRPr="00DE33A2">
        <w:rPr>
          <w:rFonts w:asciiTheme="minorHAnsi" w:hAnsiTheme="minorHAnsi"/>
        </w:rPr>
        <w:tab/>
      </w:r>
    </w:p>
    <w:sectPr w:rsidR="00A12820" w:rsidRPr="00DE33A2" w:rsidSect="00B23C6A">
      <w:pgSz w:w="12240" w:h="15840" w:code="1"/>
      <w:pgMar w:top="864" w:right="864" w:bottom="864" w:left="86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BE" w:rsidRDefault="00E410BE">
      <w:r>
        <w:separator/>
      </w:r>
    </w:p>
  </w:endnote>
  <w:endnote w:type="continuationSeparator" w:id="0">
    <w:p w:rsidR="00E410BE" w:rsidRDefault="00E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BE" w:rsidRDefault="00E410BE">
      <w:r>
        <w:separator/>
      </w:r>
    </w:p>
  </w:footnote>
  <w:footnote w:type="continuationSeparator" w:id="0">
    <w:p w:rsidR="00E410BE" w:rsidRDefault="00E4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so1E65"/>
      </v:shape>
    </w:pict>
  </w:numPicBullet>
  <w:abstractNum w:abstractNumId="0">
    <w:nsid w:val="00A02923"/>
    <w:multiLevelType w:val="hybridMultilevel"/>
    <w:tmpl w:val="9F5C0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5F541AA"/>
    <w:multiLevelType w:val="hybridMultilevel"/>
    <w:tmpl w:val="C826D90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ED4930"/>
    <w:multiLevelType w:val="hybridMultilevel"/>
    <w:tmpl w:val="084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E466D"/>
    <w:multiLevelType w:val="hybridMultilevel"/>
    <w:tmpl w:val="2076ACCE"/>
    <w:lvl w:ilvl="0" w:tplc="5B787936">
      <w:start w:val="19"/>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36CF1"/>
    <w:multiLevelType w:val="hybridMultilevel"/>
    <w:tmpl w:val="7B40CF60"/>
    <w:lvl w:ilvl="0" w:tplc="0409000B">
      <w:start w:val="1"/>
      <w:numFmt w:val="bullet"/>
      <w:lvlText w:val=""/>
      <w:lvlJc w:val="left"/>
      <w:pPr>
        <w:tabs>
          <w:tab w:val="num" w:pos="540"/>
        </w:tabs>
        <w:ind w:left="540" w:hanging="360"/>
      </w:pPr>
      <w:rPr>
        <w:rFonts w:ascii="Wingdings" w:hAnsi="Wingdings" w:hint="default"/>
      </w:rPr>
    </w:lvl>
    <w:lvl w:ilvl="1" w:tplc="85323354">
      <w:start w:val="1"/>
      <w:numFmt w:val="bullet"/>
      <w:lvlText w:val=""/>
      <w:lvlJc w:val="left"/>
      <w:pPr>
        <w:tabs>
          <w:tab w:val="num" w:pos="1080"/>
        </w:tabs>
        <w:ind w:left="1080" w:hanging="360"/>
      </w:pPr>
      <w:rPr>
        <w:rFonts w:ascii="Wingdings" w:hAnsi="Wingdings" w:hint="default"/>
      </w:rPr>
    </w:lvl>
    <w:lvl w:ilvl="2" w:tplc="75DCDEE6" w:tentative="1">
      <w:start w:val="1"/>
      <w:numFmt w:val="lowerRoman"/>
      <w:lvlText w:val="%3."/>
      <w:lvlJc w:val="right"/>
      <w:pPr>
        <w:tabs>
          <w:tab w:val="num" w:pos="1890"/>
        </w:tabs>
        <w:ind w:left="1890" w:hanging="180"/>
      </w:pPr>
    </w:lvl>
    <w:lvl w:ilvl="3" w:tplc="BD0292E6" w:tentative="1">
      <w:start w:val="1"/>
      <w:numFmt w:val="decimal"/>
      <w:lvlText w:val="%4."/>
      <w:lvlJc w:val="left"/>
      <w:pPr>
        <w:tabs>
          <w:tab w:val="num" w:pos="2610"/>
        </w:tabs>
        <w:ind w:left="2610" w:hanging="360"/>
      </w:pPr>
    </w:lvl>
    <w:lvl w:ilvl="4" w:tplc="FA9E2C6E" w:tentative="1">
      <w:start w:val="1"/>
      <w:numFmt w:val="lowerLetter"/>
      <w:lvlText w:val="%5."/>
      <w:lvlJc w:val="left"/>
      <w:pPr>
        <w:tabs>
          <w:tab w:val="num" w:pos="3330"/>
        </w:tabs>
        <w:ind w:left="3330" w:hanging="360"/>
      </w:pPr>
    </w:lvl>
    <w:lvl w:ilvl="5" w:tplc="D8C2131E" w:tentative="1">
      <w:start w:val="1"/>
      <w:numFmt w:val="lowerRoman"/>
      <w:lvlText w:val="%6."/>
      <w:lvlJc w:val="right"/>
      <w:pPr>
        <w:tabs>
          <w:tab w:val="num" w:pos="4050"/>
        </w:tabs>
        <w:ind w:left="4050" w:hanging="180"/>
      </w:pPr>
    </w:lvl>
    <w:lvl w:ilvl="6" w:tplc="E43C65AC" w:tentative="1">
      <w:start w:val="1"/>
      <w:numFmt w:val="decimal"/>
      <w:lvlText w:val="%7."/>
      <w:lvlJc w:val="left"/>
      <w:pPr>
        <w:tabs>
          <w:tab w:val="num" w:pos="4770"/>
        </w:tabs>
        <w:ind w:left="4770" w:hanging="360"/>
      </w:pPr>
    </w:lvl>
    <w:lvl w:ilvl="7" w:tplc="D02804FE" w:tentative="1">
      <w:start w:val="1"/>
      <w:numFmt w:val="lowerLetter"/>
      <w:lvlText w:val="%8."/>
      <w:lvlJc w:val="left"/>
      <w:pPr>
        <w:tabs>
          <w:tab w:val="num" w:pos="5490"/>
        </w:tabs>
        <w:ind w:left="5490" w:hanging="360"/>
      </w:pPr>
    </w:lvl>
    <w:lvl w:ilvl="8" w:tplc="EB2464EA" w:tentative="1">
      <w:start w:val="1"/>
      <w:numFmt w:val="lowerRoman"/>
      <w:lvlText w:val="%9."/>
      <w:lvlJc w:val="right"/>
      <w:pPr>
        <w:tabs>
          <w:tab w:val="num" w:pos="6210"/>
        </w:tabs>
        <w:ind w:left="6210" w:hanging="180"/>
      </w:pPr>
    </w:lvl>
  </w:abstractNum>
  <w:abstractNum w:abstractNumId="5">
    <w:nsid w:val="15D24279"/>
    <w:multiLevelType w:val="hybridMultilevel"/>
    <w:tmpl w:val="9C700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AA58D8"/>
    <w:multiLevelType w:val="hybridMultilevel"/>
    <w:tmpl w:val="2D2A0C84"/>
    <w:lvl w:ilvl="0" w:tplc="0409000B">
      <w:start w:val="1"/>
      <w:numFmt w:val="bullet"/>
      <w:lvlText w:val=""/>
      <w:lvlJc w:val="left"/>
      <w:pPr>
        <w:tabs>
          <w:tab w:val="num" w:pos="720"/>
        </w:tabs>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1CAB10D1"/>
    <w:multiLevelType w:val="hybridMultilevel"/>
    <w:tmpl w:val="C540BB0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DB73925"/>
    <w:multiLevelType w:val="hybridMultilevel"/>
    <w:tmpl w:val="B55E7108"/>
    <w:lvl w:ilvl="0" w:tplc="0409000B">
      <w:start w:val="1"/>
      <w:numFmt w:val="bullet"/>
      <w:lvlText w:val=""/>
      <w:lvlJc w:val="left"/>
      <w:pPr>
        <w:tabs>
          <w:tab w:val="num" w:pos="360"/>
        </w:tabs>
        <w:ind w:left="360" w:hanging="360"/>
      </w:pPr>
      <w:rPr>
        <w:rFonts w:ascii="Wingdings" w:hAnsi="Wingdings" w:hint="default"/>
        <w:sz w:val="20"/>
      </w:rPr>
    </w:lvl>
    <w:lvl w:ilvl="1" w:tplc="04090001">
      <w:start w:val="5"/>
      <w:numFmt w:val="bullet"/>
      <w:lvlText w:val="-"/>
      <w:lvlJc w:val="left"/>
      <w:pPr>
        <w:tabs>
          <w:tab w:val="num" w:pos="1440"/>
        </w:tabs>
        <w:ind w:left="1440" w:hanging="360"/>
      </w:pPr>
      <w:rPr>
        <w:rFonts w:ascii="Verdana" w:eastAsia="Times New Roman" w:hAnsi="Verdana"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704BDD"/>
    <w:multiLevelType w:val="hybridMultilevel"/>
    <w:tmpl w:val="3BD4A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B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4D36F58"/>
    <w:multiLevelType w:val="hybridMultilevel"/>
    <w:tmpl w:val="5F689EF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F45564"/>
    <w:multiLevelType w:val="hybridMultilevel"/>
    <w:tmpl w:val="2E6AFA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6C75351"/>
    <w:multiLevelType w:val="hybridMultilevel"/>
    <w:tmpl w:val="1E2285A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nsid w:val="271C18FB"/>
    <w:multiLevelType w:val="hybridMultilevel"/>
    <w:tmpl w:val="027EE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275F42"/>
    <w:multiLevelType w:val="hybridMultilevel"/>
    <w:tmpl w:val="85F0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639C5"/>
    <w:multiLevelType w:val="hybridMultilevel"/>
    <w:tmpl w:val="FC3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73BBA"/>
    <w:multiLevelType w:val="hybridMultilevel"/>
    <w:tmpl w:val="172A07D0"/>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6463857"/>
    <w:multiLevelType w:val="hybridMultilevel"/>
    <w:tmpl w:val="22C2E1F6"/>
    <w:lvl w:ilvl="0" w:tplc="0409000B">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0A17AF"/>
    <w:multiLevelType w:val="hybridMultilevel"/>
    <w:tmpl w:val="4CAAAA10"/>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526270"/>
    <w:multiLevelType w:val="hybridMultilevel"/>
    <w:tmpl w:val="400A3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587F0A"/>
    <w:multiLevelType w:val="hybridMultilevel"/>
    <w:tmpl w:val="C9623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26A3B"/>
    <w:multiLevelType w:val="hybridMultilevel"/>
    <w:tmpl w:val="7422C44A"/>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807EEA"/>
    <w:multiLevelType w:val="hybridMultilevel"/>
    <w:tmpl w:val="700C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B680E"/>
    <w:multiLevelType w:val="hybridMultilevel"/>
    <w:tmpl w:val="786C410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95C59DF"/>
    <w:multiLevelType w:val="hybridMultilevel"/>
    <w:tmpl w:val="252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01C1E"/>
    <w:multiLevelType w:val="hybridMultilevel"/>
    <w:tmpl w:val="AD1EE1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5AB87D2E"/>
    <w:multiLevelType w:val="hybridMultilevel"/>
    <w:tmpl w:val="215ACEE0"/>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402659"/>
    <w:multiLevelType w:val="hybridMultilevel"/>
    <w:tmpl w:val="F86CE478"/>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1863D3"/>
    <w:multiLevelType w:val="hybridMultilevel"/>
    <w:tmpl w:val="B11C121A"/>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2E6EC0"/>
    <w:multiLevelType w:val="hybridMultilevel"/>
    <w:tmpl w:val="A2D0B568"/>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25242F"/>
    <w:multiLevelType w:val="hybridMultilevel"/>
    <w:tmpl w:val="BB52D6C0"/>
    <w:lvl w:ilvl="0" w:tplc="8F16A29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BA2A96"/>
    <w:multiLevelType w:val="hybridMultilevel"/>
    <w:tmpl w:val="F55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950ED0"/>
    <w:multiLevelType w:val="hybridMultilevel"/>
    <w:tmpl w:val="D27EDE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7D6D11CE"/>
    <w:multiLevelType w:val="hybridMultilevel"/>
    <w:tmpl w:val="A0D0D502"/>
    <w:lvl w:ilvl="0" w:tplc="8CDA17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0E1ED7"/>
    <w:multiLevelType w:val="hybridMultilevel"/>
    <w:tmpl w:val="700C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9"/>
  </w:num>
  <w:num w:numId="4">
    <w:abstractNumId w:val="30"/>
  </w:num>
  <w:num w:numId="5">
    <w:abstractNumId w:val="19"/>
  </w:num>
  <w:num w:numId="6">
    <w:abstractNumId w:val="31"/>
  </w:num>
  <w:num w:numId="7">
    <w:abstractNumId w:val="28"/>
  </w:num>
  <w:num w:numId="8">
    <w:abstractNumId w:val="27"/>
  </w:num>
  <w:num w:numId="9">
    <w:abstractNumId w:val="34"/>
  </w:num>
  <w:num w:numId="10">
    <w:abstractNumId w:val="3"/>
  </w:num>
  <w:num w:numId="11">
    <w:abstractNumId w:val="7"/>
  </w:num>
  <w:num w:numId="12">
    <w:abstractNumId w:val="5"/>
  </w:num>
  <w:num w:numId="13">
    <w:abstractNumId w:val="11"/>
  </w:num>
  <w:num w:numId="14">
    <w:abstractNumId w:val="12"/>
  </w:num>
  <w:num w:numId="15">
    <w:abstractNumId w:val="17"/>
  </w:num>
  <w:num w:numId="16">
    <w:abstractNumId w:val="26"/>
  </w:num>
  <w:num w:numId="17">
    <w:abstractNumId w:val="24"/>
  </w:num>
  <w:num w:numId="18">
    <w:abstractNumId w:val="4"/>
  </w:num>
  <w:num w:numId="19">
    <w:abstractNumId w:val="33"/>
  </w:num>
  <w:num w:numId="20">
    <w:abstractNumId w:val="18"/>
  </w:num>
  <w:num w:numId="21">
    <w:abstractNumId w:val="0"/>
  </w:num>
  <w:num w:numId="22">
    <w:abstractNumId w:val="32"/>
  </w:num>
  <w:num w:numId="23">
    <w:abstractNumId w:val="25"/>
  </w:num>
  <w:num w:numId="24">
    <w:abstractNumId w:val="35"/>
  </w:num>
  <w:num w:numId="25">
    <w:abstractNumId w:val="23"/>
  </w:num>
  <w:num w:numId="26">
    <w:abstractNumId w:val="10"/>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16"/>
  </w:num>
  <w:num w:numId="32">
    <w:abstractNumId w:val="13"/>
  </w:num>
  <w:num w:numId="33">
    <w:abstractNumId w:val="21"/>
  </w:num>
  <w:num w:numId="34">
    <w:abstractNumId w:val="14"/>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F6"/>
    <w:rsid w:val="000029EF"/>
    <w:rsid w:val="00006B94"/>
    <w:rsid w:val="000226A5"/>
    <w:rsid w:val="00031E51"/>
    <w:rsid w:val="00034EBC"/>
    <w:rsid w:val="00041198"/>
    <w:rsid w:val="00050DD3"/>
    <w:rsid w:val="000522C4"/>
    <w:rsid w:val="00054575"/>
    <w:rsid w:val="000574A1"/>
    <w:rsid w:val="00057D55"/>
    <w:rsid w:val="00060E49"/>
    <w:rsid w:val="00064397"/>
    <w:rsid w:val="00064583"/>
    <w:rsid w:val="00074DBE"/>
    <w:rsid w:val="00092847"/>
    <w:rsid w:val="00092C70"/>
    <w:rsid w:val="000B0EF8"/>
    <w:rsid w:val="000B2226"/>
    <w:rsid w:val="000B3856"/>
    <w:rsid w:val="000C2D36"/>
    <w:rsid w:val="000C6605"/>
    <w:rsid w:val="000C7426"/>
    <w:rsid w:val="000C7457"/>
    <w:rsid w:val="000C7E70"/>
    <w:rsid w:val="000C7F24"/>
    <w:rsid w:val="000D2D96"/>
    <w:rsid w:val="000D3F13"/>
    <w:rsid w:val="000E352A"/>
    <w:rsid w:val="000E3E04"/>
    <w:rsid w:val="000F14BF"/>
    <w:rsid w:val="000F250F"/>
    <w:rsid w:val="000F28CE"/>
    <w:rsid w:val="000F56FB"/>
    <w:rsid w:val="000F6499"/>
    <w:rsid w:val="001032D2"/>
    <w:rsid w:val="00106FF1"/>
    <w:rsid w:val="0012088A"/>
    <w:rsid w:val="00135DE4"/>
    <w:rsid w:val="00145EE6"/>
    <w:rsid w:val="00152EF4"/>
    <w:rsid w:val="00153E44"/>
    <w:rsid w:val="0016046E"/>
    <w:rsid w:val="001607BE"/>
    <w:rsid w:val="00161662"/>
    <w:rsid w:val="00161AD1"/>
    <w:rsid w:val="00180EBB"/>
    <w:rsid w:val="00182FC7"/>
    <w:rsid w:val="00185587"/>
    <w:rsid w:val="00192826"/>
    <w:rsid w:val="001A7EE7"/>
    <w:rsid w:val="001E2451"/>
    <w:rsid w:val="001F252F"/>
    <w:rsid w:val="001F3AA2"/>
    <w:rsid w:val="00202565"/>
    <w:rsid w:val="00214A78"/>
    <w:rsid w:val="002156F5"/>
    <w:rsid w:val="00232047"/>
    <w:rsid w:val="00233454"/>
    <w:rsid w:val="002342AA"/>
    <w:rsid w:val="002401CC"/>
    <w:rsid w:val="00242E87"/>
    <w:rsid w:val="00246AB2"/>
    <w:rsid w:val="0025110C"/>
    <w:rsid w:val="00252C94"/>
    <w:rsid w:val="00262BCA"/>
    <w:rsid w:val="00270F32"/>
    <w:rsid w:val="00282148"/>
    <w:rsid w:val="002827E1"/>
    <w:rsid w:val="002874B6"/>
    <w:rsid w:val="002964C9"/>
    <w:rsid w:val="002B1B94"/>
    <w:rsid w:val="002B36AA"/>
    <w:rsid w:val="002B4689"/>
    <w:rsid w:val="002C5065"/>
    <w:rsid w:val="002D0685"/>
    <w:rsid w:val="002D31C1"/>
    <w:rsid w:val="002F3B37"/>
    <w:rsid w:val="002F59E9"/>
    <w:rsid w:val="0030029C"/>
    <w:rsid w:val="003051A8"/>
    <w:rsid w:val="00310EA2"/>
    <w:rsid w:val="0031386E"/>
    <w:rsid w:val="0031394A"/>
    <w:rsid w:val="0031554A"/>
    <w:rsid w:val="00321DAA"/>
    <w:rsid w:val="00331A6A"/>
    <w:rsid w:val="00332A3B"/>
    <w:rsid w:val="00334FAD"/>
    <w:rsid w:val="003352AA"/>
    <w:rsid w:val="00346CE4"/>
    <w:rsid w:val="003673A0"/>
    <w:rsid w:val="00373E39"/>
    <w:rsid w:val="003748FA"/>
    <w:rsid w:val="00376773"/>
    <w:rsid w:val="00382C25"/>
    <w:rsid w:val="00383506"/>
    <w:rsid w:val="0038416C"/>
    <w:rsid w:val="003909F9"/>
    <w:rsid w:val="00395401"/>
    <w:rsid w:val="003956FC"/>
    <w:rsid w:val="003A7FFD"/>
    <w:rsid w:val="003B13A5"/>
    <w:rsid w:val="003B2DD0"/>
    <w:rsid w:val="003B4613"/>
    <w:rsid w:val="003C5527"/>
    <w:rsid w:val="003D0405"/>
    <w:rsid w:val="003D4A51"/>
    <w:rsid w:val="003D5D9D"/>
    <w:rsid w:val="003D5DA4"/>
    <w:rsid w:val="003D644A"/>
    <w:rsid w:val="003F659A"/>
    <w:rsid w:val="00403163"/>
    <w:rsid w:val="00403E9D"/>
    <w:rsid w:val="00406A0C"/>
    <w:rsid w:val="00420D0D"/>
    <w:rsid w:val="0043122F"/>
    <w:rsid w:val="00445D49"/>
    <w:rsid w:val="00451574"/>
    <w:rsid w:val="00453A87"/>
    <w:rsid w:val="00455780"/>
    <w:rsid w:val="004643A1"/>
    <w:rsid w:val="004747DE"/>
    <w:rsid w:val="00480DB4"/>
    <w:rsid w:val="00483D95"/>
    <w:rsid w:val="00483E9C"/>
    <w:rsid w:val="00491810"/>
    <w:rsid w:val="004A2FFD"/>
    <w:rsid w:val="004B0516"/>
    <w:rsid w:val="004B4B1F"/>
    <w:rsid w:val="004B7171"/>
    <w:rsid w:val="004C35DC"/>
    <w:rsid w:val="004C390E"/>
    <w:rsid w:val="004D38D1"/>
    <w:rsid w:val="004D6DDE"/>
    <w:rsid w:val="004E606D"/>
    <w:rsid w:val="004E6CCC"/>
    <w:rsid w:val="004E6EBE"/>
    <w:rsid w:val="004F3F76"/>
    <w:rsid w:val="004F4C61"/>
    <w:rsid w:val="00500CB0"/>
    <w:rsid w:val="0050406D"/>
    <w:rsid w:val="005064BE"/>
    <w:rsid w:val="00510279"/>
    <w:rsid w:val="005203BF"/>
    <w:rsid w:val="005248EA"/>
    <w:rsid w:val="00526383"/>
    <w:rsid w:val="00532DE9"/>
    <w:rsid w:val="00534B92"/>
    <w:rsid w:val="00537692"/>
    <w:rsid w:val="00542966"/>
    <w:rsid w:val="005433C6"/>
    <w:rsid w:val="00544E67"/>
    <w:rsid w:val="00546B0C"/>
    <w:rsid w:val="00557238"/>
    <w:rsid w:val="00561D45"/>
    <w:rsid w:val="005727EC"/>
    <w:rsid w:val="005826E4"/>
    <w:rsid w:val="00592617"/>
    <w:rsid w:val="005A7742"/>
    <w:rsid w:val="005B3D18"/>
    <w:rsid w:val="005B58FB"/>
    <w:rsid w:val="005B7DD3"/>
    <w:rsid w:val="005C2DDE"/>
    <w:rsid w:val="005D27FE"/>
    <w:rsid w:val="005E2C44"/>
    <w:rsid w:val="00601DC6"/>
    <w:rsid w:val="00602EE6"/>
    <w:rsid w:val="00607638"/>
    <w:rsid w:val="00612AA4"/>
    <w:rsid w:val="00613CF1"/>
    <w:rsid w:val="00615034"/>
    <w:rsid w:val="0062233A"/>
    <w:rsid w:val="006247E8"/>
    <w:rsid w:val="0062669C"/>
    <w:rsid w:val="00641016"/>
    <w:rsid w:val="006607CF"/>
    <w:rsid w:val="00663404"/>
    <w:rsid w:val="00665E16"/>
    <w:rsid w:val="00666DF9"/>
    <w:rsid w:val="00676EF6"/>
    <w:rsid w:val="00695D81"/>
    <w:rsid w:val="00697A10"/>
    <w:rsid w:val="006A1181"/>
    <w:rsid w:val="006A1C74"/>
    <w:rsid w:val="006A3F37"/>
    <w:rsid w:val="006B1ED2"/>
    <w:rsid w:val="006C08B2"/>
    <w:rsid w:val="006C5A7E"/>
    <w:rsid w:val="006C6EE7"/>
    <w:rsid w:val="006D100F"/>
    <w:rsid w:val="006D45FC"/>
    <w:rsid w:val="006D575B"/>
    <w:rsid w:val="006D5E35"/>
    <w:rsid w:val="006E0646"/>
    <w:rsid w:val="006E260A"/>
    <w:rsid w:val="006E3E6E"/>
    <w:rsid w:val="006E5716"/>
    <w:rsid w:val="006F1DD8"/>
    <w:rsid w:val="007008A5"/>
    <w:rsid w:val="0070715D"/>
    <w:rsid w:val="00713464"/>
    <w:rsid w:val="00714E4B"/>
    <w:rsid w:val="00736B2A"/>
    <w:rsid w:val="00741BB8"/>
    <w:rsid w:val="00743148"/>
    <w:rsid w:val="007514A0"/>
    <w:rsid w:val="0075289C"/>
    <w:rsid w:val="007530DC"/>
    <w:rsid w:val="00754EDE"/>
    <w:rsid w:val="00755B6C"/>
    <w:rsid w:val="00757180"/>
    <w:rsid w:val="00757EEE"/>
    <w:rsid w:val="0076162D"/>
    <w:rsid w:val="0076215F"/>
    <w:rsid w:val="0077051D"/>
    <w:rsid w:val="007741E0"/>
    <w:rsid w:val="007812F5"/>
    <w:rsid w:val="007941BC"/>
    <w:rsid w:val="0079734E"/>
    <w:rsid w:val="007B0210"/>
    <w:rsid w:val="007C3F35"/>
    <w:rsid w:val="007C456A"/>
    <w:rsid w:val="007C55A4"/>
    <w:rsid w:val="007C6FF5"/>
    <w:rsid w:val="007D5A4D"/>
    <w:rsid w:val="007D5ADB"/>
    <w:rsid w:val="007D5DFD"/>
    <w:rsid w:val="007D764B"/>
    <w:rsid w:val="007D7B44"/>
    <w:rsid w:val="007E312E"/>
    <w:rsid w:val="007F0C82"/>
    <w:rsid w:val="007F21B2"/>
    <w:rsid w:val="007F6B50"/>
    <w:rsid w:val="00804219"/>
    <w:rsid w:val="0081000F"/>
    <w:rsid w:val="00811035"/>
    <w:rsid w:val="008113CD"/>
    <w:rsid w:val="008127FD"/>
    <w:rsid w:val="0081601A"/>
    <w:rsid w:val="00817034"/>
    <w:rsid w:val="00821784"/>
    <w:rsid w:val="008241C1"/>
    <w:rsid w:val="00824B39"/>
    <w:rsid w:val="008312F1"/>
    <w:rsid w:val="008363BD"/>
    <w:rsid w:val="0083693B"/>
    <w:rsid w:val="00844B41"/>
    <w:rsid w:val="008600E1"/>
    <w:rsid w:val="00863262"/>
    <w:rsid w:val="00882017"/>
    <w:rsid w:val="00883961"/>
    <w:rsid w:val="00890A82"/>
    <w:rsid w:val="00890C9F"/>
    <w:rsid w:val="008910AF"/>
    <w:rsid w:val="00891712"/>
    <w:rsid w:val="008931DB"/>
    <w:rsid w:val="008A789E"/>
    <w:rsid w:val="008A7EBD"/>
    <w:rsid w:val="008C2B11"/>
    <w:rsid w:val="008C3786"/>
    <w:rsid w:val="008C3C3F"/>
    <w:rsid w:val="008D07B1"/>
    <w:rsid w:val="008D0DAA"/>
    <w:rsid w:val="008E321F"/>
    <w:rsid w:val="008F0816"/>
    <w:rsid w:val="008F14EF"/>
    <w:rsid w:val="008F43A9"/>
    <w:rsid w:val="00914783"/>
    <w:rsid w:val="00915516"/>
    <w:rsid w:val="009254AE"/>
    <w:rsid w:val="0092609B"/>
    <w:rsid w:val="00934EF1"/>
    <w:rsid w:val="00943BA4"/>
    <w:rsid w:val="00955E8E"/>
    <w:rsid w:val="009568DD"/>
    <w:rsid w:val="0095746F"/>
    <w:rsid w:val="00961535"/>
    <w:rsid w:val="009720DC"/>
    <w:rsid w:val="00972C6F"/>
    <w:rsid w:val="009772C9"/>
    <w:rsid w:val="00983DD5"/>
    <w:rsid w:val="00992240"/>
    <w:rsid w:val="00992E01"/>
    <w:rsid w:val="009A0D8F"/>
    <w:rsid w:val="009A3E3F"/>
    <w:rsid w:val="009A784C"/>
    <w:rsid w:val="009B202F"/>
    <w:rsid w:val="009C4DB1"/>
    <w:rsid w:val="009D0322"/>
    <w:rsid w:val="009D15F4"/>
    <w:rsid w:val="009D5C91"/>
    <w:rsid w:val="009E70C8"/>
    <w:rsid w:val="00A12820"/>
    <w:rsid w:val="00A14820"/>
    <w:rsid w:val="00A15F13"/>
    <w:rsid w:val="00A24F19"/>
    <w:rsid w:val="00A257D1"/>
    <w:rsid w:val="00A40E30"/>
    <w:rsid w:val="00A425B3"/>
    <w:rsid w:val="00A62AAC"/>
    <w:rsid w:val="00A64D73"/>
    <w:rsid w:val="00A7126C"/>
    <w:rsid w:val="00A73DA8"/>
    <w:rsid w:val="00A74872"/>
    <w:rsid w:val="00A76BA8"/>
    <w:rsid w:val="00A76E27"/>
    <w:rsid w:val="00A778F6"/>
    <w:rsid w:val="00A900ED"/>
    <w:rsid w:val="00AA0380"/>
    <w:rsid w:val="00AA21E6"/>
    <w:rsid w:val="00AA282D"/>
    <w:rsid w:val="00AA7B14"/>
    <w:rsid w:val="00AB1712"/>
    <w:rsid w:val="00AB60CF"/>
    <w:rsid w:val="00AB7E40"/>
    <w:rsid w:val="00AC09D9"/>
    <w:rsid w:val="00AC1F33"/>
    <w:rsid w:val="00AE7AC5"/>
    <w:rsid w:val="00B00DE8"/>
    <w:rsid w:val="00B0120E"/>
    <w:rsid w:val="00B11412"/>
    <w:rsid w:val="00B1548C"/>
    <w:rsid w:val="00B15D61"/>
    <w:rsid w:val="00B1746D"/>
    <w:rsid w:val="00B23C6A"/>
    <w:rsid w:val="00B338B7"/>
    <w:rsid w:val="00B34591"/>
    <w:rsid w:val="00B35619"/>
    <w:rsid w:val="00B36E43"/>
    <w:rsid w:val="00B525CF"/>
    <w:rsid w:val="00B534BC"/>
    <w:rsid w:val="00B54387"/>
    <w:rsid w:val="00B61FA2"/>
    <w:rsid w:val="00B62D99"/>
    <w:rsid w:val="00B720DD"/>
    <w:rsid w:val="00B76D0E"/>
    <w:rsid w:val="00B825F2"/>
    <w:rsid w:val="00B84EDB"/>
    <w:rsid w:val="00B85C85"/>
    <w:rsid w:val="00B87557"/>
    <w:rsid w:val="00B94424"/>
    <w:rsid w:val="00B963E8"/>
    <w:rsid w:val="00BA1B84"/>
    <w:rsid w:val="00BB1760"/>
    <w:rsid w:val="00BB7666"/>
    <w:rsid w:val="00BC2A7C"/>
    <w:rsid w:val="00BD3856"/>
    <w:rsid w:val="00BD5794"/>
    <w:rsid w:val="00BE1242"/>
    <w:rsid w:val="00BE2606"/>
    <w:rsid w:val="00BE3B96"/>
    <w:rsid w:val="00BE76EB"/>
    <w:rsid w:val="00BF12D9"/>
    <w:rsid w:val="00BF2BDB"/>
    <w:rsid w:val="00C0327A"/>
    <w:rsid w:val="00C121D4"/>
    <w:rsid w:val="00C12883"/>
    <w:rsid w:val="00C17496"/>
    <w:rsid w:val="00C20ACC"/>
    <w:rsid w:val="00C225BB"/>
    <w:rsid w:val="00C22F0F"/>
    <w:rsid w:val="00C42BC2"/>
    <w:rsid w:val="00C45EA3"/>
    <w:rsid w:val="00C47786"/>
    <w:rsid w:val="00C52BC5"/>
    <w:rsid w:val="00C61402"/>
    <w:rsid w:val="00C6151A"/>
    <w:rsid w:val="00C71EC9"/>
    <w:rsid w:val="00C74201"/>
    <w:rsid w:val="00C75130"/>
    <w:rsid w:val="00C809F7"/>
    <w:rsid w:val="00C81C44"/>
    <w:rsid w:val="00C82619"/>
    <w:rsid w:val="00C8317B"/>
    <w:rsid w:val="00C838C8"/>
    <w:rsid w:val="00C84090"/>
    <w:rsid w:val="00C84B80"/>
    <w:rsid w:val="00C856CF"/>
    <w:rsid w:val="00C92414"/>
    <w:rsid w:val="00C93CEB"/>
    <w:rsid w:val="00C94C36"/>
    <w:rsid w:val="00C97283"/>
    <w:rsid w:val="00CA0C63"/>
    <w:rsid w:val="00CA75D5"/>
    <w:rsid w:val="00CB5AFD"/>
    <w:rsid w:val="00CC7FA0"/>
    <w:rsid w:val="00CD24BB"/>
    <w:rsid w:val="00CD566C"/>
    <w:rsid w:val="00CE027A"/>
    <w:rsid w:val="00D003D0"/>
    <w:rsid w:val="00D03984"/>
    <w:rsid w:val="00D10F28"/>
    <w:rsid w:val="00D16BA4"/>
    <w:rsid w:val="00D24BBA"/>
    <w:rsid w:val="00D272CE"/>
    <w:rsid w:val="00D3147C"/>
    <w:rsid w:val="00D32F93"/>
    <w:rsid w:val="00D361AE"/>
    <w:rsid w:val="00D36672"/>
    <w:rsid w:val="00D60674"/>
    <w:rsid w:val="00D644F1"/>
    <w:rsid w:val="00D77BCE"/>
    <w:rsid w:val="00D813D6"/>
    <w:rsid w:val="00D82E48"/>
    <w:rsid w:val="00D84D86"/>
    <w:rsid w:val="00D855F8"/>
    <w:rsid w:val="00D85654"/>
    <w:rsid w:val="00D9718F"/>
    <w:rsid w:val="00D9722F"/>
    <w:rsid w:val="00DA4010"/>
    <w:rsid w:val="00DA60E6"/>
    <w:rsid w:val="00DA62C8"/>
    <w:rsid w:val="00DB24AE"/>
    <w:rsid w:val="00DB4173"/>
    <w:rsid w:val="00DC1EF5"/>
    <w:rsid w:val="00DC2F29"/>
    <w:rsid w:val="00DC41B5"/>
    <w:rsid w:val="00DC5EDF"/>
    <w:rsid w:val="00DC70EC"/>
    <w:rsid w:val="00DC7AAC"/>
    <w:rsid w:val="00DD590C"/>
    <w:rsid w:val="00DD7243"/>
    <w:rsid w:val="00DE1F22"/>
    <w:rsid w:val="00DE33A2"/>
    <w:rsid w:val="00DE3FA0"/>
    <w:rsid w:val="00DE4A94"/>
    <w:rsid w:val="00DF19E6"/>
    <w:rsid w:val="00DF4F12"/>
    <w:rsid w:val="00E079FA"/>
    <w:rsid w:val="00E11F77"/>
    <w:rsid w:val="00E1283F"/>
    <w:rsid w:val="00E16FBE"/>
    <w:rsid w:val="00E17B3D"/>
    <w:rsid w:val="00E20AB3"/>
    <w:rsid w:val="00E242EC"/>
    <w:rsid w:val="00E25E3B"/>
    <w:rsid w:val="00E26276"/>
    <w:rsid w:val="00E410BE"/>
    <w:rsid w:val="00E41AAC"/>
    <w:rsid w:val="00E44BD4"/>
    <w:rsid w:val="00E516B7"/>
    <w:rsid w:val="00E57823"/>
    <w:rsid w:val="00E70A07"/>
    <w:rsid w:val="00E73C3B"/>
    <w:rsid w:val="00E758F4"/>
    <w:rsid w:val="00E75A10"/>
    <w:rsid w:val="00E84CAD"/>
    <w:rsid w:val="00E958BC"/>
    <w:rsid w:val="00EA1631"/>
    <w:rsid w:val="00EA5074"/>
    <w:rsid w:val="00EB4FBB"/>
    <w:rsid w:val="00EB5F75"/>
    <w:rsid w:val="00EC0A54"/>
    <w:rsid w:val="00ED381B"/>
    <w:rsid w:val="00ED6E28"/>
    <w:rsid w:val="00EE3CD4"/>
    <w:rsid w:val="00EF467F"/>
    <w:rsid w:val="00EF5AD1"/>
    <w:rsid w:val="00F14AEE"/>
    <w:rsid w:val="00F15E9F"/>
    <w:rsid w:val="00F27ABA"/>
    <w:rsid w:val="00F45374"/>
    <w:rsid w:val="00F56A26"/>
    <w:rsid w:val="00F73A73"/>
    <w:rsid w:val="00F85DB7"/>
    <w:rsid w:val="00F86E7B"/>
    <w:rsid w:val="00FA7A8D"/>
    <w:rsid w:val="00FB2CF1"/>
    <w:rsid w:val="00FB69B5"/>
    <w:rsid w:val="00FC1086"/>
    <w:rsid w:val="00FC15C3"/>
    <w:rsid w:val="00FC19B2"/>
    <w:rsid w:val="00FD4834"/>
    <w:rsid w:val="00FD60CB"/>
    <w:rsid w:val="00FD6223"/>
    <w:rsid w:val="00FE229B"/>
    <w:rsid w:val="00FE2598"/>
    <w:rsid w:val="00FE4757"/>
    <w:rsid w:val="00FE69DB"/>
    <w:rsid w:val="00FE70DB"/>
    <w:rsid w:val="00FF3727"/>
    <w:rsid w:val="00FF7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F6"/>
    <w:rPr>
      <w:sz w:val="24"/>
      <w:szCs w:val="24"/>
    </w:rPr>
  </w:style>
  <w:style w:type="paragraph" w:styleId="Heading2">
    <w:name w:val="heading 2"/>
    <w:basedOn w:val="Normal"/>
    <w:next w:val="Normal"/>
    <w:link w:val="Heading2Char"/>
    <w:qFormat/>
    <w:rsid w:val="00F27ABA"/>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A778F6"/>
    <w:pPr>
      <w:spacing w:before="60" w:after="160" w:line="240" w:lineRule="exact"/>
    </w:pPr>
    <w:rPr>
      <w:rFonts w:ascii="Verdana" w:hAnsi="Verdana" w:cs="Arial"/>
      <w:color w:val="FF00FF"/>
      <w:sz w:val="20"/>
      <w:lang w:val="en-GB"/>
    </w:rPr>
  </w:style>
  <w:style w:type="character" w:styleId="CommentReference">
    <w:name w:val="annotation reference"/>
    <w:basedOn w:val="DefaultParagraphFont"/>
    <w:semiHidden/>
    <w:rsid w:val="00451574"/>
    <w:rPr>
      <w:sz w:val="16"/>
      <w:szCs w:val="16"/>
    </w:rPr>
  </w:style>
  <w:style w:type="paragraph" w:styleId="CommentText">
    <w:name w:val="annotation text"/>
    <w:basedOn w:val="Normal"/>
    <w:semiHidden/>
    <w:rsid w:val="00451574"/>
    <w:rPr>
      <w:sz w:val="20"/>
      <w:szCs w:val="20"/>
    </w:rPr>
  </w:style>
  <w:style w:type="paragraph" w:styleId="CommentSubject">
    <w:name w:val="annotation subject"/>
    <w:basedOn w:val="CommentText"/>
    <w:next w:val="CommentText"/>
    <w:semiHidden/>
    <w:rsid w:val="00451574"/>
    <w:rPr>
      <w:b/>
      <w:bCs/>
    </w:rPr>
  </w:style>
  <w:style w:type="paragraph" w:styleId="BalloonText">
    <w:name w:val="Balloon Text"/>
    <w:basedOn w:val="Normal"/>
    <w:semiHidden/>
    <w:rsid w:val="00451574"/>
    <w:rPr>
      <w:rFonts w:ascii="Tahoma" w:hAnsi="Tahoma" w:cs="Tahoma"/>
      <w:sz w:val="16"/>
      <w:szCs w:val="16"/>
    </w:rPr>
  </w:style>
  <w:style w:type="paragraph" w:styleId="ListParagraph">
    <w:name w:val="List Paragraph"/>
    <w:basedOn w:val="Normal"/>
    <w:uiPriority w:val="34"/>
    <w:qFormat/>
    <w:rsid w:val="00BE1242"/>
    <w:pPr>
      <w:ind w:left="720"/>
      <w:contextualSpacing/>
    </w:pPr>
  </w:style>
  <w:style w:type="character" w:styleId="Hyperlink">
    <w:name w:val="Hyperlink"/>
    <w:basedOn w:val="DefaultParagraphFont"/>
    <w:rsid w:val="0031554A"/>
    <w:rPr>
      <w:color w:val="0000FF" w:themeColor="hyperlink"/>
      <w:u w:val="single"/>
    </w:rPr>
  </w:style>
  <w:style w:type="paragraph" w:styleId="BodyText3">
    <w:name w:val="Body Text 3"/>
    <w:basedOn w:val="Normal"/>
    <w:link w:val="BodyText3Char"/>
    <w:uiPriority w:val="99"/>
    <w:unhideWhenUsed/>
    <w:rsid w:val="00453A87"/>
    <w:pPr>
      <w:spacing w:after="120"/>
      <w:jc w:val="both"/>
    </w:pPr>
    <w:rPr>
      <w:rFonts w:ascii="Calibri" w:eastAsia="Calibri" w:hAnsi="Calibri"/>
      <w:sz w:val="16"/>
      <w:szCs w:val="16"/>
    </w:rPr>
  </w:style>
  <w:style w:type="character" w:customStyle="1" w:styleId="BodyText3Char">
    <w:name w:val="Body Text 3 Char"/>
    <w:basedOn w:val="DefaultParagraphFont"/>
    <w:link w:val="BodyText3"/>
    <w:uiPriority w:val="99"/>
    <w:rsid w:val="00453A87"/>
    <w:rPr>
      <w:rFonts w:ascii="Calibri" w:eastAsia="Calibri" w:hAnsi="Calibri"/>
      <w:sz w:val="16"/>
      <w:szCs w:val="16"/>
    </w:rPr>
  </w:style>
  <w:style w:type="character" w:customStyle="1" w:styleId="Heading2Char">
    <w:name w:val="Heading 2 Char"/>
    <w:basedOn w:val="DefaultParagraphFont"/>
    <w:link w:val="Heading2"/>
    <w:rsid w:val="00F27ABA"/>
    <w:rPr>
      <w:b/>
      <w:sz w:val="24"/>
    </w:rPr>
  </w:style>
  <w:style w:type="paragraph" w:styleId="HTMLPreformatted">
    <w:name w:val="HTML Preformatted"/>
    <w:basedOn w:val="Normal"/>
    <w:link w:val="HTMLPreformattedChar"/>
    <w:rsid w:val="00C42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42BC2"/>
    <w:rPr>
      <w:rFonts w:ascii="Courier New" w:hAnsi="Courier New" w:cs="Courier New"/>
    </w:rPr>
  </w:style>
  <w:style w:type="paragraph" w:styleId="BodyText">
    <w:name w:val="Body Text"/>
    <w:basedOn w:val="Normal"/>
    <w:link w:val="BodyTextChar"/>
    <w:rsid w:val="005727EC"/>
    <w:pPr>
      <w:spacing w:after="120"/>
    </w:pPr>
  </w:style>
  <w:style w:type="character" w:customStyle="1" w:styleId="BodyTextChar">
    <w:name w:val="Body Text Char"/>
    <w:basedOn w:val="DefaultParagraphFont"/>
    <w:link w:val="BodyText"/>
    <w:rsid w:val="005727EC"/>
    <w:rPr>
      <w:sz w:val="24"/>
      <w:szCs w:val="24"/>
    </w:rPr>
  </w:style>
  <w:style w:type="paragraph" w:customStyle="1" w:styleId="A">
    <w:name w:val="A"/>
    <w:rsid w:val="00A12820"/>
    <w:pPr>
      <w:tabs>
        <w:tab w:val="left" w:pos="3969"/>
        <w:tab w:val="left" w:pos="4309"/>
      </w:tabs>
      <w:ind w:firstLine="283"/>
    </w:pPr>
    <w:rPr>
      <w:rFonts w:ascii="Arial" w:hAnsi="Arial"/>
      <w:b/>
      <w:smallCaps/>
      <w:snapToGrid w:val="0"/>
      <w:color w:val="000000"/>
      <w:sz w:val="26"/>
    </w:rPr>
  </w:style>
  <w:style w:type="paragraph" w:styleId="BodyTextIndent">
    <w:name w:val="Body Text Indent"/>
    <w:basedOn w:val="Normal"/>
    <w:link w:val="BodyTextIndentChar"/>
    <w:rsid w:val="00A12820"/>
    <w:pPr>
      <w:spacing w:after="120"/>
      <w:ind w:left="360"/>
    </w:pPr>
  </w:style>
  <w:style w:type="character" w:customStyle="1" w:styleId="BodyTextIndentChar">
    <w:name w:val="Body Text Indent Char"/>
    <w:basedOn w:val="DefaultParagraphFont"/>
    <w:link w:val="BodyTextIndent"/>
    <w:rsid w:val="00A12820"/>
    <w:rPr>
      <w:sz w:val="24"/>
      <w:szCs w:val="24"/>
    </w:rPr>
  </w:style>
  <w:style w:type="paragraph" w:styleId="NoSpacing">
    <w:name w:val="No Spacing"/>
    <w:uiPriority w:val="1"/>
    <w:qFormat/>
    <w:rsid w:val="00C97283"/>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5B3D18"/>
    <w:pPr>
      <w:spacing w:before="100" w:beforeAutospacing="1" w:after="100" w:afterAutospacing="1"/>
    </w:pPr>
  </w:style>
  <w:style w:type="character" w:styleId="Strong">
    <w:name w:val="Strong"/>
    <w:basedOn w:val="DefaultParagraphFont"/>
    <w:uiPriority w:val="22"/>
    <w:qFormat/>
    <w:rsid w:val="005B3D18"/>
    <w:rPr>
      <w:b/>
      <w:bCs/>
    </w:rPr>
  </w:style>
  <w:style w:type="character" w:customStyle="1" w:styleId="apple-converted-space">
    <w:name w:val="apple-converted-space"/>
    <w:rsid w:val="009D0322"/>
  </w:style>
  <w:style w:type="paragraph" w:styleId="Header">
    <w:name w:val="header"/>
    <w:basedOn w:val="Normal"/>
    <w:link w:val="HeaderChar"/>
    <w:rsid w:val="00C94C36"/>
    <w:pPr>
      <w:tabs>
        <w:tab w:val="center" w:pos="4680"/>
        <w:tab w:val="right" w:pos="9360"/>
      </w:tabs>
    </w:pPr>
  </w:style>
  <w:style w:type="character" w:customStyle="1" w:styleId="HeaderChar">
    <w:name w:val="Header Char"/>
    <w:basedOn w:val="DefaultParagraphFont"/>
    <w:link w:val="Header"/>
    <w:rsid w:val="00C94C36"/>
    <w:rPr>
      <w:sz w:val="24"/>
      <w:szCs w:val="24"/>
    </w:rPr>
  </w:style>
  <w:style w:type="paragraph" w:styleId="Footer">
    <w:name w:val="footer"/>
    <w:basedOn w:val="Normal"/>
    <w:link w:val="FooterChar"/>
    <w:rsid w:val="00C94C36"/>
    <w:pPr>
      <w:tabs>
        <w:tab w:val="center" w:pos="4680"/>
        <w:tab w:val="right" w:pos="9360"/>
      </w:tabs>
    </w:pPr>
  </w:style>
  <w:style w:type="character" w:customStyle="1" w:styleId="FooterChar">
    <w:name w:val="Footer Char"/>
    <w:basedOn w:val="DefaultParagraphFont"/>
    <w:link w:val="Footer"/>
    <w:rsid w:val="00C94C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F6"/>
    <w:rPr>
      <w:sz w:val="24"/>
      <w:szCs w:val="24"/>
    </w:rPr>
  </w:style>
  <w:style w:type="paragraph" w:styleId="Heading2">
    <w:name w:val="heading 2"/>
    <w:basedOn w:val="Normal"/>
    <w:next w:val="Normal"/>
    <w:link w:val="Heading2Char"/>
    <w:qFormat/>
    <w:rsid w:val="00F27ABA"/>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A778F6"/>
    <w:pPr>
      <w:spacing w:before="60" w:after="160" w:line="240" w:lineRule="exact"/>
    </w:pPr>
    <w:rPr>
      <w:rFonts w:ascii="Verdana" w:hAnsi="Verdana" w:cs="Arial"/>
      <w:color w:val="FF00FF"/>
      <w:sz w:val="20"/>
      <w:lang w:val="en-GB"/>
    </w:rPr>
  </w:style>
  <w:style w:type="character" w:styleId="CommentReference">
    <w:name w:val="annotation reference"/>
    <w:basedOn w:val="DefaultParagraphFont"/>
    <w:semiHidden/>
    <w:rsid w:val="00451574"/>
    <w:rPr>
      <w:sz w:val="16"/>
      <w:szCs w:val="16"/>
    </w:rPr>
  </w:style>
  <w:style w:type="paragraph" w:styleId="CommentText">
    <w:name w:val="annotation text"/>
    <w:basedOn w:val="Normal"/>
    <w:semiHidden/>
    <w:rsid w:val="00451574"/>
    <w:rPr>
      <w:sz w:val="20"/>
      <w:szCs w:val="20"/>
    </w:rPr>
  </w:style>
  <w:style w:type="paragraph" w:styleId="CommentSubject">
    <w:name w:val="annotation subject"/>
    <w:basedOn w:val="CommentText"/>
    <w:next w:val="CommentText"/>
    <w:semiHidden/>
    <w:rsid w:val="00451574"/>
    <w:rPr>
      <w:b/>
      <w:bCs/>
    </w:rPr>
  </w:style>
  <w:style w:type="paragraph" w:styleId="BalloonText">
    <w:name w:val="Balloon Text"/>
    <w:basedOn w:val="Normal"/>
    <w:semiHidden/>
    <w:rsid w:val="00451574"/>
    <w:rPr>
      <w:rFonts w:ascii="Tahoma" w:hAnsi="Tahoma" w:cs="Tahoma"/>
      <w:sz w:val="16"/>
      <w:szCs w:val="16"/>
    </w:rPr>
  </w:style>
  <w:style w:type="paragraph" w:styleId="ListParagraph">
    <w:name w:val="List Paragraph"/>
    <w:basedOn w:val="Normal"/>
    <w:uiPriority w:val="34"/>
    <w:qFormat/>
    <w:rsid w:val="00BE1242"/>
    <w:pPr>
      <w:ind w:left="720"/>
      <w:contextualSpacing/>
    </w:pPr>
  </w:style>
  <w:style w:type="character" w:styleId="Hyperlink">
    <w:name w:val="Hyperlink"/>
    <w:basedOn w:val="DefaultParagraphFont"/>
    <w:rsid w:val="0031554A"/>
    <w:rPr>
      <w:color w:val="0000FF" w:themeColor="hyperlink"/>
      <w:u w:val="single"/>
    </w:rPr>
  </w:style>
  <w:style w:type="paragraph" w:styleId="BodyText3">
    <w:name w:val="Body Text 3"/>
    <w:basedOn w:val="Normal"/>
    <w:link w:val="BodyText3Char"/>
    <w:uiPriority w:val="99"/>
    <w:unhideWhenUsed/>
    <w:rsid w:val="00453A87"/>
    <w:pPr>
      <w:spacing w:after="120"/>
      <w:jc w:val="both"/>
    </w:pPr>
    <w:rPr>
      <w:rFonts w:ascii="Calibri" w:eastAsia="Calibri" w:hAnsi="Calibri"/>
      <w:sz w:val="16"/>
      <w:szCs w:val="16"/>
    </w:rPr>
  </w:style>
  <w:style w:type="character" w:customStyle="1" w:styleId="BodyText3Char">
    <w:name w:val="Body Text 3 Char"/>
    <w:basedOn w:val="DefaultParagraphFont"/>
    <w:link w:val="BodyText3"/>
    <w:uiPriority w:val="99"/>
    <w:rsid w:val="00453A87"/>
    <w:rPr>
      <w:rFonts w:ascii="Calibri" w:eastAsia="Calibri" w:hAnsi="Calibri"/>
      <w:sz w:val="16"/>
      <w:szCs w:val="16"/>
    </w:rPr>
  </w:style>
  <w:style w:type="character" w:customStyle="1" w:styleId="Heading2Char">
    <w:name w:val="Heading 2 Char"/>
    <w:basedOn w:val="DefaultParagraphFont"/>
    <w:link w:val="Heading2"/>
    <w:rsid w:val="00F27ABA"/>
    <w:rPr>
      <w:b/>
      <w:sz w:val="24"/>
    </w:rPr>
  </w:style>
  <w:style w:type="paragraph" w:styleId="HTMLPreformatted">
    <w:name w:val="HTML Preformatted"/>
    <w:basedOn w:val="Normal"/>
    <w:link w:val="HTMLPreformattedChar"/>
    <w:rsid w:val="00C42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42BC2"/>
    <w:rPr>
      <w:rFonts w:ascii="Courier New" w:hAnsi="Courier New" w:cs="Courier New"/>
    </w:rPr>
  </w:style>
  <w:style w:type="paragraph" w:styleId="BodyText">
    <w:name w:val="Body Text"/>
    <w:basedOn w:val="Normal"/>
    <w:link w:val="BodyTextChar"/>
    <w:rsid w:val="005727EC"/>
    <w:pPr>
      <w:spacing w:after="120"/>
    </w:pPr>
  </w:style>
  <w:style w:type="character" w:customStyle="1" w:styleId="BodyTextChar">
    <w:name w:val="Body Text Char"/>
    <w:basedOn w:val="DefaultParagraphFont"/>
    <w:link w:val="BodyText"/>
    <w:rsid w:val="005727EC"/>
    <w:rPr>
      <w:sz w:val="24"/>
      <w:szCs w:val="24"/>
    </w:rPr>
  </w:style>
  <w:style w:type="paragraph" w:customStyle="1" w:styleId="A">
    <w:name w:val="A"/>
    <w:rsid w:val="00A12820"/>
    <w:pPr>
      <w:tabs>
        <w:tab w:val="left" w:pos="3969"/>
        <w:tab w:val="left" w:pos="4309"/>
      </w:tabs>
      <w:ind w:firstLine="283"/>
    </w:pPr>
    <w:rPr>
      <w:rFonts w:ascii="Arial" w:hAnsi="Arial"/>
      <w:b/>
      <w:smallCaps/>
      <w:snapToGrid w:val="0"/>
      <w:color w:val="000000"/>
      <w:sz w:val="26"/>
    </w:rPr>
  </w:style>
  <w:style w:type="paragraph" w:styleId="BodyTextIndent">
    <w:name w:val="Body Text Indent"/>
    <w:basedOn w:val="Normal"/>
    <w:link w:val="BodyTextIndentChar"/>
    <w:rsid w:val="00A12820"/>
    <w:pPr>
      <w:spacing w:after="120"/>
      <w:ind w:left="360"/>
    </w:pPr>
  </w:style>
  <w:style w:type="character" w:customStyle="1" w:styleId="BodyTextIndentChar">
    <w:name w:val="Body Text Indent Char"/>
    <w:basedOn w:val="DefaultParagraphFont"/>
    <w:link w:val="BodyTextIndent"/>
    <w:rsid w:val="00A12820"/>
    <w:rPr>
      <w:sz w:val="24"/>
      <w:szCs w:val="24"/>
    </w:rPr>
  </w:style>
  <w:style w:type="paragraph" w:styleId="NoSpacing">
    <w:name w:val="No Spacing"/>
    <w:uiPriority w:val="1"/>
    <w:qFormat/>
    <w:rsid w:val="00C97283"/>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5B3D18"/>
    <w:pPr>
      <w:spacing w:before="100" w:beforeAutospacing="1" w:after="100" w:afterAutospacing="1"/>
    </w:pPr>
  </w:style>
  <w:style w:type="character" w:styleId="Strong">
    <w:name w:val="Strong"/>
    <w:basedOn w:val="DefaultParagraphFont"/>
    <w:uiPriority w:val="22"/>
    <w:qFormat/>
    <w:rsid w:val="005B3D18"/>
    <w:rPr>
      <w:b/>
      <w:bCs/>
    </w:rPr>
  </w:style>
  <w:style w:type="character" w:customStyle="1" w:styleId="apple-converted-space">
    <w:name w:val="apple-converted-space"/>
    <w:rsid w:val="009D0322"/>
  </w:style>
  <w:style w:type="paragraph" w:styleId="Header">
    <w:name w:val="header"/>
    <w:basedOn w:val="Normal"/>
    <w:link w:val="HeaderChar"/>
    <w:rsid w:val="00C94C36"/>
    <w:pPr>
      <w:tabs>
        <w:tab w:val="center" w:pos="4680"/>
        <w:tab w:val="right" w:pos="9360"/>
      </w:tabs>
    </w:pPr>
  </w:style>
  <w:style w:type="character" w:customStyle="1" w:styleId="HeaderChar">
    <w:name w:val="Header Char"/>
    <w:basedOn w:val="DefaultParagraphFont"/>
    <w:link w:val="Header"/>
    <w:rsid w:val="00C94C36"/>
    <w:rPr>
      <w:sz w:val="24"/>
      <w:szCs w:val="24"/>
    </w:rPr>
  </w:style>
  <w:style w:type="paragraph" w:styleId="Footer">
    <w:name w:val="footer"/>
    <w:basedOn w:val="Normal"/>
    <w:link w:val="FooterChar"/>
    <w:rsid w:val="00C94C36"/>
    <w:pPr>
      <w:tabs>
        <w:tab w:val="center" w:pos="4680"/>
        <w:tab w:val="right" w:pos="9360"/>
      </w:tabs>
    </w:pPr>
  </w:style>
  <w:style w:type="character" w:customStyle="1" w:styleId="FooterChar">
    <w:name w:val="Footer Char"/>
    <w:basedOn w:val="DefaultParagraphFont"/>
    <w:link w:val="Footer"/>
    <w:rsid w:val="00C94C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6136">
      <w:bodyDiv w:val="1"/>
      <w:marLeft w:val="0"/>
      <w:marRight w:val="0"/>
      <w:marTop w:val="0"/>
      <w:marBottom w:val="0"/>
      <w:divBdr>
        <w:top w:val="none" w:sz="0" w:space="0" w:color="auto"/>
        <w:left w:val="none" w:sz="0" w:space="0" w:color="auto"/>
        <w:bottom w:val="none" w:sz="0" w:space="0" w:color="auto"/>
        <w:right w:val="none" w:sz="0" w:space="0" w:color="auto"/>
      </w:divBdr>
    </w:div>
    <w:div w:id="16078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PRATIP MUKHERJEE</vt:lpstr>
    </vt:vector>
  </TitlesOfParts>
  <Company>DuPont</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PRATIP MUKHERJEE</dc:title>
  <dc:creator>Thennarasu</dc:creator>
  <cp:lastModifiedBy>Pc3</cp:lastModifiedBy>
  <cp:revision>24</cp:revision>
  <cp:lastPrinted>2015-12-12T06:07:00Z</cp:lastPrinted>
  <dcterms:created xsi:type="dcterms:W3CDTF">2015-11-12T05:15:00Z</dcterms:created>
  <dcterms:modified xsi:type="dcterms:W3CDTF">2016-03-18T10:57:00Z</dcterms:modified>
</cp:coreProperties>
</file>