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B" w:rsidRPr="00986E0E" w:rsidRDefault="009F6B3B" w:rsidP="005648B9">
      <w:pPr>
        <w:spacing w:line="360" w:lineRule="auto"/>
        <w:jc w:val="both"/>
        <w:rPr>
          <w:rFonts w:ascii="Arial" w:hAnsi="Arial" w:cs="Arial"/>
        </w:rPr>
      </w:pPr>
    </w:p>
    <w:p w:rsidR="005648B9" w:rsidRPr="00986E0E" w:rsidRDefault="005648B9" w:rsidP="005648B9">
      <w:pPr>
        <w:spacing w:line="360" w:lineRule="auto"/>
        <w:jc w:val="both"/>
        <w:rPr>
          <w:rFonts w:ascii="Arial" w:hAnsi="Arial" w:cs="Arial"/>
        </w:rPr>
      </w:pPr>
    </w:p>
    <w:p w:rsidR="00B516D6" w:rsidRDefault="00B516D6" w:rsidP="00B516D6">
      <w:pPr>
        <w:rPr>
          <w:b/>
        </w:rPr>
      </w:pPr>
    </w:p>
    <w:p w:rsidR="00B516D6" w:rsidRDefault="00B516D6" w:rsidP="00B516D6">
      <w:pPr>
        <w:rPr>
          <w:b/>
        </w:rPr>
      </w:pPr>
    </w:p>
    <w:p w:rsidR="00B516D6" w:rsidRDefault="00B516D6" w:rsidP="00B516D6">
      <w:pPr>
        <w:rPr>
          <w:b/>
        </w:rPr>
      </w:pPr>
    </w:p>
    <w:p w:rsidR="00B516D6" w:rsidRDefault="00B516D6" w:rsidP="00B516D6">
      <w:pPr>
        <w:rPr>
          <w:b/>
        </w:rPr>
      </w:pPr>
    </w:p>
    <w:p w:rsidR="00B516D6" w:rsidRPr="00817248" w:rsidRDefault="00B516D6" w:rsidP="00B516D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1620984</w:t>
      </w:r>
    </w:p>
    <w:p w:rsidR="00B516D6" w:rsidRDefault="00B516D6" w:rsidP="00B516D6">
      <w:proofErr w:type="spellStart"/>
      <w:r>
        <w:t>Whatsapp</w:t>
      </w:r>
      <w:proofErr w:type="spellEnd"/>
      <w:r>
        <w:t xml:space="preserve"> Mobile: +971504753686 </w:t>
      </w:r>
    </w:p>
    <w:p w:rsidR="00B516D6" w:rsidRDefault="00B516D6" w:rsidP="00B516D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395BE5" wp14:editId="048714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6" w:rsidRDefault="00B516D6" w:rsidP="00B516D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516D6" w:rsidRDefault="00B516D6" w:rsidP="00B516D6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D5413" w:rsidRPr="000D5413" w:rsidRDefault="000D5413" w:rsidP="00CE1415">
      <w:pPr>
        <w:spacing w:before="72" w:after="72" w:line="225" w:lineRule="atLeast"/>
        <w:ind w:left="720" w:right="72"/>
        <w:outlineLvl w:val="0"/>
        <w:rPr>
          <w:rFonts w:ascii="Arial" w:hAnsi="Arial" w:cs="Arial"/>
          <w:kern w:val="36"/>
          <w:sz w:val="16"/>
          <w:szCs w:val="16"/>
        </w:rPr>
      </w:pPr>
    </w:p>
    <w:p w:rsidR="00CE1415" w:rsidRPr="00986E0E" w:rsidRDefault="009132B0" w:rsidP="00CE1415">
      <w:pPr>
        <w:spacing w:before="72" w:after="72" w:line="225" w:lineRule="atLeast"/>
        <w:ind w:left="720" w:right="72"/>
        <w:outlineLvl w:val="0"/>
        <w:rPr>
          <w:rFonts w:ascii="Arial" w:hAnsi="Arial" w:cs="Arial"/>
          <w:kern w:val="36"/>
        </w:rPr>
      </w:pPr>
      <w:r>
        <w:pict>
          <v:rect id="_x0000_s1050" style="position:absolute;left:0;text-align:left;margin-left:-2.35pt;margin-top:14.2pt;width:526.85pt;height:15.65pt;z-index:-251631616" fillcolor="#d8d8d8" stroked="f"/>
        </w:pict>
      </w:r>
      <w:r>
        <w:rPr>
          <w:noProof/>
          <w:kern w:val="36"/>
        </w:rPr>
        <w:pict>
          <v:rect id="_x0000_s1051" style="position:absolute;left:0;text-align:left;margin-left:-18.6pt;margin-top:14.2pt;width:11.9pt;height:15.75pt;z-index:251685888" fillcolor="#5f497a" stroked="f"/>
        </w:pict>
      </w:r>
    </w:p>
    <w:p w:rsidR="00195892" w:rsidRPr="006D551D" w:rsidRDefault="00195892" w:rsidP="00CE1415">
      <w:pPr>
        <w:spacing w:before="72" w:after="72" w:line="225" w:lineRule="atLeast"/>
        <w:ind w:right="72"/>
        <w:jc w:val="both"/>
        <w:outlineLvl w:val="0"/>
        <w:rPr>
          <w:rFonts w:ascii="Arial" w:hAnsi="Arial" w:cs="Arial"/>
          <w:b/>
          <w:color w:val="365F91" w:themeColor="accent1" w:themeShade="BF"/>
          <w:kern w:val="36"/>
        </w:rPr>
      </w:pPr>
      <w:r w:rsidRPr="006D551D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OBJECTIVE</w:t>
      </w:r>
    </w:p>
    <w:p w:rsidR="005648B9" w:rsidRPr="00986E0E" w:rsidRDefault="00195892" w:rsidP="00195892">
      <w:pPr>
        <w:tabs>
          <w:tab w:val="left" w:pos="1635"/>
        </w:tabs>
        <w:rPr>
          <w:kern w:val="36"/>
        </w:rPr>
      </w:pPr>
      <w:r w:rsidRPr="00986E0E">
        <w:rPr>
          <w:kern w:val="36"/>
        </w:rPr>
        <w:tab/>
      </w:r>
    </w:p>
    <w:p w:rsidR="00AB02D0" w:rsidRPr="009737DD" w:rsidRDefault="009737DD" w:rsidP="009737DD">
      <w:pPr>
        <w:pStyle w:val="NoSpacing"/>
        <w:rPr>
          <w:b/>
          <w:kern w:val="36"/>
          <w:sz w:val="24"/>
          <w:szCs w:val="24"/>
        </w:rPr>
      </w:pPr>
      <w:r>
        <w:tab/>
      </w:r>
      <w:r w:rsidRPr="009737DD">
        <w:rPr>
          <w:sz w:val="24"/>
          <w:szCs w:val="24"/>
        </w:rPr>
        <w:tab/>
      </w:r>
      <w:r w:rsidRPr="009737DD">
        <w:rPr>
          <w:sz w:val="24"/>
          <w:szCs w:val="24"/>
        </w:rPr>
        <w:tab/>
        <w:t>A results driven, hardworking and capable procurement coordinator with a track record of significantly reducing costs and also improving a company’s processes and</w:t>
      </w:r>
      <w:r w:rsidR="000D5413">
        <w:rPr>
          <w:sz w:val="24"/>
          <w:szCs w:val="24"/>
        </w:rPr>
        <w:t xml:space="preserve"> corporate purchasing </w:t>
      </w:r>
      <w:proofErr w:type="spellStart"/>
      <w:r w:rsidR="000D5413">
        <w:rPr>
          <w:sz w:val="24"/>
          <w:szCs w:val="24"/>
        </w:rPr>
        <w:t>programs.</w:t>
      </w:r>
      <w:r w:rsidRPr="009737DD">
        <w:rPr>
          <w:sz w:val="24"/>
          <w:szCs w:val="24"/>
        </w:rPr>
        <w:t>Having</w:t>
      </w:r>
      <w:proofErr w:type="spellEnd"/>
      <w:r w:rsidRPr="009737DD">
        <w:rPr>
          <w:sz w:val="24"/>
          <w:szCs w:val="24"/>
        </w:rPr>
        <w:t xml:space="preserve"> a proven ability to ensure that a company enjoys a competitive edge when compared to their competitors by securing the best quality, </w:t>
      </w:r>
      <w:r w:rsidR="000D5413">
        <w:rPr>
          <w:sz w:val="24"/>
          <w:szCs w:val="24"/>
        </w:rPr>
        <w:t xml:space="preserve">price and terms from </w:t>
      </w:r>
      <w:proofErr w:type="spellStart"/>
      <w:r w:rsidR="000D5413">
        <w:rPr>
          <w:sz w:val="24"/>
          <w:szCs w:val="24"/>
        </w:rPr>
        <w:t>suppliers.</w:t>
      </w:r>
      <w:r w:rsidRPr="009737DD">
        <w:rPr>
          <w:sz w:val="24"/>
          <w:szCs w:val="24"/>
        </w:rPr>
        <w:t>Always</w:t>
      </w:r>
      <w:proofErr w:type="spellEnd"/>
      <w:r w:rsidRPr="009737DD">
        <w:rPr>
          <w:sz w:val="24"/>
          <w:szCs w:val="24"/>
        </w:rPr>
        <w:t xml:space="preserve"> delivering results against strategic objectives, whilst working within the organizatio</w:t>
      </w:r>
      <w:r w:rsidR="000D5413">
        <w:rPr>
          <w:sz w:val="24"/>
          <w:szCs w:val="24"/>
        </w:rPr>
        <w:t xml:space="preserve">ns core values and </w:t>
      </w:r>
      <w:proofErr w:type="spellStart"/>
      <w:r w:rsidR="000D5413">
        <w:rPr>
          <w:sz w:val="24"/>
          <w:szCs w:val="24"/>
        </w:rPr>
        <w:t>beliefs.</w:t>
      </w:r>
      <w:r w:rsidRPr="009737DD">
        <w:rPr>
          <w:sz w:val="24"/>
          <w:szCs w:val="24"/>
        </w:rPr>
        <w:t>Now</w:t>
      </w:r>
      <w:proofErr w:type="spellEnd"/>
      <w:r w:rsidRPr="009737DD">
        <w:rPr>
          <w:sz w:val="24"/>
          <w:szCs w:val="24"/>
        </w:rPr>
        <w:t xml:space="preserve"> looking for a new and challenging position</w:t>
      </w:r>
      <w:r w:rsidR="005D1B5E">
        <w:rPr>
          <w:sz w:val="24"/>
          <w:szCs w:val="24"/>
        </w:rPr>
        <w:t xml:space="preserve"> in biomedical field</w:t>
      </w:r>
      <w:r w:rsidRPr="009737DD">
        <w:rPr>
          <w:sz w:val="24"/>
          <w:szCs w:val="24"/>
        </w:rPr>
        <w:t>, one that will make best use of existing abilities and knowledge and also further my career and professional development.</w:t>
      </w:r>
    </w:p>
    <w:p w:rsidR="00453E2D" w:rsidRPr="00986E0E" w:rsidRDefault="009132B0" w:rsidP="00453E2D">
      <w:pPr>
        <w:pStyle w:val="ListParagraph"/>
        <w:spacing w:line="240" w:lineRule="auto"/>
        <w:ind w:left="75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32" style="position:absolute;left:0;text-align:left;margin-left:-2.35pt;margin-top:11.55pt;width:526.9pt;height:15.6pt;z-index:-251650048" fillcolor="#d8d8d8" stroked="f"/>
        </w:pict>
      </w: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33" style="position:absolute;left:0;text-align:left;margin-left:-18.6pt;margin-top:11.55pt;width:11.9pt;height:15.75pt;z-index:251667456" fillcolor="#5f497a" stroked="f"/>
        </w:pict>
      </w:r>
    </w:p>
    <w:p w:rsidR="00453E2D" w:rsidRPr="006D551D" w:rsidRDefault="00C35EB0" w:rsidP="00453E2D">
      <w:pPr>
        <w:spacing w:line="240" w:lineRule="auto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6D551D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CAREER SUMMARY </w:t>
      </w:r>
    </w:p>
    <w:p w:rsidR="00986E0E" w:rsidRPr="00986E0E" w:rsidRDefault="00986E0E" w:rsidP="00453E2D">
      <w:pPr>
        <w:spacing w:line="240" w:lineRule="auto"/>
        <w:rPr>
          <w:rFonts w:ascii="Arial" w:eastAsia="Times New Roman" w:hAnsi="Arial" w:cs="Arial"/>
          <w:b/>
          <w:bCs/>
          <w:color w:val="1F497D" w:themeColor="text2"/>
          <w:kern w:val="36"/>
        </w:rPr>
      </w:pPr>
    </w:p>
    <w:p w:rsidR="00453E2D" w:rsidRPr="00986E0E" w:rsidRDefault="00453E2D" w:rsidP="00613011">
      <w:pPr>
        <w:pStyle w:val="ListParagraph"/>
        <w:numPr>
          <w:ilvl w:val="0"/>
          <w:numId w:val="10"/>
        </w:numPr>
        <w:spacing w:line="240" w:lineRule="auto"/>
        <w:ind w:left="144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Working as </w:t>
      </w:r>
      <w:r w:rsidR="00F60C2C">
        <w:rPr>
          <w:rFonts w:eastAsia="Times New Roman" w:cs="Arial"/>
        </w:rPr>
        <w:t xml:space="preserve">Sales and </w:t>
      </w:r>
      <w:r w:rsidRPr="00986E0E">
        <w:rPr>
          <w:rFonts w:eastAsia="Times New Roman" w:cs="Arial"/>
        </w:rPr>
        <w:t>Purchase Coordinator  for</w:t>
      </w:r>
    </w:p>
    <w:p w:rsidR="00453E2D" w:rsidRPr="00986E0E" w:rsidRDefault="00453E2D" w:rsidP="00AB02D0">
      <w:pPr>
        <w:pStyle w:val="ListParagraph"/>
        <w:spacing w:before="100" w:beforeAutospacing="1" w:after="100" w:afterAutospacing="1" w:line="225" w:lineRule="atLeast"/>
        <w:ind w:left="288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 </w:t>
      </w:r>
      <w:r w:rsidR="00665B56" w:rsidRPr="00986E0E">
        <w:rPr>
          <w:rFonts w:eastAsia="Times New Roman" w:cs="Arial"/>
        </w:rPr>
        <w:t xml:space="preserve"> </w:t>
      </w:r>
      <w:r w:rsidRPr="00986E0E">
        <w:rPr>
          <w:rFonts w:eastAsia="Times New Roman" w:cs="Arial"/>
        </w:rPr>
        <w:t>“GREEN CARE SURGICAL EQUIPMENTS”</w:t>
      </w:r>
      <w:r w:rsidRPr="00986E0E">
        <w:rPr>
          <w:rFonts w:eastAsia="Times New Roman" w:cs="Arial"/>
        </w:rPr>
        <w:tab/>
      </w:r>
      <w:r w:rsidRPr="00986E0E">
        <w:rPr>
          <w:rFonts w:eastAsia="Times New Roman" w:cs="Arial"/>
        </w:rPr>
        <w:tab/>
      </w:r>
      <w:r w:rsidRPr="00986E0E">
        <w:rPr>
          <w:rFonts w:eastAsia="Times New Roman" w:cs="Arial"/>
        </w:rPr>
        <w:tab/>
      </w:r>
      <w:r w:rsidR="00195892" w:rsidRPr="00986E0E">
        <w:rPr>
          <w:rFonts w:eastAsia="Times New Roman" w:cs="Arial"/>
        </w:rPr>
        <w:tab/>
        <w:t xml:space="preserve">       </w:t>
      </w:r>
      <w:r w:rsidRPr="00986E0E">
        <w:rPr>
          <w:rFonts w:eastAsia="Times New Roman" w:cs="Arial"/>
        </w:rPr>
        <w:t xml:space="preserve"> </w:t>
      </w:r>
      <w:r w:rsidR="00986E0E">
        <w:rPr>
          <w:rFonts w:eastAsia="Times New Roman" w:cs="Arial"/>
        </w:rPr>
        <w:t xml:space="preserve">   </w:t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  <w:t xml:space="preserve">  </w:t>
      </w:r>
      <w:r w:rsidR="00986E0E">
        <w:rPr>
          <w:rFonts w:eastAsia="Times New Roman" w:cs="Arial"/>
        </w:rPr>
        <w:t xml:space="preserve">   </w:t>
      </w:r>
      <w:r w:rsidRPr="00986E0E">
        <w:rPr>
          <w:rFonts w:eastAsia="Times New Roman" w:cs="Arial"/>
        </w:rPr>
        <w:t>January-2013 to September-2015</w:t>
      </w:r>
    </w:p>
    <w:p w:rsidR="00751736" w:rsidRPr="00986E0E" w:rsidRDefault="00453E2D" w:rsidP="00133537">
      <w:pPr>
        <w:pStyle w:val="ListParagraph"/>
        <w:spacing w:line="225" w:lineRule="atLeast"/>
        <w:ind w:left="144"/>
      </w:pPr>
      <w:r w:rsidRPr="00986E0E">
        <w:rPr>
          <w:rFonts w:eastAsia="Times New Roman" w:cs="Arial"/>
        </w:rPr>
        <w:t xml:space="preserve">  </w:t>
      </w:r>
      <w:r w:rsidR="00613011" w:rsidRPr="00986E0E">
        <w:rPr>
          <w:rFonts w:eastAsia="Times New Roman" w:cs="Arial"/>
        </w:rPr>
        <w:t xml:space="preserve">  </w:t>
      </w:r>
      <w:r w:rsidR="00133537" w:rsidRPr="00986E0E">
        <w:rPr>
          <w:rFonts w:eastAsia="Times New Roman" w:cs="Arial"/>
        </w:rPr>
        <w:t xml:space="preserve"> </w:t>
      </w:r>
      <w:r w:rsidRPr="00986E0E">
        <w:rPr>
          <w:rFonts w:eastAsia="Times New Roman" w:cs="Arial"/>
        </w:rPr>
        <w:t xml:space="preserve"> </w:t>
      </w:r>
      <w:r w:rsidR="008E6A59" w:rsidRPr="00986E0E">
        <w:rPr>
          <w:rFonts w:eastAsia="Times New Roman" w:cs="Arial"/>
        </w:rPr>
        <w:t xml:space="preserve"> </w:t>
      </w:r>
      <w:hyperlink r:id="rId11" w:history="1">
        <w:r w:rsidRPr="00986E0E">
          <w:rPr>
            <w:rStyle w:val="Hyperlink"/>
            <w:rFonts w:asciiTheme="minorHAnsi" w:eastAsia="Times New Roman" w:hAnsiTheme="minorHAnsi"/>
            <w:color w:val="auto"/>
            <w:sz w:val="22"/>
            <w:szCs w:val="22"/>
          </w:rPr>
          <w:t>greencareltd@gmail.com</w:t>
        </w:r>
      </w:hyperlink>
    </w:p>
    <w:p w:rsidR="00133537" w:rsidRPr="00986E0E" w:rsidRDefault="00133537" w:rsidP="00133537">
      <w:pPr>
        <w:pStyle w:val="ListParagraph"/>
        <w:spacing w:line="225" w:lineRule="atLeast"/>
        <w:ind w:left="144"/>
        <w:rPr>
          <w:sz w:val="16"/>
          <w:szCs w:val="16"/>
        </w:rPr>
      </w:pPr>
    </w:p>
    <w:p w:rsidR="00133537" w:rsidRPr="00986E0E" w:rsidRDefault="00453E2D" w:rsidP="00133537">
      <w:pPr>
        <w:spacing w:line="240" w:lineRule="auto"/>
        <w:rPr>
          <w:rFonts w:eastAsia="Times New Roman" w:cs="Arial"/>
          <w:color w:val="000000"/>
        </w:rPr>
      </w:pPr>
      <w:r w:rsidRPr="00986E0E">
        <w:rPr>
          <w:rFonts w:eastAsia="Times New Roman" w:cs="Arial"/>
          <w:b/>
          <w:bCs/>
          <w:color w:val="484848"/>
          <w:kern w:val="36"/>
        </w:rPr>
        <w:t>Key Skills</w:t>
      </w:r>
    </w:p>
    <w:p w:rsidR="00133537" w:rsidRPr="00986E0E" w:rsidRDefault="00133537" w:rsidP="00133537">
      <w:pPr>
        <w:spacing w:line="240" w:lineRule="auto"/>
        <w:ind w:left="288"/>
        <w:contextualSpacing/>
        <w:rPr>
          <w:rFonts w:eastAsia="Times New Roman" w:cs="Arial"/>
          <w:b/>
          <w:bCs/>
          <w:color w:val="262626" w:themeColor="text1" w:themeTint="D9"/>
          <w:kern w:val="36"/>
        </w:rPr>
      </w:pPr>
      <w:r w:rsidRPr="00986E0E">
        <w:rPr>
          <w:rFonts w:eastAsia="Times New Roman" w:cs="Arial"/>
          <w:b/>
          <w:bCs/>
          <w:color w:val="262626" w:themeColor="text1" w:themeTint="D9"/>
        </w:rPr>
        <w:t xml:space="preserve"> For Purchase Coordination </w:t>
      </w:r>
    </w:p>
    <w:p w:rsidR="00133537" w:rsidRPr="00986E0E" w:rsidRDefault="00133537" w:rsidP="00133537">
      <w:pPr>
        <w:numPr>
          <w:ilvl w:val="0"/>
          <w:numId w:val="1"/>
        </w:numPr>
        <w:spacing w:line="240" w:lineRule="auto"/>
        <w:contextualSpacing/>
        <w:rPr>
          <w:rFonts w:eastAsia="Times New Roman" w:cs="Arial"/>
        </w:rPr>
      </w:pPr>
      <w:r w:rsidRPr="00986E0E">
        <w:rPr>
          <w:rFonts w:eastAsia="Times New Roman" w:cs="Arial"/>
        </w:rPr>
        <w:t>Setting up the weekly, monthly, quarterly procurement plan.</w:t>
      </w:r>
    </w:p>
    <w:p w:rsidR="00133537" w:rsidRPr="00986E0E" w:rsidRDefault="00133537" w:rsidP="00133537">
      <w:pPr>
        <w:numPr>
          <w:ilvl w:val="0"/>
          <w:numId w:val="1"/>
        </w:numPr>
        <w:spacing w:line="225" w:lineRule="atLeast"/>
        <w:contextualSpacing/>
        <w:rPr>
          <w:rFonts w:eastAsia="Times New Roman" w:cs="Arial"/>
        </w:rPr>
      </w:pPr>
      <w:r w:rsidRPr="00986E0E">
        <w:rPr>
          <w:rFonts w:eastAsia="Times New Roman" w:cs="Arial"/>
        </w:rPr>
        <w:t xml:space="preserve">Procurement of product from national and international market. </w:t>
      </w:r>
    </w:p>
    <w:p w:rsidR="00133537" w:rsidRPr="00986E0E" w:rsidRDefault="00133537" w:rsidP="00133537">
      <w:pPr>
        <w:numPr>
          <w:ilvl w:val="0"/>
          <w:numId w:val="1"/>
        </w:numPr>
        <w:spacing w:line="225" w:lineRule="atLeast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Planning and budgeting of purchase functions, involving cost estimation, contract negotiations. </w:t>
      </w:r>
    </w:p>
    <w:p w:rsidR="00133537" w:rsidRPr="00986E0E" w:rsidRDefault="00133537" w:rsidP="00613011">
      <w:pPr>
        <w:numPr>
          <w:ilvl w:val="0"/>
          <w:numId w:val="1"/>
        </w:numPr>
        <w:spacing w:line="225" w:lineRule="atLeast"/>
        <w:rPr>
          <w:rFonts w:eastAsia="Times New Roman" w:cs="Arial"/>
        </w:rPr>
      </w:pPr>
      <w:r w:rsidRPr="00986E0E">
        <w:rPr>
          <w:rFonts w:eastAsia="Times New Roman" w:cs="Arial"/>
        </w:rPr>
        <w:t>Implementing systems to avoid situations like over-stocking or out-of-stock which cause production and</w:t>
      </w:r>
      <w:r w:rsidR="00B5200E" w:rsidRPr="00986E0E">
        <w:rPr>
          <w:rFonts w:eastAsia="Times New Roman" w:cs="Arial"/>
        </w:rPr>
        <w:t xml:space="preserve"> </w:t>
      </w:r>
      <w:r w:rsidRPr="00986E0E">
        <w:rPr>
          <w:rFonts w:eastAsia="Times New Roman" w:cs="Arial"/>
        </w:rPr>
        <w:t>financial losses.</w:t>
      </w:r>
    </w:p>
    <w:p w:rsidR="00133537" w:rsidRPr="00986E0E" w:rsidRDefault="00133537" w:rsidP="00CE1415">
      <w:pPr>
        <w:numPr>
          <w:ilvl w:val="0"/>
          <w:numId w:val="1"/>
        </w:numPr>
        <w:spacing w:line="225" w:lineRule="atLeast"/>
        <w:rPr>
          <w:rFonts w:eastAsia="Times New Roman" w:cs="Arial"/>
        </w:rPr>
      </w:pPr>
      <w:r w:rsidRPr="00986E0E">
        <w:rPr>
          <w:rFonts w:eastAsia="Times New Roman" w:cs="Arial"/>
        </w:rPr>
        <w:t>Developing reports on procurement and usage of material for top management.</w:t>
      </w:r>
    </w:p>
    <w:p w:rsidR="00133537" w:rsidRPr="00094987" w:rsidRDefault="00133537" w:rsidP="00133537">
      <w:pPr>
        <w:spacing w:line="225" w:lineRule="atLeast"/>
        <w:rPr>
          <w:rFonts w:eastAsia="Times New Roman" w:cs="Arial"/>
          <w:b/>
          <w:bCs/>
          <w:color w:val="262626" w:themeColor="text1" w:themeTint="D9"/>
          <w:sz w:val="16"/>
          <w:szCs w:val="16"/>
        </w:rPr>
      </w:pPr>
      <w:r w:rsidRPr="00986E0E">
        <w:rPr>
          <w:rFonts w:eastAsia="Times New Roman" w:cs="Arial"/>
          <w:b/>
          <w:bCs/>
          <w:color w:val="262626" w:themeColor="text1" w:themeTint="D9"/>
        </w:rPr>
        <w:t xml:space="preserve">   </w:t>
      </w:r>
    </w:p>
    <w:p w:rsidR="00133537" w:rsidRPr="00986E0E" w:rsidRDefault="00133537" w:rsidP="00CE1415">
      <w:pPr>
        <w:spacing w:line="225" w:lineRule="atLeast"/>
        <w:rPr>
          <w:rFonts w:eastAsia="Times New Roman" w:cs="Arial"/>
          <w:b/>
          <w:bCs/>
          <w:color w:val="262626" w:themeColor="text1" w:themeTint="D9"/>
        </w:rPr>
      </w:pPr>
      <w:r w:rsidRPr="00986E0E">
        <w:rPr>
          <w:rFonts w:eastAsia="Times New Roman" w:cs="Arial"/>
          <w:b/>
          <w:bCs/>
          <w:color w:val="262626" w:themeColor="text1" w:themeTint="D9"/>
        </w:rPr>
        <w:t xml:space="preserve">         For Stores Management </w:t>
      </w:r>
    </w:p>
    <w:p w:rsidR="00133537" w:rsidRPr="00986E0E" w:rsidRDefault="00133537" w:rsidP="00133537">
      <w:pPr>
        <w:numPr>
          <w:ilvl w:val="0"/>
          <w:numId w:val="2"/>
        </w:numPr>
        <w:spacing w:line="225" w:lineRule="atLeast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Maintaining the stock of material without any variance by conducting stock verification and documentation. </w:t>
      </w:r>
    </w:p>
    <w:p w:rsidR="008E6A59" w:rsidRDefault="00133537" w:rsidP="008E6A59">
      <w:pPr>
        <w:numPr>
          <w:ilvl w:val="0"/>
          <w:numId w:val="2"/>
        </w:numPr>
        <w:spacing w:line="225" w:lineRule="atLeast"/>
        <w:rPr>
          <w:rFonts w:eastAsia="Times New Roman" w:cs="Arial"/>
        </w:rPr>
      </w:pPr>
      <w:r w:rsidRPr="00986E0E">
        <w:rPr>
          <w:rFonts w:eastAsia="Times New Roman" w:cs="Arial"/>
        </w:rPr>
        <w:t>Implementing Standard Operating Procedures within the warehouse</w:t>
      </w:r>
    </w:p>
    <w:p w:rsidR="00BA028F" w:rsidRPr="00BA028F" w:rsidRDefault="00BA028F" w:rsidP="00BA028F">
      <w:pPr>
        <w:spacing w:line="225" w:lineRule="atLeast"/>
        <w:ind w:left="720"/>
        <w:rPr>
          <w:rFonts w:eastAsia="Times New Roman" w:cs="Arial"/>
        </w:rPr>
      </w:pPr>
    </w:p>
    <w:p w:rsidR="008E6A59" w:rsidRPr="00986E0E" w:rsidRDefault="00453E2D" w:rsidP="008E6A59">
      <w:pPr>
        <w:pStyle w:val="ListParagraph"/>
        <w:numPr>
          <w:ilvl w:val="0"/>
          <w:numId w:val="10"/>
        </w:numPr>
        <w:spacing w:line="225" w:lineRule="atLeast"/>
        <w:ind w:left="144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Worked as </w:t>
      </w:r>
      <w:proofErr w:type="spellStart"/>
      <w:r w:rsidRPr="00986E0E">
        <w:rPr>
          <w:rFonts w:eastAsia="Times New Roman" w:cs="Arial"/>
        </w:rPr>
        <w:t>Asst</w:t>
      </w:r>
      <w:proofErr w:type="spellEnd"/>
      <w:r w:rsidR="00212C55" w:rsidRPr="00986E0E">
        <w:rPr>
          <w:rFonts w:eastAsia="Times New Roman" w:cs="Arial"/>
        </w:rPr>
        <w:t>-</w:t>
      </w:r>
      <w:r w:rsidRPr="00986E0E">
        <w:rPr>
          <w:rFonts w:eastAsia="Times New Roman" w:cs="Arial"/>
        </w:rPr>
        <w:t xml:space="preserve"> Sales and Service Engineer for </w:t>
      </w:r>
    </w:p>
    <w:p w:rsidR="00986E0E" w:rsidRDefault="00665B56" w:rsidP="008E6A59">
      <w:pPr>
        <w:pStyle w:val="ListParagraph"/>
        <w:spacing w:line="225" w:lineRule="atLeast"/>
        <w:ind w:left="360"/>
        <w:rPr>
          <w:rFonts w:eastAsia="Times New Roman" w:cs="Arial"/>
        </w:rPr>
      </w:pPr>
      <w:r w:rsidRPr="00986E0E">
        <w:rPr>
          <w:rFonts w:eastAsia="Times New Roman" w:cs="Arial"/>
        </w:rPr>
        <w:t xml:space="preserve"> </w:t>
      </w:r>
      <w:r w:rsidR="008E6A59" w:rsidRPr="00986E0E">
        <w:rPr>
          <w:rFonts w:eastAsia="Times New Roman" w:cs="Arial"/>
        </w:rPr>
        <w:t xml:space="preserve"> </w:t>
      </w:r>
      <w:r w:rsidR="00453E2D" w:rsidRPr="00986E0E">
        <w:rPr>
          <w:rFonts w:eastAsia="Times New Roman" w:cs="Arial"/>
        </w:rPr>
        <w:t>“MEDI SERVE.CALICUT”</w:t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</w:r>
      <w:r w:rsidR="00453E2D" w:rsidRPr="00986E0E">
        <w:rPr>
          <w:rFonts w:eastAsia="Times New Roman" w:cs="Arial"/>
        </w:rPr>
        <w:tab/>
        <w:t xml:space="preserve"> </w:t>
      </w:r>
      <w:r w:rsidR="00986E0E">
        <w:rPr>
          <w:rFonts w:eastAsia="Times New Roman" w:cs="Arial"/>
        </w:rPr>
        <w:t xml:space="preserve">      </w:t>
      </w:r>
      <w:r w:rsidR="008E6A59" w:rsidRPr="00986E0E">
        <w:rPr>
          <w:rFonts w:eastAsia="Times New Roman" w:cs="Arial"/>
        </w:rPr>
        <w:t xml:space="preserve"> </w:t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</w:r>
      <w:r w:rsidR="00F87918">
        <w:rPr>
          <w:rFonts w:eastAsia="Times New Roman" w:cs="Arial"/>
        </w:rPr>
        <w:tab/>
        <w:t xml:space="preserve">  </w:t>
      </w:r>
      <w:r w:rsidR="00453E2D" w:rsidRPr="00986E0E">
        <w:rPr>
          <w:rFonts w:eastAsia="Times New Roman" w:cs="Arial"/>
        </w:rPr>
        <w:t xml:space="preserve">July-2012 to December-2012 </w:t>
      </w:r>
      <w:r w:rsidR="008E6A59" w:rsidRPr="00986E0E">
        <w:rPr>
          <w:rFonts w:eastAsia="Times New Roman" w:cs="Arial"/>
        </w:rPr>
        <w:t xml:space="preserve">                       </w:t>
      </w:r>
      <w:r w:rsidR="00986E0E">
        <w:rPr>
          <w:rFonts w:eastAsia="Times New Roman" w:cs="Arial"/>
        </w:rPr>
        <w:t xml:space="preserve">                     </w:t>
      </w:r>
    </w:p>
    <w:p w:rsidR="00BA028F" w:rsidRDefault="00986E0E" w:rsidP="00BA028F">
      <w:pPr>
        <w:pStyle w:val="ListParagraph"/>
        <w:spacing w:line="225" w:lineRule="atLeast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    </w:t>
      </w:r>
      <w:hyperlink r:id="rId12" w:history="1">
        <w:r w:rsidR="00453E2D" w:rsidRPr="00986E0E">
          <w:rPr>
            <w:rStyle w:val="Hyperlink"/>
            <w:rFonts w:asciiTheme="minorHAnsi" w:eastAsia="Times New Roman" w:hAnsiTheme="minorHAnsi"/>
            <w:color w:val="auto"/>
            <w:sz w:val="22"/>
            <w:szCs w:val="22"/>
          </w:rPr>
          <w:t>mediserve123@gmail.com</w:t>
        </w:r>
      </w:hyperlink>
      <w:r w:rsidR="00453E2D" w:rsidRPr="00986E0E">
        <w:rPr>
          <w:rFonts w:eastAsia="Times New Roman" w:cs="Arial"/>
        </w:rPr>
        <w:t xml:space="preserve"> </w:t>
      </w:r>
    </w:p>
    <w:p w:rsidR="00BA028F" w:rsidRPr="00541B73" w:rsidRDefault="00BA028F" w:rsidP="00541B73">
      <w:pPr>
        <w:pStyle w:val="ListParagraph"/>
        <w:numPr>
          <w:ilvl w:val="0"/>
          <w:numId w:val="19"/>
        </w:numPr>
        <w:spacing w:line="225" w:lineRule="atLeast"/>
        <w:rPr>
          <w:rFonts w:eastAsia="Times New Roman" w:cs="Arial"/>
        </w:rPr>
      </w:pPr>
      <w:r w:rsidRPr="00BA028F">
        <w:rPr>
          <w:rFonts w:eastAsia="TimesNewRomanPSMT" w:cs="Arial"/>
        </w:rPr>
        <w:t xml:space="preserve">all types of </w:t>
      </w:r>
      <w:proofErr w:type="spellStart"/>
      <w:r w:rsidRPr="00BA028F">
        <w:rPr>
          <w:rFonts w:eastAsia="TimesNewRomanPSMT" w:cs="Arial"/>
        </w:rPr>
        <w:t>equipments</w:t>
      </w:r>
      <w:proofErr w:type="spellEnd"/>
      <w:r w:rsidRPr="00BA028F">
        <w:rPr>
          <w:rFonts w:eastAsia="TimesNewRomanPSMT" w:cs="Arial"/>
        </w:rPr>
        <w:t xml:space="preserve"> using by us all our departments</w:t>
      </w:r>
      <w:r w:rsidR="00541B73">
        <w:rPr>
          <w:rFonts w:eastAsia="TimesNewRomanPSMT" w:cs="Arial"/>
        </w:rPr>
        <w:t xml:space="preserve"> </w:t>
      </w:r>
      <w:r w:rsidR="00541B73" w:rsidRPr="00541B73">
        <w:rPr>
          <w:rFonts w:eastAsia="TimesNewRomanPSMT" w:cs="Arial"/>
          <w:sz w:val="24"/>
          <w:szCs w:val="24"/>
        </w:rPr>
        <w:t>and also rectifying its defects Calibrating</w:t>
      </w:r>
      <w:r w:rsidR="00E60344">
        <w:rPr>
          <w:rFonts w:eastAsia="TimesNewRomanPSMT" w:cs="Arial"/>
          <w:sz w:val="24"/>
          <w:szCs w:val="24"/>
        </w:rPr>
        <w:t>,</w:t>
      </w:r>
      <w:r w:rsidR="00541B73" w:rsidRPr="00541B73">
        <w:rPr>
          <w:rFonts w:eastAsia="TimesNewRomanPSMT" w:cs="Arial"/>
          <w:sz w:val="24"/>
          <w:szCs w:val="24"/>
        </w:rPr>
        <w:t xml:space="preserve"> maintaining</w:t>
      </w:r>
      <w:r w:rsidR="00E60344">
        <w:rPr>
          <w:rFonts w:eastAsia="TimesNewRomanPSMT" w:cs="Arial"/>
          <w:sz w:val="24"/>
          <w:szCs w:val="24"/>
        </w:rPr>
        <w:t xml:space="preserve"> and installing</w:t>
      </w:r>
      <w:r w:rsidR="00541B73" w:rsidRPr="00541B73">
        <w:rPr>
          <w:rFonts w:eastAsia="TimesNewRomanPSMT" w:cs="Arial"/>
          <w:sz w:val="24"/>
          <w:szCs w:val="24"/>
        </w:rPr>
        <w:t xml:space="preserve"> properly</w:t>
      </w:r>
    </w:p>
    <w:p w:rsidR="00BA028F" w:rsidRDefault="00BA028F" w:rsidP="00BA028F">
      <w:pPr>
        <w:spacing w:line="225" w:lineRule="atLeast"/>
        <w:rPr>
          <w:rFonts w:eastAsia="Times New Roman" w:cs="Arial"/>
        </w:rPr>
      </w:pPr>
    </w:p>
    <w:p w:rsidR="001A2E8B" w:rsidRPr="00BA028F" w:rsidRDefault="009132B0" w:rsidP="00BA028F">
      <w:pPr>
        <w:spacing w:line="225" w:lineRule="atLeast"/>
        <w:rPr>
          <w:rFonts w:eastAsia="Times New Roman" w:cs="Arial"/>
        </w:rPr>
      </w:pPr>
      <w:r>
        <w:rPr>
          <w:noProof/>
          <w:kern w:val="36"/>
        </w:rPr>
        <w:pict>
          <v:rect id="_x0000_s1058" style="position:absolute;margin-left:.7pt;margin-top:10.2pt;width:526.85pt;height:15.65pt;z-index:-251622400" fillcolor="#d8d8d8" stroked="f"/>
        </w:pict>
      </w:r>
      <w:r>
        <w:rPr>
          <w:noProof/>
          <w:kern w:val="36"/>
        </w:rPr>
        <w:pict>
          <v:rect id="_x0000_s1037" style="position:absolute;margin-left:-15.6pt;margin-top:10.35pt;width:11.9pt;height:15.75pt;z-index:251671552" fillcolor="#5f497a" stroked="f"/>
        </w:pict>
      </w:r>
    </w:p>
    <w:p w:rsidR="001A2E8B" w:rsidRPr="006D551D" w:rsidRDefault="006A4A7E" w:rsidP="001A2E8B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6D551D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 </w:t>
      </w:r>
      <w:r w:rsidR="001A2E8B" w:rsidRPr="006D551D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PROFESSIONAL AND COMPUTER SKILL </w:t>
      </w:r>
    </w:p>
    <w:p w:rsidR="001A2E8B" w:rsidRPr="00986E0E" w:rsidRDefault="001A2E8B" w:rsidP="001A2E8B">
      <w:pPr>
        <w:pStyle w:val="ListParagraph"/>
        <w:spacing w:line="240" w:lineRule="auto"/>
        <w:ind w:left="0"/>
        <w:rPr>
          <w:rFonts w:ascii="Calibri" w:eastAsia="Times New Roman" w:hAnsi="Calibri" w:cs="Arial"/>
          <w:b/>
          <w:bCs/>
          <w:color w:val="1F497D" w:themeColor="text2"/>
          <w:kern w:val="36"/>
        </w:rPr>
      </w:pPr>
    </w:p>
    <w:p w:rsidR="001A2E8B" w:rsidRPr="00986E0E" w:rsidRDefault="001A2E8B" w:rsidP="001A2E8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 w:rsidRPr="00986E0E">
        <w:rPr>
          <w:rFonts w:eastAsia="Times New Roman" w:cs="Arial"/>
          <w:bCs/>
        </w:rPr>
        <w:t>Professional attitude towards work, result oriented approach</w:t>
      </w:r>
    </w:p>
    <w:p w:rsidR="001A2E8B" w:rsidRPr="00986E0E" w:rsidRDefault="001A2E8B" w:rsidP="001A2E8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 w:rsidRPr="00986E0E">
        <w:rPr>
          <w:rFonts w:eastAsia="Times New Roman" w:cs="Arial"/>
          <w:bCs/>
        </w:rPr>
        <w:t>Good leadership skill and ability to work as a team.</w:t>
      </w:r>
    </w:p>
    <w:p w:rsidR="001A2E8B" w:rsidRPr="00986E0E" w:rsidRDefault="001A2E8B" w:rsidP="001A2E8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 w:rsidRPr="00986E0E">
        <w:rPr>
          <w:rFonts w:cs="Arial"/>
        </w:rPr>
        <w:t>Adaptability to advancing technology</w:t>
      </w:r>
    </w:p>
    <w:p w:rsidR="001A2E8B" w:rsidRPr="00986E0E" w:rsidRDefault="001A2E8B" w:rsidP="001A2E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</w:rPr>
      </w:pPr>
      <w:r w:rsidRPr="00986E0E">
        <w:rPr>
          <w:rFonts w:eastAsia="Times New Roman" w:cs="Times New Roman"/>
        </w:rPr>
        <w:t>Leadership and influencing skills.</w:t>
      </w:r>
    </w:p>
    <w:p w:rsidR="001A2E8B" w:rsidRPr="00986E0E" w:rsidRDefault="001A2E8B" w:rsidP="001A2E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</w:rPr>
      </w:pPr>
      <w:r w:rsidRPr="00986E0E">
        <w:rPr>
          <w:rFonts w:eastAsia="Times New Roman" w:cs="Times New Roman"/>
        </w:rPr>
        <w:t>Handling critical issues.</w:t>
      </w:r>
    </w:p>
    <w:p w:rsidR="001A2E8B" w:rsidRPr="00C35EB0" w:rsidRDefault="001A2E8B" w:rsidP="001A2E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</w:rPr>
      </w:pPr>
      <w:r w:rsidRPr="00986E0E">
        <w:rPr>
          <w:rFonts w:eastAsia="Times New Roman" w:cs="Times New Roman"/>
        </w:rPr>
        <w:t xml:space="preserve">Capable of making </w:t>
      </w:r>
      <w:r w:rsidRPr="00C35EB0">
        <w:rPr>
          <w:rFonts w:eastAsia="Times New Roman" w:cs="Times New Roman"/>
        </w:rPr>
        <w:t>important and strategic decisions.</w:t>
      </w:r>
    </w:p>
    <w:p w:rsidR="001A2E8B" w:rsidRPr="00986E0E" w:rsidRDefault="001A2E8B" w:rsidP="001A2E8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</w:rPr>
      </w:pPr>
      <w:r w:rsidRPr="00C35EB0">
        <w:rPr>
          <w:rFonts w:eastAsia="Times New Roman" w:cs="Times New Roman"/>
        </w:rPr>
        <w:t>Communication and interpersonal relations</w:t>
      </w:r>
      <w:r w:rsidRPr="00986E0E">
        <w:rPr>
          <w:rFonts w:eastAsia="Times New Roman" w:cs="Times New Roman"/>
          <w:color w:val="08044A"/>
        </w:rPr>
        <w:t>.</w:t>
      </w:r>
    </w:p>
    <w:p w:rsidR="001A2E8B" w:rsidRDefault="001A2E8B" w:rsidP="00986E0E">
      <w:pPr>
        <w:pStyle w:val="ListParagraph"/>
        <w:spacing w:line="225" w:lineRule="atLeast"/>
        <w:ind w:left="360"/>
        <w:rPr>
          <w:rFonts w:eastAsia="Times New Roman" w:cs="Arial"/>
        </w:rPr>
      </w:pPr>
    </w:p>
    <w:p w:rsidR="001A2E8B" w:rsidRDefault="001A2E8B" w:rsidP="00986E0E">
      <w:pPr>
        <w:pStyle w:val="ListParagraph"/>
        <w:spacing w:line="225" w:lineRule="atLeast"/>
        <w:ind w:left="360"/>
        <w:rPr>
          <w:rFonts w:eastAsia="Times New Roman" w:cs="Arial"/>
        </w:rPr>
      </w:pPr>
    </w:p>
    <w:p w:rsidR="0026553D" w:rsidRDefault="0026553D" w:rsidP="00986E0E">
      <w:pPr>
        <w:pStyle w:val="ListParagraph"/>
        <w:spacing w:line="225" w:lineRule="atLeast"/>
        <w:ind w:left="360"/>
        <w:rPr>
          <w:rFonts w:eastAsia="Times New Roman" w:cs="Arial"/>
        </w:rPr>
      </w:pPr>
    </w:p>
    <w:p w:rsidR="00E61983" w:rsidRDefault="00E61983" w:rsidP="00986E0E">
      <w:pPr>
        <w:pStyle w:val="ListParagraph"/>
        <w:spacing w:line="225" w:lineRule="atLeast"/>
        <w:ind w:left="360"/>
        <w:rPr>
          <w:rFonts w:eastAsia="Times New Roman" w:cs="Arial"/>
        </w:rPr>
      </w:pPr>
    </w:p>
    <w:p w:rsidR="006D551D" w:rsidRDefault="006D551D" w:rsidP="00986E0E">
      <w:pPr>
        <w:pStyle w:val="ListParagraph"/>
        <w:spacing w:line="225" w:lineRule="atLeast"/>
        <w:ind w:left="360"/>
        <w:rPr>
          <w:rFonts w:eastAsia="Times New Roman" w:cs="Arial"/>
        </w:rPr>
      </w:pPr>
    </w:p>
    <w:p w:rsidR="00E61983" w:rsidRDefault="009132B0" w:rsidP="00986E0E">
      <w:pPr>
        <w:pStyle w:val="ListParagraph"/>
        <w:spacing w:line="225" w:lineRule="atLeast"/>
        <w:ind w:left="360"/>
        <w:rPr>
          <w:rFonts w:eastAsia="Times New Roman" w:cs="Arial"/>
        </w:rPr>
      </w:pPr>
      <w:r>
        <w:rPr>
          <w:rFonts w:eastAsia="Times New Roman" w:cs="Arial"/>
          <w:noProof/>
          <w:color w:val="0D0D0D" w:themeColor="text1" w:themeTint="F2"/>
        </w:rPr>
        <w:pict>
          <v:rect id="_x0000_s1075" style="position:absolute;left:0;text-align:left;margin-left:-2.3pt;margin-top:10.85pt;width:526.9pt;height:15.65pt;z-index:-251610112" fillcolor="#d8d8d8" stroked="f"/>
        </w:pict>
      </w:r>
      <w:r>
        <w:rPr>
          <w:rFonts w:eastAsia="Times New Roman" w:cs="Arial"/>
          <w:noProof/>
          <w:color w:val="0D0D0D" w:themeColor="text1" w:themeTint="F2"/>
        </w:rPr>
        <w:pict>
          <v:rect id="_x0000_s1076" style="position:absolute;left:0;text-align:left;margin-left:-18.6pt;margin-top:10.55pt;width:11.9pt;height:15.75pt;z-index:251707392" fillcolor="#5f497a" stroked="f"/>
        </w:pict>
      </w:r>
    </w:p>
    <w:p w:rsidR="00AB02D0" w:rsidRDefault="00E61983" w:rsidP="00E61983">
      <w:pPr>
        <w:pStyle w:val="ListParagraph"/>
        <w:spacing w:line="225" w:lineRule="atLeast"/>
        <w:ind w:left="0"/>
        <w:rPr>
          <w:rFonts w:ascii="Arial" w:hAnsi="Arial" w:cs="Arial"/>
          <w:b/>
          <w:color w:val="365F91" w:themeColor="accent1" w:themeShade="BF"/>
          <w:kern w:val="36"/>
        </w:rPr>
      </w:pPr>
      <w:r w:rsidRPr="006D551D">
        <w:rPr>
          <w:rFonts w:ascii="Arial" w:hAnsi="Arial" w:cs="Arial"/>
          <w:b/>
          <w:color w:val="365F91" w:themeColor="accent1" w:themeShade="BF"/>
          <w:kern w:val="36"/>
        </w:rPr>
        <w:t>COMPUTER SKILL</w:t>
      </w:r>
    </w:p>
    <w:p w:rsidR="00DB41F2" w:rsidRPr="006D551D" w:rsidRDefault="00DB41F2" w:rsidP="00E61983">
      <w:pPr>
        <w:pStyle w:val="ListParagraph"/>
        <w:spacing w:line="225" w:lineRule="atLeast"/>
        <w:ind w:left="0"/>
        <w:rPr>
          <w:rFonts w:eastAsia="Times New Roman" w:cs="Arial"/>
          <w:b/>
          <w:color w:val="365F91" w:themeColor="accent1" w:themeShade="BF"/>
        </w:rPr>
      </w:pPr>
    </w:p>
    <w:p w:rsidR="00E61983" w:rsidRPr="006D551D" w:rsidRDefault="006D551D" w:rsidP="006D551D">
      <w:pPr>
        <w:pStyle w:val="ListParagraph"/>
        <w:numPr>
          <w:ilvl w:val="0"/>
          <w:numId w:val="20"/>
        </w:numPr>
        <w:spacing w:line="225" w:lineRule="atLeast"/>
        <w:rPr>
          <w:rFonts w:ascii="Arial" w:eastAsia="Times New Roman" w:hAnsi="Arial" w:cs="Arial"/>
          <w:b/>
          <w:color w:val="1F497D" w:themeColor="text2"/>
        </w:rPr>
      </w:pPr>
      <w:r w:rsidRPr="000A40A5">
        <w:rPr>
          <w:rFonts w:cs="Arial"/>
        </w:rPr>
        <w:t>Windows / Linux OS, Adobe Premier, Adobe Photoshop,</w:t>
      </w:r>
    </w:p>
    <w:p w:rsidR="006D551D" w:rsidRDefault="006D551D" w:rsidP="006D551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A13950">
        <w:rPr>
          <w:rFonts w:cs="Arial"/>
        </w:rPr>
        <w:t>MS Office, (Office, Word, Excel, Outlook)</w:t>
      </w:r>
    </w:p>
    <w:p w:rsidR="00E61983" w:rsidRDefault="00E61983" w:rsidP="0024577A">
      <w:pPr>
        <w:pStyle w:val="ListParagraph"/>
        <w:spacing w:line="225" w:lineRule="atLeast"/>
        <w:ind w:left="0"/>
        <w:rPr>
          <w:rFonts w:ascii="Arial" w:eastAsia="Times New Roman" w:hAnsi="Arial" w:cs="Arial"/>
          <w:b/>
          <w:color w:val="1F497D" w:themeColor="text2"/>
        </w:rPr>
      </w:pPr>
    </w:p>
    <w:p w:rsidR="00E61983" w:rsidRDefault="009132B0" w:rsidP="0024577A">
      <w:pPr>
        <w:pStyle w:val="ListParagraph"/>
        <w:spacing w:line="225" w:lineRule="atLeast"/>
        <w:ind w:left="0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63" style="position:absolute;margin-left:-2.35pt;margin-top:9.35pt;width:526.9pt;height:15.6pt;z-index:-251617280" fillcolor="#d8d8d8" stroked="f"/>
        </w:pict>
      </w: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64" style="position:absolute;margin-left:-18.6pt;margin-top:9.35pt;width:11.9pt;height:15.75pt;z-index:251700224" fillcolor="#5f497a" stroked="f"/>
        </w:pict>
      </w:r>
    </w:p>
    <w:p w:rsidR="00CE1415" w:rsidRPr="006D551D" w:rsidRDefault="00AB02D0" w:rsidP="0024577A">
      <w:pPr>
        <w:pStyle w:val="ListParagraph"/>
        <w:spacing w:line="225" w:lineRule="atLeast"/>
        <w:ind w:left="0"/>
        <w:rPr>
          <w:rFonts w:ascii="Arial" w:eastAsia="Times New Roman" w:hAnsi="Arial" w:cs="Arial"/>
          <w:b/>
          <w:color w:val="365F91" w:themeColor="accent1" w:themeShade="BF"/>
        </w:rPr>
      </w:pPr>
      <w:r w:rsidRPr="006D551D">
        <w:rPr>
          <w:rFonts w:ascii="Arial" w:eastAsia="Times New Roman" w:hAnsi="Arial" w:cs="Arial"/>
          <w:b/>
          <w:color w:val="365F91" w:themeColor="accent1" w:themeShade="BF"/>
        </w:rPr>
        <w:t>TRAINING PROGRAM AND CERTIFICATION</w:t>
      </w:r>
    </w:p>
    <w:p w:rsidR="00986E0E" w:rsidRDefault="00986E0E" w:rsidP="00986E0E">
      <w:pPr>
        <w:pStyle w:val="ListParagraph"/>
        <w:spacing w:line="225" w:lineRule="atLeast"/>
        <w:rPr>
          <w:rFonts w:eastAsia="Times New Roman" w:cs="Arial"/>
          <w:color w:val="0D0D0D" w:themeColor="text1" w:themeTint="F2"/>
        </w:rPr>
      </w:pPr>
    </w:p>
    <w:p w:rsidR="00665B56" w:rsidRPr="00986E0E" w:rsidRDefault="00AB02D0" w:rsidP="00986E0E">
      <w:pPr>
        <w:pStyle w:val="ListParagraph"/>
        <w:numPr>
          <w:ilvl w:val="0"/>
          <w:numId w:val="9"/>
        </w:numPr>
        <w:spacing w:line="225" w:lineRule="atLeast"/>
        <w:rPr>
          <w:rFonts w:eastAsia="Times New Roman" w:cs="Arial"/>
          <w:color w:val="0D0D0D" w:themeColor="text1" w:themeTint="F2"/>
        </w:rPr>
      </w:pPr>
      <w:r w:rsidRPr="00986E0E">
        <w:rPr>
          <w:rFonts w:eastAsia="Times New Roman" w:cs="Arial"/>
          <w:color w:val="0D0D0D" w:themeColor="text1" w:themeTint="F2"/>
        </w:rPr>
        <w:t>ADVANCED TRAINING IN BIOMEDICAL APPLICATION</w:t>
      </w:r>
      <w:r w:rsidRPr="00986E0E">
        <w:rPr>
          <w:rFonts w:eastAsia="Times New Roman" w:cs="Arial"/>
          <w:color w:val="0D0D0D" w:themeColor="text1" w:themeTint="F2"/>
        </w:rPr>
        <w:tab/>
      </w:r>
      <w:r w:rsidR="00CE1415" w:rsidRPr="00986E0E">
        <w:rPr>
          <w:rFonts w:eastAsia="Times New Roman" w:cs="Arial"/>
          <w:color w:val="0D0D0D" w:themeColor="text1" w:themeTint="F2"/>
        </w:rPr>
        <w:tab/>
      </w:r>
    </w:p>
    <w:p w:rsidR="0033075D" w:rsidRPr="00986E0E" w:rsidRDefault="0033075D" w:rsidP="00986E0E">
      <w:pPr>
        <w:pStyle w:val="ListParagraph"/>
        <w:spacing w:line="225" w:lineRule="atLeast"/>
        <w:rPr>
          <w:rFonts w:eastAsia="Times New Roman" w:cs="Arial"/>
          <w:color w:val="0D0D0D" w:themeColor="text1" w:themeTint="F2"/>
        </w:rPr>
      </w:pPr>
      <w:r w:rsidRPr="00986E0E">
        <w:rPr>
          <w:rFonts w:eastAsia="Times New Roman" w:cs="Arial"/>
          <w:color w:val="0D0D0D" w:themeColor="text1" w:themeTint="F2"/>
        </w:rPr>
        <w:t>Application, Demonstration, troubleshooting training</w:t>
      </w:r>
    </w:p>
    <w:p w:rsidR="00781B68" w:rsidRDefault="00AB02D0" w:rsidP="0024577A">
      <w:pPr>
        <w:pStyle w:val="ListParagraph"/>
        <w:spacing w:before="120" w:line="225" w:lineRule="atLeast"/>
        <w:rPr>
          <w:rFonts w:eastAsia="Times New Roman" w:cs="Arial"/>
        </w:rPr>
      </w:pPr>
      <w:r w:rsidRPr="00986E0E">
        <w:rPr>
          <w:rFonts w:eastAsia="Times New Roman" w:cs="Arial"/>
          <w:color w:val="0D0D0D" w:themeColor="text1" w:themeTint="F2"/>
        </w:rPr>
        <w:t>From the Harvey biomedical-Bangalore</w:t>
      </w:r>
      <w:r w:rsidR="00665B56" w:rsidRPr="00986E0E">
        <w:rPr>
          <w:rFonts w:eastAsia="Times New Roman" w:cs="Arial"/>
          <w:color w:val="0D0D0D" w:themeColor="text1" w:themeTint="F2"/>
        </w:rPr>
        <w:tab/>
        <w:t xml:space="preserve">                      </w:t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  <w:t xml:space="preserve">    </w:t>
      </w:r>
      <w:r w:rsidR="00665B56" w:rsidRPr="00986E0E">
        <w:rPr>
          <w:rFonts w:eastAsia="Times New Roman" w:cs="Arial"/>
          <w:color w:val="0D0D0D" w:themeColor="text1" w:themeTint="F2"/>
        </w:rPr>
        <w:t xml:space="preserve"> </w:t>
      </w:r>
      <w:r w:rsidR="00665B56" w:rsidRPr="00986E0E">
        <w:rPr>
          <w:rFonts w:eastAsia="Times New Roman" w:cs="Arial"/>
        </w:rPr>
        <w:t>07-October-2015 to 02-December-2015</w:t>
      </w:r>
    </w:p>
    <w:p w:rsidR="00CD7A2A" w:rsidRPr="001A2E8B" w:rsidRDefault="00CD7A2A" w:rsidP="0024577A">
      <w:pPr>
        <w:pStyle w:val="ListParagraph"/>
        <w:spacing w:before="120" w:line="225" w:lineRule="atLeast"/>
        <w:rPr>
          <w:rFonts w:eastAsia="Times New Roman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"/>
        <w:gridCol w:w="4029"/>
        <w:gridCol w:w="5148"/>
      </w:tblGrid>
      <w:tr w:rsidR="00AC79D0" w:rsidRPr="00986E0E" w:rsidTr="00CD7A2A">
        <w:trPr>
          <w:trHeight w:val="126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b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b/>
                <w:color w:val="0D0D0D" w:themeColor="text1" w:themeTint="F2"/>
                <w:sz w:val="22"/>
              </w:rPr>
              <w:t>SL</w:t>
            </w:r>
          </w:p>
        </w:tc>
        <w:tc>
          <w:tcPr>
            <w:tcW w:w="4029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b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b/>
                <w:color w:val="0D0D0D" w:themeColor="text1" w:themeTint="F2"/>
                <w:sz w:val="22"/>
              </w:rPr>
              <w:t>EQUIPMENTS/MODULE</w:t>
            </w:r>
          </w:p>
        </w:tc>
        <w:tc>
          <w:tcPr>
            <w:tcW w:w="5148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b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b/>
                <w:color w:val="0D0D0D" w:themeColor="text1" w:themeTint="F2"/>
                <w:sz w:val="22"/>
              </w:rPr>
              <w:t>MODEL</w:t>
            </w:r>
          </w:p>
        </w:tc>
      </w:tr>
      <w:tr w:rsidR="00AC79D0" w:rsidRPr="00986E0E" w:rsidTr="00CD7A2A">
        <w:trPr>
          <w:trHeight w:val="184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029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Multipara patient monitor</w:t>
            </w:r>
          </w:p>
        </w:tc>
        <w:tc>
          <w:tcPr>
            <w:tcW w:w="5148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PM 8000,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Mindray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, Schiller</w:t>
            </w:r>
          </w:p>
        </w:tc>
      </w:tr>
      <w:tr w:rsidR="00AC79D0" w:rsidRPr="00986E0E" w:rsidTr="00CD7A2A">
        <w:trPr>
          <w:trHeight w:val="139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29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12 Channel, 3 Channel, ECG machines</w:t>
            </w:r>
          </w:p>
        </w:tc>
        <w:tc>
          <w:tcPr>
            <w:tcW w:w="5148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Cadiofax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m, Nihon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Kohden</w:t>
            </w:r>
            <w:proofErr w:type="spellEnd"/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3</w:t>
            </w:r>
          </w:p>
        </w:tc>
        <w:tc>
          <w:tcPr>
            <w:tcW w:w="4029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Biphasic Defibrillator</w:t>
            </w:r>
          </w:p>
        </w:tc>
        <w:tc>
          <w:tcPr>
            <w:tcW w:w="5148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Cardiolife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, Nihon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Kohden</w:t>
            </w:r>
            <w:proofErr w:type="spellEnd"/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29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AED-Trainer</w:t>
            </w:r>
          </w:p>
        </w:tc>
        <w:tc>
          <w:tcPr>
            <w:tcW w:w="5148" w:type="dxa"/>
          </w:tcPr>
          <w:p w:rsidR="00AC79D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Heart On T10, MEDIANA</w:t>
            </w:r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5</w:t>
            </w:r>
          </w:p>
        </w:tc>
        <w:tc>
          <w:tcPr>
            <w:tcW w:w="4029" w:type="dxa"/>
          </w:tcPr>
          <w:p w:rsidR="00D528B0" w:rsidRPr="00986E0E" w:rsidRDefault="00D528B0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Infusion Pump</w:t>
            </w:r>
          </w:p>
        </w:tc>
        <w:tc>
          <w:tcPr>
            <w:tcW w:w="5148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Eva Drop, Schiller</w:t>
            </w:r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6</w:t>
            </w:r>
          </w:p>
        </w:tc>
        <w:tc>
          <w:tcPr>
            <w:tcW w:w="4029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Syringe Pump</w:t>
            </w:r>
          </w:p>
        </w:tc>
        <w:tc>
          <w:tcPr>
            <w:tcW w:w="5148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Graseby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2000, Smith Medical</w:t>
            </w:r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7</w:t>
            </w:r>
          </w:p>
        </w:tc>
        <w:tc>
          <w:tcPr>
            <w:tcW w:w="4029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Fetal  Monitor</w:t>
            </w:r>
          </w:p>
        </w:tc>
        <w:tc>
          <w:tcPr>
            <w:tcW w:w="5148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FM 9534, BPL Healthcare</w:t>
            </w:r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8</w:t>
            </w:r>
          </w:p>
        </w:tc>
        <w:tc>
          <w:tcPr>
            <w:tcW w:w="4029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Oxygen Concentrator</w:t>
            </w:r>
          </w:p>
        </w:tc>
        <w:tc>
          <w:tcPr>
            <w:tcW w:w="5148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Ever Flow,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Respironics</w:t>
            </w:r>
            <w:proofErr w:type="spellEnd"/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9</w:t>
            </w:r>
          </w:p>
        </w:tc>
        <w:tc>
          <w:tcPr>
            <w:tcW w:w="4029" w:type="dxa"/>
          </w:tcPr>
          <w:p w:rsidR="00AC79D0" w:rsidRPr="00986E0E" w:rsidRDefault="003A1141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Ventilator</w:t>
            </w:r>
          </w:p>
        </w:tc>
        <w:tc>
          <w:tcPr>
            <w:tcW w:w="5148" w:type="dxa"/>
          </w:tcPr>
          <w:p w:rsidR="00AC79D0" w:rsidRPr="00986E0E" w:rsidRDefault="00CE1415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Flight 50/60, Flight Medical</w:t>
            </w:r>
          </w:p>
        </w:tc>
      </w:tr>
      <w:tr w:rsidR="00AC79D0" w:rsidRPr="00986E0E" w:rsidTr="00CD7A2A">
        <w:trPr>
          <w:trHeight w:val="113"/>
        </w:trPr>
        <w:tc>
          <w:tcPr>
            <w:tcW w:w="447" w:type="dxa"/>
          </w:tcPr>
          <w:p w:rsidR="00AC79D0" w:rsidRPr="00986E0E" w:rsidRDefault="00D528B0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10</w:t>
            </w:r>
          </w:p>
        </w:tc>
        <w:tc>
          <w:tcPr>
            <w:tcW w:w="4029" w:type="dxa"/>
          </w:tcPr>
          <w:p w:rsidR="00AC79D0" w:rsidRPr="00986E0E" w:rsidRDefault="00CE1415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C PAP</w:t>
            </w:r>
          </w:p>
        </w:tc>
        <w:tc>
          <w:tcPr>
            <w:tcW w:w="5148" w:type="dxa"/>
          </w:tcPr>
          <w:p w:rsidR="00AC79D0" w:rsidRPr="00986E0E" w:rsidRDefault="00CE1415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Remstar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Auto A-Flex,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Respironics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120702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11</w:t>
            </w:r>
          </w:p>
        </w:tc>
        <w:tc>
          <w:tcPr>
            <w:tcW w:w="4029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Cell Counter</w:t>
            </w:r>
          </w:p>
        </w:tc>
        <w:tc>
          <w:tcPr>
            <w:tcW w:w="5148" w:type="dxa"/>
          </w:tcPr>
          <w:p w:rsidR="00AC79D0" w:rsidRPr="00986E0E" w:rsidRDefault="00120702" w:rsidP="00120702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Cellenium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Junior,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Trivitron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120702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12</w:t>
            </w:r>
          </w:p>
        </w:tc>
        <w:tc>
          <w:tcPr>
            <w:tcW w:w="4029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Fully Auto Biochemistry Analyzer </w:t>
            </w:r>
          </w:p>
        </w:tc>
        <w:tc>
          <w:tcPr>
            <w:tcW w:w="5148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Nano Lab,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Trivitron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120702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3</w:t>
            </w:r>
          </w:p>
        </w:tc>
        <w:tc>
          <w:tcPr>
            <w:tcW w:w="4029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Urine Analyzer </w:t>
            </w:r>
          </w:p>
        </w:tc>
        <w:tc>
          <w:tcPr>
            <w:tcW w:w="5148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Urimate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100,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Trivitron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120702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14</w:t>
            </w:r>
          </w:p>
        </w:tc>
        <w:tc>
          <w:tcPr>
            <w:tcW w:w="4029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Ultra Sound /Color Doppler Imaging</w:t>
            </w:r>
          </w:p>
        </w:tc>
        <w:tc>
          <w:tcPr>
            <w:tcW w:w="5148" w:type="dxa"/>
          </w:tcPr>
          <w:p w:rsidR="00AC79D0" w:rsidRPr="00986E0E" w:rsidRDefault="00120702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ECO 5,CHISON,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Thoshiba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Ecocee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120702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15</w:t>
            </w:r>
          </w:p>
        </w:tc>
        <w:tc>
          <w:tcPr>
            <w:tcW w:w="4029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Electro Surgical Unit</w:t>
            </w:r>
          </w:p>
        </w:tc>
        <w:tc>
          <w:tcPr>
            <w:tcW w:w="5148" w:type="dxa"/>
          </w:tcPr>
          <w:p w:rsidR="00D50FED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Mastro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Plus, L&amp;T 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16</w:t>
            </w:r>
          </w:p>
        </w:tc>
        <w:tc>
          <w:tcPr>
            <w:tcW w:w="4029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Laparoscopy </w:t>
            </w:r>
          </w:p>
        </w:tc>
        <w:tc>
          <w:tcPr>
            <w:tcW w:w="5148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OTV Sx2, Olympus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17</w:t>
            </w:r>
          </w:p>
        </w:tc>
        <w:tc>
          <w:tcPr>
            <w:tcW w:w="4029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Laparoscopic Surgical Instruments</w:t>
            </w:r>
          </w:p>
        </w:tc>
        <w:tc>
          <w:tcPr>
            <w:tcW w:w="5148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Hospiinz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instruments 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18</w:t>
            </w:r>
          </w:p>
        </w:tc>
        <w:tc>
          <w:tcPr>
            <w:tcW w:w="4029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Laryngoscope &amp;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Otoscope</w:t>
            </w:r>
            <w:proofErr w:type="spellEnd"/>
          </w:p>
        </w:tc>
        <w:tc>
          <w:tcPr>
            <w:tcW w:w="5148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Welch </w:t>
            </w: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Allyn</w:t>
            </w:r>
            <w:proofErr w:type="spellEnd"/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19</w:t>
            </w:r>
          </w:p>
        </w:tc>
        <w:tc>
          <w:tcPr>
            <w:tcW w:w="4029" w:type="dxa"/>
          </w:tcPr>
          <w:p w:rsidR="00AC79D0" w:rsidRPr="00986E0E" w:rsidRDefault="00D50FED" w:rsidP="00D50FED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Multipara Simulator</w:t>
            </w:r>
          </w:p>
        </w:tc>
        <w:tc>
          <w:tcPr>
            <w:tcW w:w="5148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Prosim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4,Fluke Biomedical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20</w:t>
            </w:r>
          </w:p>
        </w:tc>
        <w:tc>
          <w:tcPr>
            <w:tcW w:w="4029" w:type="dxa"/>
          </w:tcPr>
          <w:p w:rsidR="00AC79D0" w:rsidRPr="00986E0E" w:rsidRDefault="00D50FED" w:rsidP="00D50FED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Electrical Safety Analyzer</w:t>
            </w:r>
          </w:p>
        </w:tc>
        <w:tc>
          <w:tcPr>
            <w:tcW w:w="5148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ESA 612,</w:t>
            </w:r>
            <w:r w:rsidR="00BF61CE"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Fluke Biomedical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21</w:t>
            </w:r>
          </w:p>
        </w:tc>
        <w:tc>
          <w:tcPr>
            <w:tcW w:w="4029" w:type="dxa"/>
          </w:tcPr>
          <w:p w:rsidR="00AC79D0" w:rsidRPr="00986E0E" w:rsidRDefault="00D50FED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Defibrillator Analyzer</w:t>
            </w:r>
          </w:p>
        </w:tc>
        <w:tc>
          <w:tcPr>
            <w:tcW w:w="5148" w:type="dxa"/>
          </w:tcPr>
          <w:p w:rsidR="00AC79D0" w:rsidRPr="00986E0E" w:rsidRDefault="00D50FED" w:rsidP="0002587C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Impulse 7000D,</w:t>
            </w:r>
            <w:r w:rsidR="0002587C" w:rsidRPr="00986E0E">
              <w:rPr>
                <w:rFonts w:eastAsia="Times New Roman" w:cs="Arial"/>
                <w:color w:val="0D0D0D" w:themeColor="text1" w:themeTint="F2"/>
                <w:sz w:val="22"/>
              </w:rPr>
              <w:t xml:space="preserve"> Fluke Biomedical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22</w:t>
            </w:r>
          </w:p>
        </w:tc>
        <w:tc>
          <w:tcPr>
            <w:tcW w:w="4029" w:type="dxa"/>
          </w:tcPr>
          <w:p w:rsidR="00AC79D0" w:rsidRPr="00986E0E" w:rsidRDefault="00BF61CE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Gas Flow Analyzer</w:t>
            </w:r>
          </w:p>
        </w:tc>
        <w:tc>
          <w:tcPr>
            <w:tcW w:w="5148" w:type="dxa"/>
          </w:tcPr>
          <w:p w:rsidR="00AC79D0" w:rsidRPr="00986E0E" w:rsidRDefault="0002587C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VT Mobile, Fluke Biomedical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23</w:t>
            </w:r>
          </w:p>
        </w:tc>
        <w:tc>
          <w:tcPr>
            <w:tcW w:w="4029" w:type="dxa"/>
          </w:tcPr>
          <w:p w:rsidR="00AC79D0" w:rsidRPr="00986E0E" w:rsidRDefault="00BF61CE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Dialysis Reference Meter</w:t>
            </w:r>
          </w:p>
        </w:tc>
        <w:tc>
          <w:tcPr>
            <w:tcW w:w="5148" w:type="dxa"/>
          </w:tcPr>
          <w:p w:rsidR="00AC79D0" w:rsidRPr="00986E0E" w:rsidRDefault="0002587C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HDM 99X, IBP Medical</w:t>
            </w:r>
          </w:p>
        </w:tc>
      </w:tr>
      <w:tr w:rsidR="00AC79D0" w:rsidRPr="00986E0E" w:rsidTr="00CD7A2A">
        <w:trPr>
          <w:trHeight w:val="283"/>
        </w:trPr>
        <w:tc>
          <w:tcPr>
            <w:tcW w:w="447" w:type="dxa"/>
          </w:tcPr>
          <w:p w:rsidR="00AC79D0" w:rsidRPr="00986E0E" w:rsidRDefault="00D50FED" w:rsidP="00D528B0">
            <w:pPr>
              <w:pStyle w:val="ListParagraph"/>
              <w:spacing w:after="120" w:line="225" w:lineRule="atLeast"/>
              <w:ind w:left="0"/>
              <w:jc w:val="center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24</w:t>
            </w:r>
          </w:p>
        </w:tc>
        <w:tc>
          <w:tcPr>
            <w:tcW w:w="4029" w:type="dxa"/>
          </w:tcPr>
          <w:p w:rsidR="00AC79D0" w:rsidRPr="00986E0E" w:rsidRDefault="00BF61CE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Handheld Devices</w:t>
            </w:r>
          </w:p>
        </w:tc>
        <w:tc>
          <w:tcPr>
            <w:tcW w:w="5148" w:type="dxa"/>
          </w:tcPr>
          <w:p w:rsidR="00AC79D0" w:rsidRPr="00986E0E" w:rsidRDefault="0002587C" w:rsidP="00AB02D0">
            <w:pPr>
              <w:pStyle w:val="ListParagraph"/>
              <w:spacing w:after="120" w:line="225" w:lineRule="atLeast"/>
              <w:ind w:left="0"/>
              <w:rPr>
                <w:rFonts w:eastAsia="Times New Roman" w:cs="Arial"/>
                <w:color w:val="0D0D0D" w:themeColor="text1" w:themeTint="F2"/>
                <w:sz w:val="22"/>
              </w:rPr>
            </w:pPr>
            <w:proofErr w:type="spellStart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PulseOximeter</w:t>
            </w:r>
            <w:proofErr w:type="spellEnd"/>
            <w:r w:rsidRPr="00986E0E">
              <w:rPr>
                <w:rFonts w:eastAsia="Times New Roman" w:cs="Arial"/>
                <w:color w:val="0D0D0D" w:themeColor="text1" w:themeTint="F2"/>
                <w:sz w:val="22"/>
              </w:rPr>
              <w:t>, Fetal Doppler</w:t>
            </w:r>
          </w:p>
        </w:tc>
      </w:tr>
    </w:tbl>
    <w:p w:rsidR="00AB02D0" w:rsidRPr="00986E0E" w:rsidRDefault="00AB02D0" w:rsidP="00AB02D0">
      <w:pPr>
        <w:pStyle w:val="ListParagraph"/>
        <w:spacing w:after="120" w:line="225" w:lineRule="atLeast"/>
        <w:rPr>
          <w:rFonts w:ascii="Arial" w:eastAsia="Times New Roman" w:hAnsi="Arial" w:cs="Arial"/>
          <w:b/>
          <w:color w:val="1F497D" w:themeColor="text2"/>
        </w:rPr>
      </w:pPr>
    </w:p>
    <w:p w:rsidR="00AB02D0" w:rsidRPr="00986E0E" w:rsidRDefault="00AB02D0" w:rsidP="00AB02D0">
      <w:pPr>
        <w:pStyle w:val="ListParagraph"/>
        <w:numPr>
          <w:ilvl w:val="0"/>
          <w:numId w:val="9"/>
        </w:numPr>
        <w:spacing w:before="100" w:beforeAutospacing="1" w:after="100" w:afterAutospacing="1" w:line="225" w:lineRule="atLeast"/>
        <w:rPr>
          <w:rFonts w:eastAsia="Times New Roman" w:cs="Arial"/>
          <w:b/>
          <w:color w:val="1F497D" w:themeColor="text2"/>
        </w:rPr>
      </w:pPr>
      <w:r w:rsidRPr="00986E0E">
        <w:rPr>
          <w:rFonts w:eastAsia="Times New Roman" w:cs="Arial"/>
          <w:color w:val="0D0D0D" w:themeColor="text1" w:themeTint="F2"/>
        </w:rPr>
        <w:t>ENTRPRENEURSHIP DEVELOPMENT PROGRAM</w:t>
      </w:r>
      <w:r w:rsidRPr="00986E0E">
        <w:rPr>
          <w:rFonts w:eastAsia="Times New Roman" w:cs="Arial"/>
          <w:color w:val="0D0D0D" w:themeColor="text1" w:themeTint="F2"/>
        </w:rPr>
        <w:tab/>
      </w:r>
      <w:r w:rsidR="00665B56" w:rsidRPr="00986E0E">
        <w:rPr>
          <w:rFonts w:eastAsia="Times New Roman" w:cs="Arial"/>
          <w:color w:val="0D0D0D" w:themeColor="text1" w:themeTint="F2"/>
        </w:rPr>
        <w:tab/>
      </w:r>
      <w:r w:rsidR="00665B56" w:rsidRPr="00986E0E">
        <w:rPr>
          <w:rFonts w:eastAsia="Times New Roman" w:cs="Arial"/>
          <w:color w:val="0D0D0D" w:themeColor="text1" w:themeTint="F2"/>
        </w:rPr>
        <w:tab/>
        <w:t xml:space="preserve"> </w:t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="00F87918">
        <w:rPr>
          <w:rFonts w:eastAsia="Times New Roman" w:cs="Arial"/>
          <w:color w:val="0D0D0D" w:themeColor="text1" w:themeTint="F2"/>
        </w:rPr>
        <w:tab/>
      </w:r>
      <w:r w:rsidRPr="00986E0E">
        <w:rPr>
          <w:rFonts w:eastAsia="Times New Roman" w:cs="Arial"/>
        </w:rPr>
        <w:t>24-June-2013 to 06-July-2013</w:t>
      </w:r>
    </w:p>
    <w:p w:rsidR="0058545E" w:rsidRDefault="00AB02D0" w:rsidP="009737DD">
      <w:pPr>
        <w:pStyle w:val="ListParagraph"/>
        <w:spacing w:line="240" w:lineRule="auto"/>
        <w:rPr>
          <w:rFonts w:eastAsia="Times New Roman" w:cs="Arial"/>
          <w:color w:val="0D0D0D" w:themeColor="text1" w:themeTint="F2"/>
        </w:rPr>
      </w:pPr>
      <w:r w:rsidRPr="00986E0E">
        <w:rPr>
          <w:rFonts w:eastAsia="Times New Roman" w:cs="Arial"/>
          <w:color w:val="0D0D0D" w:themeColor="text1" w:themeTint="F2"/>
        </w:rPr>
        <w:t>From the Kerala State Entrepreneur Development Mission</w:t>
      </w:r>
    </w:p>
    <w:p w:rsidR="006D551D" w:rsidRPr="009737DD" w:rsidRDefault="006D551D" w:rsidP="009737DD">
      <w:pPr>
        <w:pStyle w:val="ListParagraph"/>
        <w:spacing w:line="240" w:lineRule="auto"/>
        <w:rPr>
          <w:rFonts w:eastAsia="Times New Roman" w:cs="Arial"/>
          <w:color w:val="0D0D0D" w:themeColor="text1" w:themeTint="F2"/>
        </w:rPr>
      </w:pPr>
    </w:p>
    <w:p w:rsidR="00AB02D0" w:rsidRPr="00E61983" w:rsidRDefault="00AB02D0" w:rsidP="00E61983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Arial"/>
          <w:b/>
          <w:color w:val="1F497D" w:themeColor="text2"/>
        </w:rPr>
      </w:pPr>
      <w:r w:rsidRPr="009737DD">
        <w:rPr>
          <w:rFonts w:eastAsia="Times New Roman" w:cs="Arial"/>
          <w:color w:val="0D0D0D" w:themeColor="text1" w:themeTint="F2"/>
        </w:rPr>
        <w:t>ENTRPRENEURSHIP DEVELOPMENT PROGRAM</w:t>
      </w:r>
      <w:r w:rsidR="00665B56" w:rsidRPr="009737DD">
        <w:rPr>
          <w:rFonts w:eastAsia="Times New Roman" w:cs="Arial"/>
          <w:color w:val="0D0D0D" w:themeColor="text1" w:themeTint="F2"/>
        </w:rPr>
        <w:tab/>
        <w:t xml:space="preserve">  </w:t>
      </w:r>
      <w:r w:rsidR="00665B56" w:rsidRPr="00986E0E">
        <w:rPr>
          <w:rFonts w:eastAsia="Times New Roman" w:cs="Arial"/>
          <w:color w:val="0D0D0D" w:themeColor="text1" w:themeTint="F2"/>
        </w:rPr>
        <w:t xml:space="preserve">    </w:t>
      </w:r>
      <w:r w:rsidR="00665B56" w:rsidRPr="00E61983">
        <w:rPr>
          <w:rFonts w:eastAsia="Times New Roman" w:cs="Arial"/>
          <w:color w:val="0D0D0D" w:themeColor="text1" w:themeTint="F2"/>
        </w:rPr>
        <w:t xml:space="preserve">   </w:t>
      </w:r>
      <w:r w:rsidR="00F87918" w:rsidRPr="00E61983">
        <w:rPr>
          <w:rFonts w:eastAsia="Times New Roman" w:cs="Arial"/>
          <w:color w:val="0D0D0D" w:themeColor="text1" w:themeTint="F2"/>
        </w:rPr>
        <w:tab/>
      </w:r>
      <w:r w:rsidR="00F87918" w:rsidRPr="00E61983">
        <w:rPr>
          <w:rFonts w:eastAsia="Times New Roman" w:cs="Arial"/>
          <w:color w:val="0D0D0D" w:themeColor="text1" w:themeTint="F2"/>
        </w:rPr>
        <w:tab/>
      </w:r>
      <w:r w:rsidR="00F87918" w:rsidRPr="00E61983">
        <w:rPr>
          <w:rFonts w:eastAsia="Times New Roman" w:cs="Arial"/>
          <w:color w:val="0D0D0D" w:themeColor="text1" w:themeTint="F2"/>
        </w:rPr>
        <w:tab/>
      </w:r>
      <w:r w:rsidR="00F87918" w:rsidRPr="00E61983">
        <w:rPr>
          <w:rFonts w:eastAsia="Times New Roman" w:cs="Arial"/>
          <w:color w:val="0D0D0D" w:themeColor="text1" w:themeTint="F2"/>
        </w:rPr>
        <w:tab/>
        <w:t xml:space="preserve">     </w:t>
      </w:r>
      <w:r w:rsidRPr="00E61983">
        <w:rPr>
          <w:rFonts w:eastAsia="Times New Roman" w:cs="Arial"/>
        </w:rPr>
        <w:t>10-October-2012 to 07-November-2012</w:t>
      </w:r>
    </w:p>
    <w:p w:rsidR="00AB02D0" w:rsidRPr="00986E0E" w:rsidRDefault="00AB02D0" w:rsidP="00AB02D0">
      <w:pPr>
        <w:pStyle w:val="ListParagraph"/>
        <w:spacing w:line="0" w:lineRule="atLeast"/>
        <w:rPr>
          <w:rFonts w:eastAsia="Times New Roman" w:cs="Arial"/>
          <w:color w:val="0D0D0D" w:themeColor="text1" w:themeTint="F2"/>
        </w:rPr>
      </w:pPr>
      <w:r w:rsidRPr="00986E0E">
        <w:rPr>
          <w:rFonts w:eastAsia="Times New Roman" w:cs="Arial"/>
          <w:color w:val="0D0D0D" w:themeColor="text1" w:themeTint="F2"/>
        </w:rPr>
        <w:t>From the National Institute for Micro, Small and Medium Enterprises</w:t>
      </w:r>
    </w:p>
    <w:p w:rsidR="005648B9" w:rsidRDefault="00AB02D0" w:rsidP="0033075D">
      <w:pPr>
        <w:pStyle w:val="ListParagraph"/>
        <w:spacing w:line="0" w:lineRule="atLeast"/>
        <w:rPr>
          <w:rFonts w:eastAsia="Times New Roman" w:cs="Arial"/>
        </w:rPr>
      </w:pPr>
      <w:r w:rsidRPr="00986E0E">
        <w:rPr>
          <w:rFonts w:eastAsia="Times New Roman" w:cs="Arial"/>
          <w:color w:val="0D0D0D" w:themeColor="text1" w:themeTint="F2"/>
        </w:rPr>
        <w:t xml:space="preserve">Govt. of India </w:t>
      </w:r>
      <w:r w:rsidR="005648B9" w:rsidRPr="00986E0E">
        <w:rPr>
          <w:rFonts w:eastAsia="Times New Roman" w:cs="Arial"/>
        </w:rPr>
        <w:t xml:space="preserve"> </w:t>
      </w:r>
    </w:p>
    <w:p w:rsidR="00E61983" w:rsidRDefault="00E61983" w:rsidP="006D551D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cs="Arial"/>
        </w:rPr>
      </w:pPr>
    </w:p>
    <w:p w:rsidR="00E61983" w:rsidRDefault="00E61983" w:rsidP="005648B9">
      <w:pPr>
        <w:spacing w:line="225" w:lineRule="atLeast"/>
        <w:ind w:left="720"/>
        <w:rPr>
          <w:rFonts w:eastAsia="Times New Roman" w:cs="Arial"/>
        </w:rPr>
      </w:pPr>
    </w:p>
    <w:p w:rsidR="00E61983" w:rsidRDefault="00E61983" w:rsidP="005648B9">
      <w:pPr>
        <w:spacing w:line="225" w:lineRule="atLeast"/>
        <w:ind w:left="720"/>
        <w:rPr>
          <w:rFonts w:eastAsia="Times New Roman" w:cs="Arial"/>
        </w:rPr>
      </w:pPr>
    </w:p>
    <w:p w:rsidR="00E61983" w:rsidRDefault="00E61983" w:rsidP="005648B9">
      <w:pPr>
        <w:spacing w:line="225" w:lineRule="atLeast"/>
        <w:ind w:left="720"/>
        <w:rPr>
          <w:rFonts w:eastAsia="Times New Roman" w:cs="Arial"/>
        </w:rPr>
      </w:pPr>
    </w:p>
    <w:p w:rsidR="00E61983" w:rsidRDefault="00E61983" w:rsidP="005648B9">
      <w:pPr>
        <w:spacing w:line="225" w:lineRule="atLeast"/>
        <w:ind w:left="720"/>
        <w:rPr>
          <w:rFonts w:eastAsia="Times New Roman" w:cs="Arial"/>
        </w:rPr>
      </w:pPr>
    </w:p>
    <w:p w:rsidR="00E61983" w:rsidRPr="006D551D" w:rsidRDefault="00E61983" w:rsidP="005648B9">
      <w:pPr>
        <w:spacing w:line="225" w:lineRule="atLeast"/>
        <w:ind w:left="720"/>
        <w:rPr>
          <w:rFonts w:eastAsia="Times New Roman" w:cs="Arial"/>
          <w:sz w:val="16"/>
          <w:szCs w:val="16"/>
        </w:rPr>
      </w:pPr>
    </w:p>
    <w:p w:rsidR="005648B9" w:rsidRPr="00E61983" w:rsidRDefault="009132B0" w:rsidP="005648B9">
      <w:pPr>
        <w:spacing w:line="225" w:lineRule="atLeast"/>
        <w:ind w:left="720"/>
        <w:rPr>
          <w:rFonts w:ascii="Arial" w:eastAsia="Calibri" w:hAnsi="Arial" w:cs="Arial"/>
          <w:b/>
          <w:bCs/>
          <w:color w:val="365F91"/>
        </w:rPr>
      </w:pPr>
      <w:r>
        <w:rPr>
          <w:rFonts w:ascii="Arial" w:eastAsia="Calibri" w:hAnsi="Arial" w:cs="Arial"/>
          <w:b/>
          <w:bCs/>
          <w:color w:val="365F91"/>
        </w:rPr>
        <w:pict>
          <v:rect id="_x0000_s1043" style="position:absolute;left:0;text-align:left;margin-left:-18.55pt;margin-top:10.7pt;width:11.9pt;height:15.75pt;z-index:251677696" fillcolor="#5f497a" stroked="f"/>
        </w:pict>
      </w:r>
      <w:r>
        <w:rPr>
          <w:rFonts w:ascii="Arial" w:eastAsia="Calibri" w:hAnsi="Arial" w:cs="Arial"/>
          <w:b/>
          <w:bCs/>
          <w:color w:val="365F91"/>
        </w:rPr>
        <w:pict>
          <v:rect id="_x0000_s1042" style="position:absolute;left:0;text-align:left;margin-left:-2.25pt;margin-top:10.7pt;width:526.8pt;height:15.65pt;z-index:-251639808" fillcolor="#d8d8d8" stroked="f"/>
        </w:pict>
      </w:r>
    </w:p>
    <w:p w:rsidR="005648B9" w:rsidRPr="006D551D" w:rsidRDefault="005648B9" w:rsidP="001A2E8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6D551D">
        <w:rPr>
          <w:rFonts w:ascii="Arial" w:eastAsia="Calibri" w:hAnsi="Arial" w:cs="Arial"/>
          <w:b/>
          <w:bCs/>
          <w:color w:val="365F91" w:themeColor="accent1" w:themeShade="BF"/>
        </w:rPr>
        <w:t>LANGUAGE SKILLS</w:t>
      </w:r>
    </w:p>
    <w:tbl>
      <w:tblPr>
        <w:tblStyle w:val="TableGrid"/>
        <w:tblpPr w:leftFromText="180" w:rightFromText="180" w:vertAnchor="text" w:horzAnchor="margin" w:tblpXSpec="right" w:tblpY="100"/>
        <w:tblW w:w="9701" w:type="dxa"/>
        <w:tblLook w:val="04A0" w:firstRow="1" w:lastRow="0" w:firstColumn="1" w:lastColumn="0" w:noHBand="0" w:noVBand="1"/>
      </w:tblPr>
      <w:tblGrid>
        <w:gridCol w:w="2681"/>
        <w:gridCol w:w="2340"/>
        <w:gridCol w:w="2340"/>
        <w:gridCol w:w="2340"/>
      </w:tblGrid>
      <w:tr w:rsidR="005648B9" w:rsidRPr="00F87918" w:rsidTr="00F87918">
        <w:trPr>
          <w:trHeight w:val="350"/>
        </w:trPr>
        <w:tc>
          <w:tcPr>
            <w:tcW w:w="2681" w:type="dxa"/>
          </w:tcPr>
          <w:p w:rsidR="005648B9" w:rsidRPr="00F87918" w:rsidRDefault="005648B9" w:rsidP="00F87918">
            <w:pPr>
              <w:rPr>
                <w:b/>
                <w:sz w:val="18"/>
                <w:szCs w:val="18"/>
              </w:rPr>
            </w:pPr>
          </w:p>
          <w:p w:rsidR="005648B9" w:rsidRPr="00F87918" w:rsidRDefault="005648B9" w:rsidP="00F87918">
            <w:pPr>
              <w:rPr>
                <w:b/>
                <w:sz w:val="18"/>
                <w:szCs w:val="18"/>
              </w:rPr>
            </w:pPr>
            <w:r w:rsidRPr="00F87918">
              <w:rPr>
                <w:b/>
                <w:sz w:val="18"/>
                <w:szCs w:val="18"/>
              </w:rPr>
              <w:t>Languages</w:t>
            </w:r>
          </w:p>
        </w:tc>
        <w:tc>
          <w:tcPr>
            <w:tcW w:w="2340" w:type="dxa"/>
          </w:tcPr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</w:p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  <w:r w:rsidRPr="00F87918">
              <w:rPr>
                <w:b/>
                <w:sz w:val="18"/>
                <w:szCs w:val="18"/>
              </w:rPr>
              <w:t>Read</w:t>
            </w:r>
          </w:p>
        </w:tc>
        <w:tc>
          <w:tcPr>
            <w:tcW w:w="2340" w:type="dxa"/>
          </w:tcPr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</w:p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  <w:r w:rsidRPr="00F87918">
              <w:rPr>
                <w:b/>
                <w:sz w:val="18"/>
                <w:szCs w:val="18"/>
              </w:rPr>
              <w:t>Write</w:t>
            </w:r>
          </w:p>
        </w:tc>
        <w:tc>
          <w:tcPr>
            <w:tcW w:w="2340" w:type="dxa"/>
          </w:tcPr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</w:p>
          <w:p w:rsidR="005648B9" w:rsidRPr="00F87918" w:rsidRDefault="005648B9" w:rsidP="00F87918">
            <w:pPr>
              <w:jc w:val="center"/>
              <w:rPr>
                <w:b/>
                <w:sz w:val="18"/>
                <w:szCs w:val="18"/>
              </w:rPr>
            </w:pPr>
            <w:r w:rsidRPr="00F87918">
              <w:rPr>
                <w:b/>
                <w:sz w:val="18"/>
                <w:szCs w:val="18"/>
              </w:rPr>
              <w:t>Speak</w:t>
            </w:r>
          </w:p>
        </w:tc>
      </w:tr>
      <w:tr w:rsidR="005648B9" w:rsidRPr="00F87918" w:rsidTr="00986E0E">
        <w:trPr>
          <w:trHeight w:val="260"/>
        </w:trPr>
        <w:tc>
          <w:tcPr>
            <w:tcW w:w="2681" w:type="dxa"/>
          </w:tcPr>
          <w:p w:rsidR="005648B9" w:rsidRPr="00E3064D" w:rsidRDefault="005648B9" w:rsidP="00F87918">
            <w:pPr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</w:tr>
      <w:tr w:rsidR="005648B9" w:rsidRPr="00F87918" w:rsidTr="00986E0E">
        <w:trPr>
          <w:trHeight w:val="189"/>
        </w:trPr>
        <w:tc>
          <w:tcPr>
            <w:tcW w:w="2681" w:type="dxa"/>
          </w:tcPr>
          <w:p w:rsidR="005648B9" w:rsidRPr="00E3064D" w:rsidRDefault="005648B9" w:rsidP="00F87918">
            <w:pPr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 xml:space="preserve">Malayalam 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</w:tr>
      <w:tr w:rsidR="005648B9" w:rsidRPr="00F87918" w:rsidTr="00986E0E">
        <w:trPr>
          <w:trHeight w:val="219"/>
        </w:trPr>
        <w:tc>
          <w:tcPr>
            <w:tcW w:w="2681" w:type="dxa"/>
          </w:tcPr>
          <w:p w:rsidR="005648B9" w:rsidRPr="00E3064D" w:rsidRDefault="005648B9" w:rsidP="00F87918">
            <w:pPr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 xml:space="preserve"> </w:t>
            </w:r>
          </w:p>
          <w:p w:rsidR="005648B9" w:rsidRPr="00E3064D" w:rsidRDefault="005648B9" w:rsidP="00F87918">
            <w:pPr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 xml:space="preserve">Arabic 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Good</w:t>
            </w:r>
          </w:p>
        </w:tc>
        <w:tc>
          <w:tcPr>
            <w:tcW w:w="2340" w:type="dxa"/>
          </w:tcPr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</w:p>
          <w:p w:rsidR="005648B9" w:rsidRPr="00E3064D" w:rsidRDefault="005648B9" w:rsidP="00F87918">
            <w:pPr>
              <w:jc w:val="center"/>
              <w:rPr>
                <w:sz w:val="20"/>
                <w:szCs w:val="20"/>
              </w:rPr>
            </w:pPr>
            <w:r w:rsidRPr="00E3064D">
              <w:rPr>
                <w:sz w:val="20"/>
                <w:szCs w:val="20"/>
              </w:rPr>
              <w:t>Average</w:t>
            </w:r>
          </w:p>
        </w:tc>
      </w:tr>
    </w:tbl>
    <w:p w:rsidR="005648B9" w:rsidRPr="00986E0E" w:rsidRDefault="005648B9" w:rsidP="00F87918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Arial"/>
        </w:rPr>
      </w:pPr>
    </w:p>
    <w:p w:rsidR="005648B9" w:rsidRPr="00986E0E" w:rsidRDefault="005648B9" w:rsidP="005648B9">
      <w:pPr>
        <w:pStyle w:val="ListParagraph"/>
        <w:spacing w:line="240" w:lineRule="auto"/>
        <w:ind w:left="792"/>
        <w:rPr>
          <w:rFonts w:cs="Arial"/>
        </w:rPr>
      </w:pPr>
    </w:p>
    <w:p w:rsidR="005648B9" w:rsidRPr="00986E0E" w:rsidRDefault="005648B9" w:rsidP="005648B9">
      <w:pPr>
        <w:pStyle w:val="ListParagraph"/>
        <w:spacing w:line="240" w:lineRule="auto"/>
        <w:ind w:left="792"/>
        <w:rPr>
          <w:rFonts w:cs="Arial"/>
        </w:rPr>
      </w:pPr>
    </w:p>
    <w:p w:rsidR="005648B9" w:rsidRPr="00986E0E" w:rsidRDefault="005648B9" w:rsidP="005648B9">
      <w:pPr>
        <w:pStyle w:val="ListParagraph"/>
        <w:spacing w:line="240" w:lineRule="auto"/>
        <w:ind w:left="792"/>
        <w:rPr>
          <w:rFonts w:cs="Arial"/>
        </w:rPr>
      </w:pPr>
    </w:p>
    <w:p w:rsidR="005648B9" w:rsidRPr="00986E0E" w:rsidRDefault="005648B9" w:rsidP="005648B9">
      <w:pPr>
        <w:pStyle w:val="ListParagraph"/>
        <w:spacing w:line="240" w:lineRule="auto"/>
        <w:ind w:left="792"/>
        <w:rPr>
          <w:rFonts w:cs="Arial"/>
        </w:rPr>
      </w:pPr>
    </w:p>
    <w:p w:rsidR="005648B9" w:rsidRPr="00986E0E" w:rsidRDefault="005648B9" w:rsidP="005648B9">
      <w:pPr>
        <w:pStyle w:val="ListParagraph"/>
        <w:spacing w:line="240" w:lineRule="auto"/>
        <w:ind w:left="792"/>
        <w:rPr>
          <w:rFonts w:cs="Arial"/>
        </w:rPr>
      </w:pPr>
    </w:p>
    <w:p w:rsidR="00F87918" w:rsidRDefault="00F87918" w:rsidP="00812FAA">
      <w:pPr>
        <w:pStyle w:val="ListParagraph"/>
        <w:rPr>
          <w:rFonts w:ascii="Arial" w:hAnsi="Arial" w:cs="Arial"/>
          <w:bCs/>
        </w:rPr>
      </w:pPr>
    </w:p>
    <w:p w:rsidR="00F87918" w:rsidRDefault="00F87918" w:rsidP="00812FAA">
      <w:pPr>
        <w:pStyle w:val="ListParagraph"/>
        <w:rPr>
          <w:rFonts w:ascii="Arial" w:hAnsi="Arial" w:cs="Arial"/>
          <w:bCs/>
        </w:rPr>
      </w:pPr>
    </w:p>
    <w:p w:rsidR="001A2E8B" w:rsidRDefault="001A2E8B" w:rsidP="00812FAA">
      <w:pPr>
        <w:pStyle w:val="ListParagraph"/>
        <w:rPr>
          <w:rFonts w:ascii="Arial" w:hAnsi="Arial" w:cs="Arial"/>
          <w:bCs/>
        </w:rPr>
      </w:pPr>
    </w:p>
    <w:p w:rsidR="001A2E8B" w:rsidRDefault="001A2E8B" w:rsidP="00812FAA">
      <w:pPr>
        <w:pStyle w:val="ListParagraph"/>
        <w:rPr>
          <w:rFonts w:ascii="Arial" w:hAnsi="Arial" w:cs="Arial"/>
          <w:bCs/>
        </w:rPr>
      </w:pPr>
    </w:p>
    <w:p w:rsidR="001A2E8B" w:rsidRDefault="001A2E8B" w:rsidP="00812FAA">
      <w:pPr>
        <w:pStyle w:val="ListParagraph"/>
        <w:rPr>
          <w:rFonts w:ascii="Arial" w:hAnsi="Arial" w:cs="Arial"/>
          <w:bCs/>
        </w:rPr>
      </w:pPr>
    </w:p>
    <w:p w:rsidR="0026553D" w:rsidRPr="006D551D" w:rsidRDefault="0026553D" w:rsidP="00812FAA">
      <w:pPr>
        <w:pStyle w:val="ListParagraph"/>
        <w:rPr>
          <w:rFonts w:ascii="Arial" w:hAnsi="Arial" w:cs="Arial"/>
          <w:bCs/>
          <w:sz w:val="16"/>
          <w:szCs w:val="16"/>
        </w:rPr>
      </w:pPr>
    </w:p>
    <w:p w:rsidR="00986E0E" w:rsidRDefault="009132B0" w:rsidP="00812FAA">
      <w:pPr>
        <w:pStyle w:val="ListParagrap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69" style="position:absolute;left:0;text-align:left;margin-left:-18.5pt;margin-top:3.15pt;width:11.9pt;height:15.75pt;z-index:251705344" fillcolor="#5f497a" stroked="f"/>
        </w:pict>
      </w: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68" style="position:absolute;left:0;text-align:left;margin-left:-2.25pt;margin-top:3.15pt;width:526.85pt;height:15.65pt;z-index:-251612160" fillcolor="#d8d8d8" stroked="f"/>
        </w:pict>
      </w:r>
    </w:p>
    <w:p w:rsidR="00812FAA" w:rsidRPr="006D551D" w:rsidRDefault="00812FAA" w:rsidP="00812FAA">
      <w:pPr>
        <w:pStyle w:val="NoSpacing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6D551D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EDUCATIONAL QUALIFICATION</w:t>
      </w:r>
    </w:p>
    <w:p w:rsidR="00812FAA" w:rsidRPr="00986E0E" w:rsidRDefault="00812FAA" w:rsidP="00812FAA">
      <w:pPr>
        <w:pStyle w:val="NoSpacing"/>
        <w:rPr>
          <w:rFonts w:ascii="Arial" w:eastAsia="Times New Roman" w:hAnsi="Arial" w:cs="Arial"/>
          <w:b/>
          <w:bCs/>
          <w:color w:val="1F497D" w:themeColor="text2"/>
          <w:kern w:val="36"/>
        </w:rPr>
      </w:pPr>
    </w:p>
    <w:p w:rsidR="00812FAA" w:rsidRPr="00986E0E" w:rsidRDefault="00812FAA" w:rsidP="00812FA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="Arial"/>
        </w:rPr>
      </w:pPr>
      <w:r w:rsidRPr="00986E0E">
        <w:rPr>
          <w:rFonts w:cs="Arial"/>
        </w:rPr>
        <w:t xml:space="preserve">4 YAER  B.TECH BIOMEDICAL ENGINEERING                                                                 </w:t>
      </w:r>
      <w:r w:rsidRPr="00986E0E">
        <w:rPr>
          <w:rFonts w:cs="Arial"/>
        </w:rPr>
        <w:tab/>
      </w:r>
      <w:r w:rsidR="0024577A" w:rsidRPr="00986E0E">
        <w:rPr>
          <w:rFonts w:cs="Arial"/>
        </w:rPr>
        <w:t xml:space="preserve">      </w:t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</w:t>
      </w:r>
      <w:r w:rsidR="0024577A" w:rsidRPr="00986E0E">
        <w:rPr>
          <w:rFonts w:cs="Arial"/>
        </w:rPr>
        <w:t xml:space="preserve">   </w:t>
      </w:r>
      <w:r w:rsidRPr="00986E0E">
        <w:rPr>
          <w:rFonts w:cs="Arial"/>
        </w:rPr>
        <w:t>2008-2012</w:t>
      </w:r>
    </w:p>
    <w:p w:rsidR="0024577A" w:rsidRPr="00986E0E" w:rsidRDefault="00812FAA" w:rsidP="00812FAA">
      <w:pPr>
        <w:spacing w:line="240" w:lineRule="auto"/>
        <w:rPr>
          <w:rFonts w:cs="Arial"/>
        </w:rPr>
      </w:pPr>
      <w:r w:rsidRPr="00986E0E">
        <w:rPr>
          <w:rFonts w:cs="Arial"/>
        </w:rPr>
        <w:t xml:space="preserve">             </w:t>
      </w:r>
      <w:r w:rsidRPr="00986E0E">
        <w:rPr>
          <w:rFonts w:cs="Arial"/>
        </w:rPr>
        <w:tab/>
        <w:t xml:space="preserve"> NAVABHARATH EDUCATIONAL RESEARCH FOUNDATION-KARNATAKA</w:t>
      </w:r>
      <w:r w:rsidR="0024577A" w:rsidRPr="00986E0E">
        <w:rPr>
          <w:rFonts w:cs="Arial"/>
        </w:rPr>
        <w:t xml:space="preserve">           </w:t>
      </w:r>
      <w:r w:rsidRPr="00986E0E">
        <w:rPr>
          <w:rFonts w:cs="Arial"/>
        </w:rPr>
        <w:t xml:space="preserve">        </w:t>
      </w:r>
      <w:r w:rsidR="0024577A" w:rsidRPr="00986E0E">
        <w:rPr>
          <w:rFonts w:cs="Arial"/>
        </w:rPr>
        <w:t xml:space="preserve">               </w:t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   </w:t>
      </w:r>
      <w:r w:rsidR="0024577A" w:rsidRPr="00986E0E">
        <w:rPr>
          <w:rFonts w:cs="Arial"/>
        </w:rPr>
        <w:t xml:space="preserve"> </w:t>
      </w:r>
      <w:r w:rsidRPr="00986E0E">
        <w:rPr>
          <w:rFonts w:cs="Arial"/>
        </w:rPr>
        <w:t>67.75%</w:t>
      </w:r>
    </w:p>
    <w:p w:rsidR="00812FAA" w:rsidRPr="00986E0E" w:rsidRDefault="00812FAA" w:rsidP="00812FAA">
      <w:pPr>
        <w:pStyle w:val="ListParagraph"/>
        <w:numPr>
          <w:ilvl w:val="0"/>
          <w:numId w:val="3"/>
        </w:numPr>
        <w:spacing w:line="240" w:lineRule="auto"/>
        <w:ind w:left="763"/>
        <w:contextualSpacing w:val="0"/>
        <w:rPr>
          <w:rFonts w:cs="Arial"/>
        </w:rPr>
      </w:pPr>
      <w:r w:rsidRPr="00986E0E">
        <w:rPr>
          <w:rFonts w:cs="Arial"/>
        </w:rPr>
        <w:t xml:space="preserve">HIGHER SECONDARY (PLUS TWO)                          </w:t>
      </w:r>
      <w:r w:rsidR="0024577A" w:rsidRPr="00986E0E">
        <w:rPr>
          <w:rFonts w:cs="Arial"/>
        </w:rPr>
        <w:t xml:space="preserve">              </w:t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  <w:t xml:space="preserve">       </w:t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 </w:t>
      </w:r>
      <w:r w:rsidR="0024577A" w:rsidRPr="00986E0E">
        <w:rPr>
          <w:rFonts w:cs="Arial"/>
        </w:rPr>
        <w:t xml:space="preserve">  </w:t>
      </w:r>
      <w:r w:rsidRPr="00986E0E">
        <w:rPr>
          <w:rFonts w:cs="Arial"/>
        </w:rPr>
        <w:t xml:space="preserve">2006-2008       </w:t>
      </w:r>
    </w:p>
    <w:p w:rsidR="00812FAA" w:rsidRPr="00986E0E" w:rsidRDefault="00A1129B" w:rsidP="00812FAA">
      <w:pPr>
        <w:pStyle w:val="ListParagraph"/>
        <w:spacing w:line="240" w:lineRule="auto"/>
        <w:ind w:left="763"/>
        <w:contextualSpacing w:val="0"/>
        <w:rPr>
          <w:rFonts w:cs="Arial"/>
        </w:rPr>
      </w:pPr>
      <w:r>
        <w:rPr>
          <w:rFonts w:cs="Arial"/>
        </w:rPr>
        <w:t xml:space="preserve">  </w:t>
      </w:r>
      <w:r w:rsidR="00812FAA" w:rsidRPr="00986E0E">
        <w:rPr>
          <w:rFonts w:cs="Arial"/>
        </w:rPr>
        <w:t xml:space="preserve">From the </w:t>
      </w:r>
      <w:r>
        <w:rPr>
          <w:rFonts w:cs="Arial"/>
        </w:rPr>
        <w:t>Board of Education, Kerala</w:t>
      </w:r>
      <w:r>
        <w:rPr>
          <w:rFonts w:cs="Arial"/>
        </w:rPr>
        <w:tab/>
      </w:r>
      <w:r>
        <w:rPr>
          <w:rFonts w:cs="Arial"/>
        </w:rPr>
        <w:tab/>
      </w:r>
      <w:r w:rsidR="00812FAA" w:rsidRPr="00986E0E">
        <w:rPr>
          <w:rFonts w:cs="Arial"/>
        </w:rPr>
        <w:tab/>
      </w:r>
      <w:r w:rsidR="00812FAA" w:rsidRPr="00986E0E">
        <w:rPr>
          <w:rFonts w:cs="Arial"/>
        </w:rPr>
        <w:tab/>
      </w:r>
      <w:r w:rsidR="00812FAA" w:rsidRPr="00986E0E">
        <w:rPr>
          <w:rFonts w:cs="Arial"/>
        </w:rPr>
        <w:tab/>
      </w:r>
      <w:r w:rsidR="00812FAA" w:rsidRPr="00986E0E">
        <w:rPr>
          <w:rFonts w:cs="Arial"/>
        </w:rPr>
        <w:tab/>
        <w:t xml:space="preserve">           </w:t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 </w:t>
      </w:r>
      <w:r w:rsidR="00812FAA" w:rsidRPr="00986E0E">
        <w:rPr>
          <w:rFonts w:cs="Arial"/>
        </w:rPr>
        <w:t xml:space="preserve">   65.39%</w:t>
      </w:r>
    </w:p>
    <w:p w:rsidR="00812FAA" w:rsidRPr="00986E0E" w:rsidRDefault="00A1129B" w:rsidP="00812FAA">
      <w:pPr>
        <w:pStyle w:val="ListParagraph"/>
        <w:spacing w:line="240" w:lineRule="auto"/>
        <w:ind w:left="763"/>
        <w:contextualSpacing w:val="0"/>
        <w:rPr>
          <w:rFonts w:cs="Arial"/>
        </w:rPr>
      </w:pPr>
      <w:r>
        <w:rPr>
          <w:rFonts w:cs="Arial"/>
        </w:rPr>
        <w:t xml:space="preserve">  </w:t>
      </w:r>
      <w:r w:rsidR="00812FAA" w:rsidRPr="00986E0E">
        <w:rPr>
          <w:rFonts w:cs="Arial"/>
        </w:rPr>
        <w:t>F.E.M.H.S.SCHOOL-KOTTAKKAL</w:t>
      </w:r>
    </w:p>
    <w:p w:rsidR="00812FAA" w:rsidRPr="00986E0E" w:rsidRDefault="00812FAA" w:rsidP="00812FA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="Arial"/>
        </w:rPr>
      </w:pPr>
      <w:r w:rsidRPr="00986E0E">
        <w:rPr>
          <w:rFonts w:cs="Arial"/>
        </w:rPr>
        <w:t xml:space="preserve">SECONDARY SCHOOL LEAVING CERTIFICATES (S.S.L.C)              </w:t>
      </w:r>
      <w:r w:rsidRPr="00986E0E">
        <w:rPr>
          <w:rFonts w:cs="Arial"/>
        </w:rPr>
        <w:tab/>
      </w:r>
      <w:r w:rsidRPr="00986E0E">
        <w:rPr>
          <w:rFonts w:cs="Arial"/>
        </w:rPr>
        <w:tab/>
      </w:r>
      <w:r w:rsidRPr="00986E0E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  </w:t>
      </w:r>
      <w:r w:rsidR="0024577A" w:rsidRPr="00986E0E">
        <w:rPr>
          <w:rFonts w:cs="Arial"/>
        </w:rPr>
        <w:t xml:space="preserve">    </w:t>
      </w:r>
      <w:r w:rsidRPr="00986E0E">
        <w:rPr>
          <w:rFonts w:cs="Arial"/>
        </w:rPr>
        <w:t xml:space="preserve">March-2006 </w:t>
      </w:r>
    </w:p>
    <w:p w:rsidR="00812FAA" w:rsidRPr="00986E0E" w:rsidRDefault="00812FAA" w:rsidP="00812FAA">
      <w:pPr>
        <w:pStyle w:val="ListParagraph"/>
        <w:spacing w:line="240" w:lineRule="auto"/>
        <w:ind w:left="759"/>
        <w:contextualSpacing w:val="0"/>
        <w:rPr>
          <w:rFonts w:cs="Arial"/>
        </w:rPr>
      </w:pPr>
      <w:r w:rsidRPr="00986E0E">
        <w:rPr>
          <w:rFonts w:cs="Arial"/>
        </w:rPr>
        <w:t xml:space="preserve"> </w:t>
      </w:r>
      <w:r w:rsidR="00A1129B">
        <w:rPr>
          <w:rFonts w:cs="Arial"/>
        </w:rPr>
        <w:t xml:space="preserve"> </w:t>
      </w:r>
      <w:r w:rsidRPr="00986E0E">
        <w:rPr>
          <w:rFonts w:cs="Arial"/>
        </w:rPr>
        <w:t>From the Board of   Education, Kerala</w:t>
      </w:r>
      <w:r w:rsidR="0024577A" w:rsidRPr="00986E0E">
        <w:rPr>
          <w:rFonts w:cs="Arial"/>
        </w:rPr>
        <w:t xml:space="preserve">  </w:t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24577A" w:rsidRPr="00986E0E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  <w:t xml:space="preserve">      </w:t>
      </w:r>
      <w:r w:rsidRPr="00986E0E">
        <w:rPr>
          <w:rFonts w:cs="Arial"/>
        </w:rPr>
        <w:t>65.50%</w:t>
      </w:r>
    </w:p>
    <w:p w:rsidR="005648B9" w:rsidRPr="00986E0E" w:rsidRDefault="00812FAA" w:rsidP="00812FAA">
      <w:pPr>
        <w:pStyle w:val="ListParagraph"/>
        <w:spacing w:line="240" w:lineRule="auto"/>
        <w:ind w:left="759"/>
        <w:rPr>
          <w:rFonts w:cs="Arial"/>
        </w:rPr>
      </w:pPr>
      <w:r w:rsidRPr="00986E0E">
        <w:rPr>
          <w:rFonts w:cs="Arial"/>
        </w:rPr>
        <w:t xml:space="preserve"> </w:t>
      </w:r>
      <w:r w:rsidR="00A1129B">
        <w:rPr>
          <w:rFonts w:cs="Arial"/>
        </w:rPr>
        <w:t xml:space="preserve"> </w:t>
      </w:r>
      <w:r w:rsidRPr="00986E0E">
        <w:rPr>
          <w:rFonts w:cs="Arial"/>
        </w:rPr>
        <w:t>P.K.M.M.H.S.SCHOOL-EDARIKODE</w:t>
      </w:r>
    </w:p>
    <w:p w:rsidR="00133537" w:rsidRPr="00986E0E" w:rsidRDefault="009132B0" w:rsidP="00133537">
      <w:pPr>
        <w:pStyle w:val="ListParagraph"/>
        <w:spacing w:before="72" w:after="72" w:line="225" w:lineRule="atLeast"/>
        <w:ind w:right="72"/>
        <w:outlineLvl w:val="0"/>
        <w:rPr>
          <w:rFonts w:ascii="Arial" w:hAnsi="Arial" w:cs="Arial"/>
          <w:kern w:val="36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53" style="position:absolute;left:0;text-align:left;margin-left:-2.3pt;margin-top:10.5pt;width:526.9pt;height:15.65pt;z-index:-251628544" fillcolor="#d8d8d8" stroked="f"/>
        </w:pict>
      </w:r>
      <w:r>
        <w:rPr>
          <w:rFonts w:ascii="Arial" w:eastAsia="Times New Roman" w:hAnsi="Arial" w:cs="Arial"/>
          <w:b/>
          <w:bCs/>
          <w:noProof/>
          <w:color w:val="1F497D" w:themeColor="text2"/>
          <w:kern w:val="36"/>
        </w:rPr>
        <w:pict>
          <v:rect id="_x0000_s1054" style="position:absolute;left:0;text-align:left;margin-left:-18.6pt;margin-top:10.2pt;width:11.9pt;height:15.75pt;z-index:251688960" fillcolor="#5f497a" stroked="f"/>
        </w:pict>
      </w:r>
    </w:p>
    <w:p w:rsidR="00133537" w:rsidRPr="006D551D" w:rsidRDefault="00133537" w:rsidP="00133537">
      <w:pPr>
        <w:pStyle w:val="ListParagraph"/>
        <w:spacing w:before="72" w:after="72" w:line="225" w:lineRule="atLeast"/>
        <w:ind w:left="0" w:right="72"/>
        <w:outlineLvl w:val="0"/>
        <w:rPr>
          <w:rFonts w:ascii="Arial" w:hAnsi="Arial" w:cs="Arial"/>
          <w:b/>
          <w:color w:val="365F91" w:themeColor="accent1" w:themeShade="BF"/>
          <w:kern w:val="36"/>
        </w:rPr>
      </w:pPr>
      <w:r w:rsidRPr="006D551D">
        <w:rPr>
          <w:rFonts w:ascii="Arial" w:eastAsia="Times New Roman" w:hAnsi="Arial" w:cs="Arial"/>
          <w:b/>
          <w:color w:val="365F91" w:themeColor="accent1" w:themeShade="BF"/>
        </w:rPr>
        <w:t>PERSONAL DETAILS</w:t>
      </w:r>
    </w:p>
    <w:p w:rsidR="00133537" w:rsidRPr="00986E0E" w:rsidRDefault="00133537" w:rsidP="0013353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</w:rPr>
      </w:pPr>
    </w:p>
    <w:p w:rsidR="00133537" w:rsidRPr="00986E0E" w:rsidRDefault="0024577A" w:rsidP="0058545E">
      <w:pPr>
        <w:pStyle w:val="ListParagraph"/>
        <w:spacing w:line="240" w:lineRule="auto"/>
        <w:rPr>
          <w:rFonts w:cs="Arial"/>
        </w:rPr>
      </w:pPr>
      <w:r w:rsidRPr="00986E0E">
        <w:rPr>
          <w:rFonts w:cs="Arial"/>
        </w:rPr>
        <w:t>Gender</w:t>
      </w:r>
      <w:r w:rsidRPr="00986E0E">
        <w:rPr>
          <w:rFonts w:cs="Arial"/>
        </w:rPr>
        <w:tab/>
      </w:r>
      <w:r w:rsidRPr="00986E0E">
        <w:rPr>
          <w:rFonts w:cs="Arial"/>
        </w:rPr>
        <w:tab/>
      </w:r>
      <w:r w:rsidR="00F87918">
        <w:rPr>
          <w:rFonts w:cs="Arial"/>
        </w:rPr>
        <w:tab/>
      </w:r>
      <w:r w:rsidR="00F87918">
        <w:rPr>
          <w:rFonts w:cs="Arial"/>
        </w:rPr>
        <w:tab/>
      </w:r>
      <w:r w:rsidR="00133537" w:rsidRPr="00986E0E">
        <w:rPr>
          <w:rFonts w:cs="Arial"/>
        </w:rPr>
        <w:t>:</w:t>
      </w:r>
      <w:r w:rsidR="00133537" w:rsidRPr="00986E0E">
        <w:rPr>
          <w:rFonts w:cs="Arial"/>
        </w:rPr>
        <w:tab/>
        <w:t>MALE</w:t>
      </w:r>
    </w:p>
    <w:p w:rsidR="00133537" w:rsidRPr="00986E0E" w:rsidRDefault="00133537" w:rsidP="0058545E">
      <w:pPr>
        <w:pStyle w:val="ListParagraph"/>
        <w:spacing w:line="240" w:lineRule="auto"/>
        <w:rPr>
          <w:rFonts w:cs="Arial"/>
        </w:rPr>
      </w:pPr>
      <w:r w:rsidRPr="00986E0E">
        <w:rPr>
          <w:rFonts w:cs="Arial"/>
        </w:rPr>
        <w:t>Marital status</w:t>
      </w:r>
      <w:r w:rsidRPr="00986E0E">
        <w:rPr>
          <w:rFonts w:cs="Arial"/>
        </w:rPr>
        <w:tab/>
      </w:r>
      <w:r w:rsidRPr="00986E0E">
        <w:rPr>
          <w:rFonts w:cs="Arial"/>
        </w:rPr>
        <w:tab/>
        <w:t>:</w:t>
      </w:r>
      <w:r w:rsidRPr="00986E0E">
        <w:rPr>
          <w:rFonts w:cs="Arial"/>
        </w:rPr>
        <w:tab/>
        <w:t xml:space="preserve">SINGLE </w:t>
      </w:r>
    </w:p>
    <w:p w:rsidR="00133537" w:rsidRPr="00986E0E" w:rsidRDefault="00133537" w:rsidP="0058545E">
      <w:pPr>
        <w:pStyle w:val="ListParagraph"/>
        <w:spacing w:line="240" w:lineRule="auto"/>
        <w:rPr>
          <w:rFonts w:cs="Arial"/>
          <w:bCs/>
        </w:rPr>
      </w:pPr>
      <w:r w:rsidRPr="00986E0E">
        <w:rPr>
          <w:rFonts w:cs="Arial"/>
          <w:bCs/>
        </w:rPr>
        <w:t>Date of Birth</w:t>
      </w:r>
      <w:r w:rsidRPr="00986E0E">
        <w:rPr>
          <w:rFonts w:cs="Arial"/>
          <w:bCs/>
        </w:rPr>
        <w:tab/>
      </w:r>
      <w:r w:rsidRPr="00986E0E">
        <w:rPr>
          <w:rFonts w:cs="Arial"/>
          <w:bCs/>
        </w:rPr>
        <w:tab/>
        <w:t>:</w:t>
      </w:r>
      <w:r w:rsidRPr="00986E0E">
        <w:rPr>
          <w:rFonts w:cs="Arial"/>
          <w:bCs/>
        </w:rPr>
        <w:tab/>
        <w:t>27</w:t>
      </w:r>
      <w:r w:rsidRPr="00986E0E">
        <w:rPr>
          <w:rFonts w:cs="Arial"/>
          <w:bCs/>
          <w:vertAlign w:val="superscript"/>
        </w:rPr>
        <w:t>th</w:t>
      </w:r>
      <w:r w:rsidR="00895881">
        <w:rPr>
          <w:rFonts w:cs="Arial"/>
          <w:bCs/>
        </w:rPr>
        <w:t>- OCTOBER -</w:t>
      </w:r>
      <w:r w:rsidRPr="00986E0E">
        <w:rPr>
          <w:rFonts w:cs="Arial"/>
          <w:bCs/>
        </w:rPr>
        <w:t xml:space="preserve"> 1990</w:t>
      </w:r>
    </w:p>
    <w:p w:rsidR="008A7079" w:rsidRPr="009F6B3B" w:rsidRDefault="0024577A" w:rsidP="009F6B3B">
      <w:pPr>
        <w:pStyle w:val="ListParagraph"/>
        <w:spacing w:line="240" w:lineRule="auto"/>
        <w:rPr>
          <w:rFonts w:cs="Arial"/>
          <w:bCs/>
        </w:rPr>
      </w:pPr>
      <w:r w:rsidRPr="00986E0E">
        <w:rPr>
          <w:rFonts w:cs="Arial"/>
          <w:bCs/>
        </w:rPr>
        <w:t xml:space="preserve">Religion </w:t>
      </w:r>
      <w:r w:rsidRPr="00986E0E">
        <w:rPr>
          <w:rFonts w:cs="Arial"/>
          <w:bCs/>
        </w:rPr>
        <w:tab/>
      </w:r>
      <w:r w:rsidRPr="00986E0E">
        <w:rPr>
          <w:rFonts w:cs="Arial"/>
          <w:bCs/>
        </w:rPr>
        <w:tab/>
      </w:r>
      <w:r w:rsidR="00F87918">
        <w:rPr>
          <w:rFonts w:cs="Arial"/>
          <w:bCs/>
        </w:rPr>
        <w:tab/>
      </w:r>
      <w:r w:rsidR="00133537" w:rsidRPr="00986E0E">
        <w:rPr>
          <w:rFonts w:cs="Arial"/>
          <w:bCs/>
        </w:rPr>
        <w:t>:</w:t>
      </w:r>
      <w:r w:rsidR="00133537" w:rsidRPr="00986E0E">
        <w:rPr>
          <w:rFonts w:cs="Arial"/>
          <w:bCs/>
        </w:rPr>
        <w:tab/>
        <w:t>ISLAM, MUSLIM</w:t>
      </w:r>
    </w:p>
    <w:p w:rsidR="009F6B3B" w:rsidRDefault="009132B0" w:rsidP="005648B9">
      <w:pPr>
        <w:pStyle w:val="ListParagraph"/>
        <w:ind w:left="0"/>
        <w:rPr>
          <w:rFonts w:ascii="Arial" w:hAnsi="Arial" w:cs="Arial"/>
          <w:b/>
          <w:bCs/>
          <w:color w:val="1F497D" w:themeColor="text2"/>
        </w:rPr>
      </w:pPr>
      <w:r>
        <w:rPr>
          <w:rFonts w:eastAsia="Times New Roman"/>
          <w:b/>
          <w:bCs/>
          <w:noProof/>
          <w:color w:val="1F497D" w:themeColor="text2"/>
          <w:kern w:val="36"/>
        </w:rPr>
        <w:pict>
          <v:rect id="_x0000_s1047" style="position:absolute;margin-left:-2.25pt;margin-top:4.4pt;width:526.85pt;height:15.65pt;z-index:-251634688" fillcolor="#d8d8d8" stroked="f"/>
        </w:pict>
      </w:r>
      <w:r>
        <w:rPr>
          <w:rFonts w:eastAsia="Times New Roman"/>
          <w:b/>
          <w:bCs/>
          <w:noProof/>
          <w:color w:val="1F497D" w:themeColor="text2"/>
          <w:kern w:val="36"/>
        </w:rPr>
        <w:pict>
          <v:rect id="_x0000_s1048" style="position:absolute;margin-left:-18.55pt;margin-top:4.4pt;width:11.9pt;height:15.75pt;z-index:251682816" fillcolor="#5f497a" stroked="f"/>
        </w:pict>
      </w:r>
      <w:bookmarkStart w:id="0" w:name="_GoBack"/>
      <w:bookmarkEnd w:id="0"/>
    </w:p>
    <w:sectPr w:rsidR="009F6B3B" w:rsidSect="0026553D">
      <w:pgSz w:w="11907" w:h="16839" w:code="9"/>
      <w:pgMar w:top="0" w:right="864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0" w:rsidRDefault="009132B0" w:rsidP="00B5200E">
      <w:pPr>
        <w:pStyle w:val="ListParagraph"/>
        <w:spacing w:line="240" w:lineRule="auto"/>
      </w:pPr>
      <w:r>
        <w:separator/>
      </w:r>
    </w:p>
  </w:endnote>
  <w:endnote w:type="continuationSeparator" w:id="0">
    <w:p w:rsidR="009132B0" w:rsidRDefault="009132B0" w:rsidP="00B5200E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0" w:rsidRDefault="009132B0" w:rsidP="00B5200E">
      <w:pPr>
        <w:pStyle w:val="ListParagraph"/>
        <w:spacing w:line="240" w:lineRule="auto"/>
      </w:pPr>
      <w:r>
        <w:separator/>
      </w:r>
    </w:p>
  </w:footnote>
  <w:footnote w:type="continuationSeparator" w:id="0">
    <w:p w:rsidR="009132B0" w:rsidRDefault="009132B0" w:rsidP="00B5200E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abstractNum w:abstractNumId="0">
    <w:nsid w:val="07C83E96"/>
    <w:multiLevelType w:val="multilevel"/>
    <w:tmpl w:val="77E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650"/>
    <w:multiLevelType w:val="hybridMultilevel"/>
    <w:tmpl w:val="EA0A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D0A"/>
    <w:multiLevelType w:val="multilevel"/>
    <w:tmpl w:val="C17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622B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2446C38"/>
    <w:multiLevelType w:val="hybridMultilevel"/>
    <w:tmpl w:val="D750C56E"/>
    <w:lvl w:ilvl="0" w:tplc="86EA451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C3A0F"/>
    <w:multiLevelType w:val="hybridMultilevel"/>
    <w:tmpl w:val="12F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717A"/>
    <w:multiLevelType w:val="multilevel"/>
    <w:tmpl w:val="6E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4688F"/>
    <w:multiLevelType w:val="multilevel"/>
    <w:tmpl w:val="FE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21D26"/>
    <w:multiLevelType w:val="multilevel"/>
    <w:tmpl w:val="CB4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93CC9"/>
    <w:multiLevelType w:val="hybridMultilevel"/>
    <w:tmpl w:val="5C547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86780A"/>
    <w:multiLevelType w:val="hybridMultilevel"/>
    <w:tmpl w:val="4DDC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481B"/>
    <w:multiLevelType w:val="multilevel"/>
    <w:tmpl w:val="954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07FAA"/>
    <w:multiLevelType w:val="hybridMultilevel"/>
    <w:tmpl w:val="0350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2407A9"/>
    <w:multiLevelType w:val="multilevel"/>
    <w:tmpl w:val="17C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D33A6"/>
    <w:multiLevelType w:val="hybridMultilevel"/>
    <w:tmpl w:val="271A9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C679D6"/>
    <w:multiLevelType w:val="multilevel"/>
    <w:tmpl w:val="E12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049FD"/>
    <w:multiLevelType w:val="hybridMultilevel"/>
    <w:tmpl w:val="860CE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DC4A05"/>
    <w:multiLevelType w:val="hybridMultilevel"/>
    <w:tmpl w:val="EEF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A5D49"/>
    <w:multiLevelType w:val="hybridMultilevel"/>
    <w:tmpl w:val="703C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85019"/>
    <w:multiLevelType w:val="hybridMultilevel"/>
    <w:tmpl w:val="027A7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1"/>
  </w:num>
  <w:num w:numId="7">
    <w:abstractNumId w:val="15"/>
  </w:num>
  <w:num w:numId="8">
    <w:abstractNumId w:val="19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8B9"/>
    <w:rsid w:val="00004F9C"/>
    <w:rsid w:val="0002587C"/>
    <w:rsid w:val="00094987"/>
    <w:rsid w:val="000A4FD9"/>
    <w:rsid w:val="000D5413"/>
    <w:rsid w:val="000E25FA"/>
    <w:rsid w:val="00120702"/>
    <w:rsid w:val="00132EF1"/>
    <w:rsid w:val="00133537"/>
    <w:rsid w:val="00161B12"/>
    <w:rsid w:val="00176F90"/>
    <w:rsid w:val="00182C2E"/>
    <w:rsid w:val="00195892"/>
    <w:rsid w:val="001A2E8B"/>
    <w:rsid w:val="001B0FD0"/>
    <w:rsid w:val="001B47E8"/>
    <w:rsid w:val="001D125D"/>
    <w:rsid w:val="00212C55"/>
    <w:rsid w:val="00213170"/>
    <w:rsid w:val="00240DF6"/>
    <w:rsid w:val="00242636"/>
    <w:rsid w:val="0024577A"/>
    <w:rsid w:val="0026553D"/>
    <w:rsid w:val="002F59CD"/>
    <w:rsid w:val="0033075D"/>
    <w:rsid w:val="00383800"/>
    <w:rsid w:val="003A1141"/>
    <w:rsid w:val="003D73EF"/>
    <w:rsid w:val="00436229"/>
    <w:rsid w:val="00453E2D"/>
    <w:rsid w:val="00516F7C"/>
    <w:rsid w:val="00541B73"/>
    <w:rsid w:val="005648B9"/>
    <w:rsid w:val="0058545E"/>
    <w:rsid w:val="005A7608"/>
    <w:rsid w:val="005C5228"/>
    <w:rsid w:val="005D1B5E"/>
    <w:rsid w:val="005D262B"/>
    <w:rsid w:val="00613011"/>
    <w:rsid w:val="00665B56"/>
    <w:rsid w:val="006A4A7E"/>
    <w:rsid w:val="006C1C05"/>
    <w:rsid w:val="006C2564"/>
    <w:rsid w:val="006D551D"/>
    <w:rsid w:val="007322B8"/>
    <w:rsid w:val="00751736"/>
    <w:rsid w:val="00760692"/>
    <w:rsid w:val="00781B68"/>
    <w:rsid w:val="00812FAA"/>
    <w:rsid w:val="008200F9"/>
    <w:rsid w:val="00830D0D"/>
    <w:rsid w:val="008515AB"/>
    <w:rsid w:val="00895881"/>
    <w:rsid w:val="008A7079"/>
    <w:rsid w:val="008B01F0"/>
    <w:rsid w:val="008B5510"/>
    <w:rsid w:val="008E6A59"/>
    <w:rsid w:val="009132B0"/>
    <w:rsid w:val="00925351"/>
    <w:rsid w:val="0094072B"/>
    <w:rsid w:val="009737DD"/>
    <w:rsid w:val="00986E0E"/>
    <w:rsid w:val="009F6B3B"/>
    <w:rsid w:val="00A1129B"/>
    <w:rsid w:val="00A24106"/>
    <w:rsid w:val="00A64BD2"/>
    <w:rsid w:val="00AB02D0"/>
    <w:rsid w:val="00AC79D0"/>
    <w:rsid w:val="00B27794"/>
    <w:rsid w:val="00B516D6"/>
    <w:rsid w:val="00B5200E"/>
    <w:rsid w:val="00B77B19"/>
    <w:rsid w:val="00B96921"/>
    <w:rsid w:val="00BA028F"/>
    <w:rsid w:val="00BF61CE"/>
    <w:rsid w:val="00C35EB0"/>
    <w:rsid w:val="00C86491"/>
    <w:rsid w:val="00CD7A2A"/>
    <w:rsid w:val="00CE1338"/>
    <w:rsid w:val="00CE1415"/>
    <w:rsid w:val="00D40145"/>
    <w:rsid w:val="00D50FED"/>
    <w:rsid w:val="00D51897"/>
    <w:rsid w:val="00D528B0"/>
    <w:rsid w:val="00D73FB1"/>
    <w:rsid w:val="00D9286C"/>
    <w:rsid w:val="00DB41F2"/>
    <w:rsid w:val="00DB4AE5"/>
    <w:rsid w:val="00E3064D"/>
    <w:rsid w:val="00E33E94"/>
    <w:rsid w:val="00E60344"/>
    <w:rsid w:val="00E61983"/>
    <w:rsid w:val="00E734D8"/>
    <w:rsid w:val="00E970FF"/>
    <w:rsid w:val="00F36D06"/>
    <w:rsid w:val="00F60C2C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B9"/>
  </w:style>
  <w:style w:type="paragraph" w:styleId="Heading1">
    <w:name w:val="heading 1"/>
    <w:basedOn w:val="Normal"/>
    <w:next w:val="Normal"/>
    <w:link w:val="Heading1Char"/>
    <w:uiPriority w:val="9"/>
    <w:qFormat/>
    <w:rsid w:val="00F87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B9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648B9"/>
    <w:pPr>
      <w:ind w:left="720"/>
      <w:contextualSpacing/>
    </w:pPr>
  </w:style>
  <w:style w:type="paragraph" w:styleId="NoSpacing">
    <w:name w:val="No Spacing"/>
    <w:uiPriority w:val="1"/>
    <w:qFormat/>
    <w:rsid w:val="005648B9"/>
    <w:pPr>
      <w:spacing w:line="240" w:lineRule="auto"/>
    </w:pPr>
  </w:style>
  <w:style w:type="table" w:styleId="TableGrid">
    <w:name w:val="Table Grid"/>
    <w:basedOn w:val="TableNormal"/>
    <w:uiPriority w:val="59"/>
    <w:rsid w:val="00986E0E"/>
    <w:pPr>
      <w:spacing w:line="240" w:lineRule="auto"/>
    </w:pPr>
    <w:rPr>
      <w:sz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2C5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520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0E"/>
  </w:style>
  <w:style w:type="paragraph" w:styleId="Footer">
    <w:name w:val="footer"/>
    <w:basedOn w:val="Normal"/>
    <w:link w:val="FooterChar"/>
    <w:uiPriority w:val="99"/>
    <w:semiHidden/>
    <w:unhideWhenUsed/>
    <w:rsid w:val="00B52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0E"/>
  </w:style>
  <w:style w:type="character" w:customStyle="1" w:styleId="Heading1Char">
    <w:name w:val="Heading 1 Char"/>
    <w:basedOn w:val="DefaultParagraphFont"/>
    <w:link w:val="Heading1"/>
    <w:uiPriority w:val="9"/>
    <w:rsid w:val="00F8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692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1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diserve1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carelt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B0E2-A07B-4537-9BD5-36C47BDF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29</cp:revision>
  <dcterms:created xsi:type="dcterms:W3CDTF">2015-12-08T03:16:00Z</dcterms:created>
  <dcterms:modified xsi:type="dcterms:W3CDTF">2016-03-18T10:59:00Z</dcterms:modified>
</cp:coreProperties>
</file>