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43" w:rsidRDefault="00802AF2" w:rsidP="00FE024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Calibri" w:hAnsi="Calibri" w:cs="Calibri"/>
          <w:b/>
          <w:sz w:val="21"/>
          <w:szCs w:val="21"/>
        </w:rPr>
        <w:tab/>
      </w:r>
      <w:r w:rsidRPr="001556AB">
        <w:rPr>
          <w:rFonts w:ascii="Calibri" w:hAnsi="Calibri" w:cs="Calibri"/>
          <w:sz w:val="21"/>
          <w:szCs w:val="21"/>
        </w:rPr>
        <w:t xml:space="preserve">          </w:t>
      </w:r>
    </w:p>
    <w:p w:rsidR="00FE0243" w:rsidRPr="00817248" w:rsidRDefault="00FE0243" w:rsidP="00FE024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1624200</w:t>
      </w:r>
    </w:p>
    <w:p w:rsidR="00FE0243" w:rsidRDefault="00FE0243" w:rsidP="00FE0243">
      <w:proofErr w:type="spellStart"/>
      <w:r>
        <w:t>Whatsapp</w:t>
      </w:r>
      <w:proofErr w:type="spellEnd"/>
      <w:r>
        <w:t xml:space="preserve"> Mobile: +971504753686 </w:t>
      </w:r>
    </w:p>
    <w:p w:rsidR="00FE0243" w:rsidRDefault="00FE0243" w:rsidP="00FE024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B924C0D" wp14:editId="367C900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43" w:rsidRDefault="00FE0243" w:rsidP="00FE024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02AF2" w:rsidRPr="001556AB" w:rsidRDefault="00FE0243" w:rsidP="00FE0243">
      <w:pPr>
        <w:pStyle w:val="Heading1"/>
        <w:spacing w:after="120"/>
        <w:ind w:left="432"/>
        <w:rPr>
          <w:rStyle w:val="Strong"/>
          <w:rFonts w:ascii="Calibri" w:hAnsi="Calibri" w:cs="Calibri"/>
          <w:sz w:val="21"/>
          <w:szCs w:val="21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tbl>
      <w:tblPr>
        <w:tblpPr w:leftFromText="180" w:rightFromText="180" w:vertAnchor="text" w:tblpY="1"/>
        <w:tblOverlap w:val="never"/>
        <w:tblW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21"/>
        <w:gridCol w:w="21"/>
        <w:gridCol w:w="21"/>
        <w:gridCol w:w="21"/>
      </w:tblGrid>
      <w:tr w:rsidR="00B97727" w:rsidRPr="001556AB" w:rsidTr="0089152B">
        <w:trPr>
          <w:cantSplit/>
          <w:trHeight w:val="29"/>
        </w:trPr>
        <w:tc>
          <w:tcPr>
            <w:tcW w:w="78" w:type="dxa"/>
          </w:tcPr>
          <w:p w:rsidR="00B97727" w:rsidRPr="00B0337D" w:rsidRDefault="00B97727" w:rsidP="00833758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</w:p>
        </w:tc>
        <w:tc>
          <w:tcPr>
            <w:tcW w:w="21" w:type="dxa"/>
          </w:tcPr>
          <w:p w:rsidR="00B97727" w:rsidRPr="00B0337D" w:rsidRDefault="00B97727" w:rsidP="00833758">
            <w:pPr>
              <w:ind w:right="1152"/>
              <w:jc w:val="center"/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</w:p>
        </w:tc>
        <w:tc>
          <w:tcPr>
            <w:tcW w:w="21" w:type="dxa"/>
          </w:tcPr>
          <w:p w:rsidR="00B97727" w:rsidRPr="00B0337D" w:rsidRDefault="00B97727" w:rsidP="00833758">
            <w:pPr>
              <w:ind w:right="1152"/>
              <w:jc w:val="center"/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</w:p>
        </w:tc>
        <w:tc>
          <w:tcPr>
            <w:tcW w:w="21" w:type="dxa"/>
          </w:tcPr>
          <w:p w:rsidR="00B97727" w:rsidRPr="001556AB" w:rsidRDefault="00B97727" w:rsidP="00833758">
            <w:pPr>
              <w:ind w:right="1152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1" w:type="dxa"/>
          </w:tcPr>
          <w:p w:rsidR="00B97727" w:rsidRPr="001556AB" w:rsidRDefault="00B97727" w:rsidP="00833758">
            <w:pPr>
              <w:ind w:right="1152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:rsidR="00802AF2" w:rsidRPr="001556AB" w:rsidRDefault="00274ADD" w:rsidP="00E37D4C">
      <w:pPr>
        <w:shd w:val="clear" w:color="auto" w:fill="D9D9D9"/>
        <w:tabs>
          <w:tab w:val="left" w:pos="225"/>
          <w:tab w:val="center" w:pos="5123"/>
        </w:tabs>
        <w:spacing w:after="20"/>
        <w:ind w:left="-3456" w:right="288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  <w:r w:rsidR="00802AF2" w:rsidRPr="001556AB">
        <w:rPr>
          <w:rFonts w:ascii="Calibri" w:hAnsi="Calibri" w:cs="Calibri"/>
          <w:b/>
          <w:sz w:val="21"/>
          <w:szCs w:val="21"/>
        </w:rPr>
        <w:t>Professional Summary</w:t>
      </w:r>
    </w:p>
    <w:p w:rsidR="00802AF2" w:rsidRPr="001556AB" w:rsidRDefault="007937AC" w:rsidP="00E37D4C">
      <w:pPr>
        <w:numPr>
          <w:ilvl w:val="0"/>
          <w:numId w:val="7"/>
        </w:numPr>
        <w:ind w:left="432" w:right="288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</w:t>
      </w:r>
      <w:r w:rsidR="00802AF2" w:rsidRPr="001556AB">
        <w:rPr>
          <w:rFonts w:ascii="Calibri" w:hAnsi="Calibri" w:cs="Calibri"/>
          <w:sz w:val="21"/>
          <w:szCs w:val="21"/>
        </w:rPr>
        <w:t xml:space="preserve"> + Years of experience in Financial</w:t>
      </w:r>
      <w:r w:rsidR="003D5E47">
        <w:rPr>
          <w:rFonts w:ascii="Calibri" w:hAnsi="Calibri" w:cs="Calibri"/>
          <w:sz w:val="21"/>
          <w:szCs w:val="21"/>
        </w:rPr>
        <w:t>-operations in</w:t>
      </w:r>
      <w:r w:rsidR="00802AF2" w:rsidRPr="001556AB">
        <w:rPr>
          <w:rFonts w:ascii="Calibri" w:hAnsi="Calibri" w:cs="Calibri"/>
          <w:sz w:val="21"/>
          <w:szCs w:val="21"/>
        </w:rPr>
        <w:t xml:space="preserve"> Reconciliations, Month End Reporting,</w:t>
      </w:r>
      <w:r w:rsidR="00775155">
        <w:rPr>
          <w:rFonts w:ascii="Calibri" w:hAnsi="Calibri" w:cs="Calibri"/>
          <w:sz w:val="21"/>
          <w:szCs w:val="21"/>
        </w:rPr>
        <w:t xml:space="preserve"> Data processing,</w:t>
      </w:r>
      <w:r w:rsidR="00802AF2" w:rsidRPr="001556AB">
        <w:rPr>
          <w:rFonts w:ascii="Calibri" w:hAnsi="Calibri" w:cs="Calibri"/>
          <w:sz w:val="21"/>
          <w:szCs w:val="21"/>
        </w:rPr>
        <w:t xml:space="preserve"> Quality Analysis. </w:t>
      </w:r>
    </w:p>
    <w:p w:rsidR="00802AF2" w:rsidRPr="001556AB" w:rsidRDefault="00802AF2" w:rsidP="00E37D4C">
      <w:pPr>
        <w:pStyle w:val="Jobtitles-employmenthistory"/>
        <w:numPr>
          <w:ilvl w:val="0"/>
          <w:numId w:val="7"/>
        </w:numPr>
        <w:spacing w:after="0"/>
        <w:ind w:left="432" w:right="288" w:hanging="357"/>
        <w:rPr>
          <w:rFonts w:ascii="Calibri" w:hAnsi="Calibri" w:cs="Calibri"/>
          <w:b w:val="0"/>
          <w:bCs w:val="0"/>
          <w:color w:val="auto"/>
          <w:sz w:val="21"/>
          <w:szCs w:val="21"/>
        </w:rPr>
      </w:pPr>
      <w:r w:rsidRPr="001556AB">
        <w:rPr>
          <w:rFonts w:ascii="Calibri" w:hAnsi="Calibri" w:cs="Calibri"/>
          <w:b w:val="0"/>
          <w:bCs w:val="0"/>
          <w:color w:val="auto"/>
          <w:sz w:val="21"/>
          <w:szCs w:val="21"/>
        </w:rPr>
        <w:t>Exposure in SOP’s development, proces</w:t>
      </w:r>
      <w:r w:rsidR="00531AB3">
        <w:rPr>
          <w:rFonts w:ascii="Calibri" w:hAnsi="Calibri" w:cs="Calibri"/>
          <w:b w:val="0"/>
          <w:bCs w:val="0"/>
          <w:color w:val="auto"/>
          <w:sz w:val="21"/>
          <w:szCs w:val="21"/>
        </w:rPr>
        <w:t>s streamlining after transition, Quality Analysis.</w:t>
      </w:r>
    </w:p>
    <w:p w:rsidR="00802AF2" w:rsidRPr="001556AB" w:rsidRDefault="00802AF2" w:rsidP="00E37D4C">
      <w:pPr>
        <w:numPr>
          <w:ilvl w:val="0"/>
          <w:numId w:val="7"/>
        </w:numPr>
        <w:spacing w:before="80"/>
        <w:ind w:left="432" w:right="288" w:hanging="357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Interpersonal Skills, Assertiveness, Ability to adhere to strict timelines.</w:t>
      </w:r>
    </w:p>
    <w:p w:rsidR="00802AF2" w:rsidRDefault="00802AF2" w:rsidP="00E37D4C">
      <w:pPr>
        <w:numPr>
          <w:ilvl w:val="0"/>
          <w:numId w:val="7"/>
        </w:numPr>
        <w:spacing w:before="80"/>
        <w:ind w:left="432" w:right="288" w:hanging="357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Expertise in mapping business requirements and coordinating in developing and implementing process in line with the preset guidelines.</w:t>
      </w:r>
    </w:p>
    <w:p w:rsidR="005509BB" w:rsidRPr="001556AB" w:rsidRDefault="005509BB" w:rsidP="00E37D4C">
      <w:pPr>
        <w:numPr>
          <w:ilvl w:val="0"/>
          <w:numId w:val="7"/>
        </w:numPr>
        <w:spacing w:before="80"/>
        <w:ind w:left="432" w:right="288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For Quality prospective handle team of 23 people.</w:t>
      </w:r>
    </w:p>
    <w:p w:rsidR="00802AF2" w:rsidRPr="001556AB" w:rsidRDefault="00802AF2" w:rsidP="00E37D4C">
      <w:pPr>
        <w:numPr>
          <w:ilvl w:val="0"/>
          <w:numId w:val="6"/>
        </w:numPr>
        <w:tabs>
          <w:tab w:val="left" w:pos="0"/>
        </w:tabs>
        <w:ind w:left="432" w:right="288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Exposure of SAP, Flex-cube (Oracle) and other banking software’s working transaction codes.</w:t>
      </w:r>
    </w:p>
    <w:p w:rsidR="00802AF2" w:rsidRPr="001556AB" w:rsidRDefault="00802AF2" w:rsidP="00E37D4C">
      <w:pPr>
        <w:numPr>
          <w:ilvl w:val="0"/>
          <w:numId w:val="6"/>
        </w:numPr>
        <w:tabs>
          <w:tab w:val="left" w:pos="0"/>
        </w:tabs>
        <w:ind w:left="432" w:right="288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Profi</w:t>
      </w:r>
      <w:r w:rsidR="00805173">
        <w:rPr>
          <w:rFonts w:ascii="Calibri" w:hAnsi="Calibri" w:cs="Calibri"/>
          <w:sz w:val="21"/>
          <w:szCs w:val="21"/>
        </w:rPr>
        <w:t>cient with Microsoft Office.</w:t>
      </w:r>
    </w:p>
    <w:p w:rsidR="00802AF2" w:rsidRPr="001556AB" w:rsidRDefault="00802AF2" w:rsidP="00802AF2">
      <w:pPr>
        <w:tabs>
          <w:tab w:val="left" w:pos="0"/>
        </w:tabs>
        <w:spacing w:before="40"/>
        <w:ind w:left="3816" w:right="288"/>
        <w:jc w:val="both"/>
        <w:rPr>
          <w:rFonts w:ascii="Calibri" w:hAnsi="Calibri" w:cs="Calibri"/>
          <w:sz w:val="21"/>
          <w:szCs w:val="21"/>
        </w:rPr>
      </w:pPr>
    </w:p>
    <w:p w:rsidR="00802AF2" w:rsidRPr="001556AB" w:rsidRDefault="00802AF2" w:rsidP="0089152B">
      <w:pPr>
        <w:shd w:val="clear" w:color="auto" w:fill="D9D9D9"/>
        <w:spacing w:after="20"/>
        <w:ind w:left="4032" w:right="288" w:hanging="3600"/>
        <w:jc w:val="center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b/>
          <w:noProof/>
          <w:sz w:val="21"/>
          <w:szCs w:val="21"/>
        </w:rPr>
        <w:t>Work Experience</w:t>
      </w:r>
    </w:p>
    <w:p w:rsidR="00802AF2" w:rsidRPr="001556AB" w:rsidRDefault="00A92A6B" w:rsidP="00802AF2">
      <w:pPr>
        <w:tabs>
          <w:tab w:val="left" w:pos="0"/>
        </w:tabs>
        <w:ind w:right="288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</w:t>
      </w:r>
      <w:r w:rsidR="00802AF2" w:rsidRPr="001556AB">
        <w:rPr>
          <w:rFonts w:ascii="Calibri" w:hAnsi="Calibri" w:cs="Calibri"/>
          <w:b/>
          <w:sz w:val="21"/>
          <w:szCs w:val="21"/>
        </w:rPr>
        <w:t>Present Organization: WNS Global Services</w:t>
      </w:r>
    </w:p>
    <w:p w:rsidR="00866BF0" w:rsidRPr="001556AB" w:rsidRDefault="00A92A6B" w:rsidP="00802AF2">
      <w:pPr>
        <w:tabs>
          <w:tab w:val="left" w:pos="0"/>
        </w:tabs>
        <w:ind w:right="288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</w:t>
      </w:r>
      <w:r w:rsidR="00802AF2" w:rsidRPr="00866BF0">
        <w:rPr>
          <w:rFonts w:ascii="Calibri" w:hAnsi="Calibri" w:cs="Calibri"/>
          <w:b/>
          <w:sz w:val="21"/>
          <w:szCs w:val="21"/>
        </w:rPr>
        <w:t>(Since 08 Feb 2010 till date)</w:t>
      </w:r>
    </w:p>
    <w:p w:rsidR="00802AF2" w:rsidRPr="001556AB" w:rsidRDefault="00A92A6B" w:rsidP="00802AF2">
      <w:pPr>
        <w:tabs>
          <w:tab w:val="left" w:pos="0"/>
        </w:tabs>
        <w:ind w:left="-30" w:right="28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</w:t>
      </w:r>
      <w:r w:rsidR="00A8577C">
        <w:rPr>
          <w:rFonts w:ascii="Calibri" w:hAnsi="Calibri" w:cs="Calibri"/>
          <w:b/>
          <w:sz w:val="21"/>
          <w:szCs w:val="21"/>
        </w:rPr>
        <w:t>Designation:</w:t>
      </w:r>
      <w:r w:rsidR="00CD64DF">
        <w:rPr>
          <w:rFonts w:ascii="Calibri" w:hAnsi="Calibri" w:cs="Calibri"/>
          <w:b/>
          <w:sz w:val="21"/>
          <w:szCs w:val="21"/>
        </w:rPr>
        <w:t xml:space="preserve"> </w:t>
      </w:r>
      <w:r w:rsidR="00A8577C" w:rsidRPr="00A8577C">
        <w:rPr>
          <w:rFonts w:ascii="Calibri" w:hAnsi="Calibri" w:cs="Calibri"/>
          <w:sz w:val="21"/>
          <w:szCs w:val="21"/>
        </w:rPr>
        <w:t>S</w:t>
      </w:r>
      <w:r w:rsidR="00802AF2" w:rsidRPr="001556AB">
        <w:rPr>
          <w:rFonts w:ascii="Calibri" w:hAnsi="Calibri" w:cs="Calibri"/>
          <w:sz w:val="21"/>
          <w:szCs w:val="21"/>
        </w:rPr>
        <w:t xml:space="preserve">enior Quality Associate- Card Operations (Interchange Team) </w:t>
      </w:r>
    </w:p>
    <w:p w:rsidR="003F034A" w:rsidRDefault="00A92A6B" w:rsidP="00A92A6B">
      <w:pPr>
        <w:ind w:left="288" w:right="28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</w:t>
      </w:r>
      <w:r w:rsidR="00802AF2" w:rsidRPr="001556AB">
        <w:rPr>
          <w:rFonts w:ascii="Calibri" w:hAnsi="Calibri" w:cs="Calibri"/>
          <w:b/>
          <w:sz w:val="21"/>
          <w:szCs w:val="21"/>
        </w:rPr>
        <w:t>Profile</w:t>
      </w:r>
      <w:r w:rsidR="00CD64DF">
        <w:rPr>
          <w:rFonts w:ascii="Calibri" w:hAnsi="Calibri" w:cs="Calibri"/>
          <w:sz w:val="21"/>
          <w:szCs w:val="21"/>
        </w:rPr>
        <w:t>:</w:t>
      </w:r>
      <w:r w:rsidR="000B33AE">
        <w:rPr>
          <w:rFonts w:ascii="Calibri" w:hAnsi="Calibri" w:cs="Calibri"/>
          <w:sz w:val="21"/>
          <w:szCs w:val="21"/>
        </w:rPr>
        <w:t xml:space="preserve"> </w:t>
      </w:r>
      <w:r w:rsidR="003F034A">
        <w:rPr>
          <w:rFonts w:ascii="Calibri" w:hAnsi="Calibri" w:cs="Calibri"/>
          <w:sz w:val="21"/>
          <w:szCs w:val="21"/>
        </w:rPr>
        <w:t>Perform rec</w:t>
      </w:r>
      <w:r w:rsidR="0030718A">
        <w:rPr>
          <w:rFonts w:ascii="Calibri" w:hAnsi="Calibri" w:cs="Calibri"/>
          <w:sz w:val="21"/>
          <w:szCs w:val="21"/>
        </w:rPr>
        <w:t>onciliation of Visa card/Master</w:t>
      </w:r>
      <w:r>
        <w:rPr>
          <w:rFonts w:ascii="Calibri" w:hAnsi="Calibri" w:cs="Calibri"/>
          <w:sz w:val="21"/>
          <w:szCs w:val="21"/>
        </w:rPr>
        <w:t xml:space="preserve"> </w:t>
      </w:r>
      <w:r w:rsidR="003F034A">
        <w:rPr>
          <w:rFonts w:ascii="Calibri" w:hAnsi="Calibri" w:cs="Calibri"/>
          <w:sz w:val="21"/>
          <w:szCs w:val="21"/>
        </w:rPr>
        <w:t>card</w:t>
      </w:r>
      <w:r w:rsidR="00245AB3">
        <w:rPr>
          <w:rFonts w:ascii="Calibri" w:hAnsi="Calibri" w:cs="Calibri"/>
          <w:sz w:val="21"/>
          <w:szCs w:val="21"/>
        </w:rPr>
        <w:t>,</w:t>
      </w:r>
      <w:r w:rsidR="00635303">
        <w:rPr>
          <w:rFonts w:ascii="Calibri" w:hAnsi="Calibri" w:cs="Calibri"/>
          <w:sz w:val="21"/>
          <w:szCs w:val="21"/>
        </w:rPr>
        <w:t xml:space="preserve"> </w:t>
      </w:r>
      <w:r w:rsidR="00245AB3">
        <w:rPr>
          <w:rFonts w:ascii="Calibri" w:hAnsi="Calibri" w:cs="Calibri"/>
          <w:sz w:val="21"/>
          <w:szCs w:val="21"/>
        </w:rPr>
        <w:t>JCB, CUP a</w:t>
      </w:r>
      <w:r w:rsidR="003D5E47">
        <w:rPr>
          <w:rFonts w:ascii="Calibri" w:hAnsi="Calibri" w:cs="Calibri"/>
          <w:sz w:val="21"/>
          <w:szCs w:val="21"/>
        </w:rPr>
        <w:t>nd bank’s Ledgers</w:t>
      </w:r>
      <w:r w:rsidR="003F034A">
        <w:rPr>
          <w:rFonts w:ascii="Calibri" w:hAnsi="Calibri" w:cs="Calibri"/>
          <w:sz w:val="21"/>
          <w:szCs w:val="21"/>
        </w:rPr>
        <w:t xml:space="preserve">. </w:t>
      </w:r>
      <w:proofErr w:type="gramStart"/>
      <w:r w:rsidR="00855D14">
        <w:rPr>
          <w:rFonts w:ascii="Calibri" w:hAnsi="Calibri" w:cs="Calibri"/>
          <w:sz w:val="21"/>
          <w:szCs w:val="21"/>
        </w:rPr>
        <w:t>P</w:t>
      </w:r>
      <w:r w:rsidR="003F034A">
        <w:rPr>
          <w:rFonts w:ascii="Calibri" w:hAnsi="Calibri" w:cs="Calibri"/>
          <w:sz w:val="21"/>
          <w:szCs w:val="21"/>
        </w:rPr>
        <w:t>ost</w:t>
      </w:r>
      <w:r w:rsidR="00855D14">
        <w:rPr>
          <w:rFonts w:ascii="Calibri" w:hAnsi="Calibri" w:cs="Calibri"/>
          <w:sz w:val="21"/>
          <w:szCs w:val="21"/>
        </w:rPr>
        <w:t>ing of</w:t>
      </w:r>
      <w:r w:rsidR="003F034A">
        <w:rPr>
          <w:rFonts w:ascii="Calibri" w:hAnsi="Calibri" w:cs="Calibri"/>
          <w:sz w:val="21"/>
          <w:szCs w:val="21"/>
        </w:rPr>
        <w:t xml:space="preserve"> </w:t>
      </w:r>
      <w:r w:rsidR="003F034A" w:rsidRPr="001556AB">
        <w:rPr>
          <w:rFonts w:ascii="Calibri" w:hAnsi="Calibri" w:cs="Calibri"/>
          <w:sz w:val="21"/>
          <w:szCs w:val="21"/>
        </w:rPr>
        <w:t>financial</w:t>
      </w:r>
      <w:r w:rsidR="003D5E47">
        <w:rPr>
          <w:rFonts w:ascii="Calibri" w:hAnsi="Calibri" w:cs="Calibri"/>
          <w:sz w:val="21"/>
          <w:szCs w:val="21"/>
        </w:rPr>
        <w:t xml:space="preserve"> vouchers</w:t>
      </w:r>
      <w:r w:rsidR="00A21DFD">
        <w:rPr>
          <w:rFonts w:ascii="Calibri" w:hAnsi="Calibri" w:cs="Calibri"/>
          <w:sz w:val="21"/>
          <w:szCs w:val="21"/>
        </w:rPr>
        <w:t>.</w:t>
      </w:r>
      <w:proofErr w:type="gramEnd"/>
      <w:r w:rsidR="00A21DFD" w:rsidRPr="00A21DFD">
        <w:rPr>
          <w:rFonts w:ascii="Calibri" w:hAnsi="Calibri" w:cs="Calibri"/>
          <w:sz w:val="21"/>
          <w:szCs w:val="21"/>
        </w:rPr>
        <w:t xml:space="preserve"> </w:t>
      </w:r>
      <w:r w:rsidR="00A21DFD">
        <w:rPr>
          <w:rFonts w:ascii="Calibri" w:hAnsi="Calibri" w:cs="Calibri"/>
          <w:sz w:val="21"/>
          <w:szCs w:val="21"/>
        </w:rPr>
        <w:t>Manage card holder’s request received from bank</w:t>
      </w:r>
      <w:proofErr w:type="gramStart"/>
      <w:r w:rsidR="00A21DFD">
        <w:rPr>
          <w:rFonts w:ascii="Calibri" w:hAnsi="Calibri" w:cs="Calibri"/>
          <w:sz w:val="21"/>
          <w:szCs w:val="21"/>
        </w:rPr>
        <w:t>.</w:t>
      </w:r>
      <w:r w:rsidR="003F034A">
        <w:rPr>
          <w:rFonts w:ascii="Calibri" w:hAnsi="Calibri" w:cs="Calibri"/>
          <w:sz w:val="21"/>
          <w:szCs w:val="21"/>
        </w:rPr>
        <w:t>.</w:t>
      </w:r>
      <w:proofErr w:type="gramEnd"/>
      <w:r w:rsidR="003F034A">
        <w:rPr>
          <w:rFonts w:ascii="Calibri" w:hAnsi="Calibri" w:cs="Calibri"/>
          <w:sz w:val="21"/>
          <w:szCs w:val="21"/>
        </w:rPr>
        <w:t xml:space="preserve"> </w:t>
      </w:r>
    </w:p>
    <w:p w:rsidR="00802AF2" w:rsidRPr="001556AB" w:rsidRDefault="00A92A6B" w:rsidP="003F034A">
      <w:pPr>
        <w:ind w:right="28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</w:t>
      </w:r>
      <w:r w:rsidR="00802AF2" w:rsidRPr="001556AB">
        <w:rPr>
          <w:rFonts w:ascii="Calibri" w:hAnsi="Calibri" w:cs="Calibri"/>
          <w:sz w:val="21"/>
          <w:szCs w:val="21"/>
        </w:rPr>
        <w:t>Roles &amp; Responsibilities:</w:t>
      </w:r>
    </w:p>
    <w:p w:rsidR="00802AF2" w:rsidRDefault="00802AF2" w:rsidP="00802AF2">
      <w:pPr>
        <w:numPr>
          <w:ilvl w:val="0"/>
          <w:numId w:val="9"/>
        </w:numPr>
        <w:ind w:right="288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Perform reconciliations of V</w:t>
      </w:r>
      <w:r w:rsidR="003B5D9F">
        <w:rPr>
          <w:rFonts w:ascii="Calibri" w:hAnsi="Calibri" w:cs="Calibri"/>
          <w:sz w:val="21"/>
          <w:szCs w:val="21"/>
        </w:rPr>
        <w:t>isa/ MasterCard /Cup Settlement, JCB Settlement.</w:t>
      </w:r>
    </w:p>
    <w:p w:rsidR="006E23F4" w:rsidRDefault="006E23F4" w:rsidP="00802AF2">
      <w:pPr>
        <w:numPr>
          <w:ilvl w:val="0"/>
          <w:numId w:val="9"/>
        </w:numPr>
        <w:ind w:right="28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Perform reconciliations of bank</w:t>
      </w:r>
      <w:r w:rsidR="00CB76A5">
        <w:rPr>
          <w:rFonts w:ascii="Calibri" w:hAnsi="Calibri" w:cs="Calibri"/>
          <w:sz w:val="21"/>
          <w:szCs w:val="21"/>
        </w:rPr>
        <w:t>’s</w:t>
      </w:r>
      <w:r w:rsidR="003F288B">
        <w:rPr>
          <w:rFonts w:ascii="Calibri" w:hAnsi="Calibri" w:cs="Calibri"/>
          <w:sz w:val="21"/>
          <w:szCs w:val="21"/>
        </w:rPr>
        <w:t xml:space="preserve"> GL a</w:t>
      </w:r>
      <w:r>
        <w:rPr>
          <w:rFonts w:ascii="Calibri" w:hAnsi="Calibri" w:cs="Calibri"/>
          <w:sz w:val="21"/>
          <w:szCs w:val="21"/>
        </w:rPr>
        <w:t>ccounts.</w:t>
      </w:r>
    </w:p>
    <w:p w:rsidR="00263C03" w:rsidRPr="00263C03" w:rsidRDefault="00FB5FAD" w:rsidP="00263C03">
      <w:pPr>
        <w:numPr>
          <w:ilvl w:val="0"/>
          <w:numId w:val="9"/>
        </w:numPr>
        <w:ind w:right="28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Checking of </w:t>
      </w:r>
      <w:r w:rsidR="00263C03" w:rsidRPr="001556AB">
        <w:rPr>
          <w:rFonts w:ascii="Calibri" w:hAnsi="Calibri" w:cs="Calibri"/>
          <w:sz w:val="21"/>
          <w:szCs w:val="21"/>
        </w:rPr>
        <w:t xml:space="preserve">financial vouchers </w:t>
      </w:r>
      <w:r>
        <w:rPr>
          <w:rFonts w:ascii="Calibri" w:hAnsi="Calibri" w:cs="Calibri"/>
          <w:sz w:val="21"/>
          <w:szCs w:val="21"/>
        </w:rPr>
        <w:t xml:space="preserve">postings </w:t>
      </w:r>
      <w:r w:rsidR="00263C03" w:rsidRPr="001556AB">
        <w:rPr>
          <w:rFonts w:ascii="Calibri" w:hAnsi="Calibri" w:cs="Calibri"/>
          <w:sz w:val="21"/>
          <w:szCs w:val="21"/>
        </w:rPr>
        <w:t>along with high value fixed deposit postings.</w:t>
      </w:r>
    </w:p>
    <w:p w:rsidR="00802AF2" w:rsidRDefault="00802AF2" w:rsidP="00802AF2">
      <w:pPr>
        <w:numPr>
          <w:ilvl w:val="0"/>
          <w:numId w:val="9"/>
        </w:numPr>
        <w:ind w:right="288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Manage Bank’s credit card holder requests (like Balance Transfer, Easy Cash,</w:t>
      </w:r>
      <w:r w:rsidR="007C6470">
        <w:rPr>
          <w:rFonts w:ascii="Calibri" w:hAnsi="Calibri" w:cs="Calibri"/>
          <w:sz w:val="21"/>
          <w:szCs w:val="21"/>
        </w:rPr>
        <w:t xml:space="preserve"> Refunds 0%EPP, Deal Cancellation</w:t>
      </w:r>
      <w:r w:rsidR="00FE6D63">
        <w:rPr>
          <w:rFonts w:ascii="Calibri" w:hAnsi="Calibri" w:cs="Calibri"/>
          <w:sz w:val="21"/>
          <w:szCs w:val="21"/>
        </w:rPr>
        <w:t>,</w:t>
      </w:r>
      <w:r w:rsidR="00FE6D63" w:rsidRPr="00FE6D63">
        <w:rPr>
          <w:rFonts w:ascii="Calibri" w:hAnsi="Calibri" w:cs="Calibri"/>
          <w:sz w:val="21"/>
          <w:szCs w:val="21"/>
        </w:rPr>
        <w:t xml:space="preserve"> </w:t>
      </w:r>
      <w:r w:rsidR="00FE6D63">
        <w:rPr>
          <w:rFonts w:ascii="Calibri" w:hAnsi="Calibri" w:cs="Calibri"/>
          <w:sz w:val="21"/>
          <w:szCs w:val="21"/>
        </w:rPr>
        <w:t>Debt restructuring, EOD reversals, Manual postings</w:t>
      </w:r>
      <w:r w:rsidRPr="001556AB">
        <w:rPr>
          <w:rFonts w:ascii="Calibri" w:hAnsi="Calibri" w:cs="Calibri"/>
          <w:sz w:val="21"/>
          <w:szCs w:val="21"/>
        </w:rPr>
        <w:t xml:space="preserve"> etc.) to be processed on customers cards.</w:t>
      </w:r>
    </w:p>
    <w:p w:rsidR="00802AF2" w:rsidRPr="00492118" w:rsidRDefault="0068366D" w:rsidP="00912DA6">
      <w:pPr>
        <w:numPr>
          <w:ilvl w:val="0"/>
          <w:numId w:val="9"/>
        </w:numPr>
        <w:ind w:right="288"/>
        <w:jc w:val="both"/>
        <w:rPr>
          <w:rFonts w:ascii="Calibri" w:hAnsi="Calibri" w:cs="Calibri"/>
          <w:sz w:val="21"/>
          <w:szCs w:val="21"/>
        </w:rPr>
      </w:pPr>
      <w:r w:rsidRPr="00492118">
        <w:rPr>
          <w:rFonts w:ascii="Calibri" w:hAnsi="Calibri" w:cs="Calibri"/>
          <w:sz w:val="21"/>
          <w:szCs w:val="21"/>
        </w:rPr>
        <w:t>Provide Volume, rejections, productivity trend analysis to management for business decisions.</w:t>
      </w:r>
      <w:r w:rsidR="00492118" w:rsidRPr="00492118">
        <w:rPr>
          <w:rFonts w:ascii="Calibri" w:hAnsi="Calibri" w:cs="Calibri"/>
          <w:i/>
          <w:sz w:val="21"/>
          <w:szCs w:val="21"/>
        </w:rPr>
        <w:t xml:space="preserve">    </w:t>
      </w:r>
    </w:p>
    <w:p w:rsidR="005807BD" w:rsidRDefault="005807BD" w:rsidP="006B0305">
      <w:pPr>
        <w:numPr>
          <w:ilvl w:val="0"/>
          <w:numId w:val="10"/>
        </w:numPr>
        <w:ind w:right="28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Handle team of 2</w:t>
      </w:r>
      <w:r w:rsidR="00A20F3C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 xml:space="preserve"> people for </w:t>
      </w:r>
      <w:r w:rsidR="004667C4">
        <w:rPr>
          <w:rFonts w:ascii="Calibri" w:hAnsi="Calibri" w:cs="Calibri"/>
          <w:sz w:val="21"/>
          <w:szCs w:val="21"/>
        </w:rPr>
        <w:t xml:space="preserve">Internal </w:t>
      </w:r>
      <w:r>
        <w:rPr>
          <w:rFonts w:ascii="Calibri" w:hAnsi="Calibri" w:cs="Calibri"/>
          <w:sz w:val="21"/>
          <w:szCs w:val="21"/>
        </w:rPr>
        <w:t>Quality prospective.</w:t>
      </w:r>
    </w:p>
    <w:p w:rsidR="006B0305" w:rsidRPr="001556AB" w:rsidRDefault="006B0305" w:rsidP="006B0305">
      <w:pPr>
        <w:numPr>
          <w:ilvl w:val="0"/>
          <w:numId w:val="10"/>
        </w:numPr>
        <w:ind w:right="28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Handle Team meeting to discuss errors and team issues.</w:t>
      </w:r>
      <w:r w:rsidRPr="001556AB">
        <w:rPr>
          <w:rFonts w:ascii="Calibri" w:hAnsi="Calibri" w:cs="Calibri"/>
          <w:sz w:val="21"/>
          <w:szCs w:val="21"/>
        </w:rPr>
        <w:t xml:space="preserve"> </w:t>
      </w:r>
    </w:p>
    <w:p w:rsidR="006B0305" w:rsidRPr="001556AB" w:rsidRDefault="006B0305" w:rsidP="006B0305">
      <w:pPr>
        <w:numPr>
          <w:ilvl w:val="0"/>
          <w:numId w:val="10"/>
        </w:numPr>
        <w:ind w:right="288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 xml:space="preserve">Publish Accuracy reports for </w:t>
      </w:r>
      <w:r w:rsidR="00572F99">
        <w:rPr>
          <w:rFonts w:ascii="Calibri" w:hAnsi="Calibri" w:cs="Calibri"/>
          <w:sz w:val="21"/>
          <w:szCs w:val="21"/>
        </w:rPr>
        <w:t>the team</w:t>
      </w:r>
      <w:r w:rsidRPr="001556AB">
        <w:rPr>
          <w:rFonts w:ascii="Calibri" w:hAnsi="Calibri" w:cs="Calibri"/>
          <w:sz w:val="21"/>
          <w:szCs w:val="21"/>
        </w:rPr>
        <w:t>.</w:t>
      </w:r>
    </w:p>
    <w:p w:rsidR="006B0305" w:rsidRPr="001556AB" w:rsidRDefault="006B0305" w:rsidP="006B0305">
      <w:pPr>
        <w:numPr>
          <w:ilvl w:val="0"/>
          <w:numId w:val="10"/>
        </w:numPr>
        <w:ind w:right="288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Coordinate with client for updates, err</w:t>
      </w:r>
      <w:r>
        <w:rPr>
          <w:rFonts w:ascii="Calibri" w:hAnsi="Calibri" w:cs="Calibri"/>
          <w:sz w:val="21"/>
          <w:szCs w:val="21"/>
        </w:rPr>
        <w:t>ors &amp; rectifications of errors.</w:t>
      </w:r>
    </w:p>
    <w:p w:rsidR="006B0305" w:rsidRDefault="006B0305" w:rsidP="006B0305">
      <w:pPr>
        <w:numPr>
          <w:ilvl w:val="0"/>
          <w:numId w:val="10"/>
        </w:numPr>
        <w:ind w:right="288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Report R</w:t>
      </w:r>
      <w:r>
        <w:rPr>
          <w:rFonts w:ascii="Calibri" w:hAnsi="Calibri" w:cs="Calibri"/>
          <w:sz w:val="21"/>
          <w:szCs w:val="21"/>
        </w:rPr>
        <w:t xml:space="preserve">oot </w:t>
      </w:r>
      <w:r w:rsidRPr="001556AB">
        <w:rPr>
          <w:rFonts w:ascii="Calibri" w:hAnsi="Calibri" w:cs="Calibri"/>
          <w:sz w:val="21"/>
          <w:szCs w:val="21"/>
        </w:rPr>
        <w:t>C</w:t>
      </w:r>
      <w:r>
        <w:rPr>
          <w:rFonts w:ascii="Calibri" w:hAnsi="Calibri" w:cs="Calibri"/>
          <w:sz w:val="21"/>
          <w:szCs w:val="21"/>
        </w:rPr>
        <w:t xml:space="preserve">ause </w:t>
      </w:r>
      <w:r w:rsidRPr="001556AB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>nalys</w:t>
      </w:r>
      <w:r w:rsidR="00A20F3C">
        <w:rPr>
          <w:rFonts w:ascii="Calibri" w:hAnsi="Calibri" w:cs="Calibri"/>
          <w:sz w:val="21"/>
          <w:szCs w:val="21"/>
        </w:rPr>
        <w:t>is on errors.</w:t>
      </w:r>
    </w:p>
    <w:p w:rsidR="006B0305" w:rsidRDefault="006B0305" w:rsidP="006B0305">
      <w:pPr>
        <w:numPr>
          <w:ilvl w:val="0"/>
          <w:numId w:val="10"/>
        </w:numPr>
        <w:ind w:right="28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Preparation of Weekly &amp; Monthly reports </w:t>
      </w:r>
      <w:r w:rsidR="003F338C">
        <w:rPr>
          <w:rFonts w:ascii="Calibri" w:hAnsi="Calibri" w:cs="Calibri"/>
          <w:sz w:val="21"/>
          <w:szCs w:val="21"/>
        </w:rPr>
        <w:t xml:space="preserve">&amp; MBR </w:t>
      </w:r>
      <w:r>
        <w:rPr>
          <w:rFonts w:ascii="Calibri" w:hAnsi="Calibri" w:cs="Calibri"/>
          <w:sz w:val="21"/>
          <w:szCs w:val="21"/>
        </w:rPr>
        <w:t>which are being shared with client and management.</w:t>
      </w:r>
    </w:p>
    <w:p w:rsidR="008F73B3" w:rsidRPr="001556AB" w:rsidRDefault="008F73B3" w:rsidP="008F73B3">
      <w:pPr>
        <w:ind w:left="360" w:right="288"/>
        <w:jc w:val="both"/>
        <w:rPr>
          <w:rFonts w:ascii="Calibri" w:hAnsi="Calibri" w:cs="Calibri"/>
          <w:sz w:val="21"/>
          <w:szCs w:val="21"/>
        </w:rPr>
      </w:pPr>
    </w:p>
    <w:p w:rsidR="00802AF2" w:rsidRPr="001556AB" w:rsidRDefault="00802AF2" w:rsidP="004D3BFB">
      <w:pPr>
        <w:ind w:left="432" w:right="288"/>
        <w:jc w:val="both"/>
        <w:rPr>
          <w:rFonts w:ascii="Calibri" w:hAnsi="Calibri" w:cs="Calibri"/>
          <w:sz w:val="21"/>
          <w:szCs w:val="21"/>
        </w:rPr>
      </w:pPr>
      <w:proofErr w:type="gramStart"/>
      <w:r w:rsidRPr="001556AB">
        <w:rPr>
          <w:rFonts w:ascii="Calibri" w:hAnsi="Calibri" w:cs="Calibri"/>
          <w:sz w:val="21"/>
          <w:szCs w:val="21"/>
        </w:rPr>
        <w:t>Managing customer centric operations and ensuring customer satisfaction by achieving 99.99% accuracy.</w:t>
      </w:r>
      <w:proofErr w:type="gramEnd"/>
      <w:r w:rsidRPr="001556AB">
        <w:rPr>
          <w:rFonts w:ascii="Calibri" w:hAnsi="Calibri" w:cs="Calibri"/>
          <w:sz w:val="21"/>
          <w:szCs w:val="21"/>
        </w:rPr>
        <w:t xml:space="preserve"> We ensure highest service standards that maintained for servicing to clients with minimum turnaround time. </w:t>
      </w:r>
    </w:p>
    <w:p w:rsidR="00802AF2" w:rsidRPr="001556AB" w:rsidRDefault="00802AF2" w:rsidP="004D3BFB">
      <w:pPr>
        <w:tabs>
          <w:tab w:val="left" w:pos="810"/>
        </w:tabs>
        <w:ind w:left="432" w:right="144"/>
        <w:jc w:val="both"/>
        <w:rPr>
          <w:rFonts w:ascii="Calibri" w:hAnsi="Calibri" w:cs="Calibri"/>
          <w:sz w:val="21"/>
          <w:szCs w:val="21"/>
        </w:rPr>
      </w:pPr>
    </w:p>
    <w:p w:rsidR="00802AF2" w:rsidRPr="001556AB" w:rsidRDefault="00802AF2" w:rsidP="004D3BFB">
      <w:pPr>
        <w:tabs>
          <w:tab w:val="left" w:pos="810"/>
        </w:tabs>
        <w:ind w:left="432" w:right="144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b/>
          <w:sz w:val="21"/>
          <w:szCs w:val="21"/>
        </w:rPr>
        <w:t xml:space="preserve">Training Attended: </w:t>
      </w:r>
      <w:r w:rsidR="00757534" w:rsidRPr="00757534">
        <w:rPr>
          <w:rFonts w:ascii="Calibri" w:hAnsi="Calibri" w:cs="Calibri"/>
          <w:sz w:val="21"/>
          <w:szCs w:val="21"/>
        </w:rPr>
        <w:t xml:space="preserve">Basic </w:t>
      </w:r>
      <w:r w:rsidRPr="001556AB">
        <w:rPr>
          <w:rFonts w:ascii="Calibri" w:hAnsi="Calibri" w:cs="Calibri"/>
          <w:sz w:val="21"/>
          <w:szCs w:val="21"/>
        </w:rPr>
        <w:t>Lean &amp; Six Sigma,</w:t>
      </w:r>
      <w:r>
        <w:rPr>
          <w:rFonts w:ascii="Calibri" w:hAnsi="Calibri" w:cs="Calibri"/>
          <w:sz w:val="21"/>
          <w:szCs w:val="21"/>
        </w:rPr>
        <w:t xml:space="preserve"> Yellow belt training, </w:t>
      </w:r>
      <w:r w:rsidRPr="001556AB">
        <w:rPr>
          <w:rFonts w:ascii="Calibri" w:hAnsi="Calibri" w:cs="Calibri"/>
          <w:sz w:val="21"/>
          <w:szCs w:val="21"/>
        </w:rPr>
        <w:t xml:space="preserve">Business Excellence, Writing </w:t>
      </w:r>
      <w:r w:rsidR="00631E7D">
        <w:rPr>
          <w:rFonts w:ascii="Calibri" w:hAnsi="Calibri" w:cs="Calibri"/>
          <w:sz w:val="21"/>
          <w:szCs w:val="21"/>
        </w:rPr>
        <w:t>Skills, 7 Quality tools</w:t>
      </w:r>
      <w:r w:rsidRPr="001556AB">
        <w:rPr>
          <w:rFonts w:ascii="Calibri" w:hAnsi="Calibri" w:cs="Calibri"/>
          <w:sz w:val="21"/>
          <w:szCs w:val="21"/>
        </w:rPr>
        <w:t>, Power point and</w:t>
      </w:r>
      <w:r w:rsidR="00344EDD">
        <w:rPr>
          <w:rFonts w:ascii="Calibri" w:hAnsi="Calibri" w:cs="Calibri"/>
          <w:sz w:val="21"/>
          <w:szCs w:val="21"/>
        </w:rPr>
        <w:t xml:space="preserve"> Advance Excel Training.</w:t>
      </w:r>
    </w:p>
    <w:p w:rsidR="00802AF2" w:rsidRDefault="00802AF2" w:rsidP="004D3BFB">
      <w:pPr>
        <w:tabs>
          <w:tab w:val="left" w:pos="810"/>
        </w:tabs>
        <w:ind w:left="432" w:right="144"/>
        <w:jc w:val="both"/>
        <w:rPr>
          <w:rFonts w:ascii="Calibri" w:hAnsi="Calibri" w:cs="Calibri"/>
          <w:sz w:val="21"/>
          <w:szCs w:val="21"/>
        </w:rPr>
      </w:pPr>
      <w:proofErr w:type="gramStart"/>
      <w:r w:rsidRPr="001556AB">
        <w:rPr>
          <w:rFonts w:ascii="Calibri" w:hAnsi="Calibri" w:cs="Calibri"/>
          <w:sz w:val="21"/>
          <w:szCs w:val="21"/>
        </w:rPr>
        <w:t>Achieved Performer of the month &amp; Star of the Quarter.</w:t>
      </w:r>
      <w:proofErr w:type="gramEnd"/>
    </w:p>
    <w:p w:rsidR="002122FD" w:rsidRDefault="002122FD" w:rsidP="004D3BFB">
      <w:pPr>
        <w:tabs>
          <w:tab w:val="left" w:pos="810"/>
        </w:tabs>
        <w:ind w:left="432" w:right="144"/>
        <w:jc w:val="both"/>
        <w:rPr>
          <w:rFonts w:ascii="Calibri" w:hAnsi="Calibri" w:cs="Calibri"/>
          <w:sz w:val="21"/>
          <w:szCs w:val="21"/>
        </w:rPr>
      </w:pPr>
    </w:p>
    <w:p w:rsidR="002122FD" w:rsidRPr="002122FD" w:rsidRDefault="002122FD" w:rsidP="004D3BFB">
      <w:pPr>
        <w:tabs>
          <w:tab w:val="left" w:pos="810"/>
        </w:tabs>
        <w:ind w:left="432" w:right="144"/>
        <w:jc w:val="both"/>
        <w:rPr>
          <w:rFonts w:ascii="Calibri" w:hAnsi="Calibri" w:cs="Calibri"/>
          <w:sz w:val="21"/>
          <w:szCs w:val="21"/>
        </w:rPr>
      </w:pPr>
      <w:r w:rsidRPr="002122FD">
        <w:rPr>
          <w:rFonts w:ascii="Calibri" w:hAnsi="Calibri" w:cs="Calibri"/>
          <w:b/>
          <w:sz w:val="21"/>
          <w:szCs w:val="21"/>
        </w:rPr>
        <w:t xml:space="preserve">Project: </w:t>
      </w:r>
      <w:proofErr w:type="spellStart"/>
      <w:r w:rsidR="00CC4EA6">
        <w:rPr>
          <w:rFonts w:ascii="Calibri" w:hAnsi="Calibri" w:cs="Calibri"/>
          <w:sz w:val="21"/>
          <w:szCs w:val="21"/>
        </w:rPr>
        <w:t>K</w:t>
      </w:r>
      <w:r>
        <w:rPr>
          <w:rFonts w:ascii="Calibri" w:hAnsi="Calibri" w:cs="Calibri"/>
          <w:sz w:val="21"/>
          <w:szCs w:val="21"/>
        </w:rPr>
        <w:t>izen</w:t>
      </w:r>
      <w:proofErr w:type="spellEnd"/>
      <w:r w:rsidR="0099060E">
        <w:rPr>
          <w:rFonts w:ascii="Calibri" w:hAnsi="Calibri" w:cs="Calibri"/>
          <w:sz w:val="21"/>
          <w:szCs w:val="21"/>
        </w:rPr>
        <w:t xml:space="preserve"> p</w:t>
      </w:r>
      <w:r w:rsidR="001E6E7A">
        <w:rPr>
          <w:rFonts w:ascii="Calibri" w:hAnsi="Calibri" w:cs="Calibri"/>
          <w:sz w:val="21"/>
          <w:szCs w:val="21"/>
        </w:rPr>
        <w:t>roject (Lean Tool)</w:t>
      </w:r>
      <w:r w:rsidR="0099060E">
        <w:rPr>
          <w:rFonts w:ascii="Calibri" w:hAnsi="Calibri" w:cs="Calibri"/>
          <w:sz w:val="21"/>
          <w:szCs w:val="21"/>
        </w:rPr>
        <w:t xml:space="preserve"> implemented </w:t>
      </w:r>
      <w:r>
        <w:rPr>
          <w:rFonts w:ascii="Calibri" w:hAnsi="Calibri" w:cs="Calibri"/>
          <w:sz w:val="21"/>
          <w:szCs w:val="21"/>
        </w:rPr>
        <w:t>in the process.</w:t>
      </w:r>
    </w:p>
    <w:p w:rsidR="00802AF2" w:rsidRPr="001556AB" w:rsidRDefault="00802AF2" w:rsidP="004D3BFB">
      <w:pPr>
        <w:tabs>
          <w:tab w:val="left" w:pos="0"/>
        </w:tabs>
        <w:ind w:left="432" w:right="144"/>
        <w:jc w:val="both"/>
        <w:rPr>
          <w:rFonts w:ascii="Calibri" w:hAnsi="Calibri" w:cs="Calibri"/>
          <w:b/>
          <w:sz w:val="21"/>
          <w:szCs w:val="21"/>
        </w:rPr>
      </w:pPr>
    </w:p>
    <w:p w:rsidR="00802AF2" w:rsidRPr="001556AB" w:rsidRDefault="00802AF2" w:rsidP="004D3BFB">
      <w:pPr>
        <w:ind w:left="432" w:right="144"/>
        <w:jc w:val="both"/>
        <w:rPr>
          <w:rFonts w:ascii="Calibri" w:hAnsi="Calibri" w:cs="Calibri"/>
          <w:b/>
          <w:sz w:val="21"/>
          <w:szCs w:val="21"/>
        </w:rPr>
      </w:pPr>
      <w:r w:rsidRPr="001556AB">
        <w:rPr>
          <w:rFonts w:ascii="Calibri" w:hAnsi="Calibri" w:cs="Calibri"/>
          <w:b/>
          <w:sz w:val="21"/>
          <w:szCs w:val="21"/>
          <w:u w:val="single"/>
        </w:rPr>
        <w:t>Previous Organization:</w:t>
      </w:r>
      <w:r w:rsidRPr="001556AB">
        <w:rPr>
          <w:rFonts w:ascii="Calibri" w:hAnsi="Calibri" w:cs="Calibri"/>
          <w:b/>
          <w:sz w:val="21"/>
          <w:szCs w:val="21"/>
        </w:rPr>
        <w:t xml:space="preserve"> </w:t>
      </w:r>
      <w:r w:rsidRPr="001556AB">
        <w:rPr>
          <w:rFonts w:ascii="Calibri" w:hAnsi="Calibri" w:cs="Calibri"/>
          <w:b/>
          <w:sz w:val="21"/>
          <w:szCs w:val="21"/>
          <w:u w:val="single"/>
        </w:rPr>
        <w:t>I Energizer</w:t>
      </w:r>
      <w:r w:rsidRPr="001556AB">
        <w:rPr>
          <w:rFonts w:ascii="Calibri" w:hAnsi="Calibri" w:cs="Calibri"/>
          <w:sz w:val="21"/>
          <w:szCs w:val="21"/>
        </w:rPr>
        <w:t xml:space="preserve"> (Since 05 May 2008 till 04. Feb. 2010)</w:t>
      </w:r>
    </w:p>
    <w:p w:rsidR="00802AF2" w:rsidRPr="001556AB" w:rsidRDefault="00802AF2" w:rsidP="004D3BFB">
      <w:pPr>
        <w:tabs>
          <w:tab w:val="left" w:pos="0"/>
        </w:tabs>
        <w:ind w:left="432" w:right="144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b/>
          <w:sz w:val="21"/>
          <w:szCs w:val="21"/>
        </w:rPr>
        <w:t>D</w:t>
      </w:r>
      <w:r w:rsidR="001C7E57">
        <w:rPr>
          <w:rFonts w:ascii="Calibri" w:hAnsi="Calibri" w:cs="Calibri"/>
          <w:b/>
          <w:sz w:val="21"/>
          <w:szCs w:val="21"/>
        </w:rPr>
        <w:t xml:space="preserve">esignation:  </w:t>
      </w:r>
      <w:r w:rsidRPr="001556AB">
        <w:rPr>
          <w:rFonts w:ascii="Calibri" w:hAnsi="Calibri" w:cs="Calibri"/>
          <w:sz w:val="21"/>
          <w:szCs w:val="21"/>
        </w:rPr>
        <w:t>Senior Executive- Merchant Solutions (Recon) Team</w:t>
      </w:r>
      <w:r w:rsidRPr="001556AB">
        <w:rPr>
          <w:rFonts w:ascii="Calibri" w:hAnsi="Calibri" w:cs="Calibri"/>
          <w:b/>
          <w:sz w:val="21"/>
          <w:szCs w:val="21"/>
        </w:rPr>
        <w:t xml:space="preserve"> </w:t>
      </w:r>
      <w:r w:rsidRPr="001556AB">
        <w:rPr>
          <w:rFonts w:ascii="Calibri" w:hAnsi="Calibri" w:cs="Calibri"/>
          <w:sz w:val="21"/>
          <w:szCs w:val="21"/>
        </w:rPr>
        <w:t xml:space="preserve">                          </w:t>
      </w:r>
      <w:r w:rsidRPr="001556AB">
        <w:rPr>
          <w:rFonts w:ascii="Calibri" w:hAnsi="Calibri" w:cs="Calibri"/>
          <w:b/>
          <w:sz w:val="21"/>
          <w:szCs w:val="21"/>
        </w:rPr>
        <w:tab/>
      </w:r>
      <w:r w:rsidRPr="001556AB">
        <w:rPr>
          <w:rFonts w:ascii="Calibri" w:hAnsi="Calibri" w:cs="Calibri"/>
          <w:sz w:val="21"/>
          <w:szCs w:val="21"/>
        </w:rPr>
        <w:t xml:space="preserve">     </w:t>
      </w:r>
    </w:p>
    <w:p w:rsidR="00802AF2" w:rsidRPr="001556AB" w:rsidRDefault="00802AF2" w:rsidP="00802AF2">
      <w:pPr>
        <w:pStyle w:val="Heading1"/>
        <w:ind w:right="144"/>
        <w:rPr>
          <w:rFonts w:ascii="Calibri" w:hAnsi="Calibri" w:cs="Calibri"/>
          <w:sz w:val="21"/>
          <w:szCs w:val="21"/>
          <w:u w:val="none"/>
        </w:rPr>
      </w:pPr>
      <w:r w:rsidRPr="001556AB">
        <w:rPr>
          <w:rFonts w:ascii="Calibri" w:hAnsi="Calibri" w:cs="Calibri"/>
          <w:sz w:val="21"/>
          <w:szCs w:val="21"/>
          <w:u w:val="none"/>
        </w:rPr>
        <w:t xml:space="preserve">       </w:t>
      </w:r>
    </w:p>
    <w:p w:rsidR="00802AF2" w:rsidRPr="001556AB" w:rsidRDefault="004D3BFB" w:rsidP="004D3BFB">
      <w:pPr>
        <w:pStyle w:val="Heading1"/>
        <w:ind w:right="144" w:firstLine="432"/>
        <w:rPr>
          <w:rFonts w:ascii="Calibri" w:hAnsi="Calibri" w:cs="Calibri"/>
          <w:sz w:val="21"/>
          <w:szCs w:val="21"/>
          <w:u w:val="none"/>
        </w:rPr>
      </w:pPr>
      <w:r>
        <w:rPr>
          <w:rFonts w:ascii="Calibri" w:hAnsi="Calibri" w:cs="Calibri"/>
          <w:sz w:val="21"/>
          <w:szCs w:val="21"/>
          <w:u w:val="none"/>
        </w:rPr>
        <w:t xml:space="preserve"> </w:t>
      </w:r>
      <w:r w:rsidR="00802AF2" w:rsidRPr="001556AB">
        <w:rPr>
          <w:rFonts w:ascii="Calibri" w:hAnsi="Calibri" w:cs="Calibri"/>
          <w:sz w:val="21"/>
          <w:szCs w:val="21"/>
          <w:u w:val="none"/>
        </w:rPr>
        <w:t xml:space="preserve">Roles &amp; Responsibilities: </w:t>
      </w:r>
    </w:p>
    <w:p w:rsidR="000D3A16" w:rsidRDefault="00286A96" w:rsidP="00802AF2">
      <w:pPr>
        <w:numPr>
          <w:ilvl w:val="0"/>
          <w:numId w:val="5"/>
        </w:numPr>
        <w:ind w:right="14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Tracking of Merchants transactions and </w:t>
      </w:r>
      <w:r w:rsidR="000D3A16">
        <w:rPr>
          <w:rFonts w:ascii="Calibri" w:hAnsi="Calibri" w:cs="Calibri"/>
          <w:sz w:val="21"/>
          <w:szCs w:val="21"/>
        </w:rPr>
        <w:t>Passing of Journal Entries.</w:t>
      </w:r>
    </w:p>
    <w:p w:rsidR="000D3A16" w:rsidRDefault="000D3A16" w:rsidP="000D3A16">
      <w:pPr>
        <w:numPr>
          <w:ilvl w:val="0"/>
          <w:numId w:val="5"/>
        </w:numPr>
        <w:ind w:right="144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lastRenderedPageBreak/>
        <w:t>Reconciliation of Balance sheet (Receivable, Payable &amp; Suspense accounts) and P/L items (MDR, I/C fees, Scheme Fees etc.).</w:t>
      </w:r>
    </w:p>
    <w:p w:rsidR="00802AF2" w:rsidRPr="001556AB" w:rsidRDefault="00802AF2" w:rsidP="00802AF2">
      <w:pPr>
        <w:numPr>
          <w:ilvl w:val="0"/>
          <w:numId w:val="5"/>
        </w:numPr>
        <w:ind w:right="144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Co-ordination with other departments such as Credit &amp; Risk Department in order to familiarize with the process of hold payments to Merchants or recovery of the excess paid amount</w:t>
      </w:r>
      <w:r w:rsidR="0092357D">
        <w:rPr>
          <w:rFonts w:ascii="Calibri" w:hAnsi="Calibri" w:cs="Calibri"/>
          <w:sz w:val="21"/>
          <w:szCs w:val="21"/>
        </w:rPr>
        <w:t>.</w:t>
      </w:r>
    </w:p>
    <w:p w:rsidR="00802AF2" w:rsidRPr="001556AB" w:rsidRDefault="00802AF2" w:rsidP="00802AF2">
      <w:pPr>
        <w:numPr>
          <w:ilvl w:val="0"/>
          <w:numId w:val="2"/>
        </w:numPr>
        <w:ind w:right="144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Tracking of settlement of funds with SCB, towards payment to Merchants in order to reimburse for the transactions</w:t>
      </w:r>
    </w:p>
    <w:p w:rsidR="00802AF2" w:rsidRPr="0024097C" w:rsidRDefault="00802AF2" w:rsidP="00802AF2">
      <w:pPr>
        <w:numPr>
          <w:ilvl w:val="0"/>
          <w:numId w:val="3"/>
        </w:numPr>
        <w:ind w:right="144"/>
        <w:jc w:val="both"/>
        <w:rPr>
          <w:rFonts w:ascii="Calibri" w:hAnsi="Calibri" w:cs="Calibri"/>
          <w:sz w:val="21"/>
          <w:szCs w:val="21"/>
        </w:rPr>
      </w:pPr>
      <w:r w:rsidRPr="0024097C">
        <w:rPr>
          <w:rFonts w:ascii="Calibri" w:hAnsi="Calibri" w:cs="Calibri"/>
          <w:sz w:val="21"/>
          <w:szCs w:val="21"/>
        </w:rPr>
        <w:t>Tracking of Incoming Funds from various service providers such as Visa, MasterCard,</w:t>
      </w:r>
      <w:r w:rsidR="00571BA6">
        <w:rPr>
          <w:rFonts w:ascii="Calibri" w:hAnsi="Calibri" w:cs="Calibri"/>
          <w:sz w:val="21"/>
          <w:szCs w:val="21"/>
        </w:rPr>
        <w:t xml:space="preserve"> JCB</w:t>
      </w:r>
      <w:r w:rsidRPr="0024097C">
        <w:rPr>
          <w:rFonts w:ascii="Calibri" w:hAnsi="Calibri" w:cs="Calibri"/>
          <w:sz w:val="21"/>
          <w:szCs w:val="21"/>
        </w:rPr>
        <w:t xml:space="preserve"> and CUP.</w:t>
      </w:r>
    </w:p>
    <w:p w:rsidR="00802AF2" w:rsidRPr="001556AB" w:rsidRDefault="00802AF2" w:rsidP="00802AF2">
      <w:pPr>
        <w:numPr>
          <w:ilvl w:val="0"/>
          <w:numId w:val="4"/>
        </w:numPr>
        <w:ind w:right="144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Tracking of all Incoming &amp; Outgoing Funds from &amp; to SCB and escalate concerns in case of any discrepancy arises</w:t>
      </w:r>
    </w:p>
    <w:p w:rsidR="00802AF2" w:rsidRPr="001556AB" w:rsidRDefault="00802AF2" w:rsidP="00802AF2">
      <w:pPr>
        <w:numPr>
          <w:ilvl w:val="0"/>
          <w:numId w:val="4"/>
        </w:numPr>
        <w:ind w:right="144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Analysis for balance lying with all P &amp; L &amp; Balance Sheet accounts,</w:t>
      </w:r>
    </w:p>
    <w:p w:rsidR="00802AF2" w:rsidRDefault="00802AF2" w:rsidP="00802AF2">
      <w:pPr>
        <w:numPr>
          <w:ilvl w:val="0"/>
          <w:numId w:val="4"/>
        </w:numPr>
        <w:ind w:right="144"/>
        <w:jc w:val="both"/>
        <w:rPr>
          <w:rFonts w:ascii="Calibri" w:hAnsi="Calibri" w:cs="Calibri"/>
          <w:b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Report Chargeback/</w:t>
      </w:r>
      <w:proofErr w:type="spellStart"/>
      <w:r w:rsidRPr="001556AB">
        <w:rPr>
          <w:rFonts w:ascii="Calibri" w:hAnsi="Calibri" w:cs="Calibri"/>
          <w:sz w:val="21"/>
          <w:szCs w:val="21"/>
        </w:rPr>
        <w:t>Represement</w:t>
      </w:r>
      <w:proofErr w:type="spellEnd"/>
      <w:r w:rsidRPr="001556AB">
        <w:rPr>
          <w:rFonts w:ascii="Calibri" w:hAnsi="Calibri" w:cs="Calibri"/>
          <w:sz w:val="21"/>
          <w:szCs w:val="21"/>
        </w:rPr>
        <w:t xml:space="preserve"> </w:t>
      </w:r>
      <w:r w:rsidR="000D4EEF">
        <w:rPr>
          <w:rFonts w:ascii="Calibri" w:hAnsi="Calibri" w:cs="Calibri"/>
          <w:sz w:val="21"/>
          <w:szCs w:val="21"/>
        </w:rPr>
        <w:t xml:space="preserve">received from Visa, MasterCard, </w:t>
      </w:r>
      <w:proofErr w:type="gramStart"/>
      <w:r w:rsidRPr="001556AB">
        <w:rPr>
          <w:rFonts w:ascii="Calibri" w:hAnsi="Calibri" w:cs="Calibri"/>
          <w:sz w:val="21"/>
          <w:szCs w:val="21"/>
        </w:rPr>
        <w:t>SCB</w:t>
      </w:r>
      <w:proofErr w:type="gramEnd"/>
      <w:r w:rsidRPr="001556AB">
        <w:rPr>
          <w:rFonts w:ascii="Calibri" w:hAnsi="Calibri" w:cs="Calibri"/>
          <w:sz w:val="21"/>
          <w:szCs w:val="21"/>
        </w:rPr>
        <w:t xml:space="preserve"> &amp; Merchant as well to cross tallying with the Chargeback department</w:t>
      </w:r>
      <w:r w:rsidRPr="001556AB">
        <w:rPr>
          <w:rFonts w:ascii="Calibri" w:hAnsi="Calibri" w:cs="Calibri"/>
          <w:b/>
          <w:sz w:val="21"/>
          <w:szCs w:val="21"/>
        </w:rPr>
        <w:t xml:space="preserve">. </w:t>
      </w:r>
    </w:p>
    <w:p w:rsidR="00805E25" w:rsidRPr="001556AB" w:rsidRDefault="00805E25" w:rsidP="00805E25">
      <w:pPr>
        <w:numPr>
          <w:ilvl w:val="0"/>
          <w:numId w:val="4"/>
        </w:numPr>
        <w:ind w:right="144"/>
        <w:jc w:val="both"/>
        <w:rPr>
          <w:rFonts w:ascii="Calibri" w:hAnsi="Calibri" w:cs="Calibri"/>
          <w:sz w:val="21"/>
          <w:szCs w:val="21"/>
        </w:rPr>
      </w:pPr>
      <w:r w:rsidRPr="001556AB">
        <w:rPr>
          <w:rFonts w:ascii="Calibri" w:hAnsi="Calibri" w:cs="Calibri"/>
          <w:sz w:val="21"/>
          <w:szCs w:val="21"/>
        </w:rPr>
        <w:t>Preparati</w:t>
      </w:r>
      <w:r w:rsidR="0092357D">
        <w:rPr>
          <w:rFonts w:ascii="Calibri" w:hAnsi="Calibri" w:cs="Calibri"/>
          <w:sz w:val="21"/>
          <w:szCs w:val="21"/>
        </w:rPr>
        <w:t>on of</w:t>
      </w:r>
      <w:r w:rsidRPr="001556AB">
        <w:rPr>
          <w:rFonts w:ascii="Calibri" w:hAnsi="Calibri" w:cs="Calibri"/>
          <w:sz w:val="21"/>
          <w:szCs w:val="21"/>
        </w:rPr>
        <w:t xml:space="preserve"> MIS Reports</w:t>
      </w:r>
      <w:r w:rsidR="0079449A">
        <w:rPr>
          <w:rFonts w:ascii="Calibri" w:hAnsi="Calibri" w:cs="Calibri"/>
          <w:sz w:val="21"/>
          <w:szCs w:val="21"/>
        </w:rPr>
        <w:t>.</w:t>
      </w:r>
    </w:p>
    <w:p w:rsidR="00802AF2" w:rsidRPr="001556AB" w:rsidRDefault="00802AF2" w:rsidP="00802AF2">
      <w:pPr>
        <w:ind w:right="144"/>
        <w:jc w:val="both"/>
        <w:rPr>
          <w:rFonts w:ascii="Calibri" w:hAnsi="Calibri" w:cs="Calibri"/>
          <w:b/>
          <w:sz w:val="21"/>
          <w:szCs w:val="21"/>
        </w:rPr>
      </w:pPr>
    </w:p>
    <w:p w:rsidR="00802AF2" w:rsidRPr="001556AB" w:rsidRDefault="00802AF2" w:rsidP="0089152B">
      <w:pPr>
        <w:shd w:val="clear" w:color="auto" w:fill="D9D9D9"/>
        <w:spacing w:after="20"/>
        <w:ind w:left="3888" w:hanging="360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noProof/>
          <w:sz w:val="21"/>
          <w:szCs w:val="21"/>
        </w:rPr>
        <w:t xml:space="preserve">                                                                                                 </w:t>
      </w:r>
      <w:r w:rsidRPr="001556AB">
        <w:rPr>
          <w:rFonts w:ascii="Calibri" w:hAnsi="Calibri" w:cs="Calibri"/>
          <w:b/>
          <w:noProof/>
          <w:sz w:val="21"/>
          <w:szCs w:val="21"/>
        </w:rPr>
        <w:t>A</w:t>
      </w:r>
      <w:r>
        <w:rPr>
          <w:rFonts w:ascii="Calibri" w:hAnsi="Calibri" w:cs="Calibri"/>
          <w:b/>
          <w:noProof/>
          <w:sz w:val="21"/>
          <w:szCs w:val="21"/>
        </w:rPr>
        <w:t>cademics</w:t>
      </w:r>
    </w:p>
    <w:p w:rsidR="00802AF2" w:rsidRPr="001556AB" w:rsidRDefault="00802AF2" w:rsidP="00802AF2">
      <w:pPr>
        <w:numPr>
          <w:ilvl w:val="0"/>
          <w:numId w:val="8"/>
        </w:numPr>
        <w:spacing w:line="288" w:lineRule="auto"/>
        <w:ind w:left="714" w:hanging="357"/>
        <w:rPr>
          <w:rFonts w:ascii="Calibri" w:hAnsi="Calibri" w:cs="Calibri"/>
          <w:color w:val="000000"/>
          <w:sz w:val="21"/>
          <w:szCs w:val="21"/>
        </w:rPr>
      </w:pPr>
      <w:r w:rsidRPr="001556AB">
        <w:rPr>
          <w:rFonts w:ascii="Calibri" w:hAnsi="Calibri" w:cs="Calibri"/>
          <w:color w:val="000000"/>
          <w:sz w:val="21"/>
          <w:szCs w:val="21"/>
        </w:rPr>
        <w:t xml:space="preserve">Intermediate from Hindu College, Dehradun UP Board  in 2000 </w:t>
      </w:r>
    </w:p>
    <w:p w:rsidR="00802AF2" w:rsidRPr="001556AB" w:rsidRDefault="00802AF2" w:rsidP="00802AF2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Calibri" w:hAnsi="Calibri" w:cs="Calibri"/>
          <w:b/>
          <w:sz w:val="21"/>
          <w:szCs w:val="21"/>
        </w:rPr>
      </w:pPr>
      <w:r w:rsidRPr="001556AB">
        <w:rPr>
          <w:rFonts w:ascii="Calibri" w:hAnsi="Calibri" w:cs="Calibri"/>
          <w:color w:val="000000"/>
          <w:sz w:val="21"/>
          <w:szCs w:val="21"/>
        </w:rPr>
        <w:t>Higher Secondary from KM Inter College UP Board  in  1998</w:t>
      </w:r>
    </w:p>
    <w:p w:rsidR="00802AF2" w:rsidRPr="001556AB" w:rsidRDefault="00802AF2" w:rsidP="00802AF2">
      <w:pPr>
        <w:ind w:left="720"/>
        <w:rPr>
          <w:rFonts w:ascii="Calibri" w:hAnsi="Calibri" w:cs="Calibri"/>
          <w:b/>
          <w:color w:val="000000"/>
          <w:sz w:val="21"/>
          <w:szCs w:val="21"/>
        </w:rPr>
      </w:pPr>
    </w:p>
    <w:p w:rsidR="00802AF2" w:rsidRPr="001556AB" w:rsidRDefault="00802AF2" w:rsidP="0089152B">
      <w:pPr>
        <w:shd w:val="clear" w:color="auto" w:fill="D9D9D9"/>
        <w:spacing w:after="20"/>
        <w:ind w:left="4032" w:hanging="360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 xml:space="preserve">                                                                                            </w:t>
      </w:r>
      <w:r w:rsidRPr="001556AB">
        <w:rPr>
          <w:rFonts w:ascii="Calibri" w:hAnsi="Calibri" w:cs="Calibri"/>
          <w:b/>
          <w:color w:val="000000"/>
          <w:sz w:val="21"/>
          <w:szCs w:val="21"/>
        </w:rPr>
        <w:t>Professional Education</w:t>
      </w:r>
      <w:r w:rsidRPr="001556AB">
        <w:rPr>
          <w:rFonts w:ascii="Calibri" w:hAnsi="Calibri" w:cs="Calibri"/>
          <w:b/>
          <w:noProof/>
          <w:sz w:val="21"/>
          <w:szCs w:val="21"/>
        </w:rPr>
        <w:t xml:space="preserve"> </w:t>
      </w:r>
    </w:p>
    <w:p w:rsidR="00410693" w:rsidRPr="001556AB" w:rsidRDefault="0089152B" w:rsidP="00802AF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</w:t>
      </w:r>
      <w:r w:rsidR="00802AF2" w:rsidRPr="001556AB">
        <w:rPr>
          <w:rFonts w:ascii="Calibri" w:hAnsi="Calibri" w:cs="Calibri"/>
          <w:sz w:val="21"/>
          <w:szCs w:val="21"/>
        </w:rPr>
        <w:t>B.Com Graduate -</w:t>
      </w:r>
      <w:proofErr w:type="spellStart"/>
      <w:r w:rsidR="00802AF2" w:rsidRPr="001556AB">
        <w:rPr>
          <w:rFonts w:ascii="Calibri" w:hAnsi="Calibri" w:cs="Calibri"/>
          <w:sz w:val="21"/>
          <w:szCs w:val="21"/>
        </w:rPr>
        <w:t>Roheilkhand</w:t>
      </w:r>
      <w:proofErr w:type="spellEnd"/>
      <w:r w:rsidR="00802AF2" w:rsidRPr="001556AB">
        <w:rPr>
          <w:rFonts w:ascii="Calibri" w:hAnsi="Calibri" w:cs="Calibri"/>
          <w:sz w:val="21"/>
          <w:szCs w:val="21"/>
        </w:rPr>
        <w:t xml:space="preserve"> University, Bareilly in 2003</w:t>
      </w:r>
      <w:r w:rsidR="00EE3765">
        <w:rPr>
          <w:rFonts w:ascii="Calibri" w:hAnsi="Calibri" w:cs="Calibri"/>
          <w:sz w:val="21"/>
          <w:szCs w:val="21"/>
        </w:rPr>
        <w:t>.</w:t>
      </w:r>
      <w:r w:rsidR="00410693">
        <w:rPr>
          <w:rFonts w:ascii="Calibri" w:hAnsi="Calibri" w:cs="Calibri"/>
          <w:sz w:val="21"/>
          <w:szCs w:val="21"/>
        </w:rPr>
        <w:t xml:space="preserve"> </w:t>
      </w:r>
    </w:p>
    <w:p w:rsidR="00802AF2" w:rsidRPr="001556AB" w:rsidRDefault="00802AF2" w:rsidP="00802AF2">
      <w:pPr>
        <w:jc w:val="both"/>
        <w:rPr>
          <w:rFonts w:ascii="Calibri" w:hAnsi="Calibri" w:cs="Calibri"/>
          <w:sz w:val="21"/>
          <w:szCs w:val="21"/>
        </w:rPr>
      </w:pPr>
    </w:p>
    <w:p w:rsidR="00802AF2" w:rsidRPr="001556AB" w:rsidRDefault="00802AF2" w:rsidP="00802AF2">
      <w:pPr>
        <w:jc w:val="both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9F6554" w:rsidRDefault="009F6554"/>
    <w:sectPr w:rsidR="009F6554" w:rsidSect="004D3BFB">
      <w:head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DF" w:rsidRDefault="00790ADF">
      <w:r>
        <w:separator/>
      </w:r>
    </w:p>
  </w:endnote>
  <w:endnote w:type="continuationSeparator" w:id="0">
    <w:p w:rsidR="00790ADF" w:rsidRDefault="0079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DF" w:rsidRDefault="00790ADF">
      <w:r>
        <w:separator/>
      </w:r>
    </w:p>
  </w:footnote>
  <w:footnote w:type="continuationSeparator" w:id="0">
    <w:p w:rsidR="00790ADF" w:rsidRDefault="0079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58" w:rsidRDefault="00833758" w:rsidP="00833758">
    <w:pPr>
      <w:pStyle w:val="Header"/>
      <w:tabs>
        <w:tab w:val="clear" w:pos="4320"/>
        <w:tab w:val="clear" w:pos="8640"/>
        <w:tab w:val="left" w:pos="454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0E5"/>
    <w:multiLevelType w:val="hybridMultilevel"/>
    <w:tmpl w:val="AF4680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845BA"/>
    <w:multiLevelType w:val="hybridMultilevel"/>
    <w:tmpl w:val="6F4E9C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825A5"/>
    <w:multiLevelType w:val="hybridMultilevel"/>
    <w:tmpl w:val="0AEC6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730B1"/>
    <w:multiLevelType w:val="hybridMultilevel"/>
    <w:tmpl w:val="7A6262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2568C"/>
    <w:multiLevelType w:val="hybridMultilevel"/>
    <w:tmpl w:val="22FEF7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C739F"/>
    <w:multiLevelType w:val="hybridMultilevel"/>
    <w:tmpl w:val="C82E2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1D9C"/>
    <w:multiLevelType w:val="hybridMultilevel"/>
    <w:tmpl w:val="52B0A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B42FF"/>
    <w:multiLevelType w:val="hybridMultilevel"/>
    <w:tmpl w:val="E69EB7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A481B"/>
    <w:multiLevelType w:val="hybridMultilevel"/>
    <w:tmpl w:val="F4144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2029A"/>
    <w:multiLevelType w:val="hybridMultilevel"/>
    <w:tmpl w:val="DD269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38"/>
    <w:rsid w:val="00024C7A"/>
    <w:rsid w:val="000256A9"/>
    <w:rsid w:val="0007426F"/>
    <w:rsid w:val="000947E3"/>
    <w:rsid w:val="000A63A7"/>
    <w:rsid w:val="000B33AE"/>
    <w:rsid w:val="000D2D4C"/>
    <w:rsid w:val="000D3A16"/>
    <w:rsid w:val="000D4EEF"/>
    <w:rsid w:val="000E0C90"/>
    <w:rsid w:val="000E249A"/>
    <w:rsid w:val="00110329"/>
    <w:rsid w:val="00125E4A"/>
    <w:rsid w:val="00164D64"/>
    <w:rsid w:val="001748FB"/>
    <w:rsid w:val="001A4C29"/>
    <w:rsid w:val="001C7E57"/>
    <w:rsid w:val="001E6E7A"/>
    <w:rsid w:val="00203737"/>
    <w:rsid w:val="002122FD"/>
    <w:rsid w:val="00235103"/>
    <w:rsid w:val="00245AB3"/>
    <w:rsid w:val="00263C03"/>
    <w:rsid w:val="00274ADD"/>
    <w:rsid w:val="0027670A"/>
    <w:rsid w:val="00286A96"/>
    <w:rsid w:val="00286C33"/>
    <w:rsid w:val="00294B35"/>
    <w:rsid w:val="002977A1"/>
    <w:rsid w:val="0030718A"/>
    <w:rsid w:val="003251C4"/>
    <w:rsid w:val="00334313"/>
    <w:rsid w:val="00344EDD"/>
    <w:rsid w:val="0037697C"/>
    <w:rsid w:val="003B5D9F"/>
    <w:rsid w:val="003D5E47"/>
    <w:rsid w:val="003E34FE"/>
    <w:rsid w:val="003F034A"/>
    <w:rsid w:val="003F288B"/>
    <w:rsid w:val="003F338C"/>
    <w:rsid w:val="00403101"/>
    <w:rsid w:val="00410693"/>
    <w:rsid w:val="004127FC"/>
    <w:rsid w:val="004134AD"/>
    <w:rsid w:val="00415A93"/>
    <w:rsid w:val="004667C4"/>
    <w:rsid w:val="00492118"/>
    <w:rsid w:val="004B2891"/>
    <w:rsid w:val="004D3BFB"/>
    <w:rsid w:val="004F0998"/>
    <w:rsid w:val="00531AB3"/>
    <w:rsid w:val="005509BB"/>
    <w:rsid w:val="00571BA6"/>
    <w:rsid w:val="00572F99"/>
    <w:rsid w:val="005807BD"/>
    <w:rsid w:val="005C3400"/>
    <w:rsid w:val="005F3D1A"/>
    <w:rsid w:val="00620F38"/>
    <w:rsid w:val="00631E7D"/>
    <w:rsid w:val="00635303"/>
    <w:rsid w:val="0068366D"/>
    <w:rsid w:val="006871ED"/>
    <w:rsid w:val="006A266F"/>
    <w:rsid w:val="006B0305"/>
    <w:rsid w:val="006B28E0"/>
    <w:rsid w:val="006B7A9B"/>
    <w:rsid w:val="006E23F4"/>
    <w:rsid w:val="0070299A"/>
    <w:rsid w:val="00757534"/>
    <w:rsid w:val="00772871"/>
    <w:rsid w:val="00775155"/>
    <w:rsid w:val="00783532"/>
    <w:rsid w:val="00783ADF"/>
    <w:rsid w:val="00790ADF"/>
    <w:rsid w:val="007937AC"/>
    <w:rsid w:val="0079449A"/>
    <w:rsid w:val="007C6470"/>
    <w:rsid w:val="007C671D"/>
    <w:rsid w:val="008019F2"/>
    <w:rsid w:val="00802AF2"/>
    <w:rsid w:val="00805173"/>
    <w:rsid w:val="00805E25"/>
    <w:rsid w:val="00812275"/>
    <w:rsid w:val="00820396"/>
    <w:rsid w:val="00833758"/>
    <w:rsid w:val="00853F52"/>
    <w:rsid w:val="00855D14"/>
    <w:rsid w:val="00866BF0"/>
    <w:rsid w:val="00885FAA"/>
    <w:rsid w:val="0089152B"/>
    <w:rsid w:val="008F73B3"/>
    <w:rsid w:val="00921D6C"/>
    <w:rsid w:val="0092357D"/>
    <w:rsid w:val="00930003"/>
    <w:rsid w:val="00937624"/>
    <w:rsid w:val="009456D1"/>
    <w:rsid w:val="0099060E"/>
    <w:rsid w:val="009959BB"/>
    <w:rsid w:val="009A3585"/>
    <w:rsid w:val="009F6554"/>
    <w:rsid w:val="00A20F3C"/>
    <w:rsid w:val="00A21DFD"/>
    <w:rsid w:val="00A35A5F"/>
    <w:rsid w:val="00A4491A"/>
    <w:rsid w:val="00A54392"/>
    <w:rsid w:val="00A56755"/>
    <w:rsid w:val="00A74A78"/>
    <w:rsid w:val="00A8577C"/>
    <w:rsid w:val="00A90010"/>
    <w:rsid w:val="00A92A6B"/>
    <w:rsid w:val="00AA2A64"/>
    <w:rsid w:val="00AB3085"/>
    <w:rsid w:val="00AC7390"/>
    <w:rsid w:val="00B00A44"/>
    <w:rsid w:val="00B0337D"/>
    <w:rsid w:val="00B56FA8"/>
    <w:rsid w:val="00B97727"/>
    <w:rsid w:val="00BF1FA3"/>
    <w:rsid w:val="00C338C7"/>
    <w:rsid w:val="00C723AD"/>
    <w:rsid w:val="00CB76A5"/>
    <w:rsid w:val="00CC4EA6"/>
    <w:rsid w:val="00CD64DF"/>
    <w:rsid w:val="00D038E1"/>
    <w:rsid w:val="00D61DE1"/>
    <w:rsid w:val="00D83C7F"/>
    <w:rsid w:val="00DD264B"/>
    <w:rsid w:val="00DD2CBB"/>
    <w:rsid w:val="00DE68B3"/>
    <w:rsid w:val="00DF3055"/>
    <w:rsid w:val="00E37D4C"/>
    <w:rsid w:val="00E51360"/>
    <w:rsid w:val="00E5540E"/>
    <w:rsid w:val="00EA05B7"/>
    <w:rsid w:val="00EA56C4"/>
    <w:rsid w:val="00EB156C"/>
    <w:rsid w:val="00EB504E"/>
    <w:rsid w:val="00ED50E5"/>
    <w:rsid w:val="00EE3765"/>
    <w:rsid w:val="00F13539"/>
    <w:rsid w:val="00F2500E"/>
    <w:rsid w:val="00F430C0"/>
    <w:rsid w:val="00F434B3"/>
    <w:rsid w:val="00F6444E"/>
    <w:rsid w:val="00F97958"/>
    <w:rsid w:val="00FB0B09"/>
    <w:rsid w:val="00FB5FAD"/>
    <w:rsid w:val="00FE0243"/>
    <w:rsid w:val="00FE1983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AF2"/>
    <w:pPr>
      <w:keepNext/>
      <w:jc w:val="both"/>
      <w:outlineLvl w:val="0"/>
    </w:pPr>
    <w:rPr>
      <w:rFonts w:ascii="Palatino Linotype" w:hAnsi="Palatino Linotype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AF2"/>
    <w:rPr>
      <w:rFonts w:ascii="Palatino Linotype" w:eastAsia="Times New Roman" w:hAnsi="Palatino Linotype" w:cs="Times New Roman"/>
      <w:b/>
      <w:sz w:val="24"/>
      <w:szCs w:val="24"/>
      <w:u w:val="single"/>
      <w:lang w:val="en-GB"/>
    </w:rPr>
  </w:style>
  <w:style w:type="character" w:styleId="Hyperlink">
    <w:name w:val="Hyperlink"/>
    <w:uiPriority w:val="99"/>
    <w:rsid w:val="00802AF2"/>
    <w:rPr>
      <w:color w:val="0000FF"/>
      <w:u w:val="single"/>
    </w:rPr>
  </w:style>
  <w:style w:type="paragraph" w:styleId="Header">
    <w:name w:val="header"/>
    <w:basedOn w:val="Normal"/>
    <w:link w:val="HeaderChar"/>
    <w:rsid w:val="00802A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2AF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02AF2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02AF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802AF2"/>
    <w:rPr>
      <w:b/>
      <w:bCs/>
    </w:rPr>
  </w:style>
  <w:style w:type="paragraph" w:customStyle="1" w:styleId="Jobtitles-employmenthistory">
    <w:name w:val="Job titles - employment history"/>
    <w:basedOn w:val="Normal"/>
    <w:link w:val="Jobtitles-employmenthistoryCharChar"/>
    <w:qFormat/>
    <w:rsid w:val="00802AF2"/>
    <w:pPr>
      <w:spacing w:after="120"/>
      <w:ind w:left="446" w:right="547"/>
      <w:jc w:val="both"/>
    </w:pPr>
    <w:rPr>
      <w:rFonts w:ascii="Garamond" w:hAnsi="Garamond"/>
      <w:b/>
      <w:bCs/>
      <w:color w:val="000000"/>
      <w:sz w:val="20"/>
      <w:lang/>
    </w:rPr>
  </w:style>
  <w:style w:type="character" w:customStyle="1" w:styleId="Jobtitles-employmenthistoryCharChar">
    <w:name w:val="Job titles - employment history Char Char"/>
    <w:link w:val="Jobtitles-employmenthistory"/>
    <w:rsid w:val="00802AF2"/>
    <w:rPr>
      <w:rFonts w:ascii="Garamond" w:eastAsia="Times New Roman" w:hAnsi="Garamond" w:cs="Times New Roman"/>
      <w:b/>
      <w:bCs/>
      <w:color w:val="000000"/>
      <w:sz w:val="20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AF2"/>
    <w:pPr>
      <w:keepNext/>
      <w:jc w:val="both"/>
      <w:outlineLvl w:val="0"/>
    </w:pPr>
    <w:rPr>
      <w:rFonts w:ascii="Palatino Linotype" w:hAnsi="Palatino Linotype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AF2"/>
    <w:rPr>
      <w:rFonts w:ascii="Palatino Linotype" w:eastAsia="Times New Roman" w:hAnsi="Palatino Linotype" w:cs="Times New Roman"/>
      <w:b/>
      <w:sz w:val="24"/>
      <w:szCs w:val="24"/>
      <w:u w:val="single"/>
      <w:lang w:val="en-GB"/>
    </w:rPr>
  </w:style>
  <w:style w:type="character" w:styleId="Hyperlink">
    <w:name w:val="Hyperlink"/>
    <w:uiPriority w:val="99"/>
    <w:rsid w:val="00802AF2"/>
    <w:rPr>
      <w:color w:val="0000FF"/>
      <w:u w:val="single"/>
    </w:rPr>
  </w:style>
  <w:style w:type="paragraph" w:styleId="Header">
    <w:name w:val="header"/>
    <w:basedOn w:val="Normal"/>
    <w:link w:val="HeaderChar"/>
    <w:rsid w:val="00802A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2AF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02AF2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02AF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802AF2"/>
    <w:rPr>
      <w:b/>
      <w:bCs/>
    </w:rPr>
  </w:style>
  <w:style w:type="paragraph" w:customStyle="1" w:styleId="Jobtitles-employmenthistory">
    <w:name w:val="Job titles - employment history"/>
    <w:basedOn w:val="Normal"/>
    <w:link w:val="Jobtitles-employmenthistoryCharChar"/>
    <w:qFormat/>
    <w:rsid w:val="00802AF2"/>
    <w:pPr>
      <w:spacing w:after="120"/>
      <w:ind w:left="446" w:right="547"/>
      <w:jc w:val="both"/>
    </w:pPr>
    <w:rPr>
      <w:rFonts w:ascii="Garamond" w:hAnsi="Garamond"/>
      <w:b/>
      <w:bCs/>
      <w:color w:val="000000"/>
      <w:sz w:val="20"/>
      <w:lang/>
    </w:rPr>
  </w:style>
  <w:style w:type="character" w:customStyle="1" w:styleId="Jobtitles-employmenthistoryCharChar">
    <w:name w:val="Job titles - employment history Char Char"/>
    <w:link w:val="Jobtitles-employmenthistory"/>
    <w:rsid w:val="00802AF2"/>
    <w:rPr>
      <w:rFonts w:ascii="Garamond" w:eastAsia="Times New Roman" w:hAnsi="Garamond" w:cs="Times New Roman"/>
      <w:b/>
      <w:bCs/>
      <w:color w:val="000000"/>
      <w:sz w:val="20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Pc3</cp:lastModifiedBy>
  <cp:revision>124</cp:revision>
  <dcterms:created xsi:type="dcterms:W3CDTF">2015-09-15T02:08:00Z</dcterms:created>
  <dcterms:modified xsi:type="dcterms:W3CDTF">2016-03-23T13:50:00Z</dcterms:modified>
</cp:coreProperties>
</file>