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EA" w:rsidRPr="00126D75" w:rsidRDefault="009B2AEA" w:rsidP="00E921DF">
      <w:pPr>
        <w:pStyle w:val="Caption"/>
        <w:jc w:val="center"/>
        <w:rPr>
          <w:rFonts w:ascii="Bodoni MT Black" w:hAnsi="Bodoni MT Black" w:cs="Times New Roman"/>
          <w:b/>
          <w:sz w:val="24"/>
          <w:szCs w:val="24"/>
          <w:u w:val="single"/>
          <w:lang w:val="pl-PL"/>
        </w:rPr>
      </w:pPr>
    </w:p>
    <w:p w:rsidR="002B100C" w:rsidRPr="004F5E92" w:rsidRDefault="002B100C" w:rsidP="00527027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3421A" w:rsidRPr="00817248" w:rsidRDefault="0013421A" w:rsidP="0013421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1624278</w:t>
      </w:r>
    </w:p>
    <w:p w:rsidR="0013421A" w:rsidRDefault="0013421A" w:rsidP="0013421A">
      <w:proofErr w:type="spellStart"/>
      <w:r>
        <w:t>Whatsapp</w:t>
      </w:r>
      <w:proofErr w:type="spellEnd"/>
      <w:r>
        <w:t xml:space="preserve"> Mobile: +971504753686 </w:t>
      </w:r>
    </w:p>
    <w:p w:rsidR="0013421A" w:rsidRDefault="0013421A" w:rsidP="0013421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9D9702D" wp14:editId="75B12471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1A" w:rsidRDefault="0013421A" w:rsidP="0013421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17D9E" w:rsidRDefault="0013421A" w:rsidP="0013421A">
      <w:pPr>
        <w:rPr>
          <w:rFonts w:ascii="Rockwell" w:hAnsi="Rockwell" w:cs="Times New Roman"/>
          <w:b/>
          <w:bCs/>
          <w:sz w:val="24"/>
          <w:szCs w:val="24"/>
          <w:lang w:val="pl-PL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17D9E" w:rsidRPr="00684540" w:rsidRDefault="00517D9E" w:rsidP="00527027">
      <w:pPr>
        <w:rPr>
          <w:rFonts w:ascii="Rockwell" w:hAnsi="Rockwell" w:cs="Times New Roman"/>
          <w:b/>
          <w:bCs/>
          <w:sz w:val="24"/>
          <w:szCs w:val="24"/>
          <w:lang w:val="pl-PL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05D49" w:rsidRPr="00684540" w:rsidTr="00527027">
        <w:trPr>
          <w:cantSplit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0262A" w:rsidRPr="00D0262A" w:rsidRDefault="00A05D49" w:rsidP="00D0262A">
            <w:pPr>
              <w:pStyle w:val="Heading1"/>
              <w:spacing w:before="20" w:after="20"/>
              <w:jc w:val="left"/>
              <w:rPr>
                <w:spacing w:val="4"/>
                <w:sz w:val="28"/>
                <w:szCs w:val="28"/>
              </w:rPr>
            </w:pPr>
            <w:r w:rsidRPr="00864301">
              <w:rPr>
                <w:spacing w:val="4"/>
                <w:sz w:val="28"/>
                <w:szCs w:val="28"/>
              </w:rPr>
              <w:t>STRENGTH</w:t>
            </w:r>
          </w:p>
        </w:tc>
      </w:tr>
    </w:tbl>
    <w:p w:rsidR="00A05D49" w:rsidRPr="00577F25" w:rsidRDefault="00A05D49" w:rsidP="00527027">
      <w:pPr>
        <w:ind w:right="360"/>
        <w:rPr>
          <w:rFonts w:ascii="Times New Roman" w:hAnsi="Times New Roman" w:cs="Times New Roman"/>
          <w:sz w:val="24"/>
          <w:szCs w:val="24"/>
        </w:rPr>
      </w:pPr>
    </w:p>
    <w:p w:rsidR="00A05D49" w:rsidRPr="00C97819" w:rsidRDefault="00A05D49" w:rsidP="0052702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7819">
        <w:rPr>
          <w:rFonts w:ascii="Times New Roman" w:hAnsi="Times New Roman" w:cs="Times New Roman"/>
          <w:sz w:val="24"/>
          <w:szCs w:val="24"/>
        </w:rPr>
        <w:t>Team Spirit, Workaholic, Hard Working and Sincere, Can work under toughest conditions, Leadership Qualities, Good Motivator, Life Time Learner.</w:t>
      </w:r>
    </w:p>
    <w:p w:rsidR="00725865" w:rsidRPr="004B2624" w:rsidRDefault="00725865" w:rsidP="00923A66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en-GB"/>
        </w:rPr>
      </w:pPr>
    </w:p>
    <w:p w:rsidR="00560CD0" w:rsidRDefault="00560CD0" w:rsidP="00640313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963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B7030D" w:rsidRPr="00A92A1B" w:rsidTr="00B7030D">
        <w:trPr>
          <w:cantSplit/>
        </w:trPr>
        <w:tc>
          <w:tcPr>
            <w:tcW w:w="9630" w:type="dxa"/>
            <w:shd w:val="clear" w:color="auto" w:fill="C0C0C0"/>
          </w:tcPr>
          <w:p w:rsidR="00B7030D" w:rsidRPr="00A92A1B" w:rsidRDefault="00B7030D" w:rsidP="00B7030D">
            <w:pPr>
              <w:pStyle w:val="Heading1"/>
              <w:spacing w:before="20" w:after="20"/>
              <w:ind w:right="162"/>
              <w:jc w:val="left"/>
              <w:rPr>
                <w:spacing w:val="4"/>
                <w:sz w:val="28"/>
                <w:szCs w:val="28"/>
                <w:highlight w:val="lightGray"/>
              </w:rPr>
            </w:pPr>
            <w:r w:rsidRPr="00A92A1B">
              <w:rPr>
                <w:spacing w:val="4"/>
                <w:sz w:val="28"/>
                <w:szCs w:val="28"/>
                <w:highlight w:val="lightGray"/>
              </w:rPr>
              <w:t xml:space="preserve">WORK </w:t>
            </w:r>
            <w:r w:rsidRPr="00495603">
              <w:rPr>
                <w:spacing w:val="4"/>
                <w:sz w:val="28"/>
                <w:szCs w:val="28"/>
                <w:highlight w:val="lightGray"/>
              </w:rPr>
              <w:t>EXPERIENCE</w:t>
            </w:r>
          </w:p>
        </w:tc>
      </w:tr>
    </w:tbl>
    <w:p w:rsidR="00285A4C" w:rsidRPr="00B64975" w:rsidRDefault="00285A4C" w:rsidP="00285A4C">
      <w:pPr>
        <w:pStyle w:val="Quote"/>
        <w:rPr>
          <w:b/>
          <w:bCs/>
          <w:color w:val="645773" w:themeColor="background2" w:themeShade="80"/>
          <w:sz w:val="30"/>
          <w:szCs w:val="30"/>
          <w:u w:val="single"/>
        </w:rPr>
      </w:pPr>
      <w:r>
        <w:rPr>
          <w:b/>
          <w:bCs/>
          <w:color w:val="645773" w:themeColor="background2" w:themeShade="80"/>
          <w:sz w:val="30"/>
          <w:szCs w:val="30"/>
          <w:u w:val="single"/>
        </w:rPr>
        <w:t>Work</w:t>
      </w:r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as a</w:t>
      </w:r>
      <w:r>
        <w:rPr>
          <w:b/>
          <w:bCs/>
          <w:color w:val="645773" w:themeColor="background2" w:themeShade="80"/>
          <w:sz w:val="30"/>
          <w:szCs w:val="30"/>
          <w:u w:val="single"/>
        </w:rPr>
        <w:t>n</w:t>
      </w:r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‘Admin</w:t>
      </w:r>
      <w:r>
        <w:rPr>
          <w:b/>
          <w:bCs/>
          <w:color w:val="645773" w:themeColor="background2" w:themeShade="80"/>
          <w:sz w:val="30"/>
          <w:szCs w:val="30"/>
          <w:u w:val="single"/>
        </w:rPr>
        <w:t xml:space="preserve"> Officer’</w:t>
      </w:r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at</w:t>
      </w:r>
      <w:r>
        <w:rPr>
          <w:b/>
          <w:bCs/>
          <w:color w:val="645773" w:themeColor="background2" w:themeShade="80"/>
          <w:sz w:val="30"/>
          <w:szCs w:val="30"/>
          <w:u w:val="single"/>
        </w:rPr>
        <w:t xml:space="preserve"> ‘</w:t>
      </w:r>
      <w:proofErr w:type="spellStart"/>
      <w:r>
        <w:rPr>
          <w:b/>
          <w:bCs/>
          <w:color w:val="645773" w:themeColor="background2" w:themeShade="80"/>
          <w:sz w:val="30"/>
          <w:szCs w:val="30"/>
          <w:u w:val="single"/>
        </w:rPr>
        <w:t>Electrotech</w:t>
      </w:r>
      <w:proofErr w:type="spellEnd"/>
      <w:r>
        <w:rPr>
          <w:b/>
          <w:bCs/>
          <w:color w:val="645773" w:themeColor="background2" w:themeShade="80"/>
          <w:sz w:val="30"/>
          <w:szCs w:val="30"/>
          <w:u w:val="single"/>
        </w:rPr>
        <w:t xml:space="preserve"> Cont</w:t>
      </w:r>
      <w:r w:rsidR="00C8225A">
        <w:rPr>
          <w:b/>
          <w:bCs/>
          <w:color w:val="645773" w:themeColor="background2" w:themeShade="80"/>
          <w:sz w:val="30"/>
          <w:szCs w:val="30"/>
          <w:u w:val="single"/>
        </w:rPr>
        <w:t>racting Services Co.SPC.’ BAHRAIN</w:t>
      </w:r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</w:t>
      </w:r>
      <w:r w:rsidR="00C8225A" w:rsidRPr="00B64975">
        <w:rPr>
          <w:b/>
          <w:bCs/>
          <w:color w:val="645773" w:themeColor="background2" w:themeShade="80"/>
          <w:sz w:val="30"/>
          <w:szCs w:val="30"/>
          <w:u w:val="single"/>
        </w:rPr>
        <w:t>since</w:t>
      </w:r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</w:t>
      </w:r>
      <w:proofErr w:type="gramStart"/>
      <w:r>
        <w:rPr>
          <w:b/>
          <w:bCs/>
          <w:color w:val="645773" w:themeColor="background2" w:themeShade="80"/>
          <w:sz w:val="30"/>
          <w:szCs w:val="30"/>
          <w:u w:val="single"/>
        </w:rPr>
        <w:t>29</w:t>
      </w:r>
      <w:r w:rsidRPr="00B64975">
        <w:rPr>
          <w:b/>
          <w:bCs/>
          <w:color w:val="645773" w:themeColor="background2" w:themeShade="80"/>
          <w:sz w:val="30"/>
          <w:szCs w:val="30"/>
          <w:u w:val="single"/>
          <w:vertAlign w:val="superscript"/>
        </w:rPr>
        <w:t>t</w:t>
      </w:r>
      <w:r>
        <w:rPr>
          <w:b/>
          <w:bCs/>
          <w:color w:val="645773" w:themeColor="background2" w:themeShade="80"/>
          <w:sz w:val="30"/>
          <w:szCs w:val="30"/>
          <w:u w:val="single"/>
          <w:vertAlign w:val="superscript"/>
        </w:rPr>
        <w:t>h</w:t>
      </w:r>
      <w:r w:rsidRPr="00B64975">
        <w:rPr>
          <w:b/>
          <w:bCs/>
          <w:color w:val="645773" w:themeColor="background2" w:themeShade="80"/>
          <w:sz w:val="30"/>
          <w:szCs w:val="30"/>
          <w:u w:val="single"/>
          <w:vertAlign w:val="superscript"/>
        </w:rPr>
        <w:t xml:space="preserve">  </w:t>
      </w:r>
      <w:r>
        <w:rPr>
          <w:b/>
          <w:bCs/>
          <w:color w:val="645773" w:themeColor="background2" w:themeShade="80"/>
          <w:sz w:val="30"/>
          <w:szCs w:val="30"/>
          <w:u w:val="single"/>
        </w:rPr>
        <w:t>February</w:t>
      </w:r>
      <w:proofErr w:type="gramEnd"/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>,</w:t>
      </w:r>
      <w:r>
        <w:rPr>
          <w:b/>
          <w:bCs/>
          <w:color w:val="645773" w:themeColor="background2" w:themeShade="80"/>
          <w:sz w:val="30"/>
          <w:szCs w:val="30"/>
          <w:u w:val="single"/>
        </w:rPr>
        <w:t xml:space="preserve"> 2016</w:t>
      </w:r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>.</w:t>
      </w:r>
    </w:p>
    <w:p w:rsidR="00725865" w:rsidRDefault="00725865" w:rsidP="00B64975">
      <w:pPr>
        <w:pStyle w:val="Quote"/>
        <w:rPr>
          <w:b/>
          <w:bCs/>
          <w:u w:val="single"/>
        </w:rPr>
      </w:pPr>
    </w:p>
    <w:p w:rsidR="00060683" w:rsidRPr="00DC4E1E" w:rsidRDefault="00126D75" w:rsidP="00060683">
      <w:pPr>
        <w:pStyle w:val="ListParagraph"/>
        <w:spacing w:line="276" w:lineRule="auto"/>
        <w:ind w:left="360"/>
        <w:rPr>
          <w:b/>
          <w:bCs/>
          <w:i/>
          <w:color w:val="645773" w:themeColor="background2" w:themeShade="80"/>
          <w:sz w:val="30"/>
          <w:szCs w:val="30"/>
          <w:u w:val="single"/>
        </w:rPr>
      </w:pPr>
      <w:r w:rsidRPr="00DC4E1E">
        <w:rPr>
          <w:b/>
          <w:bCs/>
          <w:i/>
          <w:color w:val="645773" w:themeColor="background2" w:themeShade="80"/>
          <w:sz w:val="30"/>
          <w:szCs w:val="30"/>
          <w:u w:val="single"/>
        </w:rPr>
        <w:t>Work Location: Manama, Bahrain (Middle East)</w:t>
      </w:r>
    </w:p>
    <w:p w:rsidR="00126D75" w:rsidRPr="00126D75" w:rsidRDefault="00126D75" w:rsidP="00060683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0683" w:rsidRDefault="00060683" w:rsidP="000606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Administrative duties such as preparing </w:t>
      </w:r>
      <w:r w:rsidR="00DC4E1E">
        <w:rPr>
          <w:rFonts w:ascii="Times New Roman" w:hAnsi="Times New Roman" w:cs="Times New Roman"/>
          <w:sz w:val="24"/>
          <w:szCs w:val="24"/>
        </w:rPr>
        <w:t xml:space="preserve">Memos and </w:t>
      </w:r>
      <w:r>
        <w:rPr>
          <w:rFonts w:ascii="Times New Roman" w:hAnsi="Times New Roman" w:cs="Times New Roman"/>
          <w:sz w:val="24"/>
          <w:szCs w:val="24"/>
        </w:rPr>
        <w:t>Notices.</w:t>
      </w:r>
    </w:p>
    <w:p w:rsidR="00060683" w:rsidRDefault="00060683" w:rsidP="000606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all official records </w:t>
      </w:r>
      <w:r w:rsidRPr="00517D9E">
        <w:rPr>
          <w:rFonts w:ascii="Times New Roman" w:hAnsi="Times New Roman" w:cs="Times New Roman"/>
          <w:sz w:val="24"/>
          <w:szCs w:val="24"/>
        </w:rPr>
        <w:t>Check &amp; reply all E-mails on daily basis.</w:t>
      </w:r>
    </w:p>
    <w:p w:rsidR="00060683" w:rsidRDefault="00060683" w:rsidP="000606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805">
        <w:rPr>
          <w:rFonts w:ascii="Times New Roman" w:hAnsi="Times New Roman" w:cs="Times New Roman"/>
          <w:sz w:val="24"/>
          <w:szCs w:val="24"/>
        </w:rPr>
        <w:t xml:space="preserve">Maintain a good relation with Vendors. </w:t>
      </w:r>
    </w:p>
    <w:p w:rsidR="00FF4B60" w:rsidRDefault="00FF4B60" w:rsidP="000606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communication with Vendors. Getting quotations from them and select the appropriate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60683" w:rsidRDefault="00060683" w:rsidP="000606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0683">
        <w:rPr>
          <w:rFonts w:ascii="Times New Roman" w:hAnsi="Times New Roman" w:cs="Times New Roman"/>
          <w:sz w:val="24"/>
          <w:szCs w:val="24"/>
        </w:rPr>
        <w:t xml:space="preserve">Answering incoming calls in a professional manner. </w:t>
      </w:r>
    </w:p>
    <w:p w:rsidR="00060683" w:rsidRDefault="00060683" w:rsidP="000606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0683">
        <w:rPr>
          <w:rFonts w:ascii="Times New Roman" w:hAnsi="Times New Roman" w:cs="Times New Roman"/>
          <w:sz w:val="24"/>
          <w:szCs w:val="24"/>
        </w:rPr>
        <w:t>Maintaining suitable and sufficient office stationary levels.</w:t>
      </w:r>
    </w:p>
    <w:p w:rsidR="00060683" w:rsidRDefault="00060683" w:rsidP="000606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0683">
        <w:rPr>
          <w:rFonts w:ascii="Times New Roman" w:hAnsi="Times New Roman" w:cs="Times New Roman"/>
          <w:sz w:val="24"/>
          <w:szCs w:val="24"/>
        </w:rPr>
        <w:t xml:space="preserve">Updating databases with confidential and relevant information. </w:t>
      </w:r>
    </w:p>
    <w:p w:rsidR="00060683" w:rsidRPr="00060683" w:rsidRDefault="00060683" w:rsidP="0006068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Any other responsibility in office as assigned by </w:t>
      </w:r>
      <w:r>
        <w:rPr>
          <w:rFonts w:ascii="Times New Roman" w:hAnsi="Times New Roman" w:cs="Times New Roman"/>
          <w:sz w:val="24"/>
          <w:szCs w:val="24"/>
        </w:rPr>
        <w:t>the top management.</w:t>
      </w:r>
    </w:p>
    <w:p w:rsidR="00285A4C" w:rsidRPr="00285A4C" w:rsidRDefault="00285A4C" w:rsidP="00285A4C"/>
    <w:p w:rsidR="00517D9E" w:rsidRPr="00517D9E" w:rsidRDefault="00517D9E" w:rsidP="00517D9E"/>
    <w:p w:rsidR="00B30805" w:rsidRDefault="00285A4C" w:rsidP="00B64975">
      <w:pPr>
        <w:pStyle w:val="Quote"/>
        <w:rPr>
          <w:b/>
          <w:bCs/>
          <w:color w:val="645773" w:themeColor="background2" w:themeShade="80"/>
          <w:sz w:val="30"/>
          <w:szCs w:val="30"/>
          <w:u w:val="single"/>
        </w:rPr>
      </w:pPr>
      <w:r>
        <w:rPr>
          <w:b/>
          <w:bCs/>
          <w:color w:val="645773" w:themeColor="background2" w:themeShade="80"/>
          <w:sz w:val="30"/>
          <w:szCs w:val="30"/>
          <w:u w:val="single"/>
        </w:rPr>
        <w:t>Work</w:t>
      </w:r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as a</w:t>
      </w:r>
      <w:r w:rsidR="00B30805">
        <w:rPr>
          <w:b/>
          <w:bCs/>
          <w:color w:val="645773" w:themeColor="background2" w:themeShade="80"/>
          <w:sz w:val="30"/>
          <w:szCs w:val="30"/>
          <w:u w:val="single"/>
        </w:rPr>
        <w:t>n</w:t>
      </w:r>
      <w:r w:rsidR="00880F07"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</w:t>
      </w:r>
      <w:r w:rsidR="00B64975" w:rsidRPr="00B64975">
        <w:rPr>
          <w:b/>
          <w:bCs/>
          <w:color w:val="645773" w:themeColor="background2" w:themeShade="80"/>
          <w:sz w:val="30"/>
          <w:szCs w:val="30"/>
          <w:u w:val="single"/>
        </w:rPr>
        <w:t>‘</w:t>
      </w:r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>Administration/Marketing Executive</w:t>
      </w:r>
      <w:r w:rsidR="00B64975" w:rsidRPr="00B64975">
        <w:rPr>
          <w:b/>
          <w:bCs/>
          <w:color w:val="645773" w:themeColor="background2" w:themeShade="80"/>
          <w:sz w:val="30"/>
          <w:szCs w:val="30"/>
          <w:u w:val="single"/>
        </w:rPr>
        <w:t>’</w:t>
      </w:r>
      <w:r w:rsidR="00597037"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at</w:t>
      </w:r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</w:t>
      </w:r>
    </w:p>
    <w:p w:rsidR="00725865" w:rsidRPr="00B64975" w:rsidRDefault="00B64975" w:rsidP="00B64975">
      <w:pPr>
        <w:pStyle w:val="Quote"/>
        <w:rPr>
          <w:b/>
          <w:bCs/>
          <w:color w:val="645773" w:themeColor="background2" w:themeShade="80"/>
          <w:sz w:val="30"/>
          <w:szCs w:val="30"/>
          <w:u w:val="single"/>
        </w:rPr>
      </w:pPr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>‘</w:t>
      </w:r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HMP </w:t>
      </w:r>
      <w:proofErr w:type="spellStart"/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>Gramya</w:t>
      </w:r>
      <w:proofErr w:type="spellEnd"/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</w:t>
      </w:r>
      <w:proofErr w:type="spellStart"/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>Vikas</w:t>
      </w:r>
      <w:proofErr w:type="spellEnd"/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&amp; </w:t>
      </w:r>
      <w:proofErr w:type="spellStart"/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>Kalyan</w:t>
      </w:r>
      <w:proofErr w:type="spellEnd"/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>’</w:t>
      </w:r>
      <w:r w:rsidR="00C8225A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Foundation from</w:t>
      </w:r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</w:t>
      </w:r>
      <w:proofErr w:type="gramStart"/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>1</w:t>
      </w:r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  <w:vertAlign w:val="superscript"/>
        </w:rPr>
        <w:t xml:space="preserve">st  </w:t>
      </w:r>
      <w:r w:rsidR="00725865" w:rsidRPr="00B64975">
        <w:rPr>
          <w:b/>
          <w:bCs/>
          <w:color w:val="645773" w:themeColor="background2" w:themeShade="80"/>
          <w:sz w:val="30"/>
          <w:szCs w:val="30"/>
          <w:u w:val="single"/>
        </w:rPr>
        <w:t>May</w:t>
      </w:r>
      <w:proofErr w:type="gramEnd"/>
      <w:r w:rsidR="0085567B" w:rsidRPr="00B64975">
        <w:rPr>
          <w:b/>
          <w:bCs/>
          <w:color w:val="645773" w:themeColor="background2" w:themeShade="80"/>
          <w:sz w:val="30"/>
          <w:szCs w:val="30"/>
          <w:u w:val="single"/>
        </w:rPr>
        <w:t>,</w:t>
      </w:r>
      <w:r w:rsidR="00C8225A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2013 to 24</w:t>
      </w:r>
      <w:r w:rsidR="00C8225A" w:rsidRPr="00C8225A">
        <w:rPr>
          <w:b/>
          <w:bCs/>
          <w:color w:val="645773" w:themeColor="background2" w:themeShade="80"/>
          <w:sz w:val="30"/>
          <w:szCs w:val="30"/>
          <w:u w:val="single"/>
          <w:vertAlign w:val="superscript"/>
        </w:rPr>
        <w:t>th</w:t>
      </w:r>
      <w:r w:rsidR="00C8225A">
        <w:rPr>
          <w:b/>
          <w:bCs/>
          <w:color w:val="645773" w:themeColor="background2" w:themeShade="80"/>
          <w:sz w:val="30"/>
          <w:szCs w:val="30"/>
          <w:u w:val="single"/>
        </w:rPr>
        <w:t xml:space="preserve"> February 2016.</w:t>
      </w:r>
    </w:p>
    <w:p w:rsidR="009144EF" w:rsidRPr="009144EF" w:rsidRDefault="009144EF" w:rsidP="00914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EF" w:rsidRDefault="009144EF" w:rsidP="009144E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EF">
        <w:rPr>
          <w:rFonts w:ascii="Times New Roman" w:hAnsi="Times New Roman" w:cs="Times New Roman"/>
          <w:sz w:val="24"/>
          <w:szCs w:val="24"/>
        </w:rPr>
        <w:t xml:space="preserve">Look out </w:t>
      </w:r>
      <w:r w:rsidR="00E921DF">
        <w:rPr>
          <w:rFonts w:ascii="Times New Roman" w:hAnsi="Times New Roman" w:cs="Times New Roman"/>
          <w:sz w:val="24"/>
          <w:szCs w:val="24"/>
        </w:rPr>
        <w:t xml:space="preserve">&amp; maintain </w:t>
      </w:r>
      <w:r w:rsidR="001726AA">
        <w:rPr>
          <w:rFonts w:ascii="Times New Roman" w:hAnsi="Times New Roman" w:cs="Times New Roman"/>
          <w:sz w:val="24"/>
          <w:szCs w:val="24"/>
        </w:rPr>
        <w:t xml:space="preserve">an </w:t>
      </w:r>
      <w:r w:rsidR="001726AA" w:rsidRPr="009144EF">
        <w:rPr>
          <w:rFonts w:ascii="Times New Roman" w:hAnsi="Times New Roman" w:cs="Times New Roman"/>
          <w:sz w:val="24"/>
          <w:szCs w:val="24"/>
        </w:rPr>
        <w:t>Account</w:t>
      </w:r>
      <w:r w:rsidRPr="009144EF">
        <w:rPr>
          <w:rFonts w:ascii="Times New Roman" w:hAnsi="Times New Roman" w:cs="Times New Roman"/>
          <w:sz w:val="24"/>
          <w:szCs w:val="24"/>
        </w:rPr>
        <w:t xml:space="preserve"> of the Trust</w:t>
      </w:r>
      <w:r w:rsidR="00E921DF">
        <w:rPr>
          <w:rFonts w:ascii="Times New Roman" w:hAnsi="Times New Roman" w:cs="Times New Roman"/>
          <w:sz w:val="24"/>
          <w:szCs w:val="24"/>
        </w:rPr>
        <w:t>.</w:t>
      </w:r>
    </w:p>
    <w:p w:rsidR="00E921DF" w:rsidRDefault="00E921DF" w:rsidP="009144E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&amp; manage Petty cash. </w:t>
      </w:r>
    </w:p>
    <w:p w:rsidR="0030701D" w:rsidRPr="0030701D" w:rsidRDefault="0030701D" w:rsidP="003070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6D75" w:rsidRPr="0030701D" w:rsidRDefault="00E2630B" w:rsidP="00126D7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44EF">
        <w:rPr>
          <w:rFonts w:ascii="Times New Roman" w:hAnsi="Times New Roman" w:cs="Times New Roman"/>
          <w:sz w:val="24"/>
          <w:szCs w:val="24"/>
        </w:rPr>
        <w:t>Check</w:t>
      </w:r>
      <w:r w:rsidR="009144EF" w:rsidRPr="009144EF">
        <w:rPr>
          <w:rFonts w:ascii="Times New Roman" w:hAnsi="Times New Roman" w:cs="Times New Roman"/>
          <w:sz w:val="24"/>
          <w:szCs w:val="24"/>
        </w:rPr>
        <w:t xml:space="preserve"> the </w:t>
      </w:r>
      <w:r w:rsidRPr="009144EF">
        <w:rPr>
          <w:rFonts w:ascii="Times New Roman" w:hAnsi="Times New Roman" w:cs="Times New Roman"/>
          <w:sz w:val="24"/>
          <w:szCs w:val="24"/>
        </w:rPr>
        <w:t>Attendance</w:t>
      </w:r>
      <w:r w:rsidR="009144EF" w:rsidRPr="009144EF">
        <w:rPr>
          <w:rFonts w:ascii="Times New Roman" w:hAnsi="Times New Roman" w:cs="Times New Roman"/>
          <w:sz w:val="24"/>
          <w:szCs w:val="24"/>
        </w:rPr>
        <w:t xml:space="preserve"> data on daily basis</w:t>
      </w:r>
      <w:r w:rsidR="00E921DF">
        <w:rPr>
          <w:rFonts w:ascii="Times New Roman" w:hAnsi="Times New Roman" w:cs="Times New Roman"/>
          <w:sz w:val="24"/>
          <w:szCs w:val="24"/>
        </w:rPr>
        <w:t>.</w:t>
      </w:r>
    </w:p>
    <w:p w:rsidR="00E921DF" w:rsidRDefault="00E921DF" w:rsidP="009144E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up to date records of all staff. </w:t>
      </w:r>
    </w:p>
    <w:p w:rsidR="005F758D" w:rsidRPr="00126D75" w:rsidRDefault="00AE31C2" w:rsidP="005F758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Proceeding employee salary.</w:t>
      </w:r>
    </w:p>
    <w:p w:rsidR="00E921DF" w:rsidRDefault="00E921DF" w:rsidP="009144E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Handle Administrative duties such as preparing Notices.</w:t>
      </w:r>
    </w:p>
    <w:p w:rsidR="00B30805" w:rsidRDefault="00E921DF" w:rsidP="00B3080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all official records</w:t>
      </w:r>
      <w:r w:rsidR="00517D9E">
        <w:rPr>
          <w:rFonts w:ascii="Times New Roman" w:hAnsi="Times New Roman" w:cs="Times New Roman"/>
          <w:sz w:val="24"/>
          <w:szCs w:val="24"/>
        </w:rPr>
        <w:t xml:space="preserve"> </w:t>
      </w:r>
      <w:r w:rsidR="00EB5085" w:rsidRPr="00517D9E">
        <w:rPr>
          <w:rFonts w:ascii="Times New Roman" w:hAnsi="Times New Roman" w:cs="Times New Roman"/>
          <w:sz w:val="24"/>
          <w:szCs w:val="24"/>
        </w:rPr>
        <w:t>Check</w:t>
      </w:r>
      <w:r w:rsidRPr="00517D9E">
        <w:rPr>
          <w:rFonts w:ascii="Times New Roman" w:hAnsi="Times New Roman" w:cs="Times New Roman"/>
          <w:sz w:val="24"/>
          <w:szCs w:val="24"/>
        </w:rPr>
        <w:t xml:space="preserve"> &amp; reply all E-mails on daily basis.</w:t>
      </w:r>
    </w:p>
    <w:p w:rsidR="00517D9E" w:rsidRPr="00B30805" w:rsidRDefault="00517D9E" w:rsidP="00B3080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0805">
        <w:rPr>
          <w:rFonts w:ascii="Times New Roman" w:hAnsi="Times New Roman" w:cs="Times New Roman"/>
          <w:sz w:val="24"/>
          <w:szCs w:val="24"/>
        </w:rPr>
        <w:t xml:space="preserve">Maintain a good relation with Vendors. </w:t>
      </w:r>
    </w:p>
    <w:p w:rsidR="00E921DF" w:rsidRPr="00B37C8E" w:rsidRDefault="00B37C8E" w:rsidP="009144E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C8E">
        <w:rPr>
          <w:rFonts w:ascii="Times New Roman" w:hAnsi="Times New Roman" w:cs="Times New Roman"/>
        </w:rPr>
        <w:t xml:space="preserve">Processing supplier invoices and </w:t>
      </w:r>
      <w:proofErr w:type="spellStart"/>
      <w:r w:rsidRPr="00B37C8E">
        <w:rPr>
          <w:rFonts w:ascii="Times New Roman" w:hAnsi="Times New Roman" w:cs="Times New Roman"/>
        </w:rPr>
        <w:t>cheque</w:t>
      </w:r>
      <w:proofErr w:type="spellEnd"/>
      <w:r w:rsidRPr="00B37C8E">
        <w:rPr>
          <w:rFonts w:ascii="Times New Roman" w:hAnsi="Times New Roman" w:cs="Times New Roman"/>
        </w:rPr>
        <w:t xml:space="preserve"> requests as required.</w:t>
      </w:r>
    </w:p>
    <w:p w:rsidR="00E921DF" w:rsidRPr="009144EF" w:rsidRDefault="00E921DF" w:rsidP="009144EF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supervision on security &amp; </w:t>
      </w:r>
      <w:r w:rsidR="00E2630B">
        <w:rPr>
          <w:rFonts w:ascii="Times New Roman" w:hAnsi="Times New Roman" w:cs="Times New Roman"/>
          <w:sz w:val="24"/>
          <w:szCs w:val="24"/>
        </w:rPr>
        <w:t>housekeeping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8E9" w:rsidRPr="005F758D" w:rsidRDefault="00C42808" w:rsidP="008D18E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the Purchase.</w:t>
      </w:r>
    </w:p>
    <w:p w:rsidR="00B64975" w:rsidRPr="00517D9E" w:rsidRDefault="00E75586" w:rsidP="00B6497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2630B">
        <w:rPr>
          <w:rFonts w:ascii="Times New Roman" w:hAnsi="Times New Roman" w:cs="Times New Roman"/>
          <w:sz w:val="24"/>
          <w:szCs w:val="24"/>
        </w:rPr>
        <w:t>upervise</w:t>
      </w:r>
      <w:r w:rsidR="00E00FF1">
        <w:rPr>
          <w:rFonts w:ascii="Times New Roman" w:hAnsi="Times New Roman" w:cs="Times New Roman"/>
          <w:sz w:val="24"/>
          <w:szCs w:val="24"/>
        </w:rPr>
        <w:t xml:space="preserve"> a</w:t>
      </w:r>
      <w:r w:rsidR="009144EF" w:rsidRPr="009144EF">
        <w:rPr>
          <w:rFonts w:ascii="Times New Roman" w:hAnsi="Times New Roman" w:cs="Times New Roman"/>
          <w:sz w:val="24"/>
          <w:szCs w:val="24"/>
        </w:rPr>
        <w:t>ll Departments carefully &amp; Gives Directing if necessary.</w:t>
      </w:r>
    </w:p>
    <w:p w:rsidR="007140BE" w:rsidRPr="00663F48" w:rsidRDefault="009144EF" w:rsidP="007140B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>Responsible for the Marketing of Trust in different ar</w:t>
      </w:r>
      <w:r w:rsidR="007140BE" w:rsidRPr="00663F48">
        <w:rPr>
          <w:rFonts w:ascii="Times New Roman" w:hAnsi="Times New Roman" w:cs="Times New Roman"/>
          <w:sz w:val="24"/>
          <w:szCs w:val="24"/>
        </w:rPr>
        <w:t>eas (Back Office)</w:t>
      </w:r>
    </w:p>
    <w:p w:rsidR="00B3347F" w:rsidRPr="00663F48" w:rsidRDefault="00B30805" w:rsidP="007140B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Duties </w:t>
      </w:r>
      <w:r w:rsidR="00B3347F" w:rsidRPr="00663F48">
        <w:rPr>
          <w:rFonts w:ascii="Times New Roman" w:hAnsi="Times New Roman" w:cs="Times New Roman"/>
          <w:sz w:val="24"/>
          <w:szCs w:val="24"/>
        </w:rPr>
        <w:t xml:space="preserve">Following standardized company procedures relating to all aspects of Office performance. </w:t>
      </w:r>
    </w:p>
    <w:p w:rsidR="00B3347F" w:rsidRPr="00663F48" w:rsidRDefault="00B64975" w:rsidP="00B3347F">
      <w:pPr>
        <w:pStyle w:val="ListParagraph"/>
        <w:numPr>
          <w:ilvl w:val="1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 xml:space="preserve">Answering incoming calls in a professional manner. </w:t>
      </w:r>
    </w:p>
    <w:p w:rsidR="00153655" w:rsidRPr="00CE17CE" w:rsidRDefault="00B64975" w:rsidP="00153655">
      <w:pPr>
        <w:pStyle w:val="ListParagraph"/>
        <w:numPr>
          <w:ilvl w:val="1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>Maintaining suitable and sufficient office stationary levels.</w:t>
      </w:r>
    </w:p>
    <w:p w:rsidR="00B7030D" w:rsidRPr="008D18E9" w:rsidRDefault="00B64975" w:rsidP="00B7030D">
      <w:pPr>
        <w:pStyle w:val="ListParagraph"/>
        <w:numPr>
          <w:ilvl w:val="1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>Establishing stationary requirements for the Office.</w:t>
      </w:r>
    </w:p>
    <w:p w:rsidR="00EF77D3" w:rsidRPr="00B7030D" w:rsidRDefault="00B64975" w:rsidP="00EF77D3">
      <w:pPr>
        <w:pStyle w:val="ListParagraph"/>
        <w:numPr>
          <w:ilvl w:val="1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>Resourcing of candidates and appropriately advertising for and recruiting</w:t>
      </w:r>
      <w:r w:rsidR="00B3347F" w:rsidRPr="00663F48">
        <w:rPr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 xml:space="preserve">place-able staff.  </w:t>
      </w:r>
    </w:p>
    <w:p w:rsidR="00B3347F" w:rsidRPr="00663F48" w:rsidRDefault="00B64975" w:rsidP="00B3347F">
      <w:pPr>
        <w:pStyle w:val="ListParagraph"/>
        <w:numPr>
          <w:ilvl w:val="1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 xml:space="preserve">Updating databases with confidential and relevant information.  </w:t>
      </w:r>
    </w:p>
    <w:p w:rsidR="007140BE" w:rsidRPr="00663F48" w:rsidRDefault="00B64975" w:rsidP="00B3347F">
      <w:pPr>
        <w:pStyle w:val="ListParagraph"/>
        <w:numPr>
          <w:ilvl w:val="1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 xml:space="preserve">Arranging interviews.  </w:t>
      </w:r>
    </w:p>
    <w:p w:rsidR="007140BE" w:rsidRPr="00663F48" w:rsidRDefault="00B64975" w:rsidP="007140BE">
      <w:pPr>
        <w:pStyle w:val="ListParagraph"/>
        <w:numPr>
          <w:ilvl w:val="1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>Coordinating and communicating activities for the Office, including all</w:t>
      </w:r>
      <w:r w:rsidR="007140BE" w:rsidRPr="00663F48">
        <w:rPr>
          <w:sz w:val="24"/>
          <w:szCs w:val="24"/>
        </w:rPr>
        <w:t xml:space="preserve"> </w:t>
      </w:r>
      <w:r w:rsidR="00B3347F" w:rsidRPr="00663F48">
        <w:rPr>
          <w:rFonts w:ascii="Times New Roman" w:hAnsi="Times New Roman" w:cs="Times New Roman"/>
          <w:sz w:val="24"/>
          <w:szCs w:val="24"/>
        </w:rPr>
        <w:t>employee events</w:t>
      </w:r>
    </w:p>
    <w:p w:rsidR="007140BE" w:rsidRPr="00663F48" w:rsidRDefault="00B64975" w:rsidP="007140BE">
      <w:pPr>
        <w:pStyle w:val="ListParagraph"/>
        <w:numPr>
          <w:ilvl w:val="1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3F48">
        <w:rPr>
          <w:rFonts w:ascii="Times New Roman" w:hAnsi="Times New Roman" w:cs="Times New Roman"/>
          <w:sz w:val="24"/>
          <w:szCs w:val="24"/>
        </w:rPr>
        <w:t xml:space="preserve"> </w:t>
      </w:r>
      <w:r w:rsidR="007140BE" w:rsidRPr="00663F48">
        <w:rPr>
          <w:rFonts w:ascii="Times New Roman" w:hAnsi="Times New Roman" w:cs="Times New Roman"/>
          <w:sz w:val="24"/>
          <w:szCs w:val="24"/>
        </w:rPr>
        <w:t>Any other responsibility in office as assigned by superior.</w:t>
      </w:r>
    </w:p>
    <w:p w:rsidR="00153655" w:rsidRDefault="00153655" w:rsidP="00153655">
      <w:pPr>
        <w:tabs>
          <w:tab w:val="left" w:pos="3060"/>
          <w:tab w:val="left" w:pos="810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3655" w:rsidRPr="00B64975" w:rsidRDefault="00153655" w:rsidP="00153655">
      <w:pPr>
        <w:pStyle w:val="Quote"/>
        <w:rPr>
          <w:b/>
          <w:bCs/>
          <w:color w:val="645773" w:themeColor="background2" w:themeShade="80"/>
          <w:sz w:val="30"/>
          <w:szCs w:val="30"/>
          <w:u w:val="single"/>
        </w:rPr>
      </w:pPr>
      <w:r w:rsidRPr="00B64975">
        <w:rPr>
          <w:b/>
          <w:bCs/>
          <w:color w:val="645773" w:themeColor="background2" w:themeShade="80"/>
          <w:sz w:val="30"/>
          <w:szCs w:val="30"/>
          <w:u w:val="single"/>
        </w:rPr>
        <w:t>Work as a ‘Toll Collector’ at ‘L&amp;T Toll way Ltd’ from 20 June 2012 to 12 February 2013.</w:t>
      </w:r>
    </w:p>
    <w:p w:rsidR="00153655" w:rsidRPr="00B64975" w:rsidRDefault="00153655" w:rsidP="00153655">
      <w:pPr>
        <w:rPr>
          <w:rFonts w:ascii="Times New Roman" w:hAnsi="Times New Roman" w:cs="Times New Roman"/>
          <w:sz w:val="30"/>
          <w:szCs w:val="30"/>
        </w:rPr>
      </w:pPr>
    </w:p>
    <w:p w:rsidR="00153655" w:rsidRPr="00640313" w:rsidRDefault="00153655" w:rsidP="00153655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Times New Roman" w:hAnsi="Times New Roman" w:cs="Times New Roman"/>
          <w:sz w:val="27"/>
          <w:szCs w:val="27"/>
          <w:lang w:val="en-IN" w:eastAsia="en-IN" w:bidi="gu-IN"/>
        </w:rPr>
      </w:pPr>
      <w:r>
        <w:rPr>
          <w:rFonts w:ascii="Times New Roman" w:hAnsi="Times New Roman" w:cs="Times New Roman"/>
          <w:sz w:val="27"/>
          <w:szCs w:val="27"/>
          <w:lang w:val="en-IN" w:eastAsia="en-IN" w:bidi="gu-IN"/>
        </w:rPr>
        <w:t xml:space="preserve"> </w:t>
      </w:r>
      <w:r w:rsidRPr="00640313">
        <w:rPr>
          <w:rFonts w:ascii="Times New Roman" w:hAnsi="Times New Roman" w:cs="Times New Roman"/>
          <w:sz w:val="27"/>
          <w:szCs w:val="27"/>
          <w:lang w:val="en-IN" w:eastAsia="en-IN" w:bidi="gu-IN"/>
        </w:rPr>
        <w:t>Collects money and gives customer change.</w:t>
      </w:r>
    </w:p>
    <w:p w:rsidR="00153655" w:rsidRPr="00640313" w:rsidRDefault="00153655" w:rsidP="00153655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Times New Roman" w:hAnsi="Times New Roman" w:cs="Times New Roman"/>
          <w:sz w:val="27"/>
          <w:szCs w:val="27"/>
          <w:lang w:val="en-IN" w:eastAsia="en-IN" w:bidi="gu-IN"/>
        </w:rPr>
      </w:pPr>
      <w:r w:rsidRPr="00640313">
        <w:rPr>
          <w:rFonts w:ascii="Times New Roman" w:hAnsi="Times New Roman" w:cs="Times New Roman"/>
          <w:sz w:val="27"/>
          <w:szCs w:val="27"/>
          <w:lang w:val="en-IN" w:eastAsia="en-IN" w:bidi="gu-IN"/>
        </w:rPr>
        <w:t xml:space="preserve"> Accepts toll and fare tickets previously purchased.</w:t>
      </w:r>
    </w:p>
    <w:p w:rsidR="00153655" w:rsidRPr="00640313" w:rsidRDefault="00153655" w:rsidP="00153655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Times New Roman" w:hAnsi="Times New Roman" w:cs="Times New Roman"/>
          <w:sz w:val="27"/>
          <w:szCs w:val="27"/>
          <w:lang w:val="en-IN" w:eastAsia="en-IN" w:bidi="gu-IN"/>
        </w:rPr>
      </w:pPr>
      <w:r w:rsidRPr="00640313">
        <w:rPr>
          <w:rFonts w:ascii="Times New Roman" w:hAnsi="Times New Roman" w:cs="Times New Roman"/>
          <w:sz w:val="27"/>
          <w:szCs w:val="27"/>
          <w:lang w:val="en-IN" w:eastAsia="en-IN" w:bidi="gu-IN"/>
        </w:rPr>
        <w:t xml:space="preserve"> At end of shift </w:t>
      </w:r>
      <w:r>
        <w:rPr>
          <w:rFonts w:ascii="Times New Roman" w:hAnsi="Times New Roman" w:cs="Times New Roman"/>
          <w:sz w:val="27"/>
          <w:szCs w:val="27"/>
          <w:lang w:val="en-IN" w:eastAsia="en-IN" w:bidi="gu-IN"/>
        </w:rPr>
        <w:t xml:space="preserve">check </w:t>
      </w:r>
      <w:r w:rsidRPr="00640313">
        <w:rPr>
          <w:rFonts w:ascii="Times New Roman" w:hAnsi="Times New Roman" w:cs="Times New Roman"/>
          <w:sz w:val="27"/>
          <w:szCs w:val="27"/>
          <w:lang w:val="en-IN" w:eastAsia="en-IN" w:bidi="gu-IN"/>
        </w:rPr>
        <w:t>balances cash and records money and tickets received.</w:t>
      </w:r>
    </w:p>
    <w:p w:rsidR="00B64975" w:rsidRPr="0030701D" w:rsidRDefault="00153655" w:rsidP="003070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64031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At the en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d of the shift,</w:t>
      </w:r>
      <w:r w:rsidRPr="0064031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have to balance the cash collected and create records of the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</w:t>
      </w:r>
      <w:r w:rsidRPr="0064031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tickets and money received from motorists or passengers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tbl>
      <w:tblPr>
        <w:tblpPr w:leftFromText="180" w:rightFromText="180" w:vertAnchor="text" w:horzAnchor="margin" w:tblpY="171"/>
        <w:tblW w:w="9630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E75586" w:rsidRPr="00577F25" w:rsidTr="00E75586">
        <w:trPr>
          <w:cantSplit/>
        </w:trPr>
        <w:tc>
          <w:tcPr>
            <w:tcW w:w="9630" w:type="dxa"/>
            <w:shd w:val="clear" w:color="auto" w:fill="C0C0C0"/>
          </w:tcPr>
          <w:p w:rsidR="00E75586" w:rsidRPr="00E75586" w:rsidRDefault="00E75586" w:rsidP="00E75586">
            <w:pPr>
              <w:pStyle w:val="Heading1"/>
              <w:spacing w:before="20" w:after="20"/>
              <w:ind w:right="162"/>
              <w:jc w:val="left"/>
              <w:rPr>
                <w:b w:val="0"/>
                <w:sz w:val="28"/>
                <w:szCs w:val="28"/>
              </w:rPr>
            </w:pPr>
            <w:r w:rsidRPr="002607B3">
              <w:rPr>
                <w:b w:val="0"/>
                <w:sz w:val="28"/>
                <w:szCs w:val="28"/>
              </w:rPr>
              <w:t xml:space="preserve"> </w:t>
            </w:r>
            <w:r w:rsidRPr="002607B3">
              <w:rPr>
                <w:spacing w:val="4"/>
                <w:sz w:val="28"/>
                <w:szCs w:val="28"/>
              </w:rPr>
              <w:br w:type="page"/>
              <w:t>Academic Project Details</w:t>
            </w:r>
          </w:p>
        </w:tc>
      </w:tr>
    </w:tbl>
    <w:p w:rsidR="009144EF" w:rsidRPr="009144EF" w:rsidRDefault="009144EF" w:rsidP="00914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4EF" w:rsidRPr="000330C1" w:rsidRDefault="009144EF" w:rsidP="009144EF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0C1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330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3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Godrej Industries Limited</w:t>
      </w:r>
    </w:p>
    <w:p w:rsidR="009144EF" w:rsidRPr="000330C1" w:rsidRDefault="009144EF" w:rsidP="009144EF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330C1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30C1">
        <w:rPr>
          <w:rFonts w:ascii="Times New Roman" w:hAnsi="Times New Roman" w:cs="Times New Roman"/>
          <w:b/>
          <w:sz w:val="24"/>
          <w:szCs w:val="24"/>
        </w:rPr>
        <w:t>:</w:t>
      </w:r>
      <w:r w:rsidRPr="000330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C1">
        <w:rPr>
          <w:rFonts w:ascii="Times New Roman" w:hAnsi="Times New Roman" w:cs="Times New Roman"/>
          <w:sz w:val="24"/>
          <w:szCs w:val="24"/>
        </w:rPr>
        <w:t>Understanding of all functional department of the company.</w:t>
      </w:r>
    </w:p>
    <w:p w:rsidR="009144EF" w:rsidRDefault="009144EF" w:rsidP="009144EF">
      <w:pPr>
        <w:spacing w:line="360" w:lineRule="auto"/>
        <w:rPr>
          <w:rFonts w:ascii="Times New Roman" w:hAnsi="Times New Roman" w:cs="Times New Roman"/>
          <w:color w:val="000000"/>
        </w:rPr>
      </w:pPr>
      <w:r w:rsidRPr="000330C1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330C1">
        <w:rPr>
          <w:rFonts w:ascii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>Blue Star Limited, Bharuch</w:t>
      </w:r>
    </w:p>
    <w:p w:rsidR="009144EF" w:rsidRPr="006D2033" w:rsidRDefault="009144EF" w:rsidP="009144EF">
      <w:pPr>
        <w:spacing w:line="360" w:lineRule="auto"/>
        <w:rPr>
          <w:rFonts w:ascii="Times New Roman" w:hAnsi="Times New Roman" w:cs="Times New Roman"/>
          <w:color w:val="000000"/>
        </w:rPr>
      </w:pPr>
      <w:r w:rsidRPr="000330C1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330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30C1"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E2630B" w:rsidRPr="000330C1">
        <w:rPr>
          <w:rFonts w:ascii="Times New Roman" w:hAnsi="Times New Roman" w:cs="Times New Roman"/>
          <w:sz w:val="24"/>
          <w:szCs w:val="24"/>
        </w:rPr>
        <w:t>training in Human</w:t>
      </w:r>
      <w:r w:rsidRPr="000330C1">
        <w:rPr>
          <w:rFonts w:ascii="Times New Roman" w:hAnsi="Times New Roman" w:cs="Times New Roman"/>
          <w:sz w:val="24"/>
          <w:szCs w:val="24"/>
        </w:rPr>
        <w:t xml:space="preserve"> </w:t>
      </w:r>
      <w:r w:rsidR="00E2630B" w:rsidRPr="000330C1">
        <w:rPr>
          <w:rFonts w:ascii="Times New Roman" w:hAnsi="Times New Roman" w:cs="Times New Roman"/>
          <w:sz w:val="24"/>
          <w:szCs w:val="24"/>
        </w:rPr>
        <w:t>Resource Management</w:t>
      </w:r>
      <w:r w:rsidRPr="000330C1">
        <w:rPr>
          <w:rFonts w:ascii="Times New Roman" w:hAnsi="Times New Roman" w:cs="Times New Roman"/>
          <w:sz w:val="24"/>
          <w:szCs w:val="24"/>
        </w:rPr>
        <w:t xml:space="preserve">.  Study all activities </w:t>
      </w:r>
    </w:p>
    <w:p w:rsidR="009144EF" w:rsidRPr="000330C1" w:rsidRDefault="009144EF" w:rsidP="009144EF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3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30B" w:rsidRPr="000330C1">
        <w:rPr>
          <w:rFonts w:ascii="Times New Roman" w:hAnsi="Times New Roman" w:cs="Times New Roman"/>
          <w:sz w:val="24"/>
          <w:szCs w:val="24"/>
        </w:rPr>
        <w:t>Of</w:t>
      </w:r>
      <w:r w:rsidRPr="000330C1">
        <w:rPr>
          <w:rFonts w:ascii="Times New Roman" w:hAnsi="Times New Roman" w:cs="Times New Roman"/>
          <w:sz w:val="24"/>
          <w:szCs w:val="24"/>
        </w:rPr>
        <w:t xml:space="preserve">   </w:t>
      </w:r>
      <w:r w:rsidR="00E2630B" w:rsidRPr="000330C1">
        <w:rPr>
          <w:rFonts w:ascii="Times New Roman" w:hAnsi="Times New Roman" w:cs="Times New Roman"/>
          <w:sz w:val="24"/>
          <w:szCs w:val="24"/>
        </w:rPr>
        <w:t>the company’s HR department</w:t>
      </w:r>
      <w:r w:rsidRPr="00033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30C1">
        <w:rPr>
          <w:rFonts w:ascii="Times New Roman" w:hAnsi="Times New Roman" w:cs="Times New Roman"/>
          <w:sz w:val="24"/>
          <w:szCs w:val="24"/>
        </w:rPr>
        <w:t xml:space="preserve">  </w:t>
      </w:r>
      <w:r w:rsidR="00E2630B" w:rsidRPr="000330C1">
        <w:rPr>
          <w:rFonts w:ascii="Times New Roman" w:hAnsi="Times New Roman" w:cs="Times New Roman"/>
          <w:sz w:val="24"/>
          <w:szCs w:val="24"/>
        </w:rPr>
        <w:t>Prepared report on</w:t>
      </w:r>
      <w:r>
        <w:rPr>
          <w:rFonts w:ascii="Times New Roman" w:hAnsi="Times New Roman" w:cs="Times New Roman"/>
          <w:sz w:val="24"/>
          <w:szCs w:val="24"/>
        </w:rPr>
        <w:t xml:space="preserve"> _ _</w:t>
      </w:r>
    </w:p>
    <w:p w:rsidR="009144EF" w:rsidRPr="00890713" w:rsidRDefault="009144EF" w:rsidP="00890713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33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“RECRUITMENT &amp; SELECTION</w:t>
      </w:r>
      <w:r w:rsidR="009778D0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</w:p>
    <w:p w:rsidR="009144EF" w:rsidRDefault="009144EF" w:rsidP="00527027">
      <w:pPr>
        <w:tabs>
          <w:tab w:val="left" w:pos="306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E75586" w:rsidRDefault="00E75586" w:rsidP="00527027">
      <w:pPr>
        <w:tabs>
          <w:tab w:val="left" w:pos="306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EF77D3" w:rsidRDefault="00EF77D3" w:rsidP="00527027">
      <w:pPr>
        <w:tabs>
          <w:tab w:val="left" w:pos="306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EF77D3" w:rsidRPr="000330C1" w:rsidRDefault="00EF77D3" w:rsidP="00527027">
      <w:pPr>
        <w:tabs>
          <w:tab w:val="left" w:pos="3060"/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90"/>
      </w:tblGrid>
      <w:tr w:rsidR="00A05D49" w:rsidRPr="00684540" w:rsidTr="00DC4E1E">
        <w:trPr>
          <w:cantSplit/>
          <w:trHeight w:val="376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A05D49" w:rsidRPr="002607B3" w:rsidRDefault="00A05D49" w:rsidP="00527027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pacing w:before="20" w:after="20"/>
              <w:rPr>
                <w:b/>
                <w:bCs/>
                <w:spacing w:val="4"/>
                <w:sz w:val="28"/>
                <w:szCs w:val="28"/>
              </w:rPr>
            </w:pPr>
            <w:r w:rsidRPr="002607B3">
              <w:rPr>
                <w:b/>
                <w:bCs/>
                <w:sz w:val="28"/>
                <w:szCs w:val="28"/>
              </w:rPr>
              <w:t>EDUCATIONAL QUALIFICATION</w:t>
            </w:r>
            <w:r w:rsidR="00A2702A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</w:tbl>
    <w:p w:rsidR="00A05D49" w:rsidRPr="00577F25" w:rsidRDefault="00A05D49" w:rsidP="005270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537"/>
        <w:gridCol w:w="2797"/>
        <w:gridCol w:w="1894"/>
        <w:gridCol w:w="2224"/>
        <w:gridCol w:w="1376"/>
      </w:tblGrid>
      <w:tr w:rsidR="00A05D49" w:rsidTr="00527027">
        <w:trPr>
          <w:trHeight w:val="1078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jc w:val="center"/>
              <w:rPr>
                <w:snapToGrid/>
                <w:sz w:val="24"/>
              </w:rPr>
            </w:pPr>
          </w:p>
          <w:p w:rsidR="00A05D49" w:rsidRPr="00C4667A" w:rsidRDefault="00A05D49" w:rsidP="00527027">
            <w:pPr>
              <w:pStyle w:val="BodyTextIndent"/>
              <w:jc w:val="center"/>
              <w:rPr>
                <w:snapToGrid/>
                <w:sz w:val="24"/>
                <w:szCs w:val="24"/>
              </w:rPr>
            </w:pPr>
            <w:r w:rsidRPr="00C4667A">
              <w:rPr>
                <w:snapToGrid/>
                <w:sz w:val="24"/>
                <w:szCs w:val="24"/>
              </w:rPr>
              <w:t>Examination</w:t>
            </w:r>
          </w:p>
          <w:p w:rsidR="00A05D49" w:rsidRDefault="00A05D49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</w:tc>
        <w:tc>
          <w:tcPr>
            <w:tcW w:w="0" w:type="auto"/>
          </w:tcPr>
          <w:p w:rsidR="00A05D49" w:rsidRPr="00C4667A" w:rsidRDefault="00A05D49" w:rsidP="00527027">
            <w:pPr>
              <w:pStyle w:val="Heading5"/>
              <w:spacing w:before="120"/>
              <w:jc w:val="center"/>
              <w:rPr>
                <w:i w:val="0"/>
              </w:rPr>
            </w:pPr>
            <w:r w:rsidRPr="00C4667A">
              <w:rPr>
                <w:i w:val="0"/>
              </w:rPr>
              <w:t>Discipline / Specialization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120" w:after="120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Board/ University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120"/>
              <w:ind w:right="576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Year of Passing</w:t>
            </w:r>
          </w:p>
        </w:tc>
        <w:tc>
          <w:tcPr>
            <w:tcW w:w="1376" w:type="dxa"/>
          </w:tcPr>
          <w:p w:rsidR="00A05D49" w:rsidRDefault="00A05D49" w:rsidP="00527027">
            <w:pPr>
              <w:pStyle w:val="BodyTextIndent"/>
              <w:ind w:right="-153"/>
              <w:jc w:val="center"/>
              <w:rPr>
                <w:snapToGrid/>
                <w:sz w:val="24"/>
              </w:rPr>
            </w:pPr>
          </w:p>
          <w:p w:rsidR="00A05D49" w:rsidRPr="00165073" w:rsidRDefault="00A05D49" w:rsidP="00527027">
            <w:pPr>
              <w:pStyle w:val="BodyTextIndent"/>
              <w:ind w:right="-153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Percentages</w:t>
            </w:r>
          </w:p>
        </w:tc>
      </w:tr>
      <w:tr w:rsidR="00A05D49" w:rsidTr="00527027">
        <w:trPr>
          <w:trHeight w:val="597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S. S. C</w:t>
            </w:r>
          </w:p>
        </w:tc>
        <w:tc>
          <w:tcPr>
            <w:tcW w:w="0" w:type="auto"/>
          </w:tcPr>
          <w:p w:rsidR="00A05D49" w:rsidRPr="0085567B" w:rsidRDefault="00A05D49" w:rsidP="00527027">
            <w:pPr>
              <w:spacing w:before="120"/>
              <w:jc w:val="center"/>
              <w:rPr>
                <w:b/>
                <w:bCs/>
              </w:rPr>
            </w:pPr>
            <w:r w:rsidRPr="0085567B">
              <w:rPr>
                <w:b/>
                <w:bCs/>
              </w:rPr>
              <w:t>S. S. C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120" w:after="120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G. S. E. B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2007</w:t>
            </w:r>
          </w:p>
        </w:tc>
        <w:tc>
          <w:tcPr>
            <w:tcW w:w="1376" w:type="dxa"/>
          </w:tcPr>
          <w:p w:rsidR="00A05D49" w:rsidRPr="00C4667A" w:rsidRDefault="00A05D49" w:rsidP="00527027">
            <w:pPr>
              <w:pStyle w:val="BodyTextIndent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59.85%</w:t>
            </w:r>
          </w:p>
        </w:tc>
      </w:tr>
      <w:tr w:rsidR="00A05D49" w:rsidTr="00527027">
        <w:trPr>
          <w:trHeight w:val="597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H.S.C.</w:t>
            </w:r>
          </w:p>
        </w:tc>
        <w:tc>
          <w:tcPr>
            <w:tcW w:w="0" w:type="auto"/>
          </w:tcPr>
          <w:p w:rsidR="00DC4E1E" w:rsidRPr="0085567B" w:rsidRDefault="00A05D49" w:rsidP="00DC4E1E">
            <w:pPr>
              <w:spacing w:before="100" w:beforeAutospacing="1" w:after="240" w:line="360" w:lineRule="auto"/>
              <w:jc w:val="center"/>
              <w:rPr>
                <w:b/>
                <w:bCs/>
              </w:rPr>
            </w:pPr>
            <w:r w:rsidRPr="0085567B">
              <w:rPr>
                <w:b/>
                <w:bCs/>
              </w:rPr>
              <w:t>Commerce Stream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120" w:after="120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G.H.S.E.B</w:t>
            </w:r>
          </w:p>
        </w:tc>
        <w:tc>
          <w:tcPr>
            <w:tcW w:w="0" w:type="auto"/>
          </w:tcPr>
          <w:p w:rsidR="00A05D49" w:rsidRDefault="00A05D49" w:rsidP="00DC4E1E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2009</w:t>
            </w:r>
          </w:p>
        </w:tc>
        <w:tc>
          <w:tcPr>
            <w:tcW w:w="1376" w:type="dxa"/>
          </w:tcPr>
          <w:p w:rsidR="00A05D49" w:rsidRPr="00C4667A" w:rsidRDefault="00A05D49" w:rsidP="00527027">
            <w:pPr>
              <w:pStyle w:val="BodyTextIndent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74.57%</w:t>
            </w:r>
          </w:p>
        </w:tc>
      </w:tr>
      <w:tr w:rsidR="00A05D49" w:rsidTr="00527027">
        <w:trPr>
          <w:trHeight w:val="597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F.Y.B.B.A</w:t>
            </w:r>
          </w:p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Sem-1</w:t>
            </w:r>
          </w:p>
        </w:tc>
        <w:tc>
          <w:tcPr>
            <w:tcW w:w="0" w:type="auto"/>
          </w:tcPr>
          <w:p w:rsidR="00A05D49" w:rsidRDefault="00A05D49" w:rsidP="00527027">
            <w:pPr>
              <w:spacing w:before="12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240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V.N.S.G.U</w:t>
            </w:r>
          </w:p>
        </w:tc>
        <w:tc>
          <w:tcPr>
            <w:tcW w:w="0" w:type="auto"/>
          </w:tcPr>
          <w:p w:rsidR="00DC4E1E" w:rsidRDefault="00DC4E1E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2010</w:t>
            </w:r>
          </w:p>
        </w:tc>
        <w:tc>
          <w:tcPr>
            <w:tcW w:w="1376" w:type="dxa"/>
          </w:tcPr>
          <w:p w:rsidR="00DC4E1E" w:rsidRDefault="00DC4E1E" w:rsidP="00527027">
            <w:pPr>
              <w:pStyle w:val="BodyTextIndent"/>
              <w:jc w:val="center"/>
              <w:rPr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67.25%</w:t>
            </w:r>
          </w:p>
        </w:tc>
      </w:tr>
      <w:tr w:rsidR="00A05D49" w:rsidTr="00527027">
        <w:trPr>
          <w:trHeight w:val="597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F.Y.B.B.A</w:t>
            </w:r>
          </w:p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Sem-2</w:t>
            </w:r>
          </w:p>
        </w:tc>
        <w:tc>
          <w:tcPr>
            <w:tcW w:w="0" w:type="auto"/>
          </w:tcPr>
          <w:p w:rsidR="00A05D49" w:rsidRDefault="00A05D49" w:rsidP="00527027">
            <w:pPr>
              <w:spacing w:before="12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240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V.N.S.G.U</w:t>
            </w:r>
          </w:p>
        </w:tc>
        <w:tc>
          <w:tcPr>
            <w:tcW w:w="0" w:type="auto"/>
          </w:tcPr>
          <w:p w:rsidR="00DC4E1E" w:rsidRDefault="00DC4E1E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2010</w:t>
            </w:r>
          </w:p>
        </w:tc>
        <w:tc>
          <w:tcPr>
            <w:tcW w:w="1376" w:type="dxa"/>
          </w:tcPr>
          <w:p w:rsidR="00DC4E1E" w:rsidRDefault="00DC4E1E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58.25%</w:t>
            </w:r>
          </w:p>
        </w:tc>
      </w:tr>
      <w:tr w:rsidR="00A05D49" w:rsidTr="00725865">
        <w:trPr>
          <w:trHeight w:val="660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S.Y.B.B.A</w:t>
            </w:r>
          </w:p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Sem-3</w:t>
            </w:r>
          </w:p>
        </w:tc>
        <w:tc>
          <w:tcPr>
            <w:tcW w:w="0" w:type="auto"/>
          </w:tcPr>
          <w:p w:rsidR="00A05D49" w:rsidRDefault="00A05D49" w:rsidP="00527027">
            <w:pPr>
              <w:spacing w:before="12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240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V.N.S.G.U</w:t>
            </w:r>
          </w:p>
        </w:tc>
        <w:tc>
          <w:tcPr>
            <w:tcW w:w="0" w:type="auto"/>
          </w:tcPr>
          <w:p w:rsidR="00B64975" w:rsidRDefault="00B64975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2010</w:t>
            </w:r>
          </w:p>
        </w:tc>
        <w:tc>
          <w:tcPr>
            <w:tcW w:w="1376" w:type="dxa"/>
          </w:tcPr>
          <w:p w:rsidR="00B64975" w:rsidRDefault="00B64975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61.00%</w:t>
            </w:r>
          </w:p>
        </w:tc>
      </w:tr>
      <w:tr w:rsidR="00A05D49" w:rsidTr="00725865">
        <w:trPr>
          <w:trHeight w:val="750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S.Y.B.B.A</w:t>
            </w:r>
          </w:p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Sem-4</w:t>
            </w:r>
          </w:p>
        </w:tc>
        <w:tc>
          <w:tcPr>
            <w:tcW w:w="0" w:type="auto"/>
          </w:tcPr>
          <w:p w:rsidR="00A05D49" w:rsidRDefault="00A05D49" w:rsidP="00527027">
            <w:pPr>
              <w:spacing w:before="12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240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V.N.S.G.U</w:t>
            </w:r>
          </w:p>
        </w:tc>
        <w:tc>
          <w:tcPr>
            <w:tcW w:w="0" w:type="auto"/>
          </w:tcPr>
          <w:p w:rsidR="00B64975" w:rsidRDefault="00B64975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2011</w:t>
            </w:r>
          </w:p>
        </w:tc>
        <w:tc>
          <w:tcPr>
            <w:tcW w:w="1376" w:type="dxa"/>
          </w:tcPr>
          <w:p w:rsidR="00B64975" w:rsidRDefault="00B64975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66.75%</w:t>
            </w:r>
          </w:p>
        </w:tc>
      </w:tr>
      <w:tr w:rsidR="00A05D49" w:rsidTr="00725865">
        <w:trPr>
          <w:trHeight w:val="660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T.Y.B.B.A</w:t>
            </w:r>
          </w:p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Sem-5</w:t>
            </w:r>
          </w:p>
        </w:tc>
        <w:tc>
          <w:tcPr>
            <w:tcW w:w="0" w:type="auto"/>
          </w:tcPr>
          <w:p w:rsidR="00A05D49" w:rsidRDefault="00A05D49" w:rsidP="00527027">
            <w:pPr>
              <w:spacing w:before="120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240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V.N.S.G.U</w:t>
            </w:r>
          </w:p>
        </w:tc>
        <w:tc>
          <w:tcPr>
            <w:tcW w:w="0" w:type="auto"/>
          </w:tcPr>
          <w:p w:rsidR="00B64975" w:rsidRDefault="00B64975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2011</w:t>
            </w:r>
          </w:p>
        </w:tc>
        <w:tc>
          <w:tcPr>
            <w:tcW w:w="1376" w:type="dxa"/>
          </w:tcPr>
          <w:p w:rsidR="00B64975" w:rsidRDefault="00B64975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63.25%</w:t>
            </w:r>
          </w:p>
        </w:tc>
      </w:tr>
      <w:tr w:rsidR="00A05D49" w:rsidTr="00527027">
        <w:trPr>
          <w:trHeight w:val="585"/>
        </w:trPr>
        <w:tc>
          <w:tcPr>
            <w:tcW w:w="1537" w:type="dxa"/>
          </w:tcPr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T.Y.B.B.A</w:t>
            </w:r>
          </w:p>
          <w:p w:rsidR="00A05D49" w:rsidRDefault="00A05D49" w:rsidP="00527027">
            <w:pPr>
              <w:pStyle w:val="BodyTextIndent"/>
              <w:spacing w:before="120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Sem-6</w:t>
            </w:r>
          </w:p>
        </w:tc>
        <w:tc>
          <w:tcPr>
            <w:tcW w:w="0" w:type="auto"/>
          </w:tcPr>
          <w:p w:rsidR="00A05D49" w:rsidRPr="00E9507A" w:rsidRDefault="00A05D49" w:rsidP="00527027">
            <w:pPr>
              <w:spacing w:before="120"/>
              <w:jc w:val="center"/>
              <w:rPr>
                <w:b/>
              </w:rPr>
            </w:pPr>
            <w:r w:rsidRPr="00E9507A">
              <w:rPr>
                <w:b/>
              </w:rPr>
              <w:t>Human Resource</w:t>
            </w:r>
          </w:p>
        </w:tc>
        <w:tc>
          <w:tcPr>
            <w:tcW w:w="0" w:type="auto"/>
          </w:tcPr>
          <w:p w:rsidR="00A05D49" w:rsidRDefault="00A05D49" w:rsidP="00527027">
            <w:pPr>
              <w:pStyle w:val="BodyTextIndent"/>
              <w:spacing w:before="240"/>
              <w:jc w:val="center"/>
              <w:rPr>
                <w:b w:val="0"/>
                <w:snapToGrid/>
                <w:sz w:val="24"/>
              </w:rPr>
            </w:pPr>
            <w:r>
              <w:rPr>
                <w:b w:val="0"/>
                <w:snapToGrid/>
                <w:sz w:val="24"/>
              </w:rPr>
              <w:t>V.N.S.G.U</w:t>
            </w:r>
          </w:p>
        </w:tc>
        <w:tc>
          <w:tcPr>
            <w:tcW w:w="0" w:type="auto"/>
          </w:tcPr>
          <w:p w:rsidR="00B64975" w:rsidRDefault="00B64975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</w:p>
          <w:p w:rsidR="00A05D49" w:rsidRPr="001F72A8" w:rsidRDefault="00A05D49" w:rsidP="00527027">
            <w:pPr>
              <w:pStyle w:val="BodyTextIndent"/>
              <w:jc w:val="center"/>
              <w:rPr>
                <w:b w:val="0"/>
                <w:snapToGrid/>
                <w:sz w:val="24"/>
              </w:rPr>
            </w:pPr>
            <w:r w:rsidRPr="001F72A8">
              <w:rPr>
                <w:b w:val="0"/>
                <w:snapToGrid/>
                <w:sz w:val="24"/>
              </w:rPr>
              <w:t>2012</w:t>
            </w:r>
          </w:p>
        </w:tc>
        <w:tc>
          <w:tcPr>
            <w:tcW w:w="1376" w:type="dxa"/>
          </w:tcPr>
          <w:p w:rsidR="00B64975" w:rsidRDefault="00B64975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</w:p>
          <w:p w:rsidR="00A05D49" w:rsidRDefault="00A05D49" w:rsidP="00527027">
            <w:pPr>
              <w:pStyle w:val="BodyTextIndent"/>
              <w:spacing w:line="360" w:lineRule="auto"/>
              <w:jc w:val="center"/>
              <w:rPr>
                <w:snapToGrid/>
                <w:sz w:val="24"/>
              </w:rPr>
            </w:pPr>
            <w:r>
              <w:rPr>
                <w:snapToGrid/>
                <w:sz w:val="24"/>
              </w:rPr>
              <w:t>70.75%</w:t>
            </w:r>
          </w:p>
        </w:tc>
      </w:tr>
    </w:tbl>
    <w:p w:rsidR="00126D75" w:rsidRDefault="00126D75" w:rsidP="00890713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6D75" w:rsidRDefault="00126D75" w:rsidP="00890713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30805" w:rsidRPr="00DA0FE1" w:rsidRDefault="00B30805" w:rsidP="00890713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40"/>
      </w:tblGrid>
      <w:tr w:rsidR="00890713" w:rsidRPr="00684540" w:rsidTr="00255B51">
        <w:trPr>
          <w:cantSplit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890713" w:rsidRPr="00DD40EB" w:rsidRDefault="00890713" w:rsidP="00255B51">
            <w:pPr>
              <w:rPr>
                <w:rFonts w:ascii="Rockwell" w:hAnsi="Rockwell" w:cs="Times New Roman"/>
                <w:b/>
                <w:bCs/>
                <w:spacing w:val="4"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Pr="00DD40EB">
              <w:rPr>
                <w:b/>
                <w:sz w:val="28"/>
                <w:szCs w:val="28"/>
              </w:rPr>
              <w:t>COMPUTER PROFICIENCY</w:t>
            </w:r>
          </w:p>
        </w:tc>
      </w:tr>
    </w:tbl>
    <w:p w:rsidR="00890713" w:rsidRPr="00577F25" w:rsidRDefault="00890713" w:rsidP="00E921DF">
      <w:pPr>
        <w:rPr>
          <w:rFonts w:ascii="Times New Roman" w:hAnsi="Times New Roman" w:cs="Times New Roman"/>
          <w:sz w:val="24"/>
          <w:szCs w:val="24"/>
        </w:rPr>
      </w:pPr>
      <w:r w:rsidRPr="00577F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0713" w:rsidRPr="00DD40EB" w:rsidRDefault="00890713" w:rsidP="00890713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computer knowledge. </w:t>
      </w:r>
    </w:p>
    <w:p w:rsidR="00890713" w:rsidRDefault="009778D0" w:rsidP="00890713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Application(MS</w:t>
      </w:r>
      <w:r w:rsidR="00890713" w:rsidRPr="00DA0FE1">
        <w:rPr>
          <w:rFonts w:ascii="Times New Roman" w:hAnsi="Times New Roman" w:cs="Times New Roman"/>
          <w:sz w:val="24"/>
          <w:szCs w:val="24"/>
        </w:rPr>
        <w:t xml:space="preserve"> excel, power point, word)</w:t>
      </w:r>
    </w:p>
    <w:p w:rsidR="000F1484" w:rsidRPr="00EB3F2A" w:rsidRDefault="00C73D32" w:rsidP="00EB3F2A">
      <w:pPr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E921DF" w:rsidRDefault="00E921DF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E17CE" w:rsidRDefault="00CE17CE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26D75" w:rsidRDefault="00126D75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421A" w:rsidRDefault="0013421A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421A" w:rsidRDefault="0013421A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421A" w:rsidRDefault="0013421A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421A" w:rsidRDefault="0013421A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421A" w:rsidRDefault="0013421A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7D9E" w:rsidRDefault="00517D9E" w:rsidP="00527027">
      <w:pPr>
        <w:tabs>
          <w:tab w:val="left" w:pos="3060"/>
          <w:tab w:val="left" w:pos="8100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9144EF" w:rsidRPr="00684540" w:rsidTr="00255B51">
        <w:trPr>
          <w:cantSplit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9144EF" w:rsidRPr="002607B3" w:rsidRDefault="009144EF" w:rsidP="00255B51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pacing w:before="20" w:after="20"/>
              <w:rPr>
                <w:b/>
                <w:bCs/>
                <w:spacing w:val="4"/>
                <w:sz w:val="28"/>
                <w:szCs w:val="28"/>
              </w:rPr>
            </w:pPr>
            <w:r w:rsidRPr="002607B3">
              <w:rPr>
                <w:b/>
                <w:bCs/>
                <w:spacing w:val="4"/>
                <w:sz w:val="28"/>
                <w:szCs w:val="28"/>
              </w:rPr>
              <w:t>PERSONAL PROFILE</w:t>
            </w:r>
          </w:p>
        </w:tc>
      </w:tr>
    </w:tbl>
    <w:p w:rsidR="009144EF" w:rsidRPr="00577F25" w:rsidRDefault="009144EF" w:rsidP="009144E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  <w:r w:rsidRPr="004B2624">
        <w:rPr>
          <w:rFonts w:ascii="Times New Roman" w:hAnsi="Times New Roman" w:cs="Times New Roman"/>
          <w:sz w:val="24"/>
          <w:szCs w:val="24"/>
        </w:rPr>
        <w:t xml:space="preserve">Date of Birth          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624">
        <w:rPr>
          <w:rFonts w:ascii="Times New Roman" w:hAnsi="Times New Roman" w:cs="Times New Roman"/>
          <w:sz w:val="24"/>
          <w:szCs w:val="24"/>
        </w:rPr>
        <w:t>14</w:t>
      </w:r>
      <w:r w:rsidRPr="004B26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B2624">
        <w:rPr>
          <w:rFonts w:ascii="Times New Roman" w:hAnsi="Times New Roman" w:cs="Times New Roman"/>
          <w:sz w:val="24"/>
          <w:szCs w:val="24"/>
        </w:rPr>
        <w:t xml:space="preserve"> September</w:t>
      </w:r>
      <w:r w:rsidR="0085567B">
        <w:rPr>
          <w:rFonts w:ascii="Times New Roman" w:hAnsi="Times New Roman" w:cs="Times New Roman"/>
          <w:sz w:val="24"/>
          <w:szCs w:val="24"/>
        </w:rPr>
        <w:t>,</w:t>
      </w:r>
      <w:r w:rsidR="0085567B" w:rsidRPr="004B2624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  <w:r w:rsidRPr="004B2624">
        <w:rPr>
          <w:rFonts w:ascii="Times New Roman" w:hAnsi="Times New Roman" w:cs="Times New Roman"/>
          <w:sz w:val="24"/>
          <w:szCs w:val="24"/>
        </w:rPr>
        <w:t xml:space="preserve">Languages </w:t>
      </w:r>
      <w:proofErr w:type="gramStart"/>
      <w:r w:rsidRPr="004B2624">
        <w:rPr>
          <w:rFonts w:ascii="Times New Roman" w:hAnsi="Times New Roman" w:cs="Times New Roman"/>
          <w:sz w:val="24"/>
          <w:szCs w:val="24"/>
        </w:rPr>
        <w:t>known  :</w:t>
      </w:r>
      <w:proofErr w:type="gramEnd"/>
      <w:r w:rsidRPr="004B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805">
        <w:rPr>
          <w:rFonts w:ascii="Times New Roman" w:hAnsi="Times New Roman" w:cs="Times New Roman"/>
          <w:sz w:val="24"/>
          <w:szCs w:val="24"/>
        </w:rPr>
        <w:t>Gujarati, Hindi &amp; English</w:t>
      </w: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</w:p>
    <w:p w:rsidR="009144EF" w:rsidRPr="004B2624" w:rsidRDefault="00B30805" w:rsidP="00914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:   Male</w:t>
      </w: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</w:p>
    <w:p w:rsidR="009144EF" w:rsidRDefault="009144EF" w:rsidP="009144EF">
      <w:pPr>
        <w:rPr>
          <w:rFonts w:ascii="Times New Roman" w:hAnsi="Times New Roman" w:cs="Times New Roman"/>
          <w:sz w:val="24"/>
          <w:szCs w:val="24"/>
        </w:rPr>
      </w:pPr>
      <w:r w:rsidRPr="004B2624">
        <w:rPr>
          <w:rFonts w:ascii="Times New Roman" w:hAnsi="Times New Roman" w:cs="Times New Roman"/>
          <w:sz w:val="24"/>
          <w:szCs w:val="24"/>
        </w:rPr>
        <w:t>Marital Status</w:t>
      </w:r>
      <w:r w:rsidRPr="004B2624">
        <w:rPr>
          <w:rFonts w:ascii="Times New Roman" w:hAnsi="Times New Roman" w:cs="Times New Roman"/>
          <w:sz w:val="24"/>
          <w:szCs w:val="24"/>
        </w:rPr>
        <w:tab/>
        <w:t xml:space="preserve">        :   Single</w:t>
      </w:r>
    </w:p>
    <w:p w:rsidR="009144EF" w:rsidRDefault="009144EF" w:rsidP="009144EF">
      <w:pPr>
        <w:rPr>
          <w:rFonts w:ascii="Times New Roman" w:hAnsi="Times New Roman" w:cs="Times New Roman"/>
          <w:sz w:val="24"/>
          <w:szCs w:val="24"/>
        </w:rPr>
      </w:pP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             :   Indian</w:t>
      </w: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</w:p>
    <w:p w:rsidR="009144EF" w:rsidRPr="004B2624" w:rsidRDefault="00EF3B39" w:rsidP="00914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: </w:t>
      </w:r>
      <w:r>
        <w:rPr>
          <w:rFonts w:ascii="Times New Roman" w:hAnsi="Times New Roman" w:cs="Times New Roman"/>
          <w:sz w:val="24"/>
          <w:szCs w:val="24"/>
        </w:rPr>
        <w:tab/>
        <w:t>5’8</w:t>
      </w:r>
      <w:r w:rsidR="009144EF" w:rsidRPr="004B2624">
        <w:rPr>
          <w:rFonts w:ascii="Times New Roman" w:hAnsi="Times New Roman" w:cs="Times New Roman"/>
          <w:sz w:val="24"/>
          <w:szCs w:val="24"/>
        </w:rPr>
        <w:t>’’</w:t>
      </w: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</w:p>
    <w:p w:rsidR="009144EF" w:rsidRPr="004B2624" w:rsidRDefault="009144EF" w:rsidP="009144EF">
      <w:pPr>
        <w:rPr>
          <w:rFonts w:ascii="Times New Roman" w:hAnsi="Times New Roman" w:cs="Times New Roman"/>
          <w:sz w:val="24"/>
          <w:szCs w:val="24"/>
        </w:rPr>
      </w:pPr>
      <w:r w:rsidRPr="004B2624">
        <w:rPr>
          <w:rFonts w:ascii="Times New Roman" w:hAnsi="Times New Roman" w:cs="Times New Roman"/>
          <w:sz w:val="24"/>
          <w:szCs w:val="24"/>
        </w:rPr>
        <w:t>Hobbies</w:t>
      </w:r>
      <w:r w:rsidRPr="004B2624">
        <w:rPr>
          <w:rFonts w:ascii="Times New Roman" w:hAnsi="Times New Roman" w:cs="Times New Roman"/>
          <w:sz w:val="24"/>
          <w:szCs w:val="24"/>
        </w:rPr>
        <w:tab/>
        <w:t xml:space="preserve">        :   Listening Songs, Surfing on </w:t>
      </w:r>
      <w:r w:rsidR="00B30805">
        <w:rPr>
          <w:rFonts w:ascii="Times New Roman" w:hAnsi="Times New Roman" w:cs="Times New Roman"/>
          <w:sz w:val="24"/>
          <w:szCs w:val="24"/>
        </w:rPr>
        <w:t>Net, Playing &amp; Watching Cricket</w:t>
      </w:r>
    </w:p>
    <w:p w:rsidR="009144EF" w:rsidRDefault="009144EF" w:rsidP="009144EF">
      <w:pPr>
        <w:rPr>
          <w:rFonts w:ascii="Times New Roman" w:hAnsi="Times New Roman" w:cs="Times New Roman"/>
          <w:sz w:val="24"/>
          <w:szCs w:val="24"/>
        </w:rPr>
      </w:pPr>
    </w:p>
    <w:p w:rsidR="00A05D49" w:rsidRPr="000B190C" w:rsidRDefault="00A05D49" w:rsidP="00B308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D49" w:rsidRPr="000B190C" w:rsidSect="0030701D">
      <w:headerReference w:type="default" r:id="rId11"/>
      <w:footerReference w:type="default" r:id="rId12"/>
      <w:pgSz w:w="12240" w:h="15840"/>
      <w:pgMar w:top="90" w:right="1260" w:bottom="90" w:left="1440" w:header="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BB" w:rsidRDefault="001573BB">
      <w:r>
        <w:separator/>
      </w:r>
    </w:p>
  </w:endnote>
  <w:endnote w:type="continuationSeparator" w:id="0">
    <w:p w:rsidR="001573BB" w:rsidRDefault="0015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9E" w:rsidRDefault="00517D9E">
    <w:pPr>
      <w:pStyle w:val="Footer"/>
      <w:pBdr>
        <w:top w:val="thinThickSmallGap" w:sz="24" w:space="1" w:color="4E5D3C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573BB">
      <w:fldChar w:fldCharType="begin"/>
    </w:r>
    <w:r w:rsidR="001573BB">
      <w:instrText xml:space="preserve"> PAGE   \* MERGEFORMAT </w:instrText>
    </w:r>
    <w:r w:rsidR="001573BB">
      <w:fldChar w:fldCharType="separate"/>
    </w:r>
    <w:r w:rsidR="0013421A" w:rsidRPr="0013421A">
      <w:rPr>
        <w:rFonts w:asciiTheme="majorHAnsi" w:hAnsiTheme="majorHAnsi"/>
        <w:noProof/>
      </w:rPr>
      <w:t>4</w:t>
    </w:r>
    <w:r w:rsidR="001573BB">
      <w:rPr>
        <w:rFonts w:asciiTheme="majorHAnsi" w:hAnsiTheme="majorHAnsi"/>
        <w:noProof/>
      </w:rPr>
      <w:fldChar w:fldCharType="end"/>
    </w:r>
  </w:p>
  <w:p w:rsidR="00517D9E" w:rsidRDefault="00517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BB" w:rsidRDefault="001573BB">
      <w:r>
        <w:separator/>
      </w:r>
    </w:p>
  </w:footnote>
  <w:footnote w:type="continuationSeparator" w:id="0">
    <w:p w:rsidR="001573BB" w:rsidRDefault="0015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E5" w:rsidRDefault="00890CE5">
    <w:pPr>
      <w:pStyle w:val="Header"/>
      <w:jc w:val="right"/>
    </w:pPr>
  </w:p>
  <w:p w:rsidR="00890CE5" w:rsidRDefault="00890C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C87"/>
    <w:multiLevelType w:val="hybridMultilevel"/>
    <w:tmpl w:val="8B40A934"/>
    <w:lvl w:ilvl="0" w:tplc="67BC11A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A4A5A"/>
    <w:multiLevelType w:val="hybridMultilevel"/>
    <w:tmpl w:val="6B668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40FA"/>
    <w:multiLevelType w:val="hybridMultilevel"/>
    <w:tmpl w:val="DE420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5E44"/>
    <w:multiLevelType w:val="hybridMultilevel"/>
    <w:tmpl w:val="43D6CE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7455F"/>
    <w:multiLevelType w:val="hybridMultilevel"/>
    <w:tmpl w:val="1108C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532E7E"/>
    <w:multiLevelType w:val="hybridMultilevel"/>
    <w:tmpl w:val="8A5A22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1D780B"/>
    <w:multiLevelType w:val="multilevel"/>
    <w:tmpl w:val="312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427E0"/>
    <w:multiLevelType w:val="hybridMultilevel"/>
    <w:tmpl w:val="CD780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026C7"/>
    <w:multiLevelType w:val="multilevel"/>
    <w:tmpl w:val="597679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1C03BEB"/>
    <w:multiLevelType w:val="multilevel"/>
    <w:tmpl w:val="D5BE8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28F3957"/>
    <w:multiLevelType w:val="multilevel"/>
    <w:tmpl w:val="C7FA46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5272E5F"/>
    <w:multiLevelType w:val="multilevel"/>
    <w:tmpl w:val="41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1073A"/>
    <w:rsid w:val="00030E91"/>
    <w:rsid w:val="000330C1"/>
    <w:rsid w:val="00037B77"/>
    <w:rsid w:val="00040E13"/>
    <w:rsid w:val="000439AD"/>
    <w:rsid w:val="00047A33"/>
    <w:rsid w:val="00051EED"/>
    <w:rsid w:val="00060683"/>
    <w:rsid w:val="000612DF"/>
    <w:rsid w:val="00064122"/>
    <w:rsid w:val="00065C27"/>
    <w:rsid w:val="000701FD"/>
    <w:rsid w:val="00092013"/>
    <w:rsid w:val="000A5D2B"/>
    <w:rsid w:val="000B190C"/>
    <w:rsid w:val="000C02D5"/>
    <w:rsid w:val="000E13DB"/>
    <w:rsid w:val="000F1484"/>
    <w:rsid w:val="000F6DAE"/>
    <w:rsid w:val="001245DD"/>
    <w:rsid w:val="00126D75"/>
    <w:rsid w:val="0013421A"/>
    <w:rsid w:val="001441A2"/>
    <w:rsid w:val="00153655"/>
    <w:rsid w:val="001573BB"/>
    <w:rsid w:val="00165073"/>
    <w:rsid w:val="001726AA"/>
    <w:rsid w:val="00172FCF"/>
    <w:rsid w:val="00175258"/>
    <w:rsid w:val="001923FE"/>
    <w:rsid w:val="00194364"/>
    <w:rsid w:val="001961D8"/>
    <w:rsid w:val="001A09C6"/>
    <w:rsid w:val="001C7A4D"/>
    <w:rsid w:val="001D02B1"/>
    <w:rsid w:val="001D64C4"/>
    <w:rsid w:val="001E23AA"/>
    <w:rsid w:val="001E689F"/>
    <w:rsid w:val="001F72A8"/>
    <w:rsid w:val="00202050"/>
    <w:rsid w:val="002135D7"/>
    <w:rsid w:val="00230382"/>
    <w:rsid w:val="00233776"/>
    <w:rsid w:val="002456FA"/>
    <w:rsid w:val="00255415"/>
    <w:rsid w:val="00257520"/>
    <w:rsid w:val="002607B3"/>
    <w:rsid w:val="00264029"/>
    <w:rsid w:val="00277A49"/>
    <w:rsid w:val="00285A4C"/>
    <w:rsid w:val="00287706"/>
    <w:rsid w:val="00291F2E"/>
    <w:rsid w:val="002A4EC9"/>
    <w:rsid w:val="002B100C"/>
    <w:rsid w:val="002B3A22"/>
    <w:rsid w:val="002B5270"/>
    <w:rsid w:val="002C46C4"/>
    <w:rsid w:val="002C49E0"/>
    <w:rsid w:val="002C5047"/>
    <w:rsid w:val="002D3A30"/>
    <w:rsid w:val="002D44BE"/>
    <w:rsid w:val="002D4BB3"/>
    <w:rsid w:val="002E61BD"/>
    <w:rsid w:val="002E6A2E"/>
    <w:rsid w:val="002E6B4C"/>
    <w:rsid w:val="002E7DCA"/>
    <w:rsid w:val="002F234E"/>
    <w:rsid w:val="0030701D"/>
    <w:rsid w:val="00326300"/>
    <w:rsid w:val="0032704B"/>
    <w:rsid w:val="003275C3"/>
    <w:rsid w:val="00330173"/>
    <w:rsid w:val="0033616A"/>
    <w:rsid w:val="00345101"/>
    <w:rsid w:val="00361180"/>
    <w:rsid w:val="00377F47"/>
    <w:rsid w:val="0038264C"/>
    <w:rsid w:val="0039155F"/>
    <w:rsid w:val="003934B5"/>
    <w:rsid w:val="003B033E"/>
    <w:rsid w:val="003B2DC2"/>
    <w:rsid w:val="003C22B1"/>
    <w:rsid w:val="003C2E98"/>
    <w:rsid w:val="003C3E38"/>
    <w:rsid w:val="003D4500"/>
    <w:rsid w:val="003D49A5"/>
    <w:rsid w:val="003E264B"/>
    <w:rsid w:val="003E617D"/>
    <w:rsid w:val="003E7E2A"/>
    <w:rsid w:val="00404E43"/>
    <w:rsid w:val="004203F5"/>
    <w:rsid w:val="00425CA2"/>
    <w:rsid w:val="00453EF8"/>
    <w:rsid w:val="004540F9"/>
    <w:rsid w:val="00457415"/>
    <w:rsid w:val="0046181A"/>
    <w:rsid w:val="004708A9"/>
    <w:rsid w:val="00486AB5"/>
    <w:rsid w:val="00495603"/>
    <w:rsid w:val="0049710B"/>
    <w:rsid w:val="004A1B11"/>
    <w:rsid w:val="004A2EFB"/>
    <w:rsid w:val="004A7E11"/>
    <w:rsid w:val="004B2624"/>
    <w:rsid w:val="004B4C0D"/>
    <w:rsid w:val="004B573F"/>
    <w:rsid w:val="004B6A8C"/>
    <w:rsid w:val="004D3C48"/>
    <w:rsid w:val="004F5E92"/>
    <w:rsid w:val="005026F5"/>
    <w:rsid w:val="005119E7"/>
    <w:rsid w:val="00514F9B"/>
    <w:rsid w:val="00516FC0"/>
    <w:rsid w:val="00517D9E"/>
    <w:rsid w:val="0052427C"/>
    <w:rsid w:val="00524B26"/>
    <w:rsid w:val="005336AA"/>
    <w:rsid w:val="00537E16"/>
    <w:rsid w:val="005401D7"/>
    <w:rsid w:val="005409B2"/>
    <w:rsid w:val="00540E34"/>
    <w:rsid w:val="00544FEB"/>
    <w:rsid w:val="00555380"/>
    <w:rsid w:val="00560CD0"/>
    <w:rsid w:val="00572DE6"/>
    <w:rsid w:val="005771BC"/>
    <w:rsid w:val="00594EA3"/>
    <w:rsid w:val="00597037"/>
    <w:rsid w:val="005A03ED"/>
    <w:rsid w:val="005A1AE8"/>
    <w:rsid w:val="005A52FE"/>
    <w:rsid w:val="005B0499"/>
    <w:rsid w:val="005B1289"/>
    <w:rsid w:val="005B432A"/>
    <w:rsid w:val="005C59C8"/>
    <w:rsid w:val="005D24C0"/>
    <w:rsid w:val="005D4032"/>
    <w:rsid w:val="005E0212"/>
    <w:rsid w:val="005F0D23"/>
    <w:rsid w:val="005F62F7"/>
    <w:rsid w:val="005F758D"/>
    <w:rsid w:val="0060529E"/>
    <w:rsid w:val="00630E6E"/>
    <w:rsid w:val="00640313"/>
    <w:rsid w:val="006409C8"/>
    <w:rsid w:val="006620BD"/>
    <w:rsid w:val="00662E16"/>
    <w:rsid w:val="00663F48"/>
    <w:rsid w:val="00684540"/>
    <w:rsid w:val="006941D3"/>
    <w:rsid w:val="00694688"/>
    <w:rsid w:val="006A01E0"/>
    <w:rsid w:val="006A421F"/>
    <w:rsid w:val="006B18F0"/>
    <w:rsid w:val="006B439F"/>
    <w:rsid w:val="006D2033"/>
    <w:rsid w:val="006D7E5D"/>
    <w:rsid w:val="006F0E7D"/>
    <w:rsid w:val="007035AB"/>
    <w:rsid w:val="007113C3"/>
    <w:rsid w:val="007140BE"/>
    <w:rsid w:val="00725865"/>
    <w:rsid w:val="007320D2"/>
    <w:rsid w:val="00737895"/>
    <w:rsid w:val="00774930"/>
    <w:rsid w:val="007917DA"/>
    <w:rsid w:val="007A0CDF"/>
    <w:rsid w:val="007A273C"/>
    <w:rsid w:val="007E36F6"/>
    <w:rsid w:val="008028BE"/>
    <w:rsid w:val="0081073A"/>
    <w:rsid w:val="00817F70"/>
    <w:rsid w:val="0084289B"/>
    <w:rsid w:val="008475A8"/>
    <w:rsid w:val="0085088B"/>
    <w:rsid w:val="00850E72"/>
    <w:rsid w:val="0085567B"/>
    <w:rsid w:val="00857E45"/>
    <w:rsid w:val="00861980"/>
    <w:rsid w:val="00862A82"/>
    <w:rsid w:val="00864301"/>
    <w:rsid w:val="008661D1"/>
    <w:rsid w:val="00870C5F"/>
    <w:rsid w:val="00880F07"/>
    <w:rsid w:val="0088536C"/>
    <w:rsid w:val="00886FC3"/>
    <w:rsid w:val="00890713"/>
    <w:rsid w:val="00890CE5"/>
    <w:rsid w:val="008946EA"/>
    <w:rsid w:val="00895E3F"/>
    <w:rsid w:val="008A32F8"/>
    <w:rsid w:val="008C0F4D"/>
    <w:rsid w:val="008D18E9"/>
    <w:rsid w:val="008D30B9"/>
    <w:rsid w:val="00910F5A"/>
    <w:rsid w:val="009144EF"/>
    <w:rsid w:val="00915F5A"/>
    <w:rsid w:val="00923A66"/>
    <w:rsid w:val="00925D95"/>
    <w:rsid w:val="00936FEA"/>
    <w:rsid w:val="0094394E"/>
    <w:rsid w:val="0095175A"/>
    <w:rsid w:val="0096772D"/>
    <w:rsid w:val="009778D0"/>
    <w:rsid w:val="00977E4A"/>
    <w:rsid w:val="00983754"/>
    <w:rsid w:val="00983D36"/>
    <w:rsid w:val="009857A4"/>
    <w:rsid w:val="00996E95"/>
    <w:rsid w:val="009A1741"/>
    <w:rsid w:val="009A705E"/>
    <w:rsid w:val="009A7137"/>
    <w:rsid w:val="009B2AEA"/>
    <w:rsid w:val="009B4826"/>
    <w:rsid w:val="009B64A7"/>
    <w:rsid w:val="009B7262"/>
    <w:rsid w:val="009C0530"/>
    <w:rsid w:val="009D71BC"/>
    <w:rsid w:val="009F4D94"/>
    <w:rsid w:val="00A015C3"/>
    <w:rsid w:val="00A05D49"/>
    <w:rsid w:val="00A14B34"/>
    <w:rsid w:val="00A17275"/>
    <w:rsid w:val="00A25C9E"/>
    <w:rsid w:val="00A2702A"/>
    <w:rsid w:val="00A3240C"/>
    <w:rsid w:val="00A37AFD"/>
    <w:rsid w:val="00A45007"/>
    <w:rsid w:val="00A4661E"/>
    <w:rsid w:val="00A71F01"/>
    <w:rsid w:val="00A74C78"/>
    <w:rsid w:val="00A76E89"/>
    <w:rsid w:val="00A84790"/>
    <w:rsid w:val="00A92A1B"/>
    <w:rsid w:val="00AA06FF"/>
    <w:rsid w:val="00AA47AD"/>
    <w:rsid w:val="00AA5A5F"/>
    <w:rsid w:val="00AD6CB5"/>
    <w:rsid w:val="00AD7155"/>
    <w:rsid w:val="00AE31C2"/>
    <w:rsid w:val="00AE3797"/>
    <w:rsid w:val="00AE5D06"/>
    <w:rsid w:val="00AE6123"/>
    <w:rsid w:val="00B044A8"/>
    <w:rsid w:val="00B06B81"/>
    <w:rsid w:val="00B265E8"/>
    <w:rsid w:val="00B30805"/>
    <w:rsid w:val="00B3347F"/>
    <w:rsid w:val="00B36430"/>
    <w:rsid w:val="00B3644C"/>
    <w:rsid w:val="00B37C8E"/>
    <w:rsid w:val="00B410DC"/>
    <w:rsid w:val="00B451C3"/>
    <w:rsid w:val="00B46ACE"/>
    <w:rsid w:val="00B51EE5"/>
    <w:rsid w:val="00B527D8"/>
    <w:rsid w:val="00B53B6E"/>
    <w:rsid w:val="00B53E98"/>
    <w:rsid w:val="00B55CD7"/>
    <w:rsid w:val="00B60307"/>
    <w:rsid w:val="00B61B91"/>
    <w:rsid w:val="00B6263A"/>
    <w:rsid w:val="00B64975"/>
    <w:rsid w:val="00B7026F"/>
    <w:rsid w:val="00B7030D"/>
    <w:rsid w:val="00B847E0"/>
    <w:rsid w:val="00B96756"/>
    <w:rsid w:val="00BA2D7D"/>
    <w:rsid w:val="00BB0396"/>
    <w:rsid w:val="00BB327C"/>
    <w:rsid w:val="00BC3D69"/>
    <w:rsid w:val="00BE044F"/>
    <w:rsid w:val="00BE0694"/>
    <w:rsid w:val="00BE10FD"/>
    <w:rsid w:val="00BE4127"/>
    <w:rsid w:val="00BF4E5B"/>
    <w:rsid w:val="00C00639"/>
    <w:rsid w:val="00C04850"/>
    <w:rsid w:val="00C142F7"/>
    <w:rsid w:val="00C15C1A"/>
    <w:rsid w:val="00C21F92"/>
    <w:rsid w:val="00C2219F"/>
    <w:rsid w:val="00C2416C"/>
    <w:rsid w:val="00C33C3E"/>
    <w:rsid w:val="00C34D9F"/>
    <w:rsid w:val="00C36F74"/>
    <w:rsid w:val="00C40F6A"/>
    <w:rsid w:val="00C42808"/>
    <w:rsid w:val="00C50171"/>
    <w:rsid w:val="00C60387"/>
    <w:rsid w:val="00C6666F"/>
    <w:rsid w:val="00C72BB4"/>
    <w:rsid w:val="00C72F46"/>
    <w:rsid w:val="00C73D32"/>
    <w:rsid w:val="00C8225A"/>
    <w:rsid w:val="00C87CB1"/>
    <w:rsid w:val="00C97819"/>
    <w:rsid w:val="00CB7C9D"/>
    <w:rsid w:val="00CC0982"/>
    <w:rsid w:val="00CC0D55"/>
    <w:rsid w:val="00CD6E05"/>
    <w:rsid w:val="00CE17CE"/>
    <w:rsid w:val="00CE53E5"/>
    <w:rsid w:val="00CF2693"/>
    <w:rsid w:val="00CF6405"/>
    <w:rsid w:val="00CF73C5"/>
    <w:rsid w:val="00D0262A"/>
    <w:rsid w:val="00D0487A"/>
    <w:rsid w:val="00D06796"/>
    <w:rsid w:val="00D2477D"/>
    <w:rsid w:val="00D61945"/>
    <w:rsid w:val="00D636A3"/>
    <w:rsid w:val="00D71CD9"/>
    <w:rsid w:val="00D9014B"/>
    <w:rsid w:val="00D92A8D"/>
    <w:rsid w:val="00D94A64"/>
    <w:rsid w:val="00DA0AE0"/>
    <w:rsid w:val="00DA0FE1"/>
    <w:rsid w:val="00DA1AAF"/>
    <w:rsid w:val="00DB0088"/>
    <w:rsid w:val="00DB7B45"/>
    <w:rsid w:val="00DC4E1E"/>
    <w:rsid w:val="00DD40EB"/>
    <w:rsid w:val="00DE69EE"/>
    <w:rsid w:val="00DF0CB5"/>
    <w:rsid w:val="00E00FF1"/>
    <w:rsid w:val="00E25707"/>
    <w:rsid w:val="00E2630B"/>
    <w:rsid w:val="00E41EEF"/>
    <w:rsid w:val="00E549D3"/>
    <w:rsid w:val="00E60F33"/>
    <w:rsid w:val="00E70CEA"/>
    <w:rsid w:val="00E72048"/>
    <w:rsid w:val="00E731F1"/>
    <w:rsid w:val="00E75586"/>
    <w:rsid w:val="00E82394"/>
    <w:rsid w:val="00E832BC"/>
    <w:rsid w:val="00E921DF"/>
    <w:rsid w:val="00E9507A"/>
    <w:rsid w:val="00EA12E0"/>
    <w:rsid w:val="00EA613A"/>
    <w:rsid w:val="00EA7F68"/>
    <w:rsid w:val="00EB3F2A"/>
    <w:rsid w:val="00EB5085"/>
    <w:rsid w:val="00EC6276"/>
    <w:rsid w:val="00ED294C"/>
    <w:rsid w:val="00EF3B39"/>
    <w:rsid w:val="00EF56B1"/>
    <w:rsid w:val="00EF77D3"/>
    <w:rsid w:val="00F032CB"/>
    <w:rsid w:val="00F10C1B"/>
    <w:rsid w:val="00F11488"/>
    <w:rsid w:val="00F21743"/>
    <w:rsid w:val="00F35013"/>
    <w:rsid w:val="00F353C6"/>
    <w:rsid w:val="00F35F32"/>
    <w:rsid w:val="00F378F3"/>
    <w:rsid w:val="00F4038C"/>
    <w:rsid w:val="00F40C38"/>
    <w:rsid w:val="00F55C06"/>
    <w:rsid w:val="00F74C7C"/>
    <w:rsid w:val="00F80CC0"/>
    <w:rsid w:val="00F824F5"/>
    <w:rsid w:val="00F96493"/>
    <w:rsid w:val="00FA53A2"/>
    <w:rsid w:val="00FA7579"/>
    <w:rsid w:val="00FB4DB4"/>
    <w:rsid w:val="00FB51F2"/>
    <w:rsid w:val="00FB79CB"/>
    <w:rsid w:val="00FD49A1"/>
    <w:rsid w:val="00FD4B10"/>
    <w:rsid w:val="00FD7E85"/>
    <w:rsid w:val="00FE27BC"/>
    <w:rsid w:val="00FF3BB3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F"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6B439F"/>
    <w:pPr>
      <w:keepNext/>
      <w:outlineLvl w:val="0"/>
    </w:pPr>
    <w:rPr>
      <w:b/>
      <w:bCs/>
      <w:smallCaps/>
    </w:rPr>
  </w:style>
  <w:style w:type="paragraph" w:styleId="Heading5">
    <w:name w:val="heading 5"/>
    <w:basedOn w:val="Normal"/>
    <w:next w:val="Normal"/>
    <w:link w:val="Heading5Char"/>
    <w:qFormat/>
    <w:rsid w:val="005D24C0"/>
    <w:pPr>
      <w:spacing w:before="240" w:after="6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439F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B439F"/>
    <w:pPr>
      <w:jc w:val="left"/>
    </w:pPr>
    <w:rPr>
      <w:rFonts w:ascii="Garamond" w:hAnsi="Garamond" w:cs="Garamond"/>
      <w:sz w:val="54"/>
      <w:szCs w:val="54"/>
    </w:rPr>
  </w:style>
  <w:style w:type="character" w:styleId="Hyperlink">
    <w:name w:val="Hyperlink"/>
    <w:basedOn w:val="DefaultParagraphFont"/>
    <w:rsid w:val="006B439F"/>
    <w:rPr>
      <w:color w:val="0000FF"/>
      <w:u w:val="single"/>
    </w:rPr>
  </w:style>
  <w:style w:type="table" w:styleId="TableGrid">
    <w:name w:val="Table Grid"/>
    <w:basedOn w:val="TableNormal"/>
    <w:uiPriority w:val="59"/>
    <w:rsid w:val="00DA0F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94"/>
    <w:rPr>
      <w:rFonts w:ascii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5D24C0"/>
    <w:rPr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5D24C0"/>
    <w:pPr>
      <w:jc w:val="left"/>
    </w:pPr>
    <w:rPr>
      <w:rFonts w:ascii="Times New Roman" w:hAnsi="Times New Roman" w:cs="Times New Roman"/>
      <w:b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24C0"/>
    <w:rPr>
      <w:b/>
      <w:snapToGrid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C59C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0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7C8E"/>
  </w:style>
  <w:style w:type="paragraph" w:styleId="Title">
    <w:name w:val="Title"/>
    <w:basedOn w:val="Normal"/>
    <w:next w:val="Normal"/>
    <w:link w:val="TitleChar"/>
    <w:uiPriority w:val="10"/>
    <w:qFormat/>
    <w:rsid w:val="00A2702A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02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975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975"/>
    <w:rPr>
      <w:rFonts w:ascii="Arial" w:hAnsi="Arial" w:cs="Arial"/>
      <w:b/>
      <w:bCs/>
      <w:i/>
      <w:iCs/>
      <w:color w:val="CEB96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649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4975"/>
    <w:rPr>
      <w:rFonts w:ascii="Arial" w:hAnsi="Arial" w:cs="Arial"/>
      <w:i/>
      <w:iCs/>
      <w:color w:val="000000" w:themeColor="text1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B64975"/>
    <w:rPr>
      <w:b/>
      <w:bCs/>
      <w:i/>
      <w:iCs/>
      <w:color w:val="CEB966" w:themeColor="accent1"/>
    </w:rPr>
  </w:style>
  <w:style w:type="character" w:styleId="IntenseReference">
    <w:name w:val="Intense Reference"/>
    <w:basedOn w:val="DefaultParagraphFont"/>
    <w:uiPriority w:val="32"/>
    <w:qFormat/>
    <w:rsid w:val="00B64975"/>
    <w:rPr>
      <w:b/>
      <w:bCs/>
      <w:smallCaps/>
      <w:color w:val="9CB084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B64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4F9E-4AF9-4786-AA69-DD483625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sallu</dc:creator>
  <cp:lastModifiedBy>Pc3</cp:lastModifiedBy>
  <cp:revision>23</cp:revision>
  <cp:lastPrinted>2014-07-25T08:35:00Z</cp:lastPrinted>
  <dcterms:created xsi:type="dcterms:W3CDTF">2016-03-01T11:33:00Z</dcterms:created>
  <dcterms:modified xsi:type="dcterms:W3CDTF">2016-03-28T05:49:00Z</dcterms:modified>
</cp:coreProperties>
</file>