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4E" w:rsidRPr="00817248" w:rsidRDefault="00917B4E" w:rsidP="00917B4E">
      <w:pPr>
        <w:rPr>
          <w:b/>
        </w:rPr>
      </w:pPr>
      <w:r>
        <w:rPr>
          <w:b/>
        </w:rPr>
        <w:t>F</w:t>
      </w:r>
      <w:r w:rsidRPr="00817248">
        <w:rPr>
          <w:b/>
        </w:rPr>
        <w:t xml:space="preserve">irst Name of Application CV No </w:t>
      </w:r>
      <w:r>
        <w:rPr>
          <w:b/>
        </w:rPr>
        <w:t>1625292</w:t>
      </w:r>
    </w:p>
    <w:p w:rsidR="00917B4E" w:rsidRDefault="00917B4E" w:rsidP="00917B4E">
      <w:proofErr w:type="spellStart"/>
      <w:r>
        <w:t>Whatsapp</w:t>
      </w:r>
      <w:proofErr w:type="spellEnd"/>
      <w:r>
        <w:t xml:space="preserve"> Mobile: +971504753686 </w:t>
      </w:r>
    </w:p>
    <w:p w:rsidR="00917B4E" w:rsidRDefault="00917B4E" w:rsidP="00917B4E">
      <w:pPr>
        <w:rPr>
          <w:noProof/>
          <w:lang w:eastAsia="en-IN"/>
        </w:rPr>
      </w:pPr>
      <w:r>
        <w:rPr>
          <w:noProof/>
          <w:lang w:eastAsia="en-IN"/>
        </w:rPr>
        <w:drawing>
          <wp:inline distT="0" distB="0" distL="0" distR="0" wp14:anchorId="5C565EA9" wp14:editId="787A4F6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17B4E" w:rsidRDefault="00917B4E" w:rsidP="00917B4E">
      <w:pPr>
        <w:rPr>
          <w:noProof/>
          <w:lang w:eastAsia="en-IN"/>
        </w:rPr>
      </w:pPr>
    </w:p>
    <w:p w:rsidR="00917B4E" w:rsidRDefault="00917B4E" w:rsidP="00917B4E">
      <w:pPr>
        <w:rPr>
          <w:noProof/>
          <w:lang w:eastAsia="en-IN"/>
        </w:rPr>
      </w:pPr>
    </w:p>
    <w:p w:rsidR="00917B4E" w:rsidRDefault="00917B4E" w:rsidP="00917B4E">
      <w:pPr>
        <w:rPr>
          <w:noProof/>
          <w:lang w:eastAsia="en-IN"/>
        </w:rPr>
      </w:pPr>
    </w:p>
    <w:p w:rsidR="00917B4E" w:rsidRDefault="00917B4E" w:rsidP="00917B4E">
      <w:pPr>
        <w:rPr>
          <w:noProof/>
          <w:lang w:eastAsia="en-IN"/>
        </w:rPr>
      </w:pPr>
    </w:p>
    <w:p w:rsidR="00917B4E" w:rsidRDefault="00917B4E" w:rsidP="00917B4E">
      <w:pPr>
        <w:rPr>
          <w:noProof/>
          <w:lang w:eastAsia="en-IN"/>
        </w:rPr>
      </w:pPr>
    </w:p>
    <w:p w:rsidR="00917B4E" w:rsidRDefault="00917B4E" w:rsidP="00917B4E">
      <w:pPr>
        <w:rPr>
          <w:noProof/>
          <w:lang w:eastAsia="en-IN"/>
        </w:rPr>
      </w:pPr>
    </w:p>
    <w:p w:rsidR="00917B4E" w:rsidRDefault="00917B4E" w:rsidP="00917B4E">
      <w:pPr>
        <w:rPr>
          <w:noProof/>
          <w:lang w:eastAsia="en-IN"/>
        </w:rPr>
      </w:pPr>
      <w:r>
        <w:rPr>
          <w:noProof/>
          <w:lang w:eastAsia="en-IN"/>
        </w:rPr>
        <w:t>To get contact details of this candidate Purchase our CV Database Access on this link.</w:t>
      </w:r>
    </w:p>
    <w:p w:rsidR="00035199" w:rsidRDefault="00917B4E" w:rsidP="00917B4E">
      <w:pPr>
        <w:spacing w:after="0" w:line="240" w:lineRule="auto"/>
        <w:jc w:val="center"/>
        <w:rPr>
          <w:rFonts w:asciiTheme="majorBidi" w:eastAsia="Times New Roman" w:hAnsiTheme="majorBidi" w:cstheme="majorBidi"/>
          <w:b/>
          <w:bCs/>
          <w:caps/>
          <w:spacing w:val="80"/>
          <w:sz w:val="28"/>
          <w:szCs w:val="20"/>
        </w:rPr>
        <w:sectPr w:rsidR="00035199" w:rsidSect="00035199">
          <w:type w:val="continuous"/>
          <w:pgSz w:w="11907" w:h="16839" w:code="9"/>
          <w:pgMar w:top="1440" w:right="1800" w:bottom="1440" w:left="1800" w:header="720" w:footer="720" w:gutter="0"/>
          <w:cols w:num="2" w:space="720"/>
          <w:docGrid w:linePitch="299"/>
        </w:sectPr>
      </w:pPr>
      <w:hyperlink r:id="rId11" w:history="1">
        <w:r w:rsidRPr="00072D1A">
          <w:rPr>
            <w:rStyle w:val="Hyperlink"/>
          </w:rPr>
          <w:t>http://www.gulfjobseeker.com/employer/services/buycvdatabase.php</w:t>
        </w:r>
      </w:hyperlink>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AA1C7C" w:rsidRPr="007A7822" w:rsidTr="00F608AD">
        <w:trPr>
          <w:cantSplit/>
          <w:jc w:val="center"/>
        </w:trPr>
        <w:tc>
          <w:tcPr>
            <w:tcW w:w="10908" w:type="dxa"/>
          </w:tcPr>
          <w:p w:rsidR="00AA1C7C" w:rsidRPr="007A7822" w:rsidRDefault="00AA1C7C" w:rsidP="00F608AD">
            <w:pPr>
              <w:pBdr>
                <w:bottom w:val="single" w:sz="6" w:space="1" w:color="808080"/>
              </w:pBdr>
              <w:spacing w:after="0" w:line="240" w:lineRule="auto"/>
              <w:jc w:val="center"/>
              <w:rPr>
                <w:rFonts w:asciiTheme="majorBidi" w:eastAsia="Times New Roman" w:hAnsiTheme="majorBidi" w:cstheme="majorBidi"/>
                <w:b/>
                <w:bCs/>
                <w:caps/>
                <w:spacing w:val="15"/>
                <w:sz w:val="24"/>
                <w:szCs w:val="20"/>
              </w:rPr>
            </w:pPr>
            <w:r w:rsidRPr="007A7822">
              <w:rPr>
                <w:rFonts w:asciiTheme="majorBidi" w:eastAsia="Times New Roman" w:hAnsiTheme="majorBidi" w:cstheme="majorBidi"/>
                <w:b/>
                <w:bCs/>
                <w:caps/>
                <w:spacing w:val="15"/>
                <w:sz w:val="24"/>
                <w:szCs w:val="20"/>
              </w:rPr>
              <w:lastRenderedPageBreak/>
              <w:t>Objective</w:t>
            </w:r>
          </w:p>
        </w:tc>
      </w:tr>
      <w:tr w:rsidR="000A0824" w:rsidRPr="007A7822" w:rsidTr="007A2BCA">
        <w:trPr>
          <w:trHeight w:val="1914"/>
          <w:jc w:val="center"/>
        </w:trPr>
        <w:tc>
          <w:tcPr>
            <w:tcW w:w="10908" w:type="dxa"/>
          </w:tcPr>
          <w:p w:rsidR="000A0824" w:rsidRPr="007A7822" w:rsidRDefault="000A0824" w:rsidP="0015507F">
            <w:pPr>
              <w:spacing w:after="0" w:line="240" w:lineRule="auto"/>
              <w:ind w:right="142"/>
              <w:jc w:val="both"/>
              <w:rPr>
                <w:rFonts w:asciiTheme="majorBidi" w:eastAsia="Times New Roman" w:hAnsiTheme="majorBidi" w:cstheme="majorBidi"/>
                <w:szCs w:val="20"/>
              </w:rPr>
            </w:pPr>
            <w:r w:rsidRPr="007A7822">
              <w:rPr>
                <w:rFonts w:asciiTheme="majorBidi" w:eastAsia="Times New Roman" w:hAnsiTheme="majorBidi" w:cstheme="majorBidi"/>
                <w:sz w:val="24"/>
                <w:szCs w:val="24"/>
              </w:rPr>
              <w:t>Dedicated, talented and self-motivated</w:t>
            </w:r>
            <w:r w:rsidRPr="007A7822">
              <w:rPr>
                <w:rFonts w:asciiTheme="majorBidi" w:eastAsia="Times New Roman" w:hAnsiTheme="majorBidi" w:cstheme="majorBidi"/>
                <w:kern w:val="28"/>
                <w:sz w:val="24"/>
                <w:szCs w:val="20"/>
              </w:rPr>
              <w:t xml:space="preserve"> accounting Graduate seeking a challenging position </w:t>
            </w:r>
            <w:r w:rsidRPr="007A7822">
              <w:rPr>
                <w:rFonts w:asciiTheme="majorBidi" w:eastAsia="Times New Roman" w:hAnsiTheme="majorBidi" w:cstheme="majorBidi"/>
                <w:sz w:val="24"/>
                <w:szCs w:val="24"/>
              </w:rPr>
              <w:t>within which I am able to demonstrate my professionalism and team spirit</w:t>
            </w:r>
            <w:r w:rsidRPr="007A7822">
              <w:rPr>
                <w:rFonts w:asciiTheme="majorBidi" w:eastAsia="Times New Roman" w:hAnsiTheme="majorBidi" w:cstheme="majorBidi"/>
                <w:kern w:val="28"/>
                <w:sz w:val="24"/>
                <w:szCs w:val="20"/>
              </w:rPr>
              <w:t xml:space="preserve">, </w:t>
            </w:r>
            <w:r w:rsidRPr="007A7822">
              <w:rPr>
                <w:rFonts w:asciiTheme="majorBidi" w:eastAsia="Times New Roman" w:hAnsiTheme="majorBidi" w:cstheme="majorBidi"/>
                <w:sz w:val="24"/>
                <w:szCs w:val="24"/>
              </w:rPr>
              <w:t xml:space="preserve">whilst also utilizing the skills gained over the past four years in investment field and client handling of major multinational and </w:t>
            </w:r>
            <w:r w:rsidRPr="007A7822">
              <w:rPr>
                <w:rFonts w:asciiTheme="majorBidi" w:eastAsia="Times New Roman" w:hAnsiTheme="majorBidi" w:cstheme="majorBidi"/>
                <w:kern w:val="28"/>
                <w:sz w:val="24"/>
                <w:szCs w:val="20"/>
              </w:rPr>
              <w:t xml:space="preserve">leading corporate. </w:t>
            </w:r>
            <w:r w:rsidRPr="007A7822">
              <w:rPr>
                <w:rFonts w:asciiTheme="majorBidi" w:eastAsia="Times New Roman" w:hAnsiTheme="majorBidi" w:cstheme="majorBidi"/>
                <w:sz w:val="24"/>
                <w:szCs w:val="24"/>
              </w:rPr>
              <w:t>Ideally looking to make the most of the experiences gained from</w:t>
            </w:r>
            <w:r w:rsidRPr="007A7822">
              <w:rPr>
                <w:rFonts w:asciiTheme="majorBidi" w:eastAsia="Times New Roman" w:hAnsiTheme="majorBidi" w:cstheme="majorBidi"/>
                <w:kern w:val="28"/>
                <w:sz w:val="24"/>
                <w:szCs w:val="20"/>
              </w:rPr>
              <w:t xml:space="preserve"> handling major clients account and at the same time enriches my experience and acquires necessary skills that can support my career and progress to the aspired level within an organization. I enjoy working within high performance teams and I get motivated when challenged </w:t>
            </w:r>
          </w:p>
        </w:tc>
      </w:tr>
      <w:tr w:rsidR="00AA1C7C" w:rsidRPr="007A7822" w:rsidTr="00F608AD">
        <w:trPr>
          <w:cantSplit/>
          <w:jc w:val="center"/>
        </w:trPr>
        <w:tc>
          <w:tcPr>
            <w:tcW w:w="10908" w:type="dxa"/>
          </w:tcPr>
          <w:p w:rsidR="00AA1C7C" w:rsidRPr="007A7822" w:rsidRDefault="00AA1C7C" w:rsidP="00F608AD">
            <w:pPr>
              <w:pBdr>
                <w:bottom w:val="single" w:sz="6" w:space="1" w:color="808080"/>
              </w:pBdr>
              <w:spacing w:after="0" w:line="240" w:lineRule="auto"/>
              <w:ind w:right="142"/>
              <w:jc w:val="center"/>
              <w:rPr>
                <w:rFonts w:asciiTheme="majorBidi" w:eastAsia="Times New Roman" w:hAnsiTheme="majorBidi" w:cstheme="majorBidi"/>
                <w:b/>
                <w:bCs/>
                <w:caps/>
                <w:spacing w:val="15"/>
                <w:sz w:val="24"/>
                <w:szCs w:val="20"/>
              </w:rPr>
            </w:pPr>
            <w:r w:rsidRPr="007A7822">
              <w:rPr>
                <w:rFonts w:asciiTheme="majorBidi" w:eastAsia="Times New Roman" w:hAnsiTheme="majorBidi" w:cstheme="majorBidi"/>
                <w:b/>
                <w:bCs/>
                <w:caps/>
                <w:spacing w:val="15"/>
                <w:sz w:val="24"/>
                <w:szCs w:val="20"/>
              </w:rPr>
              <w:t>OverView</w:t>
            </w:r>
          </w:p>
        </w:tc>
      </w:tr>
      <w:tr w:rsidR="000A0824" w:rsidRPr="007A7822" w:rsidTr="001C30E4">
        <w:trPr>
          <w:trHeight w:val="1781"/>
          <w:jc w:val="center"/>
        </w:trPr>
        <w:tc>
          <w:tcPr>
            <w:tcW w:w="10908" w:type="dxa"/>
          </w:tcPr>
          <w:p w:rsidR="000A0824" w:rsidRPr="007A7822" w:rsidRDefault="000A0824" w:rsidP="001776B9">
            <w:pPr>
              <w:numPr>
                <w:ilvl w:val="0"/>
                <w:numId w:val="1"/>
              </w:numPr>
              <w:tabs>
                <w:tab w:val="clear" w:pos="720"/>
              </w:tabs>
              <w:spacing w:after="0" w:line="240" w:lineRule="auto"/>
              <w:ind w:left="342" w:right="142"/>
              <w:jc w:val="both"/>
              <w:rPr>
                <w:rFonts w:asciiTheme="majorBidi" w:eastAsia="Times New Roman" w:hAnsiTheme="majorBidi" w:cstheme="majorBidi"/>
                <w:sz w:val="24"/>
                <w:szCs w:val="24"/>
              </w:rPr>
            </w:pPr>
            <w:r w:rsidRPr="007A7822">
              <w:rPr>
                <w:rFonts w:asciiTheme="majorBidi" w:eastAsia="Times New Roman" w:hAnsiTheme="majorBidi" w:cstheme="majorBidi"/>
                <w:sz w:val="24"/>
                <w:szCs w:val="24"/>
              </w:rPr>
              <w:t xml:space="preserve">Ten </w:t>
            </w:r>
            <w:proofErr w:type="spellStart"/>
            <w:r w:rsidRPr="007A7822">
              <w:rPr>
                <w:rFonts w:asciiTheme="majorBidi" w:eastAsia="Times New Roman" w:hAnsiTheme="majorBidi" w:cstheme="majorBidi"/>
                <w:sz w:val="24"/>
                <w:szCs w:val="24"/>
              </w:rPr>
              <w:t>years experience</w:t>
            </w:r>
            <w:proofErr w:type="spellEnd"/>
            <w:r w:rsidRPr="007A7822">
              <w:rPr>
                <w:rFonts w:asciiTheme="majorBidi" w:eastAsia="Times New Roman" w:hAnsiTheme="majorBidi" w:cstheme="majorBidi"/>
                <w:sz w:val="24"/>
                <w:szCs w:val="24"/>
              </w:rPr>
              <w:t xml:space="preserve"> in investment field and stock market through financial criteria across different sectors of business.</w:t>
            </w:r>
          </w:p>
          <w:p w:rsidR="000A0824" w:rsidRPr="007A7822" w:rsidRDefault="000A0824" w:rsidP="001776B9">
            <w:pPr>
              <w:numPr>
                <w:ilvl w:val="0"/>
                <w:numId w:val="1"/>
              </w:numPr>
              <w:tabs>
                <w:tab w:val="clear" w:pos="720"/>
              </w:tabs>
              <w:spacing w:after="0" w:line="240" w:lineRule="auto"/>
              <w:ind w:left="342" w:right="142"/>
              <w:jc w:val="both"/>
              <w:rPr>
                <w:rFonts w:asciiTheme="majorBidi" w:eastAsia="Times New Roman" w:hAnsiTheme="majorBidi" w:cstheme="majorBidi"/>
                <w:sz w:val="24"/>
                <w:szCs w:val="24"/>
              </w:rPr>
            </w:pPr>
            <w:r w:rsidRPr="007A7822">
              <w:rPr>
                <w:rFonts w:asciiTheme="majorBidi" w:eastAsia="Times New Roman" w:hAnsiTheme="majorBidi" w:cstheme="majorBidi"/>
                <w:sz w:val="24"/>
                <w:szCs w:val="24"/>
              </w:rPr>
              <w:t>Develop and maintain company investment strategic planning.</w:t>
            </w:r>
          </w:p>
          <w:p w:rsidR="000A0824" w:rsidRPr="007A7822" w:rsidRDefault="00B53C2E" w:rsidP="001776B9">
            <w:pPr>
              <w:numPr>
                <w:ilvl w:val="0"/>
                <w:numId w:val="1"/>
              </w:numPr>
              <w:tabs>
                <w:tab w:val="clear" w:pos="720"/>
              </w:tabs>
              <w:spacing w:after="0" w:line="240" w:lineRule="auto"/>
              <w:ind w:left="342" w:right="142"/>
              <w:jc w:val="both"/>
              <w:rPr>
                <w:rFonts w:asciiTheme="majorBidi" w:eastAsia="Times New Roman" w:hAnsiTheme="majorBidi" w:cstheme="majorBidi"/>
                <w:bCs/>
                <w:sz w:val="24"/>
                <w:szCs w:val="24"/>
              </w:rPr>
            </w:pPr>
            <w:r w:rsidRPr="007A7822">
              <w:rPr>
                <w:rFonts w:asciiTheme="majorBidi" w:eastAsia="Times New Roman" w:hAnsiTheme="majorBidi" w:cstheme="majorBidi"/>
                <w:bCs/>
                <w:sz w:val="24"/>
                <w:szCs w:val="24"/>
              </w:rPr>
              <w:t>Enhancer</w:t>
            </w:r>
            <w:r w:rsidR="000A0824" w:rsidRPr="007A7822">
              <w:rPr>
                <w:rFonts w:asciiTheme="majorBidi" w:eastAsia="Times New Roman" w:hAnsiTheme="majorBidi" w:cstheme="majorBidi"/>
                <w:bCs/>
                <w:sz w:val="24"/>
                <w:szCs w:val="24"/>
              </w:rPr>
              <w:t xml:space="preserve"> of new business ideas and their feasibility to the business </w:t>
            </w:r>
          </w:p>
          <w:p w:rsidR="000A0824" w:rsidRPr="007A7822" w:rsidRDefault="000A0824" w:rsidP="001776B9">
            <w:pPr>
              <w:numPr>
                <w:ilvl w:val="0"/>
                <w:numId w:val="1"/>
              </w:numPr>
              <w:tabs>
                <w:tab w:val="clear" w:pos="720"/>
              </w:tabs>
              <w:spacing w:after="0" w:line="240" w:lineRule="auto"/>
              <w:ind w:left="342" w:right="142"/>
              <w:jc w:val="both"/>
              <w:rPr>
                <w:rFonts w:asciiTheme="majorBidi" w:eastAsia="Times New Roman" w:hAnsiTheme="majorBidi" w:cstheme="majorBidi"/>
                <w:bCs/>
                <w:sz w:val="24"/>
                <w:szCs w:val="24"/>
              </w:rPr>
            </w:pPr>
            <w:r w:rsidRPr="007A7822">
              <w:rPr>
                <w:rFonts w:asciiTheme="majorBidi" w:eastAsia="Times New Roman" w:hAnsiTheme="majorBidi" w:cstheme="majorBidi"/>
                <w:bCs/>
                <w:sz w:val="24"/>
                <w:szCs w:val="24"/>
              </w:rPr>
              <w:t>Prepare and maintain company performance, appraisal and evaluation systems and conduct new investment opportunities.</w:t>
            </w:r>
          </w:p>
          <w:p w:rsidR="000A0824" w:rsidRPr="007A7822" w:rsidRDefault="000A0824" w:rsidP="001776B9">
            <w:pPr>
              <w:numPr>
                <w:ilvl w:val="0"/>
                <w:numId w:val="1"/>
              </w:numPr>
              <w:tabs>
                <w:tab w:val="clear" w:pos="720"/>
              </w:tabs>
              <w:spacing w:after="0" w:line="240" w:lineRule="auto"/>
              <w:ind w:left="342" w:right="142"/>
              <w:jc w:val="both"/>
              <w:rPr>
                <w:rFonts w:asciiTheme="majorBidi" w:eastAsia="Times New Roman" w:hAnsiTheme="majorBidi" w:cstheme="majorBidi"/>
                <w:szCs w:val="20"/>
              </w:rPr>
            </w:pPr>
            <w:r w:rsidRPr="007A7822">
              <w:rPr>
                <w:rFonts w:asciiTheme="majorBidi" w:eastAsia="Times New Roman" w:hAnsiTheme="majorBidi" w:cstheme="majorBidi"/>
                <w:bCs/>
                <w:sz w:val="24"/>
                <w:szCs w:val="24"/>
              </w:rPr>
              <w:t xml:space="preserve">Administer and manage all </w:t>
            </w:r>
            <w:r w:rsidR="00B53C2E" w:rsidRPr="007A7822">
              <w:rPr>
                <w:rFonts w:asciiTheme="majorBidi" w:eastAsia="Times New Roman" w:hAnsiTheme="majorBidi" w:cstheme="majorBidi"/>
                <w:bCs/>
                <w:sz w:val="24"/>
                <w:szCs w:val="24"/>
              </w:rPr>
              <w:t>clients’</w:t>
            </w:r>
            <w:r w:rsidRPr="007A7822">
              <w:rPr>
                <w:rFonts w:asciiTheme="majorBidi" w:eastAsia="Times New Roman" w:hAnsiTheme="majorBidi" w:cstheme="majorBidi"/>
                <w:bCs/>
                <w:sz w:val="24"/>
                <w:szCs w:val="24"/>
              </w:rPr>
              <w:t xml:space="preserve"> needs, fulfilling company commitments</w:t>
            </w:r>
            <w:r w:rsidRPr="007A7822">
              <w:rPr>
                <w:rFonts w:asciiTheme="majorBidi" w:eastAsia="Times New Roman" w:hAnsiTheme="majorBidi" w:cstheme="majorBidi"/>
                <w:szCs w:val="20"/>
              </w:rPr>
              <w:t xml:space="preserve"> </w:t>
            </w:r>
          </w:p>
        </w:tc>
      </w:tr>
      <w:tr w:rsidR="00AA1C7C" w:rsidRPr="007A7822" w:rsidTr="00F608AD">
        <w:trPr>
          <w:cantSplit/>
          <w:jc w:val="center"/>
        </w:trPr>
        <w:tc>
          <w:tcPr>
            <w:tcW w:w="10908" w:type="dxa"/>
          </w:tcPr>
          <w:p w:rsidR="00AA1C7C" w:rsidRPr="007A7822" w:rsidRDefault="00AA1C7C" w:rsidP="00F608AD">
            <w:pPr>
              <w:pBdr>
                <w:bottom w:val="single" w:sz="6" w:space="1" w:color="808080"/>
              </w:pBdr>
              <w:spacing w:after="0" w:line="240" w:lineRule="auto"/>
              <w:ind w:right="142"/>
              <w:jc w:val="center"/>
              <w:rPr>
                <w:rFonts w:asciiTheme="majorBidi" w:eastAsia="Times New Roman" w:hAnsiTheme="majorBidi" w:cstheme="majorBidi"/>
                <w:b/>
                <w:bCs/>
                <w:caps/>
                <w:spacing w:val="15"/>
                <w:sz w:val="24"/>
                <w:szCs w:val="20"/>
              </w:rPr>
            </w:pPr>
            <w:r w:rsidRPr="007A7822">
              <w:rPr>
                <w:rFonts w:asciiTheme="majorBidi" w:eastAsia="Times New Roman" w:hAnsiTheme="majorBidi" w:cstheme="majorBidi"/>
                <w:b/>
                <w:bCs/>
                <w:caps/>
                <w:spacing w:val="15"/>
                <w:sz w:val="24"/>
                <w:szCs w:val="20"/>
              </w:rPr>
              <w:t>Education</w:t>
            </w:r>
          </w:p>
        </w:tc>
      </w:tr>
      <w:tr w:rsidR="000A0824" w:rsidRPr="007A7822" w:rsidTr="003A6ACD">
        <w:trPr>
          <w:trHeight w:val="523"/>
          <w:jc w:val="center"/>
        </w:trPr>
        <w:tc>
          <w:tcPr>
            <w:tcW w:w="10908" w:type="dxa"/>
          </w:tcPr>
          <w:p w:rsidR="000A0824" w:rsidRPr="007A7822" w:rsidRDefault="000A0824" w:rsidP="0015507F">
            <w:pPr>
              <w:spacing w:after="0" w:line="240" w:lineRule="auto"/>
              <w:ind w:right="142"/>
              <w:rPr>
                <w:rFonts w:asciiTheme="majorBidi" w:eastAsia="Times New Roman" w:hAnsiTheme="majorBidi" w:cstheme="majorBidi"/>
                <w:b/>
                <w:bCs/>
                <w:sz w:val="24"/>
                <w:szCs w:val="20"/>
              </w:rPr>
            </w:pPr>
            <w:r w:rsidRPr="007A7822">
              <w:rPr>
                <w:rFonts w:asciiTheme="majorBidi" w:eastAsia="Times New Roman" w:hAnsiTheme="majorBidi" w:cstheme="majorBidi"/>
                <w:b/>
                <w:bCs/>
                <w:kern w:val="28"/>
                <w:sz w:val="24"/>
                <w:szCs w:val="20"/>
              </w:rPr>
              <w:t xml:space="preserve">Bachelor of accounting(BA) </w:t>
            </w:r>
            <w:r w:rsidRPr="007A7822">
              <w:rPr>
                <w:rFonts w:asciiTheme="majorBidi" w:eastAsia="Times New Roman" w:hAnsiTheme="majorBidi" w:cstheme="majorBidi"/>
                <w:kern w:val="28"/>
                <w:sz w:val="24"/>
                <w:szCs w:val="20"/>
              </w:rPr>
              <w:t>Cairo, Egypt</w:t>
            </w:r>
          </w:p>
          <w:p w:rsidR="000A0824" w:rsidRPr="007A7822" w:rsidRDefault="000A0824" w:rsidP="0015507F">
            <w:pPr>
              <w:spacing w:after="0" w:line="240" w:lineRule="auto"/>
              <w:ind w:right="142"/>
              <w:rPr>
                <w:rFonts w:asciiTheme="majorBidi" w:eastAsia="Times New Roman" w:hAnsiTheme="majorBidi" w:cstheme="majorBidi"/>
                <w:b/>
                <w:bCs/>
              </w:rPr>
            </w:pPr>
            <w:r w:rsidRPr="007A7822">
              <w:rPr>
                <w:rFonts w:asciiTheme="majorBidi" w:eastAsia="Times New Roman" w:hAnsiTheme="majorBidi" w:cstheme="majorBidi"/>
                <w:kern w:val="28"/>
                <w:sz w:val="24"/>
                <w:szCs w:val="20"/>
              </w:rPr>
              <w:t xml:space="preserve">Suez canal University - Cairo, Egypt: May  2002-2003 </w:t>
            </w:r>
          </w:p>
        </w:tc>
      </w:tr>
      <w:tr w:rsidR="00AA1C7C" w:rsidRPr="007A7822" w:rsidTr="00F608AD">
        <w:trPr>
          <w:cantSplit/>
          <w:jc w:val="center"/>
        </w:trPr>
        <w:tc>
          <w:tcPr>
            <w:tcW w:w="10908" w:type="dxa"/>
          </w:tcPr>
          <w:p w:rsidR="00AA1C7C" w:rsidRPr="007A7822" w:rsidRDefault="00AA1C7C" w:rsidP="00F608AD">
            <w:pPr>
              <w:pBdr>
                <w:bottom w:val="single" w:sz="6" w:space="1" w:color="808080"/>
              </w:pBdr>
              <w:spacing w:after="0" w:line="240" w:lineRule="auto"/>
              <w:ind w:right="142"/>
              <w:jc w:val="center"/>
              <w:rPr>
                <w:rFonts w:asciiTheme="majorBidi" w:eastAsia="Times New Roman" w:hAnsiTheme="majorBidi" w:cstheme="majorBidi"/>
                <w:b/>
                <w:bCs/>
                <w:caps/>
                <w:spacing w:val="15"/>
                <w:sz w:val="24"/>
                <w:szCs w:val="20"/>
              </w:rPr>
            </w:pPr>
            <w:r w:rsidRPr="007A7822">
              <w:rPr>
                <w:rFonts w:asciiTheme="majorBidi" w:eastAsia="Times New Roman" w:hAnsiTheme="majorBidi" w:cstheme="majorBidi"/>
                <w:b/>
                <w:bCs/>
                <w:caps/>
                <w:spacing w:val="15"/>
                <w:sz w:val="24"/>
                <w:szCs w:val="20"/>
              </w:rPr>
              <w:t>Relevant Experience</w:t>
            </w:r>
          </w:p>
        </w:tc>
      </w:tr>
      <w:tr w:rsidR="000A0824" w:rsidRPr="007A7822" w:rsidTr="00991C5E">
        <w:trPr>
          <w:jc w:val="center"/>
        </w:trPr>
        <w:tc>
          <w:tcPr>
            <w:tcW w:w="10908" w:type="dxa"/>
          </w:tcPr>
          <w:p w:rsidR="00850AC9" w:rsidRPr="007A7822" w:rsidRDefault="00850AC9" w:rsidP="0015507F">
            <w:pPr>
              <w:pStyle w:val="CompanyName"/>
              <w:spacing w:before="0" w:after="0"/>
              <w:ind w:right="142"/>
              <w:rPr>
                <w:rFonts w:asciiTheme="majorBidi" w:hAnsiTheme="majorBidi" w:cstheme="majorBidi"/>
              </w:rPr>
            </w:pPr>
          </w:p>
          <w:p w:rsidR="000A0824" w:rsidRPr="007A7822" w:rsidRDefault="00634884" w:rsidP="0015507F">
            <w:pPr>
              <w:pStyle w:val="CompanyName"/>
              <w:spacing w:before="0" w:after="0"/>
              <w:ind w:right="142"/>
              <w:rPr>
                <w:rFonts w:asciiTheme="majorBidi" w:hAnsiTheme="majorBidi" w:cstheme="majorBidi"/>
              </w:rPr>
            </w:pPr>
            <w:r>
              <w:rPr>
                <w:rFonts w:asciiTheme="majorBidi" w:hAnsiTheme="majorBidi" w:cstheme="majorBidi"/>
              </w:rPr>
              <w:t>Sep 2009 – Sep 2015</w:t>
            </w:r>
            <w:r w:rsidR="000A0824" w:rsidRPr="007A7822">
              <w:rPr>
                <w:rFonts w:asciiTheme="majorBidi" w:hAnsiTheme="majorBidi" w:cstheme="majorBidi"/>
              </w:rPr>
              <w:t xml:space="preserve"> </w:t>
            </w:r>
            <w:proofErr w:type="spellStart"/>
            <w:r w:rsidR="000A0824" w:rsidRPr="007A7822">
              <w:rPr>
                <w:rFonts w:asciiTheme="majorBidi" w:hAnsiTheme="majorBidi" w:cstheme="majorBidi"/>
              </w:rPr>
              <w:t>Helwan</w:t>
            </w:r>
            <w:proofErr w:type="spellEnd"/>
            <w:r w:rsidR="000A0824" w:rsidRPr="007A7822">
              <w:rPr>
                <w:rFonts w:asciiTheme="majorBidi" w:hAnsiTheme="majorBidi" w:cstheme="majorBidi"/>
              </w:rPr>
              <w:t xml:space="preserve"> securities &amp; Brokerage  </w:t>
            </w:r>
            <w:r w:rsidR="000A0824" w:rsidRPr="007A7822">
              <w:rPr>
                <w:rFonts w:asciiTheme="majorBidi" w:hAnsiTheme="majorBidi" w:cstheme="majorBidi"/>
              </w:rPr>
              <w:tab/>
              <w:t>Cairo, Egypt</w:t>
            </w:r>
          </w:p>
          <w:p w:rsidR="000A0824" w:rsidRPr="007A7822" w:rsidRDefault="000A0824" w:rsidP="0015507F">
            <w:pPr>
              <w:spacing w:after="0" w:line="240" w:lineRule="auto"/>
              <w:ind w:right="142"/>
              <w:rPr>
                <w:rFonts w:asciiTheme="majorBidi" w:hAnsiTheme="majorBidi" w:cstheme="majorBidi"/>
                <w:b/>
                <w:bCs/>
                <w:sz w:val="24"/>
                <w:szCs w:val="24"/>
              </w:rPr>
            </w:pPr>
            <w:r w:rsidRPr="007A7822">
              <w:rPr>
                <w:rFonts w:asciiTheme="majorBidi" w:hAnsiTheme="majorBidi" w:cstheme="majorBidi"/>
                <w:b/>
                <w:bCs/>
                <w:sz w:val="24"/>
                <w:szCs w:val="24"/>
              </w:rPr>
              <w:t>Managing  Director of Cairo branches</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Direct the activities and productivity of a department or entire organization.</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Provide training and guidance.</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Delegate duties such as typing, copying, and scanning.</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Hire, terminate, and train staff.</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Create schedules.</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Work with the Assistant Director to sustain and grow programs and service.</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Manage administrative functions to ensure smooth and efficient operations of the organization.</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Support the organization's strategic alliances and partnership.</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Ensure performance goals are met and set.</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Fulfill duties delegated by C-suite staff.</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Attend and preside over meetings.</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Participate in strategic planning.</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lastRenderedPageBreak/>
              <w:t>Represent the organization to the public, key stakeholders and business partner.</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Plan and implement the annual calendar of activities including fundraising initiatives, special events and the official administrative acts.</w:t>
            </w:r>
          </w:p>
          <w:p w:rsidR="000A0824" w:rsidRPr="007A7822" w:rsidRDefault="000A0824" w:rsidP="002E6868">
            <w:pPr>
              <w:pStyle w:val="ListParagraph"/>
              <w:numPr>
                <w:ilvl w:val="0"/>
                <w:numId w:val="14"/>
              </w:numPr>
              <w:spacing w:after="0" w:line="240" w:lineRule="auto"/>
              <w:ind w:right="142"/>
              <w:rPr>
                <w:rFonts w:asciiTheme="majorBidi" w:hAnsiTheme="majorBidi" w:cstheme="majorBidi"/>
                <w:sz w:val="24"/>
                <w:szCs w:val="24"/>
              </w:rPr>
            </w:pPr>
            <w:r w:rsidRPr="007A7822">
              <w:rPr>
                <w:rFonts w:asciiTheme="majorBidi" w:hAnsiTheme="majorBidi" w:cstheme="majorBidi"/>
                <w:sz w:val="24"/>
                <w:szCs w:val="24"/>
              </w:rPr>
              <w:t>Help create budgets and track expenditures.</w:t>
            </w:r>
          </w:p>
          <w:p w:rsidR="002E6868" w:rsidRPr="002E6868" w:rsidRDefault="000A0824"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hAnsiTheme="majorBidi" w:cstheme="majorBidi"/>
                <w:sz w:val="24"/>
                <w:szCs w:val="24"/>
              </w:rPr>
              <w:t>Create presentations for meetings.</w:t>
            </w:r>
          </w:p>
          <w:p w:rsidR="002E6868" w:rsidRDefault="002E6868" w:rsidP="002E6868">
            <w:pPr>
              <w:pStyle w:val="ListParagraph"/>
              <w:spacing w:after="0" w:line="240" w:lineRule="auto"/>
              <w:ind w:right="142"/>
              <w:rPr>
                <w:rFonts w:asciiTheme="majorBidi" w:hAnsiTheme="majorBidi" w:cstheme="majorBidi"/>
                <w:sz w:val="24"/>
                <w:szCs w:val="24"/>
              </w:rPr>
            </w:pPr>
          </w:p>
          <w:p w:rsidR="002E6868" w:rsidRPr="002E6868" w:rsidRDefault="002E6868" w:rsidP="002E6868">
            <w:pPr>
              <w:pStyle w:val="ListParagraph"/>
              <w:spacing w:after="0" w:line="240" w:lineRule="auto"/>
              <w:ind w:right="142"/>
              <w:rPr>
                <w:rFonts w:asciiTheme="majorBidi" w:eastAsia="Times New Roman" w:hAnsiTheme="majorBidi" w:cstheme="majorBidi"/>
                <w:kern w:val="28"/>
                <w:sz w:val="24"/>
                <w:szCs w:val="24"/>
              </w:rPr>
            </w:pPr>
          </w:p>
          <w:p w:rsidR="002E6868" w:rsidRPr="007A7822" w:rsidRDefault="002E6868" w:rsidP="002E6868">
            <w:pPr>
              <w:pStyle w:val="CompanyName"/>
              <w:spacing w:before="0" w:after="0"/>
              <w:ind w:right="142"/>
              <w:rPr>
                <w:rFonts w:asciiTheme="majorBidi" w:hAnsiTheme="majorBidi" w:cstheme="majorBidi"/>
              </w:rPr>
            </w:pPr>
            <w:r w:rsidRPr="007A7822">
              <w:rPr>
                <w:rFonts w:asciiTheme="majorBidi" w:hAnsiTheme="majorBidi" w:cstheme="majorBidi"/>
              </w:rPr>
              <w:t xml:space="preserve">Nov 2008   </w:t>
            </w:r>
            <w:proofErr w:type="spellStart"/>
            <w:r w:rsidRPr="007A7822">
              <w:rPr>
                <w:rFonts w:asciiTheme="majorBidi" w:hAnsiTheme="majorBidi" w:cstheme="majorBidi"/>
              </w:rPr>
              <w:t>Helwan</w:t>
            </w:r>
            <w:proofErr w:type="spellEnd"/>
            <w:r w:rsidRPr="007A7822">
              <w:rPr>
                <w:rFonts w:asciiTheme="majorBidi" w:hAnsiTheme="majorBidi" w:cstheme="majorBidi"/>
              </w:rPr>
              <w:t xml:space="preserve"> securities &amp; Brokerage Cairo, Egypt</w:t>
            </w:r>
          </w:p>
          <w:p w:rsidR="002E6868" w:rsidRPr="007A7822" w:rsidRDefault="002E6868" w:rsidP="002E6868">
            <w:pPr>
              <w:spacing w:after="0" w:line="240" w:lineRule="auto"/>
              <w:ind w:right="142"/>
              <w:rPr>
                <w:rFonts w:asciiTheme="majorBidi" w:hAnsiTheme="majorBidi" w:cstheme="majorBidi"/>
                <w:b/>
                <w:bCs/>
                <w:sz w:val="24"/>
                <w:szCs w:val="24"/>
              </w:rPr>
            </w:pPr>
            <w:r w:rsidRPr="007A7822">
              <w:rPr>
                <w:rFonts w:asciiTheme="majorBidi" w:hAnsiTheme="majorBidi" w:cstheme="majorBidi"/>
                <w:b/>
                <w:bCs/>
                <w:sz w:val="24"/>
                <w:szCs w:val="24"/>
              </w:rPr>
              <w:t xml:space="preserve">Branch manager    el - </w:t>
            </w:r>
            <w:proofErr w:type="spellStart"/>
            <w:r w:rsidRPr="007A7822">
              <w:rPr>
                <w:rFonts w:asciiTheme="majorBidi" w:hAnsiTheme="majorBidi" w:cstheme="majorBidi"/>
                <w:b/>
                <w:bCs/>
                <w:sz w:val="24"/>
                <w:szCs w:val="24"/>
              </w:rPr>
              <w:t>zatoun</w:t>
            </w:r>
            <w:proofErr w:type="spellEnd"/>
            <w:r w:rsidRPr="007A7822">
              <w:rPr>
                <w:rFonts w:asciiTheme="majorBidi" w:hAnsiTheme="majorBidi" w:cstheme="majorBidi"/>
                <w:b/>
                <w:bCs/>
                <w:sz w:val="24"/>
                <w:szCs w:val="24"/>
              </w:rPr>
              <w:t xml:space="preserve"> branch</w:t>
            </w:r>
          </w:p>
          <w:p w:rsidR="002E6868" w:rsidRPr="007A7822" w:rsidRDefault="002E6868" w:rsidP="002E6868">
            <w:pPr>
              <w:pStyle w:val="ListParagraph"/>
              <w:numPr>
                <w:ilvl w:val="0"/>
                <w:numId w:val="14"/>
              </w:numPr>
              <w:spacing w:after="0" w:line="240" w:lineRule="auto"/>
              <w:ind w:right="142"/>
              <w:rPr>
                <w:rFonts w:asciiTheme="majorBidi" w:hAnsiTheme="majorBidi" w:cstheme="majorBidi"/>
              </w:rPr>
            </w:pPr>
            <w:r w:rsidRPr="007A7822">
              <w:rPr>
                <w:rFonts w:asciiTheme="majorBidi" w:hAnsiTheme="majorBidi" w:cstheme="majorBidi"/>
              </w:rPr>
              <w:t xml:space="preserve">Organize and monitor inventory levels to maximize efficiency. </w:t>
            </w:r>
          </w:p>
          <w:p w:rsidR="002E6868" w:rsidRPr="007A7822" w:rsidRDefault="002E6868" w:rsidP="002E6868">
            <w:pPr>
              <w:pStyle w:val="ListParagraph"/>
              <w:numPr>
                <w:ilvl w:val="0"/>
                <w:numId w:val="14"/>
              </w:numPr>
              <w:spacing w:after="0" w:line="240" w:lineRule="auto"/>
              <w:ind w:right="142"/>
              <w:rPr>
                <w:rFonts w:asciiTheme="majorBidi" w:hAnsiTheme="majorBidi" w:cstheme="majorBidi"/>
              </w:rPr>
            </w:pPr>
            <w:r w:rsidRPr="007A7822">
              <w:rPr>
                <w:rFonts w:asciiTheme="majorBidi" w:hAnsiTheme="majorBidi" w:cstheme="majorBidi"/>
              </w:rPr>
              <w:t>Demonstrate skills, such as contract negotiation and organizational planning.</w:t>
            </w:r>
          </w:p>
          <w:p w:rsidR="002E6868" w:rsidRPr="007A7822" w:rsidRDefault="002E6868" w:rsidP="002E6868">
            <w:pPr>
              <w:pStyle w:val="ListParagraph"/>
              <w:numPr>
                <w:ilvl w:val="0"/>
                <w:numId w:val="14"/>
              </w:numPr>
              <w:spacing w:after="0" w:line="240" w:lineRule="auto"/>
              <w:ind w:right="142"/>
              <w:rPr>
                <w:rFonts w:asciiTheme="majorBidi" w:hAnsiTheme="majorBidi" w:cstheme="majorBidi"/>
              </w:rPr>
            </w:pPr>
            <w:r w:rsidRPr="007A7822">
              <w:rPr>
                <w:rFonts w:asciiTheme="majorBidi" w:hAnsiTheme="majorBidi" w:cstheme="majorBidi"/>
              </w:rPr>
              <w:t>Assist with the training of employees to ensure a smooth process. Stock managers may schedule employee shifts as well as organize the shipment and reception of products.</w:t>
            </w:r>
          </w:p>
          <w:p w:rsidR="002E6868" w:rsidRPr="007A7822" w:rsidRDefault="002E6868" w:rsidP="002E6868">
            <w:pPr>
              <w:pStyle w:val="ListParagraph"/>
              <w:numPr>
                <w:ilvl w:val="0"/>
                <w:numId w:val="14"/>
              </w:numPr>
              <w:spacing w:after="0" w:line="240" w:lineRule="auto"/>
              <w:ind w:right="142"/>
              <w:rPr>
                <w:rFonts w:asciiTheme="majorBidi" w:hAnsiTheme="majorBidi" w:cstheme="majorBidi"/>
              </w:rPr>
            </w:pPr>
            <w:r w:rsidRPr="007A7822">
              <w:rPr>
                <w:rFonts w:asciiTheme="majorBidi" w:hAnsiTheme="majorBidi" w:cstheme="majorBidi"/>
              </w:rPr>
              <w:t>Managing storage warehouses or delivering products to retail stores.</w:t>
            </w:r>
          </w:p>
          <w:p w:rsidR="002E6868" w:rsidRPr="007A7822" w:rsidRDefault="002E6868" w:rsidP="002E6868">
            <w:pPr>
              <w:pStyle w:val="ListParagraph"/>
              <w:numPr>
                <w:ilvl w:val="0"/>
                <w:numId w:val="14"/>
              </w:numPr>
              <w:spacing w:after="0" w:line="240" w:lineRule="auto"/>
              <w:ind w:right="142"/>
              <w:rPr>
                <w:rFonts w:asciiTheme="majorBidi" w:hAnsiTheme="majorBidi" w:cstheme="majorBidi"/>
              </w:rPr>
            </w:pPr>
            <w:r w:rsidRPr="007A7822">
              <w:rPr>
                <w:rFonts w:asciiTheme="majorBidi" w:hAnsiTheme="majorBidi" w:cstheme="majorBidi"/>
              </w:rPr>
              <w:t xml:space="preserve">in charge of purchasing products, though the selection of inventory items </w:t>
            </w:r>
          </w:p>
          <w:p w:rsidR="002E6868" w:rsidRDefault="002E6868" w:rsidP="00D411E2">
            <w:pPr>
              <w:spacing w:after="0" w:line="240" w:lineRule="auto"/>
              <w:ind w:left="360" w:right="142"/>
              <w:rPr>
                <w:rFonts w:asciiTheme="majorBidi" w:eastAsia="Times New Roman" w:hAnsiTheme="majorBidi" w:cstheme="majorBidi"/>
                <w:kern w:val="28"/>
                <w:sz w:val="24"/>
                <w:szCs w:val="24"/>
              </w:rPr>
            </w:pPr>
          </w:p>
          <w:p w:rsidR="00D411E2" w:rsidRPr="00D411E2" w:rsidRDefault="00D411E2" w:rsidP="00D411E2">
            <w:pPr>
              <w:spacing w:after="0" w:line="240" w:lineRule="auto"/>
              <w:ind w:left="360" w:right="142"/>
              <w:rPr>
                <w:rFonts w:asciiTheme="majorBidi" w:eastAsia="Times New Roman" w:hAnsiTheme="majorBidi" w:cstheme="majorBidi"/>
                <w:kern w:val="28"/>
                <w:sz w:val="24"/>
                <w:szCs w:val="24"/>
              </w:rPr>
            </w:pPr>
          </w:p>
          <w:p w:rsidR="002E6868" w:rsidRPr="007A7822" w:rsidRDefault="000A0824" w:rsidP="002E6868">
            <w:pPr>
              <w:pStyle w:val="CompanyName"/>
              <w:spacing w:before="0" w:after="0"/>
              <w:ind w:right="142"/>
              <w:rPr>
                <w:rFonts w:asciiTheme="majorBidi" w:hAnsiTheme="majorBidi" w:cstheme="majorBidi"/>
              </w:rPr>
            </w:pPr>
            <w:r w:rsidRPr="007A7822">
              <w:rPr>
                <w:rFonts w:asciiTheme="majorBidi" w:hAnsiTheme="majorBidi" w:cstheme="majorBidi"/>
              </w:rPr>
              <w:t xml:space="preserve"> </w:t>
            </w:r>
            <w:r w:rsidR="002E6868" w:rsidRPr="007A7822">
              <w:rPr>
                <w:rFonts w:asciiTheme="majorBidi" w:hAnsiTheme="majorBidi" w:cstheme="majorBidi"/>
              </w:rPr>
              <w:t xml:space="preserve">May 2004 – Dec 2008  </w:t>
            </w:r>
            <w:proofErr w:type="spellStart"/>
            <w:r w:rsidR="002E6868" w:rsidRPr="007A7822">
              <w:rPr>
                <w:rFonts w:asciiTheme="majorBidi" w:hAnsiTheme="majorBidi" w:cstheme="majorBidi"/>
              </w:rPr>
              <w:t>Helwan</w:t>
            </w:r>
            <w:proofErr w:type="spellEnd"/>
            <w:r w:rsidR="002E6868" w:rsidRPr="007A7822">
              <w:rPr>
                <w:rFonts w:asciiTheme="majorBidi" w:hAnsiTheme="majorBidi" w:cstheme="majorBidi"/>
              </w:rPr>
              <w:t xml:space="preserve"> securities &amp; Brokerage</w:t>
            </w:r>
            <w:r w:rsidR="002E6868" w:rsidRPr="007A7822">
              <w:rPr>
                <w:rFonts w:asciiTheme="majorBidi" w:hAnsiTheme="majorBidi" w:cstheme="majorBidi"/>
              </w:rPr>
              <w:tab/>
              <w:t xml:space="preserve">  Cairo, Egypt</w:t>
            </w:r>
          </w:p>
          <w:p w:rsidR="002E6868" w:rsidRPr="007A7822" w:rsidRDefault="002E6868" w:rsidP="002E6868">
            <w:pPr>
              <w:pStyle w:val="CompanyName"/>
              <w:spacing w:before="0" w:after="0"/>
              <w:ind w:right="142"/>
              <w:rPr>
                <w:rFonts w:asciiTheme="majorBidi" w:hAnsiTheme="majorBidi" w:cstheme="majorBidi"/>
              </w:rPr>
            </w:pPr>
            <w:r w:rsidRPr="007A7822">
              <w:rPr>
                <w:rFonts w:asciiTheme="majorBidi" w:hAnsiTheme="majorBidi" w:cstheme="majorBidi"/>
              </w:rPr>
              <w:t>Broker</w:t>
            </w:r>
            <w:r w:rsidRPr="007A7822">
              <w:rPr>
                <w:rFonts w:asciiTheme="majorBidi" w:hAnsiTheme="majorBidi" w:cstheme="majorBidi"/>
              </w:rPr>
              <w:tab/>
            </w:r>
          </w:p>
          <w:p w:rsidR="002E6868" w:rsidRPr="007A7822" w:rsidRDefault="002E6868" w:rsidP="002E6868">
            <w:pPr>
              <w:pStyle w:val="Achievement"/>
              <w:numPr>
                <w:ilvl w:val="0"/>
                <w:numId w:val="14"/>
              </w:numPr>
              <w:rPr>
                <w:rFonts w:asciiTheme="majorBidi" w:hAnsiTheme="majorBidi" w:cstheme="majorBidi"/>
                <w:kern w:val="28"/>
              </w:rPr>
            </w:pPr>
            <w:r w:rsidRPr="007A7822">
              <w:rPr>
                <w:rFonts w:asciiTheme="majorBidi" w:hAnsiTheme="majorBidi" w:cstheme="majorBidi"/>
                <w:kern w:val="28"/>
              </w:rPr>
              <w:t>Provide full guidance &amp; advice for clients, investors to seize Trading Opportunities in the market.</w:t>
            </w:r>
          </w:p>
          <w:p w:rsidR="002E6868" w:rsidRPr="007A7822" w:rsidRDefault="002E6868" w:rsidP="002E6868">
            <w:pPr>
              <w:pStyle w:val="Achievement"/>
              <w:numPr>
                <w:ilvl w:val="0"/>
                <w:numId w:val="14"/>
              </w:numPr>
              <w:rPr>
                <w:rFonts w:asciiTheme="majorBidi" w:hAnsiTheme="majorBidi" w:cstheme="majorBidi"/>
                <w:kern w:val="28"/>
              </w:rPr>
            </w:pPr>
            <w:r w:rsidRPr="007A7822">
              <w:rPr>
                <w:rFonts w:asciiTheme="majorBidi" w:hAnsiTheme="majorBidi" w:cstheme="majorBidi"/>
                <w:kern w:val="28"/>
              </w:rPr>
              <w:t xml:space="preserve">Perform technical &amp; fundamental research on market issues as Requested. </w:t>
            </w:r>
          </w:p>
          <w:p w:rsidR="002E6868" w:rsidRPr="007A7822" w:rsidRDefault="002E6868" w:rsidP="002E6868">
            <w:pPr>
              <w:pStyle w:val="Achievement"/>
              <w:numPr>
                <w:ilvl w:val="0"/>
                <w:numId w:val="14"/>
              </w:numPr>
              <w:rPr>
                <w:rFonts w:asciiTheme="majorBidi" w:hAnsiTheme="majorBidi" w:cstheme="majorBidi"/>
                <w:kern w:val="28"/>
              </w:rPr>
            </w:pPr>
            <w:r w:rsidRPr="007A7822">
              <w:rPr>
                <w:rFonts w:asciiTheme="majorBidi" w:hAnsiTheme="majorBidi" w:cstheme="majorBidi"/>
                <w:kern w:val="28"/>
              </w:rPr>
              <w:t>Coordinate between client objectives &amp; company goals.</w:t>
            </w:r>
          </w:p>
          <w:p w:rsidR="000A0824" w:rsidRPr="002E6868" w:rsidRDefault="000A0824" w:rsidP="002E6868">
            <w:pPr>
              <w:pStyle w:val="ListParagraph"/>
              <w:spacing w:after="0" w:line="240" w:lineRule="auto"/>
              <w:ind w:right="142"/>
              <w:rPr>
                <w:rFonts w:asciiTheme="majorBidi" w:eastAsia="Times New Roman" w:hAnsiTheme="majorBidi" w:cstheme="majorBidi"/>
                <w:kern w:val="28"/>
                <w:sz w:val="24"/>
                <w:szCs w:val="24"/>
              </w:rPr>
            </w:pPr>
          </w:p>
          <w:p w:rsidR="002E6868" w:rsidRPr="007A7822" w:rsidRDefault="002E6868" w:rsidP="002E6868">
            <w:pPr>
              <w:pStyle w:val="CompanyName"/>
              <w:spacing w:before="0" w:after="0"/>
              <w:ind w:right="142"/>
              <w:rPr>
                <w:rFonts w:asciiTheme="majorBidi" w:hAnsiTheme="majorBidi" w:cstheme="majorBidi"/>
              </w:rPr>
            </w:pPr>
            <w:r w:rsidRPr="007A7822">
              <w:rPr>
                <w:rFonts w:asciiTheme="majorBidi" w:hAnsiTheme="majorBidi" w:cstheme="majorBidi"/>
              </w:rPr>
              <w:t xml:space="preserve">Jan 2003     MSA food chain company     Cairo, Egypt </w:t>
            </w:r>
          </w:p>
          <w:p w:rsidR="002E6868" w:rsidRPr="007A7822" w:rsidRDefault="002E6868" w:rsidP="002E6868">
            <w:pPr>
              <w:pStyle w:val="CompanyName"/>
              <w:spacing w:before="0" w:after="0"/>
              <w:ind w:right="142"/>
              <w:rPr>
                <w:rFonts w:asciiTheme="majorBidi" w:hAnsiTheme="majorBidi" w:cstheme="majorBidi"/>
                <w:sz w:val="28"/>
                <w:szCs w:val="28"/>
              </w:rPr>
            </w:pPr>
            <w:r w:rsidRPr="007A7822">
              <w:rPr>
                <w:rFonts w:asciiTheme="majorBidi" w:hAnsiTheme="majorBidi" w:cstheme="majorBidi"/>
              </w:rPr>
              <w:t xml:space="preserve">      </w:t>
            </w:r>
            <w:r w:rsidRPr="007A7822">
              <w:rPr>
                <w:rFonts w:asciiTheme="majorBidi" w:hAnsiTheme="majorBidi" w:cstheme="majorBidi"/>
                <w:sz w:val="28"/>
                <w:szCs w:val="28"/>
              </w:rPr>
              <w:t xml:space="preserve"> Shift</w:t>
            </w:r>
            <w:r w:rsidRPr="007A7822">
              <w:rPr>
                <w:rFonts w:asciiTheme="majorBidi" w:hAnsiTheme="majorBidi" w:cstheme="majorBidi"/>
                <w:sz w:val="32"/>
                <w:szCs w:val="32"/>
              </w:rPr>
              <w:t xml:space="preserve"> </w:t>
            </w:r>
            <w:r w:rsidRPr="007A7822">
              <w:rPr>
                <w:rFonts w:asciiTheme="majorBidi" w:hAnsiTheme="majorBidi" w:cstheme="majorBidi"/>
                <w:sz w:val="28"/>
                <w:szCs w:val="28"/>
              </w:rPr>
              <w:t xml:space="preserve">supervisor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Ensuring that no shift is overstaffed.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Completing daily and weekly staffing schedules according to expected business volumes.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Coordinating break and meal periods for staff according to activity levels.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Directing employees through their daily routines. </w:t>
            </w:r>
          </w:p>
          <w:p w:rsidR="002E6868" w:rsidRPr="007A7822" w:rsidRDefault="002E6868" w:rsidP="002E6868">
            <w:pPr>
              <w:pStyle w:val="CompanyName"/>
              <w:numPr>
                <w:ilvl w:val="0"/>
                <w:numId w:val="14"/>
              </w:numPr>
              <w:tabs>
                <w:tab w:val="left" w:pos="9012"/>
              </w:tabs>
              <w:spacing w:before="0" w:after="0"/>
              <w:ind w:right="142"/>
              <w:rPr>
                <w:rFonts w:asciiTheme="majorBidi" w:hAnsiTheme="majorBidi" w:cstheme="majorBidi"/>
                <w:b w:val="0"/>
                <w:bCs w:val="0"/>
              </w:rPr>
            </w:pPr>
            <w:r w:rsidRPr="007A7822">
              <w:rPr>
                <w:rFonts w:asciiTheme="majorBidi" w:hAnsiTheme="majorBidi" w:cstheme="majorBidi"/>
                <w:b w:val="0"/>
                <w:bCs w:val="0"/>
              </w:rPr>
              <w:t>Providing leadership to a team during a shift.</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Recommending capable staff members for promotion and advancement.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Motivating staff to deliver better results.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Planning in detail for each shift.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Monitoring staff performance during a shift and addressing any shortcomings.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Mentoring and training up new employees.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Resolving pay discrepancies.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Writing up shift reports.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 xml:space="preserve">Making sure that all staff </w:t>
            </w:r>
            <w:proofErr w:type="gramStart"/>
            <w:r w:rsidRPr="007A7822">
              <w:rPr>
                <w:rFonts w:asciiTheme="majorBidi" w:hAnsiTheme="majorBidi" w:cstheme="majorBidi"/>
                <w:b w:val="0"/>
                <w:bCs w:val="0"/>
              </w:rPr>
              <w:t>are</w:t>
            </w:r>
            <w:proofErr w:type="gramEnd"/>
            <w:r w:rsidRPr="007A7822">
              <w:rPr>
                <w:rFonts w:asciiTheme="majorBidi" w:hAnsiTheme="majorBidi" w:cstheme="majorBidi"/>
                <w:b w:val="0"/>
                <w:bCs w:val="0"/>
              </w:rPr>
              <w:t xml:space="preserve"> properly dressed and enforcing grooming and appearance standards.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Ensuring the correct staffing levels for each shift.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Completing payroll records and ensuring that all staff files are up to date.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Managing the opening and closing of the work premises.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Responsible for all cash management during the shift.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Preparing orders so that they are ready to be shipped out.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Ensuring that quality audits are completed to a high standard.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rPr>
            </w:pPr>
            <w:r w:rsidRPr="007A7822">
              <w:rPr>
                <w:rFonts w:asciiTheme="majorBidi" w:hAnsiTheme="majorBidi" w:cstheme="majorBidi"/>
                <w:b w:val="0"/>
                <w:bCs w:val="0"/>
              </w:rPr>
              <w:t>Being involved in and contributing to team meetings. </w:t>
            </w:r>
          </w:p>
          <w:p w:rsidR="002E6868" w:rsidRPr="007A7822" w:rsidRDefault="002E6868" w:rsidP="002E6868">
            <w:pPr>
              <w:pStyle w:val="CompanyName"/>
              <w:numPr>
                <w:ilvl w:val="0"/>
                <w:numId w:val="14"/>
              </w:numPr>
              <w:spacing w:before="0" w:after="0"/>
              <w:ind w:right="142"/>
              <w:rPr>
                <w:rFonts w:asciiTheme="majorBidi" w:hAnsiTheme="majorBidi" w:cstheme="majorBidi"/>
                <w:b w:val="0"/>
                <w:bCs w:val="0"/>
                <w:sz w:val="22"/>
                <w:szCs w:val="22"/>
              </w:rPr>
            </w:pPr>
            <w:r w:rsidRPr="007A7822">
              <w:rPr>
                <w:rFonts w:asciiTheme="majorBidi" w:hAnsiTheme="majorBidi" w:cstheme="majorBidi"/>
                <w:b w:val="0"/>
                <w:bCs w:val="0"/>
              </w:rPr>
              <w:t xml:space="preserve">Making sure that all staff </w:t>
            </w:r>
            <w:proofErr w:type="gramStart"/>
            <w:r w:rsidRPr="007A7822">
              <w:rPr>
                <w:rFonts w:asciiTheme="majorBidi" w:hAnsiTheme="majorBidi" w:cstheme="majorBidi"/>
                <w:b w:val="0"/>
                <w:bCs w:val="0"/>
              </w:rPr>
              <w:t>have</w:t>
            </w:r>
            <w:proofErr w:type="gramEnd"/>
            <w:r w:rsidRPr="007A7822">
              <w:rPr>
                <w:rFonts w:asciiTheme="majorBidi" w:hAnsiTheme="majorBidi" w:cstheme="majorBidi"/>
                <w:b w:val="0"/>
                <w:bCs w:val="0"/>
              </w:rPr>
              <w:t xml:space="preserve"> the basic skills training needed to perform their jobs.      </w:t>
            </w:r>
            <w:r w:rsidRPr="007A7822">
              <w:rPr>
                <w:rFonts w:asciiTheme="majorBidi" w:hAnsiTheme="majorBidi" w:cstheme="majorBidi"/>
                <w:b w:val="0"/>
                <w:bCs w:val="0"/>
                <w:sz w:val="22"/>
                <w:szCs w:val="22"/>
              </w:rPr>
              <w:t xml:space="preserve">                                                </w:t>
            </w:r>
          </w:p>
          <w:p w:rsidR="002E6868" w:rsidRPr="002E6868" w:rsidRDefault="002E6868" w:rsidP="002E6868">
            <w:pPr>
              <w:pStyle w:val="ListParagraph"/>
              <w:spacing w:after="0" w:line="240" w:lineRule="auto"/>
              <w:ind w:right="142"/>
              <w:rPr>
                <w:rFonts w:asciiTheme="majorBidi" w:eastAsia="Times New Roman" w:hAnsiTheme="majorBidi" w:cstheme="majorBidi"/>
                <w:kern w:val="28"/>
                <w:sz w:val="24"/>
                <w:szCs w:val="24"/>
              </w:rPr>
            </w:pPr>
          </w:p>
          <w:p w:rsidR="002E6868" w:rsidRPr="007A7822" w:rsidRDefault="002E6868" w:rsidP="002E6868">
            <w:pPr>
              <w:tabs>
                <w:tab w:val="left" w:pos="2160"/>
                <w:tab w:val="right" w:pos="6480"/>
              </w:tabs>
              <w:spacing w:after="0" w:line="240" w:lineRule="auto"/>
              <w:ind w:right="142"/>
              <w:jc w:val="both"/>
              <w:rPr>
                <w:rFonts w:asciiTheme="majorBidi" w:eastAsia="Times New Roman" w:hAnsiTheme="majorBidi" w:cstheme="majorBidi"/>
                <w:b/>
                <w:bCs/>
                <w:sz w:val="24"/>
                <w:szCs w:val="24"/>
              </w:rPr>
            </w:pPr>
            <w:r w:rsidRPr="007A7822">
              <w:rPr>
                <w:rFonts w:asciiTheme="majorBidi" w:eastAsia="Times New Roman" w:hAnsiTheme="majorBidi" w:cstheme="majorBidi"/>
                <w:b/>
                <w:bCs/>
                <w:sz w:val="24"/>
                <w:szCs w:val="24"/>
              </w:rPr>
              <w:t>Jan 2002     MSA food chain company     Cairo, Egypt</w:t>
            </w:r>
            <w:r w:rsidRPr="007A7822">
              <w:rPr>
                <w:rFonts w:asciiTheme="majorBidi" w:eastAsia="Times New Roman" w:hAnsiTheme="majorBidi" w:cstheme="majorBidi"/>
                <w:b/>
                <w:bCs/>
                <w:sz w:val="24"/>
                <w:szCs w:val="24"/>
              </w:rPr>
              <w:tab/>
            </w:r>
            <w:r w:rsidRPr="007A7822">
              <w:rPr>
                <w:rFonts w:asciiTheme="majorBidi" w:eastAsia="Times New Roman" w:hAnsiTheme="majorBidi" w:cstheme="majorBidi"/>
                <w:b/>
                <w:bCs/>
                <w:sz w:val="24"/>
                <w:szCs w:val="24"/>
              </w:rPr>
              <w:tab/>
            </w:r>
          </w:p>
          <w:p w:rsidR="002E6868" w:rsidRPr="007A7822" w:rsidRDefault="002E6868" w:rsidP="002E6868">
            <w:pPr>
              <w:tabs>
                <w:tab w:val="left" w:pos="2160"/>
                <w:tab w:val="right" w:pos="6480"/>
              </w:tabs>
              <w:spacing w:after="0" w:line="240" w:lineRule="auto"/>
              <w:ind w:right="142"/>
              <w:jc w:val="both"/>
              <w:rPr>
                <w:rFonts w:asciiTheme="majorBidi" w:eastAsia="Times New Roman" w:hAnsiTheme="majorBidi" w:cstheme="majorBidi"/>
                <w:b/>
                <w:bCs/>
                <w:sz w:val="24"/>
                <w:szCs w:val="24"/>
              </w:rPr>
            </w:pPr>
            <w:r w:rsidRPr="007A7822">
              <w:rPr>
                <w:rFonts w:asciiTheme="majorBidi" w:eastAsia="Times New Roman" w:hAnsiTheme="majorBidi" w:cstheme="majorBidi"/>
                <w:b/>
                <w:bCs/>
                <w:sz w:val="28"/>
                <w:szCs w:val="28"/>
              </w:rPr>
              <w:lastRenderedPageBreak/>
              <w:t xml:space="preserve"> cashier</w:t>
            </w:r>
            <w:r w:rsidRPr="007A7822">
              <w:rPr>
                <w:rFonts w:asciiTheme="majorBidi" w:eastAsia="Times New Roman" w:hAnsiTheme="majorBidi" w:cstheme="majorBidi"/>
                <w:b/>
                <w:bCs/>
                <w:sz w:val="24"/>
                <w:szCs w:val="24"/>
              </w:rPr>
              <w:t xml:space="preserve">  </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Enters price changes by referring to price sheets and special sale bulletins.</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Discounts purchases by redeeming coupons.</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Collects payments by accepting cash, check, or charge payments from customers; making change for cash customers.</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Verifies credit acceptance by reviewing and recording driver's license number; operating credit card authorization system.</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Balances cash drawer by counting cash at beginning and end of work shift.</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Provides pricing information by answering questions.</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Maintains checkout operations by following policies and procedures; reporting needed changes.</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Maintains safe and clean working environment by complying with procedures, rules, and regulations.</w:t>
            </w:r>
          </w:p>
          <w:p w:rsidR="002E6868" w:rsidRPr="007A7822" w:rsidRDefault="002E6868" w:rsidP="002E6868">
            <w:pPr>
              <w:numPr>
                <w:ilvl w:val="0"/>
                <w:numId w:val="14"/>
              </w:numPr>
              <w:spacing w:after="0" w:line="240" w:lineRule="auto"/>
              <w:ind w:right="142"/>
              <w:jc w:val="lowKashida"/>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Contributes to team effort by accomplishing related results as need</w:t>
            </w:r>
          </w:p>
          <w:p w:rsidR="002E6868" w:rsidRPr="00AD6FA7" w:rsidRDefault="002E6868" w:rsidP="00AD6FA7">
            <w:pPr>
              <w:spacing w:after="0" w:line="240" w:lineRule="auto"/>
              <w:ind w:right="142"/>
              <w:rPr>
                <w:rFonts w:asciiTheme="majorBidi" w:eastAsia="Times New Roman" w:hAnsiTheme="majorBidi" w:cstheme="majorBidi"/>
                <w:kern w:val="28"/>
                <w:sz w:val="24"/>
                <w:szCs w:val="24"/>
              </w:rPr>
            </w:pPr>
          </w:p>
          <w:p w:rsidR="002E6868" w:rsidRPr="007A7822" w:rsidRDefault="002E6868" w:rsidP="002E6868">
            <w:pPr>
              <w:tabs>
                <w:tab w:val="left" w:pos="2160"/>
                <w:tab w:val="right" w:pos="6480"/>
              </w:tabs>
              <w:spacing w:after="0" w:line="240" w:lineRule="auto"/>
              <w:ind w:right="142"/>
              <w:jc w:val="both"/>
              <w:rPr>
                <w:rFonts w:asciiTheme="majorBidi" w:eastAsia="Times New Roman" w:hAnsiTheme="majorBidi" w:cstheme="majorBidi"/>
                <w:b/>
                <w:bCs/>
                <w:sz w:val="24"/>
                <w:szCs w:val="24"/>
              </w:rPr>
            </w:pPr>
            <w:r w:rsidRPr="007A7822">
              <w:rPr>
                <w:rFonts w:asciiTheme="majorBidi" w:eastAsia="Times New Roman" w:hAnsiTheme="majorBidi" w:cstheme="majorBidi"/>
                <w:b/>
                <w:bCs/>
                <w:sz w:val="24"/>
                <w:szCs w:val="24"/>
              </w:rPr>
              <w:t xml:space="preserve">March 1998    Sofitel Hotel – le </w:t>
            </w:r>
            <w:proofErr w:type="spellStart"/>
            <w:r w:rsidRPr="007A7822">
              <w:rPr>
                <w:rFonts w:asciiTheme="majorBidi" w:eastAsia="Times New Roman" w:hAnsiTheme="majorBidi" w:cstheme="majorBidi"/>
                <w:b/>
                <w:bCs/>
                <w:sz w:val="24"/>
                <w:szCs w:val="24"/>
              </w:rPr>
              <w:t>sphenix</w:t>
            </w:r>
            <w:proofErr w:type="spellEnd"/>
            <w:r w:rsidRPr="007A7822">
              <w:rPr>
                <w:rFonts w:asciiTheme="majorBidi" w:eastAsia="Times New Roman" w:hAnsiTheme="majorBidi" w:cstheme="majorBidi"/>
                <w:b/>
                <w:bCs/>
                <w:sz w:val="24"/>
                <w:szCs w:val="24"/>
              </w:rPr>
              <w:t xml:space="preserve">   Giza, Egypt</w:t>
            </w:r>
          </w:p>
          <w:p w:rsidR="002E6868" w:rsidRPr="007A7822" w:rsidRDefault="002E6868" w:rsidP="002E6868">
            <w:pPr>
              <w:tabs>
                <w:tab w:val="left" w:pos="2160"/>
                <w:tab w:val="right" w:pos="6480"/>
              </w:tabs>
              <w:spacing w:after="0" w:line="240" w:lineRule="auto"/>
              <w:ind w:right="142"/>
              <w:jc w:val="both"/>
              <w:rPr>
                <w:rFonts w:asciiTheme="majorBidi" w:eastAsia="Times New Roman" w:hAnsiTheme="majorBidi" w:cstheme="majorBidi"/>
                <w:b/>
                <w:bCs/>
                <w:sz w:val="28"/>
                <w:szCs w:val="28"/>
              </w:rPr>
            </w:pPr>
            <w:r w:rsidRPr="007A7822">
              <w:rPr>
                <w:rFonts w:asciiTheme="majorBidi" w:eastAsia="Times New Roman" w:hAnsiTheme="majorBidi" w:cstheme="majorBidi"/>
                <w:b/>
                <w:bCs/>
                <w:sz w:val="28"/>
                <w:szCs w:val="28"/>
              </w:rPr>
              <w:t>Accountant</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Prepares asset, liability, and capital account entries by compiling and analyzing account information.</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Documents financial transactions by entering account information.</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Recommends financial actions by analyzing accounting options.</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Summarizes current financial status by collecting information; preparing balance sheet, profit and loss statement, and other reports.</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Substantiates financial transactions by auditing documents.</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Maintains accounting controls by preparing and recommending policies and procedures.</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Guides accounting clerical staff by coordinating activities and answering questions.</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Reconciles financial discrepancies by collecting and analyzing account information.</w:t>
            </w:r>
          </w:p>
          <w:p w:rsidR="002E6868" w:rsidRPr="007A7822" w:rsidRDefault="002E6868" w:rsidP="002E6868">
            <w:pPr>
              <w:pStyle w:val="ListParagraph"/>
              <w:numPr>
                <w:ilvl w:val="0"/>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Secures financial information by completing data base backups</w:t>
            </w:r>
            <w:proofErr w:type="gramStart"/>
            <w:r w:rsidRPr="007A7822">
              <w:rPr>
                <w:rFonts w:asciiTheme="majorBidi" w:eastAsia="Times New Roman" w:hAnsiTheme="majorBidi" w:cstheme="majorBidi"/>
                <w:kern w:val="28"/>
                <w:sz w:val="24"/>
                <w:szCs w:val="24"/>
              </w:rPr>
              <w:t>..</w:t>
            </w:r>
            <w:proofErr w:type="gramEnd"/>
          </w:p>
          <w:p w:rsidR="002E6868" w:rsidRPr="007A7822" w:rsidRDefault="002E6868" w:rsidP="002E6868">
            <w:pPr>
              <w:numPr>
                <w:ilvl w:val="1"/>
                <w:numId w:val="14"/>
              </w:numPr>
              <w:spacing w:after="0" w:line="240" w:lineRule="auto"/>
              <w:ind w:right="142"/>
              <w:rPr>
                <w:rFonts w:asciiTheme="majorBidi" w:eastAsia="Times New Roman" w:hAnsiTheme="majorBidi" w:cstheme="majorBidi"/>
                <w:kern w:val="28"/>
                <w:sz w:val="24"/>
                <w:szCs w:val="24"/>
              </w:rPr>
            </w:pPr>
            <w:r w:rsidRPr="007A7822">
              <w:rPr>
                <w:rFonts w:asciiTheme="majorBidi" w:eastAsia="Times New Roman" w:hAnsiTheme="majorBidi" w:cstheme="majorBidi"/>
                <w:kern w:val="28"/>
                <w:sz w:val="24"/>
                <w:szCs w:val="24"/>
              </w:rPr>
              <w:t>Coordinate between client objectives &amp; company</w:t>
            </w:r>
          </w:p>
          <w:p w:rsidR="002E6868" w:rsidRPr="007A7822" w:rsidRDefault="002E6868" w:rsidP="002E6868">
            <w:pPr>
              <w:spacing w:after="0" w:line="240" w:lineRule="auto"/>
              <w:ind w:right="142"/>
              <w:jc w:val="both"/>
              <w:rPr>
                <w:rFonts w:asciiTheme="majorBidi" w:eastAsia="Times New Roman" w:hAnsiTheme="majorBidi" w:cstheme="majorBidi"/>
                <w:b/>
                <w:bCs/>
                <w:sz w:val="24"/>
                <w:szCs w:val="24"/>
              </w:rPr>
            </w:pPr>
          </w:p>
          <w:p w:rsidR="002E6868" w:rsidRPr="002E6868" w:rsidRDefault="002E6868" w:rsidP="002E6868">
            <w:pPr>
              <w:spacing w:after="0" w:line="240" w:lineRule="auto"/>
              <w:ind w:right="142"/>
              <w:rPr>
                <w:rFonts w:asciiTheme="majorBidi" w:eastAsia="Times New Roman" w:hAnsiTheme="majorBidi" w:cstheme="majorBidi"/>
                <w:kern w:val="28"/>
                <w:sz w:val="24"/>
                <w:szCs w:val="24"/>
              </w:rPr>
            </w:pPr>
          </w:p>
        </w:tc>
      </w:tr>
      <w:tr w:rsidR="00AA1C7C" w:rsidRPr="007A7822" w:rsidTr="00F608AD">
        <w:trPr>
          <w:cantSplit/>
          <w:jc w:val="center"/>
        </w:trPr>
        <w:tc>
          <w:tcPr>
            <w:tcW w:w="10908" w:type="dxa"/>
          </w:tcPr>
          <w:p w:rsidR="00AA1C7C" w:rsidRPr="007A7822" w:rsidRDefault="00AA1C7C" w:rsidP="00F608AD">
            <w:pPr>
              <w:pBdr>
                <w:bottom w:val="single" w:sz="6" w:space="1" w:color="808080"/>
              </w:pBdr>
              <w:spacing w:after="0" w:line="240" w:lineRule="auto"/>
              <w:ind w:right="142"/>
              <w:jc w:val="center"/>
              <w:rPr>
                <w:rFonts w:asciiTheme="majorBidi" w:eastAsia="Times New Roman" w:hAnsiTheme="majorBidi" w:cstheme="majorBidi"/>
                <w:b/>
                <w:bCs/>
                <w:caps/>
                <w:spacing w:val="15"/>
                <w:sz w:val="24"/>
                <w:szCs w:val="20"/>
              </w:rPr>
            </w:pPr>
            <w:r w:rsidRPr="007A7822">
              <w:rPr>
                <w:rFonts w:asciiTheme="majorBidi" w:eastAsia="Times New Roman" w:hAnsiTheme="majorBidi" w:cstheme="majorBidi"/>
                <w:b/>
                <w:bCs/>
                <w:caps/>
                <w:spacing w:val="15"/>
                <w:sz w:val="24"/>
                <w:szCs w:val="20"/>
              </w:rPr>
              <w:lastRenderedPageBreak/>
              <w:t>Internship</w:t>
            </w:r>
          </w:p>
        </w:tc>
      </w:tr>
      <w:tr w:rsidR="000A0824" w:rsidRPr="007A7822" w:rsidTr="00B65D95">
        <w:trPr>
          <w:trHeight w:val="1631"/>
          <w:jc w:val="center"/>
        </w:trPr>
        <w:tc>
          <w:tcPr>
            <w:tcW w:w="10908" w:type="dxa"/>
          </w:tcPr>
          <w:p w:rsidR="000A0824" w:rsidRPr="007A7822" w:rsidRDefault="000A0824" w:rsidP="0015507F">
            <w:pPr>
              <w:spacing w:after="0" w:line="240" w:lineRule="auto"/>
              <w:ind w:right="142"/>
              <w:jc w:val="both"/>
              <w:rPr>
                <w:rFonts w:asciiTheme="majorBidi" w:eastAsia="Times New Roman" w:hAnsiTheme="majorBidi" w:cstheme="majorBidi"/>
                <w:b/>
                <w:bCs/>
                <w:sz w:val="24"/>
                <w:szCs w:val="20"/>
              </w:rPr>
            </w:pPr>
            <w:r w:rsidRPr="007A7822">
              <w:rPr>
                <w:rFonts w:asciiTheme="majorBidi" w:eastAsia="Times New Roman" w:hAnsiTheme="majorBidi" w:cstheme="majorBidi"/>
                <w:b/>
                <w:bCs/>
                <w:sz w:val="24"/>
                <w:szCs w:val="24"/>
              </w:rPr>
              <w:t>MSA food chain company</w:t>
            </w:r>
            <w:r w:rsidRPr="007A7822">
              <w:rPr>
                <w:rFonts w:asciiTheme="majorBidi" w:eastAsia="Times New Roman" w:hAnsiTheme="majorBidi" w:cstheme="majorBidi"/>
                <w:b/>
                <w:bCs/>
                <w:sz w:val="28"/>
              </w:rPr>
              <w:t xml:space="preserve">     </w:t>
            </w:r>
            <w:r w:rsidRPr="007A7822">
              <w:rPr>
                <w:rFonts w:asciiTheme="majorBidi" w:eastAsia="Times New Roman" w:hAnsiTheme="majorBidi" w:cstheme="majorBidi"/>
                <w:b/>
                <w:bCs/>
                <w:sz w:val="24"/>
                <w:szCs w:val="20"/>
              </w:rPr>
              <w:t>Cairo, Egypt</w:t>
            </w:r>
          </w:p>
          <w:p w:rsidR="000A0824" w:rsidRPr="007A7822" w:rsidRDefault="000A0824" w:rsidP="00850AC9">
            <w:pPr>
              <w:numPr>
                <w:ilvl w:val="0"/>
                <w:numId w:val="4"/>
              </w:numPr>
              <w:tabs>
                <w:tab w:val="clear" w:pos="720"/>
              </w:tabs>
              <w:spacing w:after="0" w:line="240" w:lineRule="auto"/>
              <w:ind w:left="342" w:right="142"/>
              <w:jc w:val="both"/>
              <w:rPr>
                <w:rFonts w:asciiTheme="majorBidi" w:eastAsia="Times New Roman" w:hAnsiTheme="majorBidi" w:cstheme="majorBidi"/>
                <w:sz w:val="24"/>
                <w:szCs w:val="20"/>
              </w:rPr>
            </w:pPr>
            <w:r w:rsidRPr="007A7822">
              <w:rPr>
                <w:rFonts w:asciiTheme="majorBidi" w:eastAsia="Times New Roman" w:hAnsiTheme="majorBidi" w:cstheme="majorBidi"/>
                <w:sz w:val="24"/>
                <w:szCs w:val="20"/>
              </w:rPr>
              <w:t xml:space="preserve">Accounting Trainee (Summer 2000 - 2001 )     </w:t>
            </w:r>
          </w:p>
          <w:p w:rsidR="000A0824" w:rsidRPr="007A7822" w:rsidRDefault="000A0824" w:rsidP="00850AC9">
            <w:pPr>
              <w:pStyle w:val="ListParagraph"/>
              <w:numPr>
                <w:ilvl w:val="0"/>
                <w:numId w:val="4"/>
              </w:numPr>
              <w:tabs>
                <w:tab w:val="clear" w:pos="720"/>
              </w:tabs>
              <w:spacing w:after="0" w:line="240" w:lineRule="auto"/>
              <w:ind w:left="342" w:right="142"/>
              <w:jc w:val="both"/>
              <w:rPr>
                <w:rFonts w:asciiTheme="majorBidi" w:eastAsia="Times New Roman" w:hAnsiTheme="majorBidi" w:cstheme="majorBidi"/>
                <w:sz w:val="24"/>
                <w:szCs w:val="20"/>
              </w:rPr>
            </w:pPr>
            <w:r w:rsidRPr="007A7822">
              <w:rPr>
                <w:rFonts w:asciiTheme="majorBidi" w:eastAsia="Times New Roman" w:hAnsiTheme="majorBidi" w:cstheme="majorBidi"/>
                <w:kern w:val="28"/>
                <w:sz w:val="24"/>
                <w:szCs w:val="20"/>
              </w:rPr>
              <w:t>Consolidated the financial reports of the company's different locations to produce the necessary financial analysis.</w:t>
            </w:r>
          </w:p>
          <w:p w:rsidR="000A0824" w:rsidRPr="007A7822" w:rsidRDefault="000A0824" w:rsidP="00850AC9">
            <w:pPr>
              <w:pStyle w:val="ListParagraph"/>
              <w:numPr>
                <w:ilvl w:val="0"/>
                <w:numId w:val="4"/>
              </w:numPr>
              <w:tabs>
                <w:tab w:val="clear" w:pos="720"/>
              </w:tabs>
              <w:spacing w:after="0" w:line="240" w:lineRule="auto"/>
              <w:ind w:left="342" w:right="142"/>
              <w:jc w:val="both"/>
              <w:rPr>
                <w:rFonts w:asciiTheme="majorBidi" w:eastAsia="Times New Roman" w:hAnsiTheme="majorBidi" w:cstheme="majorBidi"/>
                <w:sz w:val="24"/>
                <w:szCs w:val="20"/>
              </w:rPr>
            </w:pPr>
            <w:r w:rsidRPr="007A7822">
              <w:rPr>
                <w:rFonts w:asciiTheme="majorBidi" w:eastAsia="Times New Roman" w:hAnsiTheme="majorBidi" w:cstheme="majorBidi"/>
                <w:kern w:val="28"/>
                <w:sz w:val="24"/>
                <w:szCs w:val="20"/>
              </w:rPr>
              <w:t>Participated in budget forecasting process</w:t>
            </w:r>
          </w:p>
          <w:p w:rsidR="000A0824" w:rsidRPr="007A7822" w:rsidRDefault="000A0824" w:rsidP="00850AC9">
            <w:pPr>
              <w:pStyle w:val="ListParagraph"/>
              <w:numPr>
                <w:ilvl w:val="0"/>
                <w:numId w:val="4"/>
              </w:numPr>
              <w:tabs>
                <w:tab w:val="clear" w:pos="720"/>
              </w:tabs>
              <w:spacing w:after="0" w:line="240" w:lineRule="auto"/>
              <w:ind w:left="342" w:right="142"/>
              <w:jc w:val="both"/>
              <w:rPr>
                <w:rFonts w:asciiTheme="majorBidi" w:eastAsia="Times New Roman" w:hAnsiTheme="majorBidi" w:cstheme="majorBidi"/>
                <w:sz w:val="24"/>
                <w:szCs w:val="20"/>
              </w:rPr>
            </w:pPr>
            <w:r w:rsidRPr="007A7822">
              <w:rPr>
                <w:rFonts w:asciiTheme="majorBidi" w:eastAsia="Times New Roman" w:hAnsiTheme="majorBidi" w:cstheme="majorBidi"/>
                <w:kern w:val="28"/>
                <w:sz w:val="24"/>
                <w:szCs w:val="20"/>
              </w:rPr>
              <w:t>Produced regular reports about performance levels of the suppliers</w:t>
            </w:r>
            <w:r w:rsidRPr="007A7822">
              <w:rPr>
                <w:rFonts w:asciiTheme="majorBidi" w:eastAsia="Times New Roman" w:hAnsiTheme="majorBidi" w:cstheme="majorBidi"/>
                <w:sz w:val="24"/>
                <w:szCs w:val="20"/>
              </w:rPr>
              <w:t xml:space="preserve"> </w:t>
            </w:r>
          </w:p>
        </w:tc>
      </w:tr>
      <w:tr w:rsidR="00AA1C7C" w:rsidRPr="007A7822" w:rsidTr="00F608AD">
        <w:trPr>
          <w:cantSplit/>
          <w:jc w:val="center"/>
        </w:trPr>
        <w:tc>
          <w:tcPr>
            <w:tcW w:w="10908" w:type="dxa"/>
          </w:tcPr>
          <w:p w:rsidR="00AA1C7C" w:rsidRPr="007A7822" w:rsidRDefault="00AA1C7C" w:rsidP="00F608AD">
            <w:pPr>
              <w:pBdr>
                <w:bottom w:val="single" w:sz="6" w:space="1" w:color="808080"/>
              </w:pBdr>
              <w:spacing w:after="0" w:line="240" w:lineRule="auto"/>
              <w:ind w:right="142"/>
              <w:jc w:val="center"/>
              <w:rPr>
                <w:rFonts w:asciiTheme="majorBidi" w:eastAsia="Times New Roman" w:hAnsiTheme="majorBidi" w:cstheme="majorBidi"/>
                <w:b/>
                <w:bCs/>
                <w:caps/>
                <w:spacing w:val="15"/>
                <w:sz w:val="24"/>
                <w:szCs w:val="20"/>
              </w:rPr>
            </w:pPr>
            <w:r w:rsidRPr="007A7822">
              <w:rPr>
                <w:rFonts w:asciiTheme="majorBidi" w:eastAsia="Times New Roman" w:hAnsiTheme="majorBidi" w:cstheme="majorBidi"/>
                <w:b/>
                <w:bCs/>
                <w:caps/>
                <w:spacing w:val="15"/>
                <w:sz w:val="24"/>
                <w:szCs w:val="20"/>
              </w:rPr>
              <w:t>Skills</w:t>
            </w:r>
          </w:p>
        </w:tc>
      </w:tr>
      <w:tr w:rsidR="000A0824" w:rsidRPr="007A7822" w:rsidTr="007A2BCA">
        <w:trPr>
          <w:trHeight w:val="2511"/>
          <w:jc w:val="center"/>
        </w:trPr>
        <w:tc>
          <w:tcPr>
            <w:tcW w:w="10908" w:type="dxa"/>
          </w:tcPr>
          <w:p w:rsidR="000A0824" w:rsidRPr="007A7822" w:rsidRDefault="000A0824" w:rsidP="0015507F">
            <w:pPr>
              <w:spacing w:after="0" w:line="240" w:lineRule="auto"/>
              <w:ind w:right="142"/>
              <w:jc w:val="both"/>
              <w:rPr>
                <w:rFonts w:asciiTheme="majorBidi" w:eastAsia="Times New Roman" w:hAnsiTheme="majorBidi" w:cstheme="majorBidi"/>
                <w:sz w:val="24"/>
                <w:szCs w:val="20"/>
              </w:rPr>
            </w:pPr>
            <w:r w:rsidRPr="007A7822">
              <w:rPr>
                <w:rFonts w:asciiTheme="majorBidi" w:eastAsia="Times New Roman" w:hAnsiTheme="majorBidi" w:cstheme="majorBidi"/>
                <w:sz w:val="24"/>
                <w:szCs w:val="20"/>
              </w:rPr>
              <w:t>Perform technical analysis which is useful for seizing trading opportunities and also do some financial analysis with which investment choices may be taken, doing some economic analysis and reading economic indicators which   completes a clear view for taking a good investment action.</w:t>
            </w:r>
          </w:p>
          <w:p w:rsidR="000A0824" w:rsidRPr="007A7822" w:rsidRDefault="000A0824" w:rsidP="0015507F">
            <w:pPr>
              <w:spacing w:after="0" w:line="240" w:lineRule="auto"/>
              <w:ind w:right="142"/>
              <w:jc w:val="both"/>
              <w:rPr>
                <w:rFonts w:asciiTheme="majorBidi" w:eastAsia="Times New Roman" w:hAnsiTheme="majorBidi" w:cstheme="majorBidi"/>
                <w:sz w:val="24"/>
                <w:szCs w:val="20"/>
              </w:rPr>
            </w:pPr>
            <w:r w:rsidRPr="007A7822">
              <w:rPr>
                <w:rFonts w:asciiTheme="majorBidi" w:eastAsia="Times New Roman" w:hAnsiTheme="majorBidi" w:cstheme="majorBidi"/>
                <w:b/>
                <w:sz w:val="24"/>
                <w:szCs w:val="20"/>
              </w:rPr>
              <w:t>Computer</w:t>
            </w:r>
          </w:p>
          <w:p w:rsidR="000A0824" w:rsidRPr="007A7822" w:rsidRDefault="000A0824" w:rsidP="0015507F">
            <w:pPr>
              <w:spacing w:after="0" w:line="240" w:lineRule="auto"/>
              <w:ind w:right="142"/>
              <w:jc w:val="both"/>
              <w:rPr>
                <w:rFonts w:asciiTheme="majorBidi" w:eastAsia="Times New Roman" w:hAnsiTheme="majorBidi" w:cstheme="majorBidi"/>
                <w:sz w:val="24"/>
                <w:szCs w:val="20"/>
              </w:rPr>
            </w:pPr>
            <w:r w:rsidRPr="007A7822">
              <w:rPr>
                <w:rFonts w:asciiTheme="majorBidi" w:eastAsia="Times New Roman" w:hAnsiTheme="majorBidi" w:cstheme="majorBidi"/>
                <w:sz w:val="24"/>
                <w:szCs w:val="20"/>
              </w:rPr>
              <w:t>Word Processor: WordPerfect, WordPro, MS Word, and MS Work.</w:t>
            </w:r>
          </w:p>
          <w:p w:rsidR="000A0824" w:rsidRPr="007A7822" w:rsidRDefault="000A0824" w:rsidP="0015507F">
            <w:pPr>
              <w:spacing w:after="0" w:line="240" w:lineRule="auto"/>
              <w:ind w:right="142"/>
              <w:jc w:val="both"/>
              <w:rPr>
                <w:rFonts w:asciiTheme="majorBidi" w:eastAsia="Times New Roman" w:hAnsiTheme="majorBidi" w:cstheme="majorBidi"/>
                <w:sz w:val="24"/>
                <w:szCs w:val="20"/>
              </w:rPr>
            </w:pPr>
            <w:r w:rsidRPr="007A7822">
              <w:rPr>
                <w:rFonts w:asciiTheme="majorBidi" w:eastAsia="Times New Roman" w:hAnsiTheme="majorBidi" w:cstheme="majorBidi"/>
                <w:sz w:val="24"/>
                <w:szCs w:val="20"/>
              </w:rPr>
              <w:t>Spreadsheet: Excel, and Lotus 1-2-3.</w:t>
            </w:r>
          </w:p>
          <w:p w:rsidR="000A0824" w:rsidRPr="007A7822" w:rsidRDefault="000A0824" w:rsidP="0015507F">
            <w:pPr>
              <w:spacing w:after="0" w:line="240" w:lineRule="auto"/>
              <w:ind w:right="142"/>
              <w:jc w:val="both"/>
              <w:rPr>
                <w:rFonts w:asciiTheme="majorBidi" w:eastAsia="Times New Roman" w:hAnsiTheme="majorBidi" w:cstheme="majorBidi"/>
                <w:sz w:val="24"/>
                <w:szCs w:val="20"/>
              </w:rPr>
            </w:pPr>
            <w:r w:rsidRPr="007A7822">
              <w:rPr>
                <w:rFonts w:asciiTheme="majorBidi" w:eastAsia="Times New Roman" w:hAnsiTheme="majorBidi" w:cstheme="majorBidi"/>
                <w:sz w:val="24"/>
                <w:szCs w:val="20"/>
              </w:rPr>
              <w:t>Operating Systems: DOS, Windows (3.x – Vista), and UNIX (Sun &amp; AIX).</w:t>
            </w:r>
          </w:p>
          <w:p w:rsidR="000A0824" w:rsidRPr="007A7822" w:rsidRDefault="000A0824" w:rsidP="0015507F">
            <w:pPr>
              <w:spacing w:after="0" w:line="240" w:lineRule="auto"/>
              <w:ind w:right="142"/>
              <w:jc w:val="both"/>
              <w:rPr>
                <w:rFonts w:asciiTheme="majorBidi" w:eastAsia="Times New Roman" w:hAnsiTheme="majorBidi" w:cstheme="majorBidi"/>
                <w:sz w:val="24"/>
                <w:szCs w:val="20"/>
              </w:rPr>
            </w:pPr>
            <w:r w:rsidRPr="007A7822">
              <w:rPr>
                <w:rFonts w:asciiTheme="majorBidi" w:eastAsia="Times New Roman" w:hAnsiTheme="majorBidi" w:cstheme="majorBidi"/>
                <w:b/>
                <w:sz w:val="24"/>
                <w:szCs w:val="20"/>
              </w:rPr>
              <w:t>Communications</w:t>
            </w:r>
          </w:p>
          <w:p w:rsidR="001D69A4" w:rsidRDefault="001D69A4" w:rsidP="00BB0121">
            <w:pPr>
              <w:spacing w:after="0" w:line="240" w:lineRule="auto"/>
              <w:ind w:right="142"/>
              <w:jc w:val="both"/>
              <w:rPr>
                <w:rFonts w:asciiTheme="majorBidi" w:eastAsia="Times New Roman" w:hAnsiTheme="majorBidi" w:cstheme="majorBidi"/>
                <w:sz w:val="24"/>
                <w:szCs w:val="20"/>
              </w:rPr>
            </w:pPr>
            <w:r>
              <w:rPr>
                <w:rFonts w:asciiTheme="majorBidi" w:eastAsia="Times New Roman" w:hAnsiTheme="majorBidi" w:cstheme="majorBidi"/>
                <w:sz w:val="24"/>
                <w:szCs w:val="20"/>
              </w:rPr>
              <w:t>Arabic : Mother tongue</w:t>
            </w:r>
          </w:p>
          <w:p w:rsidR="001D69A4" w:rsidRDefault="001D69A4" w:rsidP="00BB0121">
            <w:pPr>
              <w:spacing w:after="0" w:line="240" w:lineRule="auto"/>
              <w:ind w:right="142"/>
              <w:jc w:val="both"/>
              <w:rPr>
                <w:rFonts w:asciiTheme="majorBidi" w:eastAsia="Times New Roman" w:hAnsiTheme="majorBidi" w:cstheme="majorBidi"/>
                <w:sz w:val="24"/>
                <w:szCs w:val="20"/>
              </w:rPr>
            </w:pPr>
            <w:r>
              <w:rPr>
                <w:rFonts w:asciiTheme="majorBidi" w:eastAsia="Times New Roman" w:hAnsiTheme="majorBidi" w:cstheme="majorBidi"/>
                <w:sz w:val="24"/>
                <w:szCs w:val="20"/>
              </w:rPr>
              <w:t>English : Good</w:t>
            </w:r>
          </w:p>
          <w:p w:rsidR="000A0824" w:rsidRPr="007A7822" w:rsidRDefault="000A0824" w:rsidP="00BB0121">
            <w:pPr>
              <w:spacing w:after="0" w:line="240" w:lineRule="auto"/>
              <w:ind w:right="142"/>
              <w:jc w:val="both"/>
              <w:rPr>
                <w:rFonts w:asciiTheme="majorBidi" w:eastAsia="Times New Roman" w:hAnsiTheme="majorBidi" w:cstheme="majorBidi"/>
                <w:szCs w:val="20"/>
              </w:rPr>
            </w:pPr>
            <w:r w:rsidRPr="007A7822">
              <w:rPr>
                <w:rFonts w:asciiTheme="majorBidi" w:eastAsia="Times New Roman" w:hAnsiTheme="majorBidi" w:cstheme="majorBidi"/>
                <w:szCs w:val="20"/>
              </w:rPr>
              <w:t xml:space="preserve"> </w:t>
            </w:r>
          </w:p>
        </w:tc>
      </w:tr>
      <w:tr w:rsidR="00AA1C7C" w:rsidRPr="007A7822" w:rsidTr="00F608AD">
        <w:trPr>
          <w:cantSplit/>
          <w:jc w:val="center"/>
        </w:trPr>
        <w:tc>
          <w:tcPr>
            <w:tcW w:w="10908" w:type="dxa"/>
          </w:tcPr>
          <w:p w:rsidR="00AA1C7C" w:rsidRPr="007A7822" w:rsidRDefault="00AA1C7C" w:rsidP="00F608AD">
            <w:pPr>
              <w:pBdr>
                <w:bottom w:val="single" w:sz="6" w:space="1" w:color="808080"/>
              </w:pBdr>
              <w:spacing w:after="0" w:line="240" w:lineRule="auto"/>
              <w:ind w:right="142"/>
              <w:jc w:val="center"/>
              <w:rPr>
                <w:rFonts w:asciiTheme="majorBidi" w:eastAsia="Times New Roman" w:hAnsiTheme="majorBidi" w:cstheme="majorBidi"/>
                <w:b/>
                <w:bCs/>
                <w:caps/>
                <w:spacing w:val="15"/>
                <w:sz w:val="24"/>
                <w:szCs w:val="20"/>
              </w:rPr>
            </w:pPr>
            <w:r w:rsidRPr="007A7822">
              <w:rPr>
                <w:rFonts w:asciiTheme="majorBidi" w:eastAsia="Times New Roman" w:hAnsiTheme="majorBidi" w:cstheme="majorBidi"/>
                <w:b/>
                <w:bCs/>
                <w:caps/>
                <w:spacing w:val="15"/>
                <w:sz w:val="24"/>
                <w:szCs w:val="20"/>
              </w:rPr>
              <w:t>Interests and activities</w:t>
            </w:r>
          </w:p>
        </w:tc>
      </w:tr>
      <w:tr w:rsidR="000A0824" w:rsidRPr="007A7822" w:rsidTr="00B01F56">
        <w:trPr>
          <w:jc w:val="center"/>
        </w:trPr>
        <w:tc>
          <w:tcPr>
            <w:tcW w:w="10908" w:type="dxa"/>
          </w:tcPr>
          <w:p w:rsidR="000A0824" w:rsidRPr="007A7822" w:rsidRDefault="000A0824" w:rsidP="0015507F">
            <w:pPr>
              <w:spacing w:after="0" w:line="240" w:lineRule="auto"/>
              <w:ind w:right="142"/>
              <w:jc w:val="both"/>
              <w:rPr>
                <w:rFonts w:asciiTheme="majorBidi" w:eastAsia="Times New Roman" w:hAnsiTheme="majorBidi" w:cstheme="majorBidi"/>
                <w:sz w:val="24"/>
                <w:szCs w:val="20"/>
              </w:rPr>
            </w:pPr>
            <w:r w:rsidRPr="007A7822">
              <w:rPr>
                <w:rFonts w:asciiTheme="majorBidi" w:eastAsia="Times New Roman" w:hAnsiTheme="majorBidi" w:cstheme="majorBidi"/>
                <w:sz w:val="24"/>
                <w:szCs w:val="20"/>
              </w:rPr>
              <w:lastRenderedPageBreak/>
              <w:t>Football, play station and reading</w:t>
            </w:r>
          </w:p>
        </w:tc>
      </w:tr>
      <w:tr w:rsidR="00AA1C7C" w:rsidRPr="007A7822" w:rsidTr="00F608AD">
        <w:trPr>
          <w:cantSplit/>
          <w:trHeight w:val="187"/>
          <w:jc w:val="center"/>
        </w:trPr>
        <w:tc>
          <w:tcPr>
            <w:tcW w:w="10908" w:type="dxa"/>
          </w:tcPr>
          <w:p w:rsidR="00AA1C7C" w:rsidRPr="007A7822" w:rsidRDefault="00AA1C7C" w:rsidP="00F608AD">
            <w:pPr>
              <w:pBdr>
                <w:bottom w:val="single" w:sz="6" w:space="1" w:color="808080"/>
              </w:pBdr>
              <w:spacing w:after="0" w:line="240" w:lineRule="auto"/>
              <w:ind w:right="142"/>
              <w:jc w:val="center"/>
              <w:rPr>
                <w:rFonts w:asciiTheme="majorBidi" w:eastAsia="Times New Roman" w:hAnsiTheme="majorBidi" w:cstheme="majorBidi"/>
                <w:b/>
                <w:bCs/>
                <w:caps/>
                <w:spacing w:val="15"/>
                <w:sz w:val="24"/>
                <w:szCs w:val="20"/>
              </w:rPr>
            </w:pPr>
            <w:bookmarkStart w:id="0" w:name="_GoBack"/>
            <w:bookmarkEnd w:id="0"/>
          </w:p>
        </w:tc>
      </w:tr>
      <w:tr w:rsidR="0094213C" w:rsidRPr="007A7822" w:rsidTr="00AC25CA">
        <w:trPr>
          <w:jc w:val="center"/>
        </w:trPr>
        <w:tc>
          <w:tcPr>
            <w:tcW w:w="10908" w:type="dxa"/>
          </w:tcPr>
          <w:p w:rsidR="0094213C" w:rsidRPr="007A7822" w:rsidRDefault="0094213C" w:rsidP="0015507F">
            <w:pPr>
              <w:spacing w:after="0" w:line="240" w:lineRule="auto"/>
              <w:ind w:right="142"/>
              <w:jc w:val="both"/>
              <w:rPr>
                <w:rFonts w:asciiTheme="majorBidi" w:eastAsia="Times New Roman" w:hAnsiTheme="majorBidi" w:cstheme="majorBidi"/>
                <w:szCs w:val="20"/>
              </w:rPr>
            </w:pPr>
          </w:p>
        </w:tc>
      </w:tr>
    </w:tbl>
    <w:p w:rsidR="00BD2C53" w:rsidRPr="007A7822" w:rsidRDefault="00BD2C53" w:rsidP="00BB0121">
      <w:pPr>
        <w:spacing w:after="0" w:line="240" w:lineRule="auto"/>
        <w:rPr>
          <w:rFonts w:asciiTheme="majorBidi" w:hAnsiTheme="majorBidi" w:cstheme="majorBidi"/>
        </w:rPr>
      </w:pPr>
    </w:p>
    <w:sectPr w:rsidR="00BD2C53" w:rsidRPr="007A7822" w:rsidSect="00035199">
      <w:type w:val="continuous"/>
      <w:pgSz w:w="11907" w:h="16839"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0A" w:rsidRDefault="00AB090A" w:rsidP="000C3591">
      <w:pPr>
        <w:spacing w:after="0" w:line="240" w:lineRule="auto"/>
      </w:pPr>
      <w:r>
        <w:separator/>
      </w:r>
    </w:p>
  </w:endnote>
  <w:endnote w:type="continuationSeparator" w:id="0">
    <w:p w:rsidR="00AB090A" w:rsidRDefault="00AB090A" w:rsidP="000C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0A" w:rsidRDefault="00AB090A" w:rsidP="000C3591">
      <w:pPr>
        <w:spacing w:after="0" w:line="240" w:lineRule="auto"/>
      </w:pPr>
      <w:r>
        <w:separator/>
      </w:r>
    </w:p>
  </w:footnote>
  <w:footnote w:type="continuationSeparator" w:id="0">
    <w:p w:rsidR="00AB090A" w:rsidRDefault="00AB090A" w:rsidP="000C3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2EAB3"/>
    <w:multiLevelType w:val="hybridMultilevel"/>
    <w:tmpl w:val="363E4FAC"/>
    <w:lvl w:ilvl="0" w:tplc="FFFFFFFF">
      <w:start w:val="1"/>
      <w:numFmt w:val="ideographDigit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D60E4"/>
    <w:multiLevelType w:val="hybridMultilevel"/>
    <w:tmpl w:val="A068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72EDE"/>
    <w:multiLevelType w:val="hybridMultilevel"/>
    <w:tmpl w:val="5A56E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2179A"/>
    <w:multiLevelType w:val="hybridMultilevel"/>
    <w:tmpl w:val="292000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FC50DD"/>
    <w:multiLevelType w:val="hybridMultilevel"/>
    <w:tmpl w:val="029A4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26238"/>
    <w:multiLevelType w:val="hybridMultilevel"/>
    <w:tmpl w:val="B240CFF0"/>
    <w:lvl w:ilvl="0" w:tplc="88AC91C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712BA0"/>
    <w:multiLevelType w:val="hybridMultilevel"/>
    <w:tmpl w:val="C0FE44B6"/>
    <w:lvl w:ilvl="0" w:tplc="88AC91CC">
      <w:numFmt w:val="bullet"/>
      <w:lvlText w:val="-"/>
      <w:lvlJc w:val="left"/>
      <w:pPr>
        <w:tabs>
          <w:tab w:val="num" w:pos="1080"/>
        </w:tabs>
        <w:ind w:left="1080" w:hanging="360"/>
      </w:pPr>
      <w:rPr>
        <w:rFonts w:ascii="Garamond" w:eastAsia="Times New Roman" w:hAnsi="Garamond"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0513FE6"/>
    <w:multiLevelType w:val="hybridMultilevel"/>
    <w:tmpl w:val="47981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D339D3"/>
    <w:multiLevelType w:val="hybridMultilevel"/>
    <w:tmpl w:val="460CB620"/>
    <w:lvl w:ilvl="0" w:tplc="5CE64D44">
      <w:start w:val="1"/>
      <w:numFmt w:val="bullet"/>
      <w:lvlText w:val=""/>
      <w:lvlJc w:val="left"/>
      <w:pPr>
        <w:tabs>
          <w:tab w:val="num" w:pos="360"/>
        </w:tabs>
        <w:ind w:left="245" w:hanging="245"/>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67B39"/>
    <w:multiLevelType w:val="hybridMultilevel"/>
    <w:tmpl w:val="14E871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8203678"/>
    <w:multiLevelType w:val="multilevel"/>
    <w:tmpl w:val="CC9ADFF4"/>
    <w:lvl w:ilvl="0">
      <w:start w:val="1"/>
      <w:numFmt w:val="bullet"/>
      <w:lvlText w:val=""/>
      <w:lvlJc w:val="left"/>
      <w:pPr>
        <w:ind w:left="567" w:hanging="360"/>
      </w:pPr>
      <w:rPr>
        <w:rFonts w:ascii="Wingdings" w:hAnsi="Wingdings" w:hint="default"/>
      </w:rPr>
    </w:lvl>
    <w:lvl w:ilvl="1">
      <w:numFmt w:val="bullet"/>
      <w:lvlText w:val="-"/>
      <w:lvlJc w:val="left"/>
      <w:pPr>
        <w:ind w:left="927" w:hanging="360"/>
      </w:pPr>
      <w:rPr>
        <w:rFonts w:ascii="Garamond" w:eastAsia="Times New Roman" w:hAnsi="Garamond" w:cs="Times New Roman"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1647" w:hanging="360"/>
      </w:pPr>
      <w:rPr>
        <w:rFonts w:ascii="Symbol" w:hAnsi="Symbol" w:hint="default"/>
      </w:rPr>
    </w:lvl>
    <w:lvl w:ilvl="4">
      <w:start w:val="1"/>
      <w:numFmt w:val="bullet"/>
      <w:lvlText w:val=""/>
      <w:lvlJc w:val="left"/>
      <w:pPr>
        <w:ind w:left="2007" w:hanging="360"/>
      </w:pPr>
      <w:rPr>
        <w:rFonts w:ascii="Symbol" w:hAnsi="Symbol" w:hint="default"/>
      </w:rPr>
    </w:lvl>
    <w:lvl w:ilvl="5">
      <w:start w:val="1"/>
      <w:numFmt w:val="bullet"/>
      <w:lvlText w:val=""/>
      <w:lvlJc w:val="left"/>
      <w:pPr>
        <w:ind w:left="2367" w:hanging="360"/>
      </w:pPr>
      <w:rPr>
        <w:rFonts w:ascii="Wingdings" w:hAnsi="Wingdings" w:hint="default"/>
      </w:rPr>
    </w:lvl>
    <w:lvl w:ilvl="6">
      <w:start w:val="1"/>
      <w:numFmt w:val="bullet"/>
      <w:lvlText w:val=""/>
      <w:lvlJc w:val="left"/>
      <w:pPr>
        <w:ind w:left="2727" w:hanging="360"/>
      </w:pPr>
      <w:rPr>
        <w:rFonts w:ascii="Wingdings" w:hAnsi="Wingdings" w:hint="default"/>
      </w:rPr>
    </w:lvl>
    <w:lvl w:ilvl="7">
      <w:start w:val="1"/>
      <w:numFmt w:val="bullet"/>
      <w:lvlText w:val=""/>
      <w:lvlJc w:val="left"/>
      <w:pPr>
        <w:ind w:left="3087" w:hanging="360"/>
      </w:pPr>
      <w:rPr>
        <w:rFonts w:ascii="Symbol" w:hAnsi="Symbol" w:hint="default"/>
      </w:rPr>
    </w:lvl>
    <w:lvl w:ilvl="8">
      <w:start w:val="1"/>
      <w:numFmt w:val="bullet"/>
      <w:lvlText w:val=""/>
      <w:lvlJc w:val="left"/>
      <w:pPr>
        <w:ind w:left="3447" w:hanging="360"/>
      </w:pPr>
      <w:rPr>
        <w:rFonts w:ascii="Symbol" w:hAnsi="Symbol" w:hint="default"/>
      </w:rPr>
    </w:lvl>
  </w:abstractNum>
  <w:abstractNum w:abstractNumId="11">
    <w:nsid w:val="48DC6CE2"/>
    <w:multiLevelType w:val="hybridMultilevel"/>
    <w:tmpl w:val="F188869A"/>
    <w:lvl w:ilvl="0" w:tplc="5CE64D44">
      <w:start w:val="1"/>
      <w:numFmt w:val="bullet"/>
      <w:lvlText w:val=""/>
      <w:lvlJc w:val="left"/>
      <w:pPr>
        <w:tabs>
          <w:tab w:val="num" w:pos="360"/>
        </w:tabs>
        <w:ind w:left="245" w:hanging="245"/>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1B27B2"/>
    <w:multiLevelType w:val="hybridMultilevel"/>
    <w:tmpl w:val="3C68C91A"/>
    <w:lvl w:ilvl="0" w:tplc="5CE64D44">
      <w:start w:val="1"/>
      <w:numFmt w:val="bullet"/>
      <w:lvlText w:val=""/>
      <w:lvlJc w:val="left"/>
      <w:pPr>
        <w:tabs>
          <w:tab w:val="num" w:pos="360"/>
        </w:tabs>
        <w:ind w:left="245" w:hanging="245"/>
      </w:pPr>
      <w:rPr>
        <w:rFonts w:ascii="Symbol" w:hAnsi="Symbol" w:hint="default"/>
        <w:sz w:val="22"/>
        <w:effect w:val="none"/>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E61163"/>
    <w:multiLevelType w:val="hybridMultilevel"/>
    <w:tmpl w:val="EF9E2FE6"/>
    <w:lvl w:ilvl="0" w:tplc="04090005">
      <w:start w:val="1"/>
      <w:numFmt w:val="bullet"/>
      <w:lvlText w:val=""/>
      <w:lvlJc w:val="left"/>
      <w:pPr>
        <w:tabs>
          <w:tab w:val="num" w:pos="720"/>
        </w:tabs>
        <w:ind w:left="720" w:hanging="360"/>
      </w:pPr>
      <w:rPr>
        <w:rFonts w:ascii="Wingdings" w:hAnsi="Wingdings" w:hint="default"/>
      </w:rPr>
    </w:lvl>
    <w:lvl w:ilvl="1" w:tplc="5CE64D44">
      <w:start w:val="1"/>
      <w:numFmt w:val="bullet"/>
      <w:lvlText w:val=""/>
      <w:lvlJc w:val="left"/>
      <w:pPr>
        <w:tabs>
          <w:tab w:val="num" w:pos="1440"/>
        </w:tabs>
        <w:ind w:left="1325" w:hanging="245"/>
      </w:pPr>
      <w:rPr>
        <w:rFonts w:ascii="Symbol" w:hAnsi="Symbol" w:hint="default"/>
        <w:sz w:val="22"/>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0932AA"/>
    <w:multiLevelType w:val="hybridMultilevel"/>
    <w:tmpl w:val="5FDE2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E56FF"/>
    <w:multiLevelType w:val="hybridMultilevel"/>
    <w:tmpl w:val="B0703544"/>
    <w:lvl w:ilvl="0" w:tplc="F5B0214A">
      <w:start w:val="1"/>
      <w:numFmt w:val="bullet"/>
      <w:lvlText w:val=""/>
      <w:lvlJc w:val="left"/>
      <w:pPr>
        <w:tabs>
          <w:tab w:val="num" w:pos="144"/>
        </w:tabs>
        <w:ind w:left="288" w:hanging="288"/>
      </w:pPr>
      <w:rPr>
        <w:rFonts w:ascii="Symbol" w:hAnsi="Symbol" w:hint="default"/>
      </w:rPr>
    </w:lvl>
    <w:lvl w:ilvl="1" w:tplc="04090001">
      <w:start w:val="1"/>
      <w:numFmt w:val="bullet"/>
      <w:lvlText w:val=""/>
      <w:lvlJc w:val="left"/>
      <w:pPr>
        <w:tabs>
          <w:tab w:val="num" w:pos="424"/>
        </w:tabs>
        <w:ind w:left="424"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12"/>
  </w:num>
  <w:num w:numId="6">
    <w:abstractNumId w:val="8"/>
  </w:num>
  <w:num w:numId="7">
    <w:abstractNumId w:val="11"/>
  </w:num>
  <w:num w:numId="8">
    <w:abstractNumId w:val="0"/>
  </w:num>
  <w:num w:numId="9">
    <w:abstractNumId w:val="3"/>
  </w:num>
  <w:num w:numId="10">
    <w:abstractNumId w:val="15"/>
  </w:num>
  <w:num w:numId="11">
    <w:abstractNumId w:val="4"/>
  </w:num>
  <w:num w:numId="12">
    <w:abstractNumId w:val="9"/>
  </w:num>
  <w:num w:numId="13">
    <w:abstractNumId w:val="15"/>
  </w:num>
  <w:num w:numId="14">
    <w:abstractNumId w:val="14"/>
  </w:num>
  <w:num w:numId="15">
    <w:abstractNumId w:val="15"/>
  </w:num>
  <w:num w:numId="16">
    <w:abstractNumId w:val="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1C7C"/>
    <w:rsid w:val="000026CC"/>
    <w:rsid w:val="00035199"/>
    <w:rsid w:val="000472F4"/>
    <w:rsid w:val="0006454E"/>
    <w:rsid w:val="00076AAB"/>
    <w:rsid w:val="00083E4B"/>
    <w:rsid w:val="000A0824"/>
    <w:rsid w:val="000C3591"/>
    <w:rsid w:val="000D0195"/>
    <w:rsid w:val="0015507F"/>
    <w:rsid w:val="001659E9"/>
    <w:rsid w:val="00166A7A"/>
    <w:rsid w:val="001776B9"/>
    <w:rsid w:val="00182E42"/>
    <w:rsid w:val="00187C4D"/>
    <w:rsid w:val="001C3674"/>
    <w:rsid w:val="001D69A4"/>
    <w:rsid w:val="001D6DB9"/>
    <w:rsid w:val="00263453"/>
    <w:rsid w:val="002A19CD"/>
    <w:rsid w:val="002A6A3E"/>
    <w:rsid w:val="002B58E0"/>
    <w:rsid w:val="002C246A"/>
    <w:rsid w:val="002E6868"/>
    <w:rsid w:val="00305479"/>
    <w:rsid w:val="00347966"/>
    <w:rsid w:val="00353F52"/>
    <w:rsid w:val="00356D8C"/>
    <w:rsid w:val="003B3B33"/>
    <w:rsid w:val="003C37D1"/>
    <w:rsid w:val="00443552"/>
    <w:rsid w:val="0047551D"/>
    <w:rsid w:val="00494E01"/>
    <w:rsid w:val="004D58F7"/>
    <w:rsid w:val="00520111"/>
    <w:rsid w:val="0054049F"/>
    <w:rsid w:val="00551A37"/>
    <w:rsid w:val="00552B22"/>
    <w:rsid w:val="005B3D1F"/>
    <w:rsid w:val="005D543B"/>
    <w:rsid w:val="00623326"/>
    <w:rsid w:val="00634884"/>
    <w:rsid w:val="00643668"/>
    <w:rsid w:val="0069455B"/>
    <w:rsid w:val="006D4C2E"/>
    <w:rsid w:val="006D5117"/>
    <w:rsid w:val="006E58C6"/>
    <w:rsid w:val="00746F6A"/>
    <w:rsid w:val="007522B3"/>
    <w:rsid w:val="00784BD8"/>
    <w:rsid w:val="007A2BCA"/>
    <w:rsid w:val="007A7822"/>
    <w:rsid w:val="007D2AA6"/>
    <w:rsid w:val="007E4315"/>
    <w:rsid w:val="00850AC9"/>
    <w:rsid w:val="00854785"/>
    <w:rsid w:val="00880C05"/>
    <w:rsid w:val="008D65FF"/>
    <w:rsid w:val="008E6B81"/>
    <w:rsid w:val="00917B4E"/>
    <w:rsid w:val="0094213C"/>
    <w:rsid w:val="009765C7"/>
    <w:rsid w:val="009A75AA"/>
    <w:rsid w:val="009D31D1"/>
    <w:rsid w:val="00A228EB"/>
    <w:rsid w:val="00A23274"/>
    <w:rsid w:val="00A61A92"/>
    <w:rsid w:val="00A92477"/>
    <w:rsid w:val="00AA1C7C"/>
    <w:rsid w:val="00AA4230"/>
    <w:rsid w:val="00AB090A"/>
    <w:rsid w:val="00AB19D6"/>
    <w:rsid w:val="00AC1870"/>
    <w:rsid w:val="00AD6FA7"/>
    <w:rsid w:val="00AE206B"/>
    <w:rsid w:val="00B02CE2"/>
    <w:rsid w:val="00B30804"/>
    <w:rsid w:val="00B401DC"/>
    <w:rsid w:val="00B4140E"/>
    <w:rsid w:val="00B538E2"/>
    <w:rsid w:val="00B53C2E"/>
    <w:rsid w:val="00BB0121"/>
    <w:rsid w:val="00BC2490"/>
    <w:rsid w:val="00BD2C53"/>
    <w:rsid w:val="00BE05C0"/>
    <w:rsid w:val="00BF27FB"/>
    <w:rsid w:val="00C34495"/>
    <w:rsid w:val="00C53145"/>
    <w:rsid w:val="00CA1F18"/>
    <w:rsid w:val="00CC5805"/>
    <w:rsid w:val="00CE65D5"/>
    <w:rsid w:val="00CF581A"/>
    <w:rsid w:val="00D0028C"/>
    <w:rsid w:val="00D11152"/>
    <w:rsid w:val="00D22455"/>
    <w:rsid w:val="00D411E2"/>
    <w:rsid w:val="00D670D4"/>
    <w:rsid w:val="00DF5259"/>
    <w:rsid w:val="00E133F9"/>
    <w:rsid w:val="00E42BB6"/>
    <w:rsid w:val="00E502EB"/>
    <w:rsid w:val="00EF418A"/>
    <w:rsid w:val="00F50C52"/>
    <w:rsid w:val="00F51658"/>
    <w:rsid w:val="00F52A53"/>
    <w:rsid w:val="00F608AD"/>
    <w:rsid w:val="00FA7E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91"/>
  </w:style>
  <w:style w:type="paragraph" w:styleId="Footer">
    <w:name w:val="footer"/>
    <w:basedOn w:val="Normal"/>
    <w:link w:val="FooterChar"/>
    <w:uiPriority w:val="99"/>
    <w:unhideWhenUsed/>
    <w:rsid w:val="000C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91"/>
  </w:style>
  <w:style w:type="paragraph" w:customStyle="1" w:styleId="Achievement">
    <w:name w:val="Achievement"/>
    <w:basedOn w:val="BodyText"/>
    <w:autoRedefine/>
    <w:rsid w:val="00EF418A"/>
    <w:pPr>
      <w:spacing w:after="0" w:line="240" w:lineRule="auto"/>
      <w:ind w:left="720" w:right="142"/>
      <w:jc w:val="both"/>
    </w:pPr>
    <w:rPr>
      <w:rFonts w:ascii="Garamond" w:eastAsia="Times New Roman" w:hAnsi="Garamond" w:cs="Times New Roman"/>
    </w:rPr>
  </w:style>
  <w:style w:type="paragraph" w:styleId="BodyText">
    <w:name w:val="Body Text"/>
    <w:basedOn w:val="Normal"/>
    <w:link w:val="BodyTextChar"/>
    <w:uiPriority w:val="99"/>
    <w:semiHidden/>
    <w:unhideWhenUsed/>
    <w:rsid w:val="00551A37"/>
    <w:pPr>
      <w:spacing w:after="120"/>
    </w:pPr>
  </w:style>
  <w:style w:type="character" w:customStyle="1" w:styleId="BodyTextChar">
    <w:name w:val="Body Text Char"/>
    <w:basedOn w:val="DefaultParagraphFont"/>
    <w:link w:val="BodyText"/>
    <w:uiPriority w:val="99"/>
    <w:semiHidden/>
    <w:rsid w:val="00551A37"/>
  </w:style>
  <w:style w:type="paragraph" w:styleId="ListParagraph">
    <w:name w:val="List Paragraph"/>
    <w:basedOn w:val="Normal"/>
    <w:uiPriority w:val="34"/>
    <w:qFormat/>
    <w:rsid w:val="00BE05C0"/>
    <w:pPr>
      <w:ind w:left="720"/>
      <w:contextualSpacing/>
    </w:pPr>
  </w:style>
  <w:style w:type="paragraph" w:customStyle="1" w:styleId="CompanyName">
    <w:name w:val="Company Name"/>
    <w:basedOn w:val="Normal"/>
    <w:next w:val="Normal"/>
    <w:autoRedefine/>
    <w:rsid w:val="0047551D"/>
    <w:pPr>
      <w:tabs>
        <w:tab w:val="left" w:pos="2160"/>
        <w:tab w:val="right" w:pos="6480"/>
      </w:tabs>
      <w:spacing w:before="220" w:after="40" w:line="240" w:lineRule="auto"/>
      <w:ind w:right="-360"/>
      <w:jc w:val="both"/>
    </w:pPr>
    <w:rPr>
      <w:rFonts w:ascii="Calibri" w:eastAsia="Times New Roman" w:hAnsi="Calibri" w:cs="Times New Roman"/>
      <w:b/>
      <w:bCs/>
      <w:sz w:val="24"/>
      <w:szCs w:val="24"/>
    </w:rPr>
  </w:style>
  <w:style w:type="paragraph" w:styleId="NormalWeb">
    <w:name w:val="Normal (Web)"/>
    <w:basedOn w:val="Normal"/>
    <w:uiPriority w:val="99"/>
    <w:semiHidden/>
    <w:unhideWhenUsed/>
    <w:rsid w:val="006436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668"/>
    <w:rPr>
      <w:b/>
      <w:bCs/>
    </w:rPr>
  </w:style>
  <w:style w:type="character" w:styleId="Hyperlink">
    <w:name w:val="Hyperlink"/>
    <w:basedOn w:val="DefaultParagraphFont"/>
    <w:uiPriority w:val="99"/>
    <w:unhideWhenUsed/>
    <w:rsid w:val="0015507F"/>
    <w:rPr>
      <w:color w:val="0000FF" w:themeColor="hyperlink"/>
      <w:u w:val="single"/>
    </w:rPr>
  </w:style>
  <w:style w:type="paragraph" w:styleId="BalloonText">
    <w:name w:val="Balloon Text"/>
    <w:basedOn w:val="Normal"/>
    <w:link w:val="BalloonTextChar"/>
    <w:uiPriority w:val="99"/>
    <w:semiHidden/>
    <w:unhideWhenUsed/>
    <w:rsid w:val="00DF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91"/>
  </w:style>
  <w:style w:type="paragraph" w:styleId="Footer">
    <w:name w:val="footer"/>
    <w:basedOn w:val="Normal"/>
    <w:link w:val="FooterChar"/>
    <w:uiPriority w:val="99"/>
    <w:unhideWhenUsed/>
    <w:rsid w:val="000C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91"/>
  </w:style>
  <w:style w:type="paragraph" w:customStyle="1" w:styleId="Achievement">
    <w:name w:val="Achievement"/>
    <w:basedOn w:val="BodyText"/>
    <w:autoRedefine/>
    <w:rsid w:val="00551A37"/>
    <w:pPr>
      <w:numPr>
        <w:numId w:val="10"/>
      </w:numPr>
      <w:spacing w:after="60" w:line="220" w:lineRule="atLeast"/>
      <w:ind w:right="-2308"/>
      <w:jc w:val="both"/>
    </w:pPr>
    <w:rPr>
      <w:rFonts w:ascii="Garamond" w:eastAsia="Times New Roman" w:hAnsi="Garamond" w:cs="Times New Roman"/>
    </w:rPr>
  </w:style>
  <w:style w:type="paragraph" w:styleId="BodyText">
    <w:name w:val="Body Text"/>
    <w:basedOn w:val="Normal"/>
    <w:link w:val="BodyTextChar"/>
    <w:uiPriority w:val="99"/>
    <w:semiHidden/>
    <w:unhideWhenUsed/>
    <w:rsid w:val="00551A37"/>
    <w:pPr>
      <w:spacing w:after="120"/>
    </w:pPr>
  </w:style>
  <w:style w:type="character" w:customStyle="1" w:styleId="BodyTextChar">
    <w:name w:val="Body Text Char"/>
    <w:basedOn w:val="DefaultParagraphFont"/>
    <w:link w:val="BodyText"/>
    <w:uiPriority w:val="99"/>
    <w:semiHidden/>
    <w:rsid w:val="00551A37"/>
  </w:style>
  <w:style w:type="paragraph" w:styleId="ListParagraph">
    <w:name w:val="List Paragraph"/>
    <w:basedOn w:val="Normal"/>
    <w:uiPriority w:val="34"/>
    <w:qFormat/>
    <w:rsid w:val="00BE05C0"/>
    <w:pPr>
      <w:ind w:left="720"/>
      <w:contextualSpacing/>
    </w:pPr>
  </w:style>
  <w:style w:type="paragraph" w:customStyle="1" w:styleId="CompanyName">
    <w:name w:val="Company Name"/>
    <w:basedOn w:val="Normal"/>
    <w:next w:val="Normal"/>
    <w:autoRedefine/>
    <w:rsid w:val="007D2AA6"/>
    <w:pPr>
      <w:tabs>
        <w:tab w:val="left" w:pos="2160"/>
        <w:tab w:val="right" w:pos="6480"/>
      </w:tabs>
      <w:spacing w:before="220" w:after="40" w:line="240" w:lineRule="auto"/>
      <w:ind w:right="-360"/>
      <w:jc w:val="both"/>
    </w:pPr>
    <w:rPr>
      <w:rFonts w:ascii="Garamond" w:eastAsia="Times New Roman" w:hAnsi="Garamond"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lfjobseeker.com/employer/services/buycvdatabase.php"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microsoft.com/office/2006/relationships/stylesWithtEffects" Target="stylesWithEffect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2007-09-01T20:30:00Z</outs:dateTime>
      <outs:isPinned>true</outs:isPinned>
    </outs:relatedDate>
    <outs:relatedDate>
      <outs:type>2</outs:type>
      <outs:displayName>Created</outs:displayName>
      <outs:dateTime>2007-08-10T14:34:00Z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mahmoud</outs:displayName>
          <outs:accountName/>
        </outs:relatedPerson>
      </outs:people>
      <outs:source>0</outs:source>
      <outs:isPinned>true</outs:isPinned>
    </outs:relatedPeopleItem>
    <outs:relatedPeopleItem>
      <outs:category>Last modified by</outs:category>
      <outs:people>
        <outs:relatedPerson>
          <outs:displayName>mahmoud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440F-E9D6-4B28-B00D-D4675898D9F2}">
  <ds:schemaRefs>
    <ds:schemaRef ds:uri="http://schemas.microsoft.com/office/2009/outspace/metadata"/>
  </ds:schemaRefs>
</ds:datastoreItem>
</file>

<file path=customXml/itemProps2.xml><?xml version="1.0" encoding="utf-8"?>
<ds:datastoreItem xmlns:ds="http://schemas.openxmlformats.org/officeDocument/2006/customXml" ds:itemID="{DBDF55D8-DE00-439C-820E-B640A986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Pc3</cp:lastModifiedBy>
  <cp:revision>96</cp:revision>
  <cp:lastPrinted>2015-12-14T10:33:00Z</cp:lastPrinted>
  <dcterms:created xsi:type="dcterms:W3CDTF">2007-08-10T14:34:00Z</dcterms:created>
  <dcterms:modified xsi:type="dcterms:W3CDTF">2016-03-28T12:36:00Z</dcterms:modified>
</cp:coreProperties>
</file>