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DB" w:rsidRDefault="00CD06DB"/>
    <w:p w:rsidR="006D7D85" w:rsidRPr="00817248" w:rsidRDefault="006D7D85" w:rsidP="006D7D8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1626180</w:t>
      </w:r>
    </w:p>
    <w:p w:rsidR="006D7D85" w:rsidRDefault="006D7D85" w:rsidP="006D7D85">
      <w:proofErr w:type="spellStart"/>
      <w:r>
        <w:t>Whatsapp</w:t>
      </w:r>
      <w:proofErr w:type="spellEnd"/>
      <w:r>
        <w:t xml:space="preserve"> Mobile: +971504753686 </w:t>
      </w:r>
    </w:p>
    <w:p w:rsidR="006D7D85" w:rsidRDefault="006D7D85" w:rsidP="006D7D8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1625171" wp14:editId="33DB1AC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85" w:rsidRDefault="006D7D85" w:rsidP="006D7D8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D7D85" w:rsidRDefault="006D7D85" w:rsidP="006D7D85">
      <w:pPr>
        <w:jc w:val="both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6D7D85" w:rsidRDefault="006D7D85" w:rsidP="006D7D85">
      <w:pPr>
        <w:jc w:val="both"/>
        <w:rPr>
          <w:rStyle w:val="Hyperlink"/>
        </w:rPr>
      </w:pPr>
    </w:p>
    <w:p w:rsidR="00135B3A" w:rsidRPr="009E1511" w:rsidRDefault="00135B3A" w:rsidP="006D7D85">
      <w:pPr>
        <w:jc w:val="both"/>
      </w:pPr>
      <w:r w:rsidRPr="00880939">
        <w:rPr>
          <w:rFonts w:ascii="Bookman Old Style" w:hAnsi="Bookman Old Style" w:cs="Bookman Old Style"/>
          <w:b/>
          <w:bCs/>
          <w:sz w:val="28"/>
          <w:szCs w:val="28"/>
        </w:rPr>
        <w:t>Personal Information:</w:t>
      </w:r>
    </w:p>
    <w:p w:rsidR="00135B3A" w:rsidRDefault="006D7D85" w:rsidP="00135B3A">
      <w:pPr>
        <w:rPr>
          <w:rFonts w:ascii="Bookman Old Style" w:hAnsi="Bookman Old Style" w:cs="Bookman Old Style"/>
          <w:b/>
          <w:bCs/>
        </w:rPr>
      </w:pPr>
      <w:r>
        <w:rPr>
          <w:noProof/>
        </w:rPr>
        <w:pict>
          <v:line id="Line 2" o:spid="_x0000_s1026" style="position:absolute;z-index:251660288;visibility:visible" from=".75pt,2.9pt" to="450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" strokeweight="4.5pt">
            <v:stroke linestyle="thinThick"/>
          </v:line>
        </w:pict>
      </w:r>
    </w:p>
    <w:p w:rsidR="00135B3A" w:rsidRPr="00A36EF6" w:rsidRDefault="007A2C9E" w:rsidP="00135B3A">
      <w:pPr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  <w:b/>
          <w:bCs/>
        </w:rPr>
        <w:t>Profession :</w:t>
      </w:r>
      <w:proofErr w:type="gramEnd"/>
      <w:r>
        <w:rPr>
          <w:rFonts w:ascii="Bookman Old Style" w:hAnsi="Bookman Old Style" w:cs="Bookman Old Style"/>
          <w:b/>
          <w:bCs/>
        </w:rPr>
        <w:t xml:space="preserve">    </w:t>
      </w:r>
      <w:r w:rsidR="00B90AEB">
        <w:rPr>
          <w:rFonts w:ascii="Bookman Old Style" w:hAnsi="Bookman Old Style" w:cs="Bookman Old Style"/>
          <w:b/>
          <w:bCs/>
        </w:rPr>
        <w:t xml:space="preserve">                       Teacher (</w:t>
      </w:r>
      <w:r>
        <w:rPr>
          <w:rFonts w:ascii="Bookman Old Style" w:hAnsi="Bookman Old Style" w:cs="Bookman Old Style"/>
          <w:b/>
          <w:bCs/>
        </w:rPr>
        <w:t>Chemistry</w:t>
      </w:r>
      <w:r w:rsidR="00B90AEB">
        <w:rPr>
          <w:rFonts w:ascii="Bookman Old Style" w:hAnsi="Bookman Old Style" w:cs="Bookman Old Style"/>
          <w:b/>
          <w:bCs/>
        </w:rPr>
        <w:t xml:space="preserve"> and Biology</w:t>
      </w:r>
      <w:r>
        <w:rPr>
          <w:rFonts w:ascii="Bookman Old Style" w:hAnsi="Bookman Old Style" w:cs="Bookman Old Style"/>
          <w:b/>
          <w:bCs/>
        </w:rPr>
        <w:t>)</w:t>
      </w:r>
    </w:p>
    <w:p w:rsidR="00E609D9" w:rsidRDefault="00E609D9" w:rsidP="00135B3A">
      <w:pPr>
        <w:shd w:val="clear" w:color="auto" w:fill="9BBB59" w:themeFill="accent3"/>
        <w:rPr>
          <w:rFonts w:ascii="Arial" w:hAnsi="Arial"/>
          <w:b/>
        </w:rPr>
      </w:pPr>
      <w:bookmarkStart w:id="0" w:name="_GoBack"/>
      <w:bookmarkEnd w:id="0"/>
    </w:p>
    <w:p w:rsidR="00135B3A" w:rsidRPr="00E71737" w:rsidRDefault="001F2BF0" w:rsidP="00135B3A">
      <w:pPr>
        <w:shd w:val="clear" w:color="auto" w:fill="9BBB59" w:themeFill="accent3"/>
        <w:rPr>
          <w:rFonts w:ascii="Arial" w:hAnsi="Arial"/>
          <w:b/>
        </w:rPr>
      </w:pPr>
      <w:r>
        <w:rPr>
          <w:rFonts w:ascii="Arial" w:hAnsi="Arial"/>
          <w:b/>
        </w:rPr>
        <w:t>PERSONAL SUMMA</w:t>
      </w:r>
      <w:r w:rsidR="00135B3A" w:rsidRPr="00E71737">
        <w:rPr>
          <w:rFonts w:ascii="Arial" w:hAnsi="Arial"/>
          <w:b/>
        </w:rPr>
        <w:t>RY</w:t>
      </w:r>
    </w:p>
    <w:p w:rsidR="00135B3A" w:rsidRDefault="00135B3A" w:rsidP="00135B3A">
      <w:pPr>
        <w:pStyle w:val="NoSpacing"/>
        <w:ind w:firstLine="720"/>
      </w:pPr>
      <w:proofErr w:type="gramStart"/>
      <w:r>
        <w:t xml:space="preserve">An experienced and focused teacher who is committed to safeguarding and promoting the education and </w:t>
      </w:r>
      <w:proofErr w:type="spellStart"/>
      <w:r>
        <w:t>well being</w:t>
      </w:r>
      <w:proofErr w:type="spellEnd"/>
      <w:r>
        <w:t xml:space="preserve"> of students and young people.</w:t>
      </w:r>
      <w:proofErr w:type="gramEnd"/>
      <w:r>
        <w:t xml:space="preserve"> He is passionate about giving students the best possible education in life and enjoys working in a busy environment. He is able to establish a supportive relationship with not only students but also with their parents and fellow teachers all with the aim of promoting and reinforcing a student’s education and student’s independence. He is someone who is fundamentally committed to good practice and innovation and who is very much a team player. Always engaged in continuous learning in order to broaden his knowledge and experience, </w:t>
      </w:r>
      <w:proofErr w:type="spellStart"/>
      <w:r>
        <w:t>hi</w:t>
      </w:r>
      <w:proofErr w:type="spellEnd"/>
      <w:r>
        <w:t xml:space="preserve"> is confident, passionate and enthusiastic about working with students. </w:t>
      </w:r>
    </w:p>
    <w:p w:rsidR="00135B3A" w:rsidRPr="00E71737" w:rsidRDefault="00135B3A" w:rsidP="00135B3A">
      <w:pPr>
        <w:shd w:val="clear" w:color="auto" w:fill="9BBB59" w:themeFill="accent3"/>
        <w:rPr>
          <w:rFonts w:ascii="Arial" w:hAnsi="Arial"/>
          <w:b/>
        </w:rPr>
      </w:pPr>
      <w:r w:rsidRPr="00E71737">
        <w:rPr>
          <w:rFonts w:ascii="Arial" w:hAnsi="Arial"/>
          <w:b/>
        </w:rPr>
        <w:t>CARRIER HISTORY: TEACHING EXPERIENCE 10 YEARS</w:t>
      </w:r>
    </w:p>
    <w:p w:rsidR="00E13DDB" w:rsidRDefault="00E13DDB" w:rsidP="00E13DDB">
      <w:pPr>
        <w:pStyle w:val="NoSpacing"/>
        <w:ind w:left="720" w:hanging="720"/>
      </w:pPr>
      <w:r>
        <w:t>Teaching experience of 10 years in different</w:t>
      </w:r>
      <w:r w:rsidR="00E17AB4">
        <w:t xml:space="preserve"> English medium</w:t>
      </w:r>
      <w:r>
        <w:t xml:space="preserve"> schools and colleges </w:t>
      </w:r>
    </w:p>
    <w:p w:rsidR="00135B3A" w:rsidRDefault="00135B3A" w:rsidP="00E13DDB">
      <w:pPr>
        <w:pStyle w:val="NoSpacing"/>
        <w:ind w:left="720" w:hanging="720"/>
      </w:pPr>
      <w:r>
        <w:t>Gateway Public School and College</w:t>
      </w:r>
      <w:r>
        <w:tab/>
      </w:r>
      <w:r>
        <w:tab/>
        <w:t>2005-2006</w:t>
      </w:r>
    </w:p>
    <w:p w:rsidR="00135B3A" w:rsidRDefault="00135B3A" w:rsidP="00135B3A">
      <w:pPr>
        <w:pStyle w:val="NoSpacing"/>
      </w:pPr>
      <w:r>
        <w:t>Bloom Hall Public School</w:t>
      </w:r>
      <w:r>
        <w:tab/>
      </w:r>
      <w:r>
        <w:tab/>
      </w:r>
      <w:r>
        <w:tab/>
        <w:t>2006-2009</w:t>
      </w:r>
    </w:p>
    <w:p w:rsidR="00135B3A" w:rsidRDefault="00135B3A" w:rsidP="00135B3A">
      <w:pPr>
        <w:pStyle w:val="NoSpacing"/>
      </w:pPr>
      <w:r>
        <w:t>The Muslim College</w:t>
      </w:r>
      <w:r>
        <w:tab/>
      </w:r>
      <w:r>
        <w:tab/>
      </w:r>
      <w:r>
        <w:tab/>
      </w:r>
      <w:r>
        <w:tab/>
        <w:t>2009-2013</w:t>
      </w:r>
    </w:p>
    <w:p w:rsidR="00135B3A" w:rsidRDefault="00135B3A" w:rsidP="00135B3A">
      <w:pPr>
        <w:pStyle w:val="NoSpacing"/>
      </w:pPr>
      <w:r>
        <w:t>The Mis</w:t>
      </w:r>
      <w:r w:rsidR="00154213">
        <w:t xml:space="preserve">sion College of Sciences </w:t>
      </w:r>
      <w:r w:rsidR="00154213">
        <w:tab/>
      </w:r>
      <w:r w:rsidR="00154213">
        <w:tab/>
      </w:r>
      <w:r w:rsidR="00154213">
        <w:tab/>
        <w:t>2014</w:t>
      </w:r>
      <w:r>
        <w:t>-Present</w:t>
      </w:r>
    </w:p>
    <w:p w:rsidR="00135B3A" w:rsidRPr="00E71737" w:rsidRDefault="00135B3A" w:rsidP="00135B3A">
      <w:pPr>
        <w:shd w:val="clear" w:color="auto" w:fill="9BBB59" w:themeFill="accent3"/>
        <w:rPr>
          <w:rFonts w:ascii="Arial" w:hAnsi="Arial"/>
          <w:b/>
        </w:rPr>
      </w:pPr>
      <w:r w:rsidRPr="00E71737">
        <w:rPr>
          <w:rFonts w:ascii="Arial" w:hAnsi="Arial"/>
          <w:b/>
        </w:rPr>
        <w:t>DUTIES</w:t>
      </w:r>
    </w:p>
    <w:p w:rsidR="001F2BF0" w:rsidRPr="001F2BF0" w:rsidRDefault="00135B3A" w:rsidP="001F2B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F2BF0">
        <w:rPr>
          <w:rFonts w:ascii="Arial" w:hAnsi="Arial"/>
        </w:rPr>
        <w:t>Working in accordance with the school’s curriculum statement and policies.</w:t>
      </w:r>
    </w:p>
    <w:p w:rsidR="00135B3A" w:rsidRPr="001F2BF0" w:rsidRDefault="00135B3A" w:rsidP="001F2BF0">
      <w:pPr>
        <w:numPr>
          <w:ilvl w:val="0"/>
          <w:numId w:val="1"/>
        </w:numPr>
        <w:spacing w:after="200" w:line="276" w:lineRule="auto"/>
        <w:rPr>
          <w:rFonts w:ascii="Arial" w:hAnsi="Arial"/>
        </w:rPr>
      </w:pPr>
      <w:r w:rsidRPr="001F2BF0">
        <w:rPr>
          <w:rFonts w:ascii="Arial" w:hAnsi="Arial"/>
        </w:rPr>
        <w:t>Carrying out a share of supervisory duties.</w:t>
      </w:r>
    </w:p>
    <w:p w:rsidR="00135B3A" w:rsidRDefault="00135B3A" w:rsidP="00135B3A">
      <w:pPr>
        <w:numPr>
          <w:ilvl w:val="0"/>
          <w:numId w:val="1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Participating in and contributing to staff meetings</w:t>
      </w:r>
    </w:p>
    <w:p w:rsidR="00135B3A" w:rsidRDefault="00135B3A" w:rsidP="00135B3A">
      <w:pPr>
        <w:numPr>
          <w:ilvl w:val="0"/>
          <w:numId w:val="1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Teaching within the designed subject areas </w:t>
      </w:r>
    </w:p>
    <w:p w:rsidR="00135B3A" w:rsidRPr="001F2BF0" w:rsidRDefault="00135B3A" w:rsidP="001F2BF0">
      <w:pPr>
        <w:numPr>
          <w:ilvl w:val="0"/>
          <w:numId w:val="1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Ensuring the correct use and care of equipment and resources is maintained.</w:t>
      </w:r>
    </w:p>
    <w:p w:rsidR="00135B3A" w:rsidRDefault="00135B3A" w:rsidP="00135B3A">
      <w:pPr>
        <w:numPr>
          <w:ilvl w:val="0"/>
          <w:numId w:val="1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Helping to manage student’s behavior and discipline.</w:t>
      </w:r>
    </w:p>
    <w:p w:rsidR="00135B3A" w:rsidRPr="00E71737" w:rsidRDefault="00135B3A" w:rsidP="00135B3A">
      <w:pPr>
        <w:shd w:val="clear" w:color="auto" w:fill="9BBB59" w:themeFill="accent3"/>
        <w:rPr>
          <w:rFonts w:ascii="Arial" w:hAnsi="Arial"/>
          <w:b/>
        </w:rPr>
      </w:pPr>
      <w:r w:rsidRPr="00E71737">
        <w:rPr>
          <w:rFonts w:ascii="Arial" w:hAnsi="Arial"/>
          <w:b/>
        </w:rPr>
        <w:t>PERSONAL ATTRIBUTES</w:t>
      </w:r>
    </w:p>
    <w:p w:rsidR="00135B3A" w:rsidRDefault="00135B3A" w:rsidP="00135B3A">
      <w:pPr>
        <w:numPr>
          <w:ilvl w:val="0"/>
          <w:numId w:val="2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Having a positive and creative approach to teaching.</w:t>
      </w:r>
    </w:p>
    <w:p w:rsidR="00135B3A" w:rsidRDefault="00135B3A" w:rsidP="00135B3A">
      <w:pPr>
        <w:numPr>
          <w:ilvl w:val="0"/>
          <w:numId w:val="2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Able to work flexibly as part of a high performing team.</w:t>
      </w:r>
    </w:p>
    <w:p w:rsidR="00135B3A" w:rsidRDefault="00135B3A" w:rsidP="00135B3A">
      <w:pPr>
        <w:numPr>
          <w:ilvl w:val="0"/>
          <w:numId w:val="2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Having a creative and critical thinking approach.</w:t>
      </w:r>
    </w:p>
    <w:p w:rsidR="00135B3A" w:rsidRDefault="00135B3A" w:rsidP="00135B3A">
      <w:pPr>
        <w:numPr>
          <w:ilvl w:val="0"/>
          <w:numId w:val="2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Committed to comprehensive education for all.</w:t>
      </w:r>
    </w:p>
    <w:p w:rsidR="00135B3A" w:rsidRDefault="00135B3A" w:rsidP="00135B3A">
      <w:pPr>
        <w:numPr>
          <w:ilvl w:val="0"/>
          <w:numId w:val="2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Capacity for hard work.</w:t>
      </w:r>
    </w:p>
    <w:p w:rsidR="00BA701A" w:rsidRDefault="00135B3A" w:rsidP="00A2111B">
      <w:pPr>
        <w:numPr>
          <w:ilvl w:val="0"/>
          <w:numId w:val="2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Able to follow instructions and use initiat</w:t>
      </w:r>
      <w:r w:rsidR="00A2111B">
        <w:rPr>
          <w:rFonts w:ascii="Arial" w:hAnsi="Arial"/>
        </w:rPr>
        <w:t xml:space="preserve">e  </w:t>
      </w:r>
    </w:p>
    <w:p w:rsidR="00A2111B" w:rsidRDefault="00A2111B" w:rsidP="00BA701A">
      <w:pPr>
        <w:spacing w:after="200" w:line="276" w:lineRule="auto"/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</w:t>
      </w:r>
    </w:p>
    <w:p w:rsidR="00A2111B" w:rsidRPr="00A2111B" w:rsidRDefault="00A2111B" w:rsidP="00A2111B">
      <w:pPr>
        <w:pStyle w:val="ListParagraph"/>
        <w:numPr>
          <w:ilvl w:val="0"/>
          <w:numId w:val="2"/>
        </w:numPr>
        <w:shd w:val="clear" w:color="auto" w:fill="9BBB59" w:themeFill="accent3"/>
        <w:rPr>
          <w:rFonts w:ascii="Arial" w:hAnsi="Arial"/>
          <w:b/>
        </w:rPr>
      </w:pPr>
      <w:r w:rsidRPr="00A2111B">
        <w:rPr>
          <w:rFonts w:ascii="Arial" w:hAnsi="Arial"/>
          <w:b/>
        </w:rPr>
        <w:t>PERSONAL ATTRIBUTES</w:t>
      </w:r>
    </w:p>
    <w:p w:rsidR="00135B3A" w:rsidRPr="00A2111B" w:rsidRDefault="00135B3A" w:rsidP="00A2111B">
      <w:pPr>
        <w:numPr>
          <w:ilvl w:val="0"/>
          <w:numId w:val="2"/>
        </w:numPr>
        <w:spacing w:after="200" w:line="276" w:lineRule="auto"/>
        <w:rPr>
          <w:rFonts w:ascii="Arial" w:hAnsi="Arial"/>
        </w:rPr>
      </w:pPr>
      <w:r w:rsidRPr="00A2111B">
        <w:rPr>
          <w:rFonts w:ascii="Arial" w:hAnsi="Arial"/>
        </w:rPr>
        <w:t>Assisting with the planning and evaluating of learning activities.</w:t>
      </w:r>
    </w:p>
    <w:p w:rsidR="00135B3A" w:rsidRDefault="00135B3A" w:rsidP="00135B3A">
      <w:pPr>
        <w:numPr>
          <w:ilvl w:val="0"/>
          <w:numId w:val="3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Always student focused.</w:t>
      </w:r>
    </w:p>
    <w:p w:rsidR="00135B3A" w:rsidRDefault="00135B3A" w:rsidP="00135B3A">
      <w:pPr>
        <w:numPr>
          <w:ilvl w:val="0"/>
          <w:numId w:val="3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Abel to effectively manage pupils with different behavior whilst encouraging them to highly achieve.</w:t>
      </w:r>
    </w:p>
    <w:p w:rsidR="00135B3A" w:rsidRPr="00E71737" w:rsidRDefault="00135B3A" w:rsidP="00135B3A">
      <w:pPr>
        <w:shd w:val="clear" w:color="auto" w:fill="9BBB59" w:themeFill="accent3"/>
        <w:rPr>
          <w:rFonts w:ascii="Arial" w:hAnsi="Arial"/>
          <w:b/>
        </w:rPr>
      </w:pPr>
      <w:r w:rsidRPr="00E71737">
        <w:rPr>
          <w:rFonts w:ascii="Arial" w:hAnsi="Arial"/>
          <w:b/>
        </w:rPr>
        <w:t>ACADEMIC QUALIFICATION</w:t>
      </w:r>
    </w:p>
    <w:p w:rsidR="00135B3A" w:rsidRDefault="00135B3A" w:rsidP="00135B3A">
      <w:pPr>
        <w:rPr>
          <w:rFonts w:ascii="Arial" w:hAnsi="Arial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4"/>
        <w:gridCol w:w="2696"/>
        <w:gridCol w:w="2509"/>
        <w:gridCol w:w="1199"/>
      </w:tblGrid>
      <w:tr w:rsidR="00135B3A" w:rsidTr="00135B3A">
        <w:trPr>
          <w:trHeight w:val="603"/>
        </w:trPr>
        <w:tc>
          <w:tcPr>
            <w:tcW w:w="3064" w:type="dxa"/>
            <w:shd w:val="clear" w:color="auto" w:fill="9BBB59" w:themeFill="accent3"/>
          </w:tcPr>
          <w:p w:rsidR="00135B3A" w:rsidRPr="00DA364C" w:rsidRDefault="00135B3A" w:rsidP="00135B3A">
            <w:pPr>
              <w:jc w:val="center"/>
              <w:rPr>
                <w:rStyle w:val="Strong"/>
                <w:sz w:val="32"/>
                <w:szCs w:val="32"/>
              </w:rPr>
            </w:pPr>
            <w:r w:rsidRPr="00DA364C">
              <w:rPr>
                <w:rStyle w:val="Strong"/>
                <w:sz w:val="32"/>
                <w:szCs w:val="32"/>
              </w:rPr>
              <w:t>Degree</w:t>
            </w:r>
          </w:p>
        </w:tc>
        <w:tc>
          <w:tcPr>
            <w:tcW w:w="2696" w:type="dxa"/>
            <w:shd w:val="clear" w:color="auto" w:fill="9BBB59" w:themeFill="accent3"/>
          </w:tcPr>
          <w:p w:rsidR="00135B3A" w:rsidRPr="00DA364C" w:rsidRDefault="00135B3A" w:rsidP="00135B3A">
            <w:pPr>
              <w:jc w:val="center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Subjects/Majors</w:t>
            </w:r>
          </w:p>
        </w:tc>
        <w:tc>
          <w:tcPr>
            <w:tcW w:w="2509" w:type="dxa"/>
            <w:shd w:val="clear" w:color="auto" w:fill="9BBB59" w:themeFill="accent3"/>
          </w:tcPr>
          <w:p w:rsidR="00135B3A" w:rsidRPr="00DA364C" w:rsidRDefault="00135B3A" w:rsidP="006310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University</w:t>
            </w:r>
          </w:p>
        </w:tc>
        <w:tc>
          <w:tcPr>
            <w:tcW w:w="1199" w:type="dxa"/>
            <w:shd w:val="clear" w:color="auto" w:fill="9BBB59" w:themeFill="accent3"/>
          </w:tcPr>
          <w:p w:rsidR="00135B3A" w:rsidRPr="00DA364C" w:rsidRDefault="00135B3A" w:rsidP="006310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</w:t>
            </w:r>
          </w:p>
        </w:tc>
      </w:tr>
      <w:tr w:rsidR="00476DF1" w:rsidTr="00450987">
        <w:trPr>
          <w:trHeight w:val="2208"/>
        </w:trPr>
        <w:tc>
          <w:tcPr>
            <w:tcW w:w="3064" w:type="dxa"/>
          </w:tcPr>
          <w:p w:rsidR="00476DF1" w:rsidRDefault="00476DF1" w:rsidP="0063107D">
            <w:pPr>
              <w:rPr>
                <w:rStyle w:val="Strong"/>
              </w:rPr>
            </w:pPr>
            <w:r>
              <w:rPr>
                <w:rStyle w:val="Strong"/>
              </w:rPr>
              <w:t xml:space="preserve"> </w:t>
            </w:r>
          </w:p>
          <w:p w:rsidR="00476DF1" w:rsidRDefault="00476DF1" w:rsidP="00476DF1">
            <w:pPr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M.Sc</w:t>
            </w:r>
            <w:proofErr w:type="spellEnd"/>
          </w:p>
          <w:p w:rsidR="00476DF1" w:rsidRPr="00773107" w:rsidRDefault="00476DF1" w:rsidP="00476DF1">
            <w:pPr>
              <w:rPr>
                <w:rStyle w:val="Strong"/>
              </w:rPr>
            </w:pPr>
            <w:r>
              <w:rPr>
                <w:rStyle w:val="Strong"/>
              </w:rPr>
              <w:t xml:space="preserve">Chemistry </w:t>
            </w:r>
          </w:p>
        </w:tc>
        <w:tc>
          <w:tcPr>
            <w:tcW w:w="2696" w:type="dxa"/>
          </w:tcPr>
          <w:p w:rsidR="00476DF1" w:rsidRDefault="00476DF1" w:rsidP="0063107D">
            <w:pPr>
              <w:rPr>
                <w:rStyle w:val="Strong"/>
                <w:b w:val="0"/>
                <w:i/>
              </w:rPr>
            </w:pPr>
          </w:p>
          <w:p w:rsidR="00476DF1" w:rsidRPr="00135B3A" w:rsidRDefault="00476DF1" w:rsidP="00476DF1">
            <w:pPr>
              <w:rPr>
                <w:rStyle w:val="Strong"/>
                <w:b w:val="0"/>
                <w:i/>
              </w:rPr>
            </w:pPr>
            <w:r>
              <w:rPr>
                <w:rStyle w:val="Strong"/>
                <w:b w:val="0"/>
                <w:i/>
              </w:rPr>
              <w:t>Bio</w:t>
            </w:r>
            <w:r w:rsidRPr="00135B3A">
              <w:rPr>
                <w:rStyle w:val="Strong"/>
                <w:b w:val="0"/>
                <w:i/>
              </w:rPr>
              <w:t>chemistry, organic</w:t>
            </w:r>
            <w:r>
              <w:rPr>
                <w:rStyle w:val="Strong"/>
                <w:b w:val="0"/>
                <w:i/>
              </w:rPr>
              <w:t xml:space="preserve"> </w:t>
            </w:r>
            <w:r w:rsidRPr="00135B3A">
              <w:rPr>
                <w:rStyle w:val="Strong"/>
                <w:b w:val="0"/>
                <w:i/>
              </w:rPr>
              <w:t>chemistry, inorganic chemistry, Physical chemistry</w:t>
            </w:r>
            <w:r>
              <w:rPr>
                <w:rStyle w:val="Strong"/>
                <w:b w:val="0"/>
                <w:i/>
              </w:rPr>
              <w:t xml:space="preserve"> </w:t>
            </w:r>
            <w:r w:rsidRPr="00135B3A">
              <w:rPr>
                <w:rStyle w:val="Strong"/>
                <w:b w:val="0"/>
                <w:i/>
              </w:rPr>
              <w:t>,Environmental chemistry,</w:t>
            </w:r>
            <w:r>
              <w:rPr>
                <w:rStyle w:val="Strong"/>
                <w:b w:val="0"/>
                <w:i/>
              </w:rPr>
              <w:t xml:space="preserve"> Food and </w:t>
            </w:r>
            <w:r w:rsidRPr="00135B3A">
              <w:rPr>
                <w:rStyle w:val="Strong"/>
                <w:b w:val="0"/>
                <w:i/>
              </w:rPr>
              <w:t>Nutrition</w:t>
            </w:r>
            <w:r>
              <w:rPr>
                <w:rStyle w:val="Strong"/>
                <w:b w:val="0"/>
                <w:i/>
              </w:rPr>
              <w:t xml:space="preserve">, </w:t>
            </w:r>
            <w:r w:rsidRPr="00135B3A">
              <w:rPr>
                <w:rStyle w:val="Strong"/>
                <w:b w:val="0"/>
                <w:i/>
              </w:rPr>
              <w:t>Phys</w:t>
            </w:r>
            <w:r>
              <w:rPr>
                <w:rStyle w:val="Strong"/>
                <w:b w:val="0"/>
                <w:i/>
              </w:rPr>
              <w:t>iology,</w:t>
            </w:r>
            <w:r w:rsidRPr="00135B3A">
              <w:rPr>
                <w:rStyle w:val="Strong"/>
                <w:b w:val="0"/>
                <w:i/>
              </w:rPr>
              <w:t xml:space="preserve"> Microbiology</w:t>
            </w:r>
          </w:p>
        </w:tc>
        <w:tc>
          <w:tcPr>
            <w:tcW w:w="2509" w:type="dxa"/>
          </w:tcPr>
          <w:p w:rsidR="00476DF1" w:rsidRDefault="00476DF1" w:rsidP="0063107D">
            <w:pPr>
              <w:rPr>
                <w:b/>
              </w:rPr>
            </w:pPr>
          </w:p>
          <w:p w:rsidR="00476DF1" w:rsidRPr="00E13DDB" w:rsidRDefault="00E13DDB" w:rsidP="0063107D">
            <w:pPr>
              <w:rPr>
                <w:b/>
              </w:rPr>
            </w:pPr>
            <w:r>
              <w:rPr>
                <w:b/>
              </w:rPr>
              <w:t>Peshawar U</w:t>
            </w:r>
            <w:r w:rsidRPr="00E13DDB">
              <w:rPr>
                <w:b/>
              </w:rPr>
              <w:t>niversity</w:t>
            </w:r>
          </w:p>
        </w:tc>
        <w:tc>
          <w:tcPr>
            <w:tcW w:w="1199" w:type="dxa"/>
          </w:tcPr>
          <w:p w:rsidR="00476DF1" w:rsidRDefault="00476DF1" w:rsidP="0063107D">
            <w:pPr>
              <w:rPr>
                <w:b/>
              </w:rPr>
            </w:pPr>
          </w:p>
          <w:p w:rsidR="00476DF1" w:rsidRPr="00DA364C" w:rsidRDefault="00476DF1" w:rsidP="0063107D">
            <w:pPr>
              <w:rPr>
                <w:b/>
              </w:rPr>
            </w:pPr>
            <w:r>
              <w:rPr>
                <w:b/>
              </w:rPr>
              <w:t>2005</w:t>
            </w:r>
          </w:p>
        </w:tc>
      </w:tr>
    </w:tbl>
    <w:p w:rsidR="00135B3A" w:rsidRDefault="00135B3A" w:rsidP="00135B3A">
      <w:pPr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51"/>
        <w:gridCol w:w="2649"/>
        <w:gridCol w:w="2669"/>
        <w:gridCol w:w="1399"/>
      </w:tblGrid>
      <w:tr w:rsidR="00CC6733" w:rsidRPr="00CC6733" w:rsidTr="00CC6733">
        <w:tc>
          <w:tcPr>
            <w:tcW w:w="2751" w:type="dxa"/>
          </w:tcPr>
          <w:p w:rsidR="00CC6733" w:rsidRPr="00CC6733" w:rsidRDefault="00CC6733" w:rsidP="00135B3A">
            <w:pPr>
              <w:rPr>
                <w:b/>
                <w:sz w:val="32"/>
                <w:szCs w:val="32"/>
              </w:rPr>
            </w:pPr>
            <w:r w:rsidRPr="00CC6733">
              <w:rPr>
                <w:b/>
                <w:sz w:val="32"/>
                <w:szCs w:val="32"/>
              </w:rPr>
              <w:t>Degree/Certificate</w:t>
            </w:r>
          </w:p>
        </w:tc>
        <w:tc>
          <w:tcPr>
            <w:tcW w:w="2649" w:type="dxa"/>
          </w:tcPr>
          <w:p w:rsidR="00CC6733" w:rsidRPr="00CC6733" w:rsidRDefault="00CC6733" w:rsidP="00CC6733">
            <w:pPr>
              <w:jc w:val="center"/>
              <w:rPr>
                <w:b/>
                <w:sz w:val="32"/>
                <w:szCs w:val="32"/>
              </w:rPr>
            </w:pPr>
            <w:r w:rsidRPr="00CC6733">
              <w:rPr>
                <w:b/>
                <w:sz w:val="32"/>
                <w:szCs w:val="32"/>
              </w:rPr>
              <w:t>Subjects/Majors</w:t>
            </w:r>
          </w:p>
        </w:tc>
        <w:tc>
          <w:tcPr>
            <w:tcW w:w="2669" w:type="dxa"/>
          </w:tcPr>
          <w:p w:rsidR="00CC6733" w:rsidRPr="00CC6733" w:rsidRDefault="00CC6733" w:rsidP="00CC6733">
            <w:pPr>
              <w:jc w:val="center"/>
              <w:rPr>
                <w:b/>
                <w:sz w:val="32"/>
                <w:szCs w:val="32"/>
              </w:rPr>
            </w:pPr>
            <w:r w:rsidRPr="00CC6733">
              <w:rPr>
                <w:b/>
                <w:sz w:val="32"/>
                <w:szCs w:val="32"/>
              </w:rPr>
              <w:t>University/College</w:t>
            </w:r>
          </w:p>
        </w:tc>
        <w:tc>
          <w:tcPr>
            <w:tcW w:w="1399" w:type="dxa"/>
          </w:tcPr>
          <w:p w:rsidR="00CC6733" w:rsidRDefault="00CC6733" w:rsidP="00CC6733">
            <w:pPr>
              <w:jc w:val="center"/>
              <w:rPr>
                <w:b/>
                <w:sz w:val="32"/>
                <w:szCs w:val="32"/>
              </w:rPr>
            </w:pPr>
            <w:r w:rsidRPr="00CC6733">
              <w:rPr>
                <w:b/>
                <w:sz w:val="32"/>
                <w:szCs w:val="32"/>
              </w:rPr>
              <w:t>Year</w:t>
            </w:r>
          </w:p>
          <w:p w:rsidR="00CC6733" w:rsidRPr="00CC6733" w:rsidRDefault="00CC6733" w:rsidP="00CC67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C6733" w:rsidRPr="00CC6733" w:rsidTr="00CC6733">
        <w:tc>
          <w:tcPr>
            <w:tcW w:w="2751" w:type="dxa"/>
          </w:tcPr>
          <w:p w:rsidR="00CC6733" w:rsidRPr="00CC6733" w:rsidRDefault="00CC6733" w:rsidP="00135B3A">
            <w:pPr>
              <w:rPr>
                <w:b/>
                <w:sz w:val="26"/>
                <w:szCs w:val="26"/>
              </w:rPr>
            </w:pPr>
            <w:proofErr w:type="spellStart"/>
            <w:r w:rsidRPr="00CC6733">
              <w:rPr>
                <w:b/>
                <w:sz w:val="26"/>
                <w:szCs w:val="26"/>
              </w:rPr>
              <w:t>B.Sc</w:t>
            </w:r>
            <w:proofErr w:type="spellEnd"/>
          </w:p>
        </w:tc>
        <w:tc>
          <w:tcPr>
            <w:tcW w:w="2649" w:type="dxa"/>
          </w:tcPr>
          <w:p w:rsidR="00CC6733" w:rsidRPr="00CC6733" w:rsidRDefault="00CC6733" w:rsidP="00CC6733">
            <w:pPr>
              <w:rPr>
                <w:sz w:val="26"/>
                <w:szCs w:val="26"/>
              </w:rPr>
            </w:pPr>
            <w:r w:rsidRPr="00CC6733">
              <w:rPr>
                <w:sz w:val="26"/>
                <w:szCs w:val="26"/>
              </w:rPr>
              <w:t>Chemistry, Botany, Zoology</w:t>
            </w:r>
            <w:r>
              <w:rPr>
                <w:sz w:val="26"/>
                <w:szCs w:val="26"/>
              </w:rPr>
              <w:t>, Islamic Studies</w:t>
            </w:r>
          </w:p>
        </w:tc>
        <w:tc>
          <w:tcPr>
            <w:tcW w:w="2669" w:type="dxa"/>
          </w:tcPr>
          <w:p w:rsidR="00CC6733" w:rsidRPr="00E13DDB" w:rsidRDefault="00CC6733" w:rsidP="00CC6733">
            <w:pPr>
              <w:jc w:val="center"/>
              <w:rPr>
                <w:b/>
                <w:sz w:val="24"/>
                <w:szCs w:val="24"/>
              </w:rPr>
            </w:pPr>
            <w:r w:rsidRPr="00E13DDB">
              <w:rPr>
                <w:b/>
                <w:sz w:val="24"/>
                <w:szCs w:val="24"/>
              </w:rPr>
              <w:t>Peshawar University</w:t>
            </w:r>
          </w:p>
        </w:tc>
        <w:tc>
          <w:tcPr>
            <w:tcW w:w="1399" w:type="dxa"/>
          </w:tcPr>
          <w:p w:rsidR="00CC6733" w:rsidRPr="00CC6733" w:rsidRDefault="00CC6733" w:rsidP="00CC6733">
            <w:pPr>
              <w:jc w:val="center"/>
              <w:rPr>
                <w:b/>
                <w:sz w:val="26"/>
                <w:szCs w:val="26"/>
              </w:rPr>
            </w:pPr>
            <w:r w:rsidRPr="00CC6733">
              <w:rPr>
                <w:b/>
                <w:sz w:val="26"/>
                <w:szCs w:val="26"/>
              </w:rPr>
              <w:t>2000</w:t>
            </w:r>
          </w:p>
        </w:tc>
      </w:tr>
      <w:tr w:rsidR="00CC6733" w:rsidRPr="00CC6733" w:rsidTr="00CC6733">
        <w:tc>
          <w:tcPr>
            <w:tcW w:w="2751" w:type="dxa"/>
          </w:tcPr>
          <w:p w:rsidR="00CC6733" w:rsidRPr="00CC6733" w:rsidRDefault="00CC6733" w:rsidP="00135B3A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F.Sc</w:t>
            </w:r>
            <w:proofErr w:type="spellEnd"/>
          </w:p>
        </w:tc>
        <w:tc>
          <w:tcPr>
            <w:tcW w:w="2649" w:type="dxa"/>
          </w:tcPr>
          <w:p w:rsidR="00CC6733" w:rsidRPr="00CC6733" w:rsidRDefault="00CC6733" w:rsidP="00CC67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Pre-Medical</w:t>
            </w:r>
          </w:p>
        </w:tc>
        <w:tc>
          <w:tcPr>
            <w:tcW w:w="2669" w:type="dxa"/>
          </w:tcPr>
          <w:p w:rsidR="00CC6733" w:rsidRPr="00CC6733" w:rsidRDefault="00CC6733" w:rsidP="00CC6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B.I.S.E Abbottabad</w:t>
            </w:r>
          </w:p>
        </w:tc>
        <w:tc>
          <w:tcPr>
            <w:tcW w:w="1399" w:type="dxa"/>
          </w:tcPr>
          <w:p w:rsidR="00CC6733" w:rsidRPr="00CC6733" w:rsidRDefault="00CC6733" w:rsidP="00CC67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1998</w:t>
            </w:r>
          </w:p>
        </w:tc>
      </w:tr>
      <w:tr w:rsidR="00CC6733" w:rsidRPr="00CC6733" w:rsidTr="00CC6733">
        <w:tc>
          <w:tcPr>
            <w:tcW w:w="2751" w:type="dxa"/>
          </w:tcPr>
          <w:p w:rsidR="00CC6733" w:rsidRDefault="00CC6733" w:rsidP="00135B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SSC</w:t>
            </w:r>
          </w:p>
        </w:tc>
        <w:tc>
          <w:tcPr>
            <w:tcW w:w="2649" w:type="dxa"/>
          </w:tcPr>
          <w:p w:rsidR="00CC6733" w:rsidRDefault="00CC6733" w:rsidP="00CC67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Science</w:t>
            </w:r>
          </w:p>
        </w:tc>
        <w:tc>
          <w:tcPr>
            <w:tcW w:w="2669" w:type="dxa"/>
          </w:tcPr>
          <w:p w:rsidR="00CC6733" w:rsidRDefault="00CC6733" w:rsidP="00CC6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B.I.S.E Abbottabad</w:t>
            </w:r>
          </w:p>
        </w:tc>
        <w:tc>
          <w:tcPr>
            <w:tcW w:w="1399" w:type="dxa"/>
          </w:tcPr>
          <w:p w:rsidR="00CC6733" w:rsidRDefault="00CC6733" w:rsidP="00CC67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1996</w:t>
            </w:r>
          </w:p>
        </w:tc>
      </w:tr>
    </w:tbl>
    <w:p w:rsidR="00476DF1" w:rsidRPr="00CC6733" w:rsidRDefault="00476DF1" w:rsidP="00135B3A">
      <w:pPr>
        <w:rPr>
          <w:rFonts w:ascii="Arial" w:hAnsi="Arial"/>
          <w:sz w:val="32"/>
          <w:szCs w:val="32"/>
        </w:rPr>
      </w:pPr>
    </w:p>
    <w:p w:rsidR="00135B3A" w:rsidRPr="00E71737" w:rsidRDefault="00135B3A" w:rsidP="00CC6733">
      <w:pPr>
        <w:pBdr>
          <w:bottom w:val="single" w:sz="4" w:space="1" w:color="auto"/>
        </w:pBdr>
        <w:shd w:val="clear" w:color="auto" w:fill="9BBB59" w:themeFill="accent3"/>
        <w:rPr>
          <w:rFonts w:ascii="Arial" w:hAnsi="Arial"/>
          <w:b/>
        </w:rPr>
      </w:pPr>
      <w:r w:rsidRPr="00E71737">
        <w:rPr>
          <w:rFonts w:ascii="Arial" w:hAnsi="Arial"/>
          <w:b/>
        </w:rPr>
        <w:t>CARRIER STATEMENT</w:t>
      </w:r>
    </w:p>
    <w:p w:rsidR="00135B3A" w:rsidRPr="00A2111B" w:rsidRDefault="00135B3A" w:rsidP="00A2111B">
      <w:pPr>
        <w:jc w:val="both"/>
        <w:rPr>
          <w:rFonts w:ascii="Arial" w:hAnsi="Arial"/>
        </w:rPr>
      </w:pPr>
      <w:r>
        <w:rPr>
          <w:rFonts w:ascii="Arial" w:hAnsi="Arial"/>
        </w:rPr>
        <w:t>“Apart from my knowledge and experience of current education practices and procedures, I feel that my greatest strengths are firstly my ability to build sound relationships with staff and students. Secondly my skill at gaining a clear understanding of a student’s exact need and thirdly my commitment to safeguarding and promoting the welfare of children and young people at all times”.</w:t>
      </w:r>
    </w:p>
    <w:p w:rsidR="00135B3A" w:rsidRPr="00E71737" w:rsidRDefault="00135B3A" w:rsidP="00CC6733">
      <w:pPr>
        <w:shd w:val="clear" w:color="auto" w:fill="9BBB59" w:themeFill="accent3"/>
        <w:rPr>
          <w:rFonts w:ascii="Arial" w:hAnsi="Arial"/>
          <w:b/>
        </w:rPr>
      </w:pPr>
      <w:r w:rsidRPr="00E71737">
        <w:rPr>
          <w:rFonts w:ascii="Arial" w:hAnsi="Arial"/>
          <w:b/>
        </w:rPr>
        <w:t>PERSONAL SKILLS</w:t>
      </w:r>
    </w:p>
    <w:p w:rsidR="00135B3A" w:rsidRDefault="00135B3A" w:rsidP="00135B3A">
      <w:pPr>
        <w:numPr>
          <w:ilvl w:val="0"/>
          <w:numId w:val="4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Critical thinking</w:t>
      </w:r>
    </w:p>
    <w:p w:rsidR="00135B3A" w:rsidRDefault="00135B3A" w:rsidP="00135B3A">
      <w:pPr>
        <w:numPr>
          <w:ilvl w:val="0"/>
          <w:numId w:val="4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Professional conduct</w:t>
      </w:r>
    </w:p>
    <w:p w:rsidR="00135B3A" w:rsidRDefault="00135B3A" w:rsidP="00135B3A">
      <w:pPr>
        <w:numPr>
          <w:ilvl w:val="0"/>
          <w:numId w:val="4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Sense of </w:t>
      </w:r>
      <w:r w:rsidR="00E13DDB">
        <w:rPr>
          <w:rFonts w:ascii="Arial" w:hAnsi="Arial"/>
        </w:rPr>
        <w:t>humor</w:t>
      </w:r>
    </w:p>
    <w:p w:rsidR="00135B3A" w:rsidRPr="00A2111B" w:rsidRDefault="00135B3A" w:rsidP="00A2111B">
      <w:pPr>
        <w:numPr>
          <w:ilvl w:val="0"/>
          <w:numId w:val="4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Team work</w:t>
      </w:r>
    </w:p>
    <w:p w:rsidR="00135B3A" w:rsidRDefault="00135B3A" w:rsidP="00135B3A">
      <w:pPr>
        <w:numPr>
          <w:ilvl w:val="0"/>
          <w:numId w:val="4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Confident</w:t>
      </w:r>
    </w:p>
    <w:p w:rsidR="00135B3A" w:rsidRPr="002C6197" w:rsidRDefault="00135B3A" w:rsidP="00135B3A">
      <w:pPr>
        <w:numPr>
          <w:ilvl w:val="0"/>
          <w:numId w:val="4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Positive attitude</w:t>
      </w:r>
    </w:p>
    <w:p w:rsidR="00135B3A" w:rsidRDefault="00135B3A"/>
    <w:sectPr w:rsidR="00135B3A" w:rsidSect="001F2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4E6"/>
    <w:multiLevelType w:val="hybridMultilevel"/>
    <w:tmpl w:val="CDD2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4CD2"/>
    <w:multiLevelType w:val="hybridMultilevel"/>
    <w:tmpl w:val="96F0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862FB"/>
    <w:multiLevelType w:val="hybridMultilevel"/>
    <w:tmpl w:val="E35A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71584"/>
    <w:multiLevelType w:val="hybridMultilevel"/>
    <w:tmpl w:val="D95C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05A9"/>
    <w:multiLevelType w:val="hybridMultilevel"/>
    <w:tmpl w:val="B4AE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B3A"/>
    <w:rsid w:val="0008405B"/>
    <w:rsid w:val="0009487E"/>
    <w:rsid w:val="000D6AB7"/>
    <w:rsid w:val="00135B3A"/>
    <w:rsid w:val="00154213"/>
    <w:rsid w:val="00160E55"/>
    <w:rsid w:val="00192094"/>
    <w:rsid w:val="001F2BF0"/>
    <w:rsid w:val="00207681"/>
    <w:rsid w:val="002A2C65"/>
    <w:rsid w:val="003E175D"/>
    <w:rsid w:val="00422EC3"/>
    <w:rsid w:val="0046024C"/>
    <w:rsid w:val="00476DF1"/>
    <w:rsid w:val="004F77E9"/>
    <w:rsid w:val="00696615"/>
    <w:rsid w:val="006D7D85"/>
    <w:rsid w:val="007A2C9E"/>
    <w:rsid w:val="007C3007"/>
    <w:rsid w:val="007D5CEA"/>
    <w:rsid w:val="007D6316"/>
    <w:rsid w:val="007D6A22"/>
    <w:rsid w:val="008066F8"/>
    <w:rsid w:val="00935D03"/>
    <w:rsid w:val="009B7C2C"/>
    <w:rsid w:val="00A2111B"/>
    <w:rsid w:val="00AE3AA8"/>
    <w:rsid w:val="00B90AEB"/>
    <w:rsid w:val="00BA701A"/>
    <w:rsid w:val="00BF6861"/>
    <w:rsid w:val="00C3590D"/>
    <w:rsid w:val="00CC6733"/>
    <w:rsid w:val="00CD06DB"/>
    <w:rsid w:val="00E13DDB"/>
    <w:rsid w:val="00E17AB4"/>
    <w:rsid w:val="00E53A3E"/>
    <w:rsid w:val="00E609D9"/>
    <w:rsid w:val="00EB2E69"/>
    <w:rsid w:val="00F36B93"/>
    <w:rsid w:val="00F91C84"/>
    <w:rsid w:val="00F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35B3A"/>
    <w:rPr>
      <w:b/>
      <w:bCs/>
    </w:rPr>
  </w:style>
  <w:style w:type="paragraph" w:styleId="NoSpacing">
    <w:name w:val="No Spacing"/>
    <w:uiPriority w:val="1"/>
    <w:qFormat/>
    <w:rsid w:val="00135B3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3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6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6AAA-27B2-449F-AA26-D21619EF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moin khan jadoon</dc:creator>
  <cp:lastModifiedBy>Pc3</cp:lastModifiedBy>
  <cp:revision>13</cp:revision>
  <cp:lastPrinted>2016-02-23T16:01:00Z</cp:lastPrinted>
  <dcterms:created xsi:type="dcterms:W3CDTF">2016-02-03T12:57:00Z</dcterms:created>
  <dcterms:modified xsi:type="dcterms:W3CDTF">2016-03-29T10:54:00Z</dcterms:modified>
</cp:coreProperties>
</file>