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02" w:rsidRDefault="00242E02">
      <w:pPr>
        <w:jc w:val="center"/>
        <w:rPr>
          <w:rFonts w:ascii="Calibri" w:hAnsi="Calibri" w:cs="Calibri"/>
          <w:b/>
          <w:lang w:eastAsia="en-US"/>
        </w:rPr>
      </w:pPr>
    </w:p>
    <w:p w:rsidR="00635423" w:rsidRPr="00817248" w:rsidRDefault="00635423" w:rsidP="00635423">
      <w:pPr>
        <w:rPr>
          <w:b/>
        </w:rPr>
      </w:pPr>
      <w:bookmarkStart w:id="0" w:name="__UnoMark__1_878199190"/>
      <w:bookmarkEnd w:id="0"/>
      <w:r w:rsidRPr="00817248">
        <w:rPr>
          <w:b/>
        </w:rPr>
        <w:t xml:space="preserve">First Name of Application CV No </w:t>
      </w:r>
      <w:r>
        <w:rPr>
          <w:b/>
        </w:rPr>
        <w:t>1626752</w:t>
      </w:r>
      <w:bookmarkStart w:id="1" w:name="_GoBack"/>
      <w:bookmarkEnd w:id="1"/>
    </w:p>
    <w:p w:rsidR="00635423" w:rsidRDefault="00635423" w:rsidP="00635423">
      <w:proofErr w:type="spellStart"/>
      <w:r>
        <w:t>Whatsapp</w:t>
      </w:r>
      <w:proofErr w:type="spellEnd"/>
      <w:r>
        <w:t xml:space="preserve"> Mobile: +971504753686 </w:t>
      </w:r>
    </w:p>
    <w:p w:rsidR="00635423" w:rsidRDefault="00635423" w:rsidP="00635423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FA3B9B6" wp14:editId="471878D9">
            <wp:extent cx="2606675" cy="581025"/>
            <wp:effectExtent l="0" t="0" r="3175" b="9525"/>
            <wp:docPr id="7" name="Picture 7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423" w:rsidRDefault="00635423" w:rsidP="00635423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635423" w:rsidRDefault="00635423" w:rsidP="00635423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242E02" w:rsidRDefault="00D44EF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Marital Status: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Married</w:t>
      </w:r>
    </w:p>
    <w:p w:rsidR="00242E02" w:rsidRDefault="00A83D27">
      <w:pPr>
        <w:rPr>
          <w:rFonts w:ascii="Calibri" w:hAnsi="Calibri" w:cs="Calibri"/>
          <w:sz w:val="24"/>
          <w:szCs w:val="24"/>
          <w:lang w:val="es-MX"/>
        </w:rPr>
      </w:pPr>
      <w:r>
        <w:rPr>
          <w:rFonts w:ascii="Calibri" w:hAnsi="Calibri" w:cs="Calibri"/>
          <w:sz w:val="24"/>
          <w:szCs w:val="24"/>
        </w:rPr>
        <w:t>Birthdate: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D44EFF">
        <w:rPr>
          <w:rFonts w:ascii="Calibri" w:hAnsi="Calibri" w:cs="Calibri"/>
          <w:sz w:val="24"/>
          <w:szCs w:val="24"/>
        </w:rPr>
        <w:t>August 11, 1986</w:t>
      </w:r>
    </w:p>
    <w:p w:rsidR="00242E02" w:rsidRDefault="00D44E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75"/>
        </w:tabs>
        <w:rPr>
          <w:rFonts w:ascii="Calibri" w:hAnsi="Calibri" w:cs="Calibri"/>
          <w:sz w:val="24"/>
          <w:szCs w:val="24"/>
          <w:lang w:val="es-MX"/>
        </w:rPr>
      </w:pPr>
      <w:proofErr w:type="spellStart"/>
      <w:r>
        <w:rPr>
          <w:rFonts w:ascii="Calibri" w:hAnsi="Calibri" w:cs="Calibri"/>
          <w:sz w:val="24"/>
          <w:szCs w:val="24"/>
          <w:lang w:val="es-MX"/>
        </w:rPr>
        <w:t>Nationality</w:t>
      </w:r>
      <w:proofErr w:type="spellEnd"/>
      <w:r>
        <w:rPr>
          <w:rFonts w:ascii="Calibri" w:hAnsi="Calibri" w:cs="Calibri"/>
          <w:sz w:val="24"/>
          <w:szCs w:val="24"/>
          <w:lang w:val="es-MX"/>
        </w:rPr>
        <w:t>:</w:t>
      </w:r>
      <w:r>
        <w:rPr>
          <w:rFonts w:ascii="Calibri" w:hAnsi="Calibri" w:cs="Calibri"/>
          <w:sz w:val="24"/>
          <w:szCs w:val="24"/>
          <w:lang w:val="es-MX"/>
        </w:rPr>
        <w:tab/>
      </w:r>
      <w:r>
        <w:rPr>
          <w:rFonts w:ascii="Calibri" w:hAnsi="Calibri" w:cs="Calibri"/>
          <w:sz w:val="24"/>
          <w:szCs w:val="24"/>
          <w:lang w:val="es-MX"/>
        </w:rPr>
        <w:tab/>
      </w:r>
      <w:proofErr w:type="spellStart"/>
      <w:r>
        <w:rPr>
          <w:rFonts w:ascii="Calibri" w:hAnsi="Calibri" w:cs="Calibri"/>
          <w:sz w:val="24"/>
          <w:szCs w:val="24"/>
          <w:lang w:val="es-MX"/>
        </w:rPr>
        <w:t>Mexican</w:t>
      </w:r>
      <w:proofErr w:type="spellEnd"/>
      <w:r>
        <w:rPr>
          <w:rFonts w:ascii="Calibri" w:hAnsi="Calibri" w:cs="Calibri"/>
          <w:sz w:val="24"/>
          <w:szCs w:val="24"/>
          <w:lang w:val="es-MX"/>
        </w:rPr>
        <w:t xml:space="preserve"> – </w:t>
      </w:r>
      <w:proofErr w:type="spellStart"/>
      <w:r>
        <w:rPr>
          <w:rFonts w:ascii="Calibri" w:hAnsi="Calibri" w:cs="Calibri"/>
          <w:sz w:val="24"/>
          <w:szCs w:val="24"/>
          <w:lang w:val="es-MX"/>
        </w:rPr>
        <w:t>Colombian</w:t>
      </w:r>
      <w:proofErr w:type="spellEnd"/>
      <w:r>
        <w:rPr>
          <w:rFonts w:ascii="Calibri" w:hAnsi="Calibri" w:cs="Calibri"/>
          <w:sz w:val="24"/>
          <w:szCs w:val="24"/>
          <w:lang w:val="es-MX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s-MX"/>
        </w:rPr>
        <w:t>Resident</w:t>
      </w:r>
      <w:proofErr w:type="spellEnd"/>
    </w:p>
    <w:p w:rsidR="00242E02" w:rsidRDefault="00D44E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7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s-MX"/>
        </w:rPr>
        <w:tab/>
      </w:r>
    </w:p>
    <w:p w:rsidR="00242E02" w:rsidRDefault="00D44EF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Languages: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Spanish (Native), English (90%)</w:t>
      </w:r>
    </w:p>
    <w:p w:rsidR="00242E02" w:rsidRDefault="00242E02">
      <w:pPr>
        <w:rPr>
          <w:rFonts w:ascii="Calibri" w:hAnsi="Calibri" w:cs="Calibri"/>
          <w:lang w:val="es-MX"/>
        </w:rPr>
      </w:pPr>
    </w:p>
    <w:p w:rsidR="00242E02" w:rsidRDefault="00D44EFF">
      <w:pPr>
        <w:rPr>
          <w:rFonts w:ascii="Calibri" w:hAnsi="Calibri" w:cs="Calibri"/>
          <w:lang w:val="es-MX" w:eastAsia="en-US"/>
        </w:rPr>
      </w:pPr>
      <w:r>
        <w:rPr>
          <w:rFonts w:ascii="Calibri" w:hAnsi="Calibri" w:cs="Calibri"/>
          <w:noProof/>
          <w:lang w:val="en-IN" w:eastAsia="en-IN"/>
        </w:rPr>
        <mc:AlternateContent>
          <mc:Choice Requires="wps">
            <w:drawing>
              <wp:anchor distT="0" distB="0" distL="114935" distR="114935" simplePos="0" relativeHeight="5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63500</wp:posOffset>
                </wp:positionV>
                <wp:extent cx="6059805" cy="127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1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46A608F6" id="Straight Connector 2" o:spid="_x0000_s1026" style="position:absolute;z-index: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11.6pt,5pt" to="465.5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oLkgEAABUDAAAOAAAAZHJzL2Uyb0RvYy54bWysUk1vGyEQvVfKf0Dc6127qpWuvM7BUXqp&#10;Uktpf8CYhV0kYNBAvPa/z0Acpx+3qhwG5oPHvDds7k7eiaOmZDH0crlopdBB4WDD2MufPx4+3kqR&#10;MoQBHAbdy7NO8m5782Ezx06vcEI3aBIMElI3x15OOceuaZKatIe0wKgDJw2Sh8wujc1AMDO6d82q&#10;bdfNjDREQqVT4uj9a1JuK74xWuXvxiSdhesl95arpWoPxTbbDXQjQZysurQB/9CFBxv40SvUPWQQ&#10;z2T/gvJWESY0eaHQN2iMVbpyYDbL9g82TxNEXbmwOCleZUr/D1Y9Hvck7NDLlRQBPI/oKRPYccpi&#10;hyGwgEhiVXSaY+q4fBf2dPFS3FMhfTLky850xKlqe75qq09ZKA6u289flmsegXrLNe8XI6X8VaMX&#10;5dBLZ0OhDR0cv6XMj3HpW0kJuyDmXn66LXjFT+js8GCdqw6Nh50jcYQy8rpK9wzxW5m3WRceHHeB&#10;t8LulU85HXA4V5o1ztrXwss/KcP91a+333/z9gUAAP//AwBQSwMEFAAGAAgAAAAhAIGbIa3gAAAA&#10;CQEAAA8AAABkcnMvZG93bnJldi54bWxMj09Lw0AQxe+C32EZwYu0mz9QasymqCiK0EKj4nWbHZPQ&#10;7GzIbtP47Z2e2uO89+PNe/lqsp0YcfCtIwXxPAKBVDnTUq3g6/N1tgThgyajO0eo4A89rIrrq1xn&#10;xh1pi2MZasEh5DOtoAmhz6T0VYNW+7nrkdj7dYPVgc+hlmbQRw63nUyiaCGtbok/NLrH5warfXmw&#10;Cvrl6L7Nx/vd/iWU7Xrz9FOm2zelbm+mxwcQAadwhuFUn6tDwZ127kDGi07BLEkTRtmIeBMD92kc&#10;g9idhARkkcvLBcU/AAAA//8DAFBLAQItABQABgAIAAAAIQC2gziS/gAAAOEBAAATAAAAAAAAAAAA&#10;AAAAAAAAAABbQ29udGVudF9UeXBlc10ueG1sUEsBAi0AFAAGAAgAAAAhADj9If/WAAAAlAEAAAsA&#10;AAAAAAAAAAAAAAAALwEAAF9yZWxzLy5yZWxzUEsBAi0AFAAGAAgAAAAhABROqguSAQAAFQMAAA4A&#10;AAAAAAAAAAAAAAAALgIAAGRycy9lMm9Eb2MueG1sUEsBAi0AFAAGAAgAAAAhAIGbIa3gAAAACQEA&#10;AA8AAAAAAAAAAAAAAAAA7AMAAGRycy9kb3ducmV2LnhtbFBLBQYAAAAABAAEAPMAAAD5BAAAAAA=&#10;" strokeweight="1.06mm">
                <v:stroke joinstyle="miter"/>
              </v:line>
            </w:pict>
          </mc:Fallback>
        </mc:AlternateContent>
      </w:r>
    </w:p>
    <w:p w:rsidR="00242E02" w:rsidRDefault="00D44EFF">
      <w:pPr>
        <w:rPr>
          <w:rFonts w:ascii="Calibri" w:hAnsi="Calibri" w:cs="Calibri"/>
          <w:color w:val="000000"/>
          <w:lang w:val="es-MX"/>
        </w:rPr>
      </w:pPr>
      <w:r>
        <w:rPr>
          <w:rFonts w:ascii="Calibri" w:hAnsi="Calibri" w:cs="Calibri"/>
        </w:rPr>
        <w:t xml:space="preserve">Bachelor:                 </w:t>
      </w:r>
      <w:r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ab/>
        <w:t>Computing Systems Engineering (Jan 2005 – Dec 2008)</w:t>
      </w:r>
    </w:p>
    <w:p w:rsidR="00242E02" w:rsidRDefault="00D44EFF">
      <w:pPr>
        <w:ind w:left="1440" w:firstLine="720"/>
        <w:rPr>
          <w:rFonts w:ascii="Calibri" w:hAnsi="Calibri" w:cs="Calibri"/>
          <w:color w:val="000000"/>
          <w:lang w:val="es-MX"/>
        </w:rPr>
      </w:pPr>
      <w:r>
        <w:rPr>
          <w:rFonts w:ascii="Calibri" w:hAnsi="Calibri" w:cs="Calibri"/>
          <w:color w:val="000000"/>
          <w:lang w:val="es-MX"/>
        </w:rPr>
        <w:t xml:space="preserve">Instituto Tecnológico de Villahermosa (Tabasco, </w:t>
      </w:r>
      <w:proofErr w:type="spellStart"/>
      <w:r>
        <w:rPr>
          <w:rFonts w:ascii="Calibri" w:hAnsi="Calibri" w:cs="Calibri"/>
          <w:color w:val="000000"/>
          <w:lang w:val="es-MX"/>
        </w:rPr>
        <w:t>Mexico</w:t>
      </w:r>
      <w:proofErr w:type="spellEnd"/>
      <w:r>
        <w:rPr>
          <w:rFonts w:ascii="Calibri" w:hAnsi="Calibri" w:cs="Calibri"/>
          <w:color w:val="000000"/>
          <w:lang w:val="es-MX"/>
        </w:rPr>
        <w:t>)</w:t>
      </w:r>
    </w:p>
    <w:p w:rsidR="00242E02" w:rsidRDefault="00D44EFF">
      <w:pPr>
        <w:ind w:left="1440" w:firstLine="720"/>
        <w:rPr>
          <w:rFonts w:ascii="Calibri" w:hAnsi="Calibri" w:cs="Calibri"/>
          <w:color w:val="000000"/>
          <w:lang w:val="es-MX" w:eastAsia="en-US"/>
        </w:rPr>
      </w:pPr>
      <w:r>
        <w:rPr>
          <w:rFonts w:ascii="Calibri" w:hAnsi="Calibri" w:cs="Calibri"/>
          <w:noProof/>
          <w:color w:val="000000"/>
          <w:lang w:val="en-IN" w:eastAsia="en-IN"/>
        </w:rPr>
        <mc:AlternateContent>
          <mc:Choice Requires="wps">
            <w:drawing>
              <wp:anchor distT="0" distB="0" distL="114935" distR="114935" simplePos="0" relativeHeight="6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116205</wp:posOffset>
                </wp:positionV>
                <wp:extent cx="6059805" cy="127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1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7A89C9E8" id="Straight Connector 3" o:spid="_x0000_s1026" style="position:absolute;z-index: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11.6pt,9.15pt" to="465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DXkgEAABUDAAAOAAAAZHJzL2Uyb0RvYy54bWysUk1vGyEQvVfqf0Dc610nqpWuvM7BUXqp&#10;UktpfwBmYRcJGDRDvfa/z0Acp01uUTkMzAePeW9Y3x6DFweD5CD2crlopTBRw+Di2Mvfv+6/3EhB&#10;WcVBeYimlydD8nbz+dN6Tp25ggn8YFAwSKRuTr2cck5d05CeTFC0gGQiJy1gUJldHJsB1czowTdX&#10;bbtqZsAhIWhDxNG756TcVHxrjc4/rSWThe8l95arxWr3xTabtepGVGly+tyG+kAXQbnIj16g7lRW&#10;4g+6d1DBaQQCmxcaQgPWOm0qB2azbN+weZxUMpULi0PpIhP9P1j9cNihcEMvr6WIKvCIHjMqN05Z&#10;bCFGFhBQXBed5kQdl2/jDs8epR0W0keLoexMRxyrtqeLtuaYhebgqv36bbniEeiXXPN6MSHl7waC&#10;KIdeehcLbdWpww/K/BiXvpSUsI9i5oZvCl7xCbwb7p331cFxv/UoDqqMvK7SPUP8UxZcNoUHx33k&#10;rbB75lNOexhOlWaNs/a18PxPynD/9uvt19+8eQIAAP//AwBQSwMEFAAGAAgAAAAhAPgQgsLgAAAA&#10;CQEAAA8AAABkcnMvZG93bnJldi54bWxMj01Lw0AQhu+C/2EZwYu0mw+UNGZTVBRFUGiseN1mxyQ0&#10;Oxuy2zT+e6cnPc68D+88U6xn24sJR985UhAvIxBItTMdNQq2H0+LDIQPmozuHaGCH/SwLs/PCp0b&#10;d6QNTlVoBJeQz7WCNoQhl9LXLVrtl25A4uzbjVYHHsdGmlEfudz2MomiG2l1R3yh1QM+tFjvq4NV&#10;MGST+zSvL1f7x1B1b+/3X1W6eVbq8mK+uwURcA5/MJz0WR1Kdtq5AxkvegWLJE0Y5SBLQTCwSuMY&#10;xO60uAZZFvL/B+UvAAAA//8DAFBLAQItABQABgAIAAAAIQC2gziS/gAAAOEBAAATAAAAAAAAAAAA&#10;AAAAAAAAAABbQ29udGVudF9UeXBlc10ueG1sUEsBAi0AFAAGAAgAAAAhADj9If/WAAAAlAEAAAsA&#10;AAAAAAAAAAAAAAAALwEAAF9yZWxzLy5yZWxzUEsBAi0AFAAGAAgAAAAhAGWjANeSAQAAFQMAAA4A&#10;AAAAAAAAAAAAAAAALgIAAGRycy9lMm9Eb2MueG1sUEsBAi0AFAAGAAgAAAAhAPgQgsLgAAAACQEA&#10;AA8AAAAAAAAAAAAAAAAA7AMAAGRycy9kb3ducmV2LnhtbFBLBQYAAAAABAAEAPMAAAD5BAAAAAA=&#10;" strokeweight="1.06mm">
                <v:stroke joinstyle="miter"/>
              </v:line>
            </w:pict>
          </mc:Fallback>
        </mc:AlternateContent>
      </w:r>
    </w:p>
    <w:p w:rsidR="00242E02" w:rsidRDefault="00242E02">
      <w:pPr>
        <w:rPr>
          <w:rFonts w:ascii="Calibri" w:hAnsi="Calibri" w:cs="Calibri"/>
          <w:b/>
          <w:color w:val="000000"/>
          <w:lang w:val="es-ES" w:eastAsia="en-US"/>
        </w:rPr>
      </w:pPr>
    </w:p>
    <w:p w:rsidR="00242E02" w:rsidRDefault="005A6755">
      <w:pPr>
        <w:jc w:val="both"/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Field Engineer +6 years </w:t>
      </w:r>
      <w:r w:rsidR="00D44EFF">
        <w:rPr>
          <w:rFonts w:ascii="Calibri" w:hAnsi="Calibri" w:cs="Calibri"/>
          <w:b/>
          <w:color w:val="000000"/>
          <w:sz w:val="28"/>
          <w:szCs w:val="28"/>
        </w:rPr>
        <w:t>experienced working as MLWD and DD Field Engineer, focused in objectives, teamwork and improvements. Looking for opportunities for personal and professional growth.</w:t>
      </w:r>
    </w:p>
    <w:p w:rsidR="00242E02" w:rsidRDefault="00242E02">
      <w:pPr>
        <w:ind w:left="2160" w:firstLine="720"/>
        <w:rPr>
          <w:rFonts w:ascii="Calibri" w:hAnsi="Calibri" w:cs="Calibri"/>
          <w:color w:val="000000"/>
          <w:lang w:val="es-MX"/>
        </w:rPr>
      </w:pPr>
    </w:p>
    <w:p w:rsidR="00242E02" w:rsidRDefault="00D44EFF">
      <w:pPr>
        <w:jc w:val="both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b/>
          <w:noProof/>
          <w:color w:val="000000"/>
          <w:sz w:val="22"/>
          <w:szCs w:val="22"/>
          <w:lang w:val="en-IN" w:eastAsia="en-IN"/>
        </w:rPr>
        <mc:AlternateContent>
          <mc:Choice Requires="wps">
            <w:drawing>
              <wp:anchor distT="0" distB="0" distL="114935" distR="114935" simplePos="0" relativeHeight="7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54610</wp:posOffset>
                </wp:positionV>
                <wp:extent cx="6059805" cy="127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1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0603EE0D" id="Straight Connector 4" o:spid="_x0000_s1026" style="position:absolute;z-index: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10.7pt,4.3pt" to="466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etkwEAABUDAAAOAAAAZHJzL2Uyb0RvYy54bWysUk1vGyEQvVfqf0Dc612nqZWuvM7BUXqJ&#10;WktpfwBmYRcJGDRDvPa/70AcJ01vVTkMzAePeW9Y3x6DFweD5CD2crlopTBRw+Di2MtfP+8/3UhB&#10;WcVBeYimlydD8nbz8cN6Tp25ggn8YFAwSKRuTr2cck5d05CeTFC0gGQiJy1gUJldHJsB1czowTdX&#10;bbtqZsAhIWhDxNG756TcVHxrjc4/rCWThe8l95arxWr3xTabtepGVGly+tyG+ocugnKRH71A3ams&#10;xBO6v6CC0wgENi80hAasddpUDsxm2b5j8zipZCoXFofSRSb6f7D6+2GHwg29vJYiqsAjesyo3Dhl&#10;sYUYWUBAcV10mhN1XL6NOzx7lHZYSB8thrIzHXGs2p4u2ppjFpqDq/bL1+WKR6Bfcs3rxYSUvxkI&#10;ohx66V0stFWnDg+U+TEufSkpYR/F3MvPNwWv+ATeDffO++rguN96FAdVRl5X6Z4h/igLLpvCg+M+&#10;8lbYPfMppz0Mp0qzxln7Wnj+J2W4b/16+/U3b34DAAD//wMAUEsDBBQABgAIAAAAIQDasaJV3gAA&#10;AAcBAAAPAAAAZHJzL2Rvd25yZXYueG1sTI7BSsNAFEX3Qv9heAU30k6aSkljJkVFUQoKjYrbaeaZ&#10;hGbehMw0Tf/e15UuL/dy7sk2o23FgL1vHClYzCMQSKUzDVUKPj+eZwkIHzQZ3TpCBWf0sMknV5lO&#10;jTvRDociVIIh5FOtoA6hS6X0ZY1W+7nrkLj7cb3VgWNfSdPrE8NtK+MoWkmrG+KHWnf4WGN5KI5W&#10;QZcM7stsX28OT6Fo3t4fvovl7kWp6+l4fwci4Bj+xnDRZ3XI2WnvjmS8aBXM4sUtTxUkKxDcr5fx&#10;GsSecwIyz+R///wXAAD//wMAUEsBAi0AFAAGAAgAAAAhALaDOJL+AAAA4QEAABMAAAAAAAAAAAAA&#10;AAAAAAAAAFtDb250ZW50X1R5cGVzXS54bWxQSwECLQAUAAYACAAAACEAOP0h/9YAAACUAQAACwAA&#10;AAAAAAAAAAAAAAAvAQAAX3JlbHMvLnJlbHNQSwECLQAUAAYACAAAACEA8SvHrZMBAAAVAwAADgAA&#10;AAAAAAAAAAAAAAAuAgAAZHJzL2Uyb0RvYy54bWxQSwECLQAUAAYACAAAACEA2rGiVd4AAAAHAQAA&#10;DwAAAAAAAAAAAAAAAADtAwAAZHJzL2Rvd25yZXYueG1sUEsFBgAAAAAEAAQA8wAAAPgEAAAAAA==&#10;" strokeweight="1.06mm">
                <v:stroke joinstyle="miter"/>
              </v:line>
            </w:pict>
          </mc:Fallback>
        </mc:AlternateContent>
      </w:r>
    </w:p>
    <w:p w:rsidR="00242E02" w:rsidRDefault="00242E02">
      <w:pPr>
        <w:rPr>
          <w:rFonts w:ascii="Calibri" w:hAnsi="Calibri" w:cs="Calibri"/>
          <w:b/>
          <w:i/>
          <w:color w:val="000000"/>
          <w:sz w:val="28"/>
          <w:szCs w:val="28"/>
          <w:lang w:val="es-ES" w:eastAsia="en-US"/>
        </w:rPr>
      </w:pPr>
    </w:p>
    <w:p w:rsidR="00242E02" w:rsidRDefault="00D44EFF">
      <w:pPr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i/>
          <w:color w:val="000000"/>
          <w:sz w:val="28"/>
          <w:szCs w:val="28"/>
          <w:lang w:val="es-ES"/>
        </w:rPr>
        <w:t>Experience</w:t>
      </w:r>
      <w:proofErr w:type="spellEnd"/>
      <w:r>
        <w:rPr>
          <w:rFonts w:ascii="Calibri" w:hAnsi="Calibri" w:cs="Calibri"/>
          <w:i/>
          <w:color w:val="000000"/>
          <w:sz w:val="28"/>
          <w:szCs w:val="28"/>
          <w:lang w:val="es-ES"/>
        </w:rPr>
        <w:t>:</w:t>
      </w:r>
    </w:p>
    <w:p w:rsidR="00242E02" w:rsidRDefault="00242E02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242E02" w:rsidRDefault="00D44EFF">
      <w:pPr>
        <w:jc w:val="both"/>
        <w:rPr>
          <w:rFonts w:ascii="Calibri" w:hAnsi="Calibri" w:cs="Calibri"/>
          <w:color w:val="1F4E79"/>
          <w:sz w:val="28"/>
          <w:szCs w:val="28"/>
        </w:rPr>
      </w:pPr>
      <w:r>
        <w:rPr>
          <w:rFonts w:ascii="Calibri" w:hAnsi="Calibri" w:cs="Calibri"/>
          <w:b/>
          <w:color w:val="1F4E79"/>
          <w:sz w:val="28"/>
          <w:szCs w:val="28"/>
        </w:rPr>
        <w:t>MWD/DD Field Engineer</w:t>
      </w:r>
    </w:p>
    <w:p w:rsidR="00242E02" w:rsidRDefault="00D44EFF">
      <w:pPr>
        <w:jc w:val="both"/>
        <w:rPr>
          <w:rFonts w:ascii="Calibri" w:hAnsi="Calibri" w:cs="Calibri"/>
          <w:color w:val="1F4E79"/>
          <w:sz w:val="28"/>
          <w:szCs w:val="28"/>
        </w:rPr>
      </w:pPr>
      <w:r>
        <w:rPr>
          <w:rFonts w:ascii="Calibri" w:hAnsi="Calibri" w:cs="Calibri"/>
          <w:color w:val="1F4E79"/>
          <w:sz w:val="28"/>
          <w:szCs w:val="28"/>
        </w:rPr>
        <w:t xml:space="preserve">Anton Oilfield Services </w:t>
      </w:r>
      <w:proofErr w:type="spellStart"/>
      <w:r>
        <w:rPr>
          <w:rFonts w:ascii="Calibri" w:hAnsi="Calibri" w:cs="Calibri"/>
          <w:color w:val="1F4E79"/>
          <w:sz w:val="28"/>
          <w:szCs w:val="28"/>
        </w:rPr>
        <w:t>Sucursal</w:t>
      </w:r>
      <w:proofErr w:type="spellEnd"/>
      <w:r>
        <w:rPr>
          <w:rFonts w:ascii="Calibri" w:hAnsi="Calibri" w:cs="Calibri"/>
          <w:color w:val="1F4E79"/>
          <w:sz w:val="28"/>
          <w:szCs w:val="28"/>
        </w:rPr>
        <w:t xml:space="preserve"> Colombia</w:t>
      </w:r>
    </w:p>
    <w:p w:rsidR="00242E02" w:rsidRDefault="00A83D27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1F4E79"/>
          <w:sz w:val="28"/>
          <w:szCs w:val="28"/>
        </w:rPr>
        <w:t>From March 2014 – Current</w:t>
      </w:r>
      <w:r w:rsidR="00D44EFF">
        <w:rPr>
          <w:rFonts w:ascii="Calibri" w:hAnsi="Calibri" w:cs="Calibri"/>
          <w:color w:val="1F4E79"/>
          <w:sz w:val="28"/>
          <w:szCs w:val="28"/>
        </w:rPr>
        <w:t xml:space="preserve"> Job</w:t>
      </w:r>
    </w:p>
    <w:p w:rsidR="00242E02" w:rsidRDefault="00D44EFF">
      <w:pPr>
        <w:jc w:val="both"/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MWD/DD, Onshore – Well types: S, J, Sidetracks, Horizontal - Colombia</w:t>
      </w:r>
    </w:p>
    <w:p w:rsidR="00242E02" w:rsidRDefault="00242E02">
      <w:pPr>
        <w:jc w:val="both"/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</w:pPr>
    </w:p>
    <w:p w:rsidR="00242E02" w:rsidRDefault="00D44EFF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Functions:</w:t>
      </w:r>
    </w:p>
    <w:p w:rsidR="00242E02" w:rsidRDefault="00D44EFF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Working as a consultant, realizes MWD and Directional Driller jobs, including tool inspection, inventories, logistics, BHA design, BHA recommendations, drilling performance, drilling type S and type J wells.</w:t>
      </w:r>
    </w:p>
    <w:p w:rsidR="00242E02" w:rsidRDefault="00242E02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242E02" w:rsidRDefault="00D44EFF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Attending directional driller tasks and responsibilities, gives all necessary support to client at field and to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Antonoil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Office in Bogota. </w:t>
      </w:r>
      <w:r w:rsidR="00A83D27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Additionally, supervise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train MWD engineers, assembly/disassembly and programming MWD tools</w:t>
      </w:r>
    </w:p>
    <w:p w:rsidR="00242E02" w:rsidRDefault="00242E02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242E02" w:rsidRDefault="00D44EFF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Working at office, delivering reports to coordinator and visiting potential clients to open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Antonoil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directional service market in Colombia.</w:t>
      </w:r>
    </w:p>
    <w:p w:rsidR="00242E02" w:rsidRDefault="00D44EFF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br w:type="page"/>
      </w:r>
    </w:p>
    <w:p w:rsidR="00242E02" w:rsidRDefault="00D44EFF">
      <w:pPr>
        <w:jc w:val="both"/>
        <w:rPr>
          <w:rFonts w:ascii="Calibri" w:hAnsi="Calibri" w:cs="Calibri"/>
          <w:color w:val="1F4E79"/>
          <w:sz w:val="28"/>
          <w:szCs w:val="28"/>
        </w:rPr>
      </w:pPr>
      <w:r>
        <w:rPr>
          <w:rFonts w:ascii="Calibri" w:hAnsi="Calibri" w:cs="Calibri"/>
          <w:b/>
          <w:color w:val="1F4E79"/>
          <w:sz w:val="28"/>
          <w:szCs w:val="28"/>
        </w:rPr>
        <w:lastRenderedPageBreak/>
        <w:t>MLWD Field Engineer</w:t>
      </w:r>
    </w:p>
    <w:p w:rsidR="00242E02" w:rsidRDefault="00D44EFF">
      <w:pPr>
        <w:jc w:val="both"/>
        <w:rPr>
          <w:rFonts w:ascii="Calibri" w:hAnsi="Calibri" w:cs="Calibri"/>
          <w:color w:val="1F4E79"/>
          <w:sz w:val="28"/>
          <w:szCs w:val="28"/>
        </w:rPr>
      </w:pPr>
      <w:r>
        <w:rPr>
          <w:rFonts w:ascii="Calibri" w:hAnsi="Calibri" w:cs="Calibri"/>
          <w:color w:val="1F4E79"/>
          <w:sz w:val="28"/>
          <w:szCs w:val="28"/>
        </w:rPr>
        <w:t>Weatherford - Drilling Services</w:t>
      </w:r>
    </w:p>
    <w:p w:rsidR="00242E02" w:rsidRDefault="00D44EFF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1F4E79"/>
          <w:sz w:val="28"/>
          <w:szCs w:val="28"/>
        </w:rPr>
        <w:t>Aug 2012 – Feb 2014</w:t>
      </w:r>
    </w:p>
    <w:p w:rsidR="00242E02" w:rsidRDefault="00D44EFF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MLWD jobs, as a directional driller, </w:t>
      </w:r>
      <w:r w:rsidR="005A6755" w:rsidRPr="005A6755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based at Colombia rotating offshore in Mexico</w:t>
      </w:r>
      <w:r w:rsidR="005A6755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drilling wells type: S, J, horizontal, sidetracks, working onshore </w:t>
      </w:r>
      <w:r>
        <w:rPr>
          <w:rFonts w:ascii="Calibri" w:hAnsi="Calibri" w:cs="Calibri"/>
          <w:b/>
          <w:i/>
          <w:color w:val="000000"/>
          <w:sz w:val="24"/>
          <w:szCs w:val="24"/>
          <w:shd w:val="clear" w:color="auto" w:fill="FFFFFF"/>
        </w:rPr>
        <w:t>Colombia.</w:t>
      </w:r>
    </w:p>
    <w:p w:rsidR="00242E02" w:rsidRDefault="00D44EFF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Calibri" w:hAnsi="Calibri" w:cs="Calibri"/>
          <w:color w:val="000000"/>
          <w:sz w:val="24"/>
          <w:szCs w:val="24"/>
        </w:rPr>
        <w:br/>
      </w:r>
      <w:proofErr w:type="spellStart"/>
      <w:r>
        <w:rPr>
          <w:rFonts w:ascii="Calibri" w:hAnsi="Calibri" w:cs="Calibri"/>
          <w:b/>
          <w:color w:val="000000"/>
          <w:sz w:val="24"/>
          <w:szCs w:val="24"/>
          <w:shd w:val="clear" w:color="auto" w:fill="FFFFFF"/>
          <w:lang w:val="es-ES"/>
        </w:rPr>
        <w:t>Functions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  <w:shd w:val="clear" w:color="auto" w:fill="FFFFFF"/>
          <w:lang w:val="es-ES"/>
        </w:rPr>
        <w:t>:</w:t>
      </w:r>
    </w:p>
    <w:p w:rsidR="00242E02" w:rsidRDefault="00D44EFF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  <w:t>Realizes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  <w:t xml:space="preserve"> LWD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  <w:t>field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  <w:t>engineer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  <w:t xml:space="preserve"> Jobs,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  <w:t>using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  <w:t>technologies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  <w:t>such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  <w:t xml:space="preserve"> as: Gamma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  <w:t>Ray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  <w:t>Resistivity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  <w:t xml:space="preserve">, PWD,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  <w:t>Porosity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  <w:t>/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  <w:t>Density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  <w:t xml:space="preserve">, Gamma &amp;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  <w:t>inclination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  <w:t xml:space="preserve"> at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  <w:t>the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  <w:t xml:space="preserve"> bit.</w:t>
      </w:r>
    </w:p>
    <w:p w:rsidR="00242E02" w:rsidRDefault="00242E02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</w:pPr>
    </w:p>
    <w:p w:rsidR="00242E02" w:rsidRDefault="00D44EFF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  <w:t>Working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  <w:t xml:space="preserve"> as DD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  <w:t>trainee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  <w:t>drilling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  <w:t>sidetracks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  <w:t xml:space="preserve">, horizontal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  <w:t>wells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  <w:t>type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  <w:t xml:space="preserve"> S and J Wells. </w:t>
      </w:r>
    </w:p>
    <w:p w:rsidR="00242E02" w:rsidRDefault="00242E02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</w:pPr>
    </w:p>
    <w:p w:rsidR="00242E02" w:rsidRDefault="00D44EFF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Realized 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</w:rPr>
        <w:t>Proyects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</w:rPr>
        <w:t xml:space="preserve"> - Weatherford Colombia LTDA:</w:t>
      </w:r>
    </w:p>
    <w:p w:rsidR="00242E02" w:rsidRDefault="00D44EFF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SOP (Standard Operation Procedure) to elaborate and deliver LWD logs to the client at field for the client Pacific Rubiales Energy in Colombia.</w:t>
      </w:r>
    </w:p>
    <w:p w:rsidR="00242E02" w:rsidRDefault="00D44EFF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Database to evaluate competences and performance of the MLWD engineers.</w:t>
      </w:r>
    </w:p>
    <w:p w:rsidR="00242E02" w:rsidRDefault="00D44EFF">
      <w:pPr>
        <w:numPr>
          <w:ilvl w:val="0"/>
          <w:numId w:val="1"/>
        </w:num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Field Testing of ABM tools in Campo Rubiales (At Bit Measurement) including gamma ray and inclination sensors inside a wired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mudmotor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to drill horizontal wells in Rubiales field.</w:t>
      </w:r>
    </w:p>
    <w:p w:rsidR="00242E02" w:rsidRDefault="00D44EFF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Training sessions at shop to teach LWD theory to MLWD not experienced engineers.</w:t>
      </w:r>
    </w:p>
    <w:p w:rsidR="00242E02" w:rsidRDefault="00D44EFF">
      <w:pPr>
        <w:ind w:left="720"/>
        <w:jc w:val="both"/>
        <w:rPr>
          <w:rFonts w:ascii="Calibri" w:hAnsi="Calibri" w:cs="Calibri"/>
          <w:b/>
          <w:color w:val="1F4E79"/>
          <w:sz w:val="28"/>
          <w:szCs w:val="28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242E02" w:rsidRDefault="00D44EFF">
      <w:pPr>
        <w:jc w:val="both"/>
        <w:rPr>
          <w:rFonts w:ascii="Calibri" w:hAnsi="Calibri" w:cs="Calibri"/>
          <w:color w:val="1F4E79"/>
          <w:sz w:val="28"/>
          <w:szCs w:val="28"/>
        </w:rPr>
      </w:pPr>
      <w:r>
        <w:rPr>
          <w:rFonts w:ascii="Calibri" w:hAnsi="Calibri" w:cs="Calibri"/>
          <w:b/>
          <w:color w:val="1F4E79"/>
          <w:sz w:val="28"/>
          <w:szCs w:val="28"/>
        </w:rPr>
        <w:t>MLWD Specialist 2</w:t>
      </w:r>
    </w:p>
    <w:p w:rsidR="00242E02" w:rsidRDefault="00D44EFF">
      <w:pPr>
        <w:jc w:val="both"/>
        <w:rPr>
          <w:rFonts w:ascii="Calibri" w:hAnsi="Calibri" w:cs="Calibri"/>
          <w:color w:val="1F4E79"/>
          <w:sz w:val="28"/>
          <w:szCs w:val="28"/>
          <w:lang w:val="es-ES"/>
        </w:rPr>
      </w:pPr>
      <w:r>
        <w:rPr>
          <w:rFonts w:ascii="Calibri" w:hAnsi="Calibri" w:cs="Calibri"/>
          <w:color w:val="1F4E79"/>
          <w:sz w:val="28"/>
          <w:szCs w:val="28"/>
        </w:rPr>
        <w:t>Schlumberger – Drilling &amp; Measurements</w:t>
      </w:r>
    </w:p>
    <w:p w:rsidR="00242E02" w:rsidRDefault="00D44EFF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1F4E79"/>
          <w:sz w:val="28"/>
          <w:szCs w:val="28"/>
          <w:lang w:val="es-ES"/>
        </w:rPr>
        <w:t>Feb 2011 – Jun 2012</w:t>
      </w:r>
    </w:p>
    <w:p w:rsidR="00242E02" w:rsidRDefault="00D44EFF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MLWD, offshore and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deepwater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– </w:t>
      </w:r>
      <w:r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Gulf of Mexico, </w:t>
      </w:r>
    </w:p>
    <w:p w:rsidR="00242E02" w:rsidRDefault="00D44EFF">
      <w:pPr>
        <w:jc w:val="both"/>
        <w:rPr>
          <w:rFonts w:ascii="Calibri" w:hAnsi="Calibri" w:cs="Calibri"/>
          <w:b/>
          <w:color w:val="000000"/>
          <w:sz w:val="24"/>
          <w:szCs w:val="24"/>
          <w:shd w:val="clear" w:color="auto" w:fill="FFFFFF"/>
          <w:lang w:val="es-ES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 xml:space="preserve">MWD,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onshore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 xml:space="preserve"> and horizontal / extended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reach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wells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 xml:space="preserve"> - </w:t>
      </w:r>
      <w:proofErr w:type="spellStart"/>
      <w:r>
        <w:rPr>
          <w:rFonts w:ascii="Calibri" w:hAnsi="Calibri" w:cs="Calibri"/>
          <w:b/>
          <w:i/>
          <w:color w:val="000000"/>
          <w:sz w:val="24"/>
          <w:szCs w:val="24"/>
          <w:shd w:val="clear" w:color="auto" w:fill="FFFFFF"/>
          <w:lang w:val="es-MX"/>
        </w:rPr>
        <w:t>Mexico</w:t>
      </w:r>
      <w:proofErr w:type="spellEnd"/>
      <w:r>
        <w:rPr>
          <w:rFonts w:ascii="Calibri" w:hAnsi="Calibri" w:cs="Calibri"/>
          <w:b/>
          <w:i/>
          <w:color w:val="000000"/>
          <w:sz w:val="24"/>
          <w:szCs w:val="24"/>
          <w:shd w:val="clear" w:color="auto" w:fill="FFFFFF"/>
          <w:lang w:val="es-MX"/>
        </w:rPr>
        <w:t xml:space="preserve"> &amp; Cuba</w:t>
      </w:r>
    </w:p>
    <w:p w:rsidR="00242E02" w:rsidRDefault="00242E02">
      <w:pPr>
        <w:jc w:val="both"/>
        <w:rPr>
          <w:rFonts w:ascii="Calibri" w:hAnsi="Calibri" w:cs="Calibri"/>
          <w:b/>
          <w:color w:val="000000"/>
          <w:sz w:val="24"/>
          <w:szCs w:val="24"/>
          <w:shd w:val="clear" w:color="auto" w:fill="FFFFFF"/>
          <w:lang w:val="es-ES"/>
        </w:rPr>
      </w:pPr>
    </w:p>
    <w:p w:rsidR="00242E02" w:rsidRDefault="00D44EFF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</w:pPr>
      <w:proofErr w:type="spellStart"/>
      <w:r>
        <w:rPr>
          <w:rFonts w:ascii="Calibri" w:hAnsi="Calibri" w:cs="Calibri"/>
          <w:b/>
          <w:color w:val="000000"/>
          <w:sz w:val="24"/>
          <w:szCs w:val="24"/>
          <w:shd w:val="clear" w:color="auto" w:fill="FFFFFF"/>
          <w:lang w:val="es-ES"/>
        </w:rPr>
        <w:t>Functions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  <w:shd w:val="clear" w:color="auto" w:fill="FFFFFF"/>
          <w:lang w:val="es-ES"/>
        </w:rPr>
        <w:t>:</w:t>
      </w:r>
    </w:p>
    <w:p w:rsidR="00242E02" w:rsidRDefault="00D44EFF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  <w:t>Working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  <w:t xml:space="preserve"> as MLWD Field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  <w:t>Specialist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  <w:t xml:space="preserve">,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  <w:t>using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  <w:t>technologies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  <w:t>such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  <w:t xml:space="preserve"> as: Gamma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ES"/>
        </w:rPr>
        <w:t>Ray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, Resistivity, PWD, Porosity/Density, Gyro While Drilling, Gamma &amp;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Inclinación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at the bit, and RSS with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Realtime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connection (Directional Rotary Steerable Tools).</w:t>
      </w:r>
    </w:p>
    <w:p w:rsidR="00242E02" w:rsidRDefault="00242E02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242E02" w:rsidRDefault="00D44EFF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Realized </w:t>
      </w:r>
      <w:proofErr w:type="spellStart"/>
      <w:r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Proyect</w:t>
      </w:r>
      <w:proofErr w:type="spellEnd"/>
      <w:r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 xml:space="preserve"> – Schlumberger Mexico</w:t>
      </w:r>
    </w:p>
    <w:p w:rsidR="00242E02" w:rsidRDefault="00D44EFF">
      <w:pPr>
        <w:ind w:left="720"/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Field Testing of DVDXT Tools (MWD 4 ¾”collar mounted tool with the Schlumberger fastest telemetry method) in platforms at the Gulf of Mexico.</w:t>
      </w:r>
    </w:p>
    <w:p w:rsidR="00242E02" w:rsidRDefault="00D44EFF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br w:type="page"/>
      </w:r>
    </w:p>
    <w:p w:rsidR="00242E02" w:rsidRDefault="00D44EFF">
      <w:pPr>
        <w:jc w:val="both"/>
        <w:rPr>
          <w:rFonts w:ascii="Calibri" w:hAnsi="Calibri" w:cs="Calibri"/>
          <w:color w:val="1F4E79"/>
          <w:sz w:val="28"/>
          <w:szCs w:val="28"/>
        </w:rPr>
      </w:pPr>
      <w:r>
        <w:rPr>
          <w:rFonts w:ascii="Calibri" w:hAnsi="Calibri" w:cs="Calibri"/>
          <w:b/>
          <w:color w:val="1F4E79"/>
          <w:sz w:val="28"/>
          <w:szCs w:val="28"/>
        </w:rPr>
        <w:lastRenderedPageBreak/>
        <w:t>MWD 1 Field Engineer</w:t>
      </w:r>
    </w:p>
    <w:p w:rsidR="00242E02" w:rsidRDefault="00D44EFF">
      <w:pPr>
        <w:jc w:val="both"/>
        <w:rPr>
          <w:rFonts w:ascii="Calibri" w:hAnsi="Calibri" w:cs="Calibri"/>
          <w:color w:val="1F4E79"/>
          <w:sz w:val="28"/>
          <w:szCs w:val="28"/>
        </w:rPr>
      </w:pPr>
      <w:r>
        <w:rPr>
          <w:rFonts w:ascii="Calibri" w:hAnsi="Calibri" w:cs="Calibri"/>
          <w:color w:val="1F4E79"/>
          <w:sz w:val="28"/>
          <w:szCs w:val="28"/>
        </w:rPr>
        <w:t>Weatherford – Drilling Services</w:t>
      </w:r>
    </w:p>
    <w:p w:rsidR="00242E02" w:rsidRDefault="00D44EFF">
      <w:pPr>
        <w:tabs>
          <w:tab w:val="left" w:pos="2160"/>
        </w:tabs>
        <w:jc w:val="both"/>
        <w:rPr>
          <w:rFonts w:ascii="Calibri" w:hAnsi="Calibri" w:cs="Calibri"/>
          <w:bCs/>
          <w:sz w:val="24"/>
          <w:szCs w:val="24"/>
          <w:lang w:val="es-MX"/>
        </w:rPr>
      </w:pPr>
      <w:r>
        <w:rPr>
          <w:rFonts w:ascii="Calibri" w:hAnsi="Calibri" w:cs="Calibri"/>
          <w:color w:val="1F4E79"/>
          <w:sz w:val="28"/>
          <w:szCs w:val="28"/>
        </w:rPr>
        <w:t xml:space="preserve">Oct 2009 – Oct 2010 </w:t>
      </w:r>
    </w:p>
    <w:p w:rsidR="00242E02" w:rsidRDefault="00D44EFF">
      <w:pPr>
        <w:jc w:val="both"/>
        <w:rPr>
          <w:rFonts w:ascii="Calibri" w:hAnsi="Calibri" w:cs="Calibri"/>
          <w:bCs/>
          <w:sz w:val="24"/>
          <w:szCs w:val="24"/>
          <w:lang w:val="es-MX"/>
        </w:rPr>
      </w:pPr>
      <w:r>
        <w:rPr>
          <w:rFonts w:ascii="Calibri" w:hAnsi="Calibri" w:cs="Calibri"/>
          <w:bCs/>
          <w:sz w:val="24"/>
          <w:szCs w:val="24"/>
          <w:lang w:val="es-MX"/>
        </w:rPr>
        <w:t xml:space="preserve">MWD, </w:t>
      </w:r>
      <w:proofErr w:type="spellStart"/>
      <w:r>
        <w:rPr>
          <w:rFonts w:ascii="Calibri" w:hAnsi="Calibri" w:cs="Calibri"/>
          <w:bCs/>
          <w:sz w:val="24"/>
          <w:szCs w:val="24"/>
          <w:lang w:val="es-MX"/>
        </w:rPr>
        <w:t>Onshore</w:t>
      </w:r>
      <w:proofErr w:type="spellEnd"/>
      <w:r>
        <w:rPr>
          <w:rFonts w:ascii="Calibri" w:hAnsi="Calibri" w:cs="Calibri"/>
          <w:bCs/>
          <w:sz w:val="24"/>
          <w:szCs w:val="24"/>
          <w:lang w:val="es-MX"/>
        </w:rPr>
        <w:t xml:space="preserve"> - </w:t>
      </w:r>
      <w:r>
        <w:rPr>
          <w:rFonts w:ascii="Calibri" w:hAnsi="Calibri" w:cs="Calibri"/>
          <w:b/>
          <w:bCs/>
          <w:i/>
          <w:sz w:val="24"/>
          <w:szCs w:val="24"/>
          <w:lang w:val="es-MX"/>
        </w:rPr>
        <w:t xml:space="preserve">Poza Rica, Veracruz, </w:t>
      </w:r>
      <w:proofErr w:type="spellStart"/>
      <w:r>
        <w:rPr>
          <w:rFonts w:ascii="Calibri" w:hAnsi="Calibri" w:cs="Calibri"/>
          <w:b/>
          <w:bCs/>
          <w:i/>
          <w:sz w:val="24"/>
          <w:szCs w:val="24"/>
          <w:lang w:val="es-MX"/>
        </w:rPr>
        <w:t>Mexico</w:t>
      </w:r>
      <w:proofErr w:type="spellEnd"/>
      <w:r>
        <w:rPr>
          <w:rFonts w:ascii="Calibri" w:hAnsi="Calibri" w:cs="Calibri"/>
          <w:b/>
          <w:bCs/>
          <w:i/>
          <w:sz w:val="24"/>
          <w:szCs w:val="24"/>
          <w:lang w:val="es-MX"/>
        </w:rPr>
        <w:t>.</w:t>
      </w:r>
    </w:p>
    <w:p w:rsidR="00242E02" w:rsidRDefault="00D44EFF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  <w:lang w:val="es-MX"/>
        </w:rPr>
        <w:t xml:space="preserve">MWD, Offshore - </w:t>
      </w:r>
      <w:proofErr w:type="spellStart"/>
      <w:r>
        <w:rPr>
          <w:rFonts w:ascii="Calibri" w:hAnsi="Calibri" w:cs="Calibri"/>
          <w:b/>
          <w:bCs/>
          <w:i/>
          <w:sz w:val="24"/>
          <w:szCs w:val="24"/>
          <w:lang w:val="es-MX"/>
        </w:rPr>
        <w:t>Gulf</w:t>
      </w:r>
      <w:proofErr w:type="spellEnd"/>
      <w:r>
        <w:rPr>
          <w:rFonts w:ascii="Calibri" w:hAnsi="Calibri" w:cs="Calibri"/>
          <w:b/>
          <w:bCs/>
          <w:i/>
          <w:sz w:val="24"/>
          <w:szCs w:val="24"/>
          <w:lang w:val="es-MX"/>
        </w:rPr>
        <w:t xml:space="preserve"> of </w:t>
      </w:r>
      <w:proofErr w:type="spellStart"/>
      <w:r>
        <w:rPr>
          <w:rFonts w:ascii="Calibri" w:hAnsi="Calibri" w:cs="Calibri"/>
          <w:b/>
          <w:bCs/>
          <w:i/>
          <w:sz w:val="24"/>
          <w:szCs w:val="24"/>
          <w:lang w:val="es-MX"/>
        </w:rPr>
        <w:t>Mexico</w:t>
      </w:r>
      <w:proofErr w:type="spellEnd"/>
    </w:p>
    <w:p w:rsidR="00242E02" w:rsidRDefault="00242E02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242E02" w:rsidRDefault="00D44EFF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Functions:</w:t>
      </w:r>
    </w:p>
    <w:p w:rsidR="00242E02" w:rsidRDefault="00D44EFF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Under minimal supervision, realize MWD jobs, learning al of the oilfield drilling operations, realize trainings and courses at the shop and office. Using MWD tools to drill type S and type J wells.</w:t>
      </w:r>
    </w:p>
    <w:p w:rsidR="00242E02" w:rsidRDefault="00242E02">
      <w:pPr>
        <w:jc w:val="both"/>
        <w:rPr>
          <w:rFonts w:ascii="Calibri" w:hAnsi="Calibri" w:cs="Calibri"/>
          <w:bCs/>
          <w:sz w:val="24"/>
          <w:szCs w:val="24"/>
        </w:rPr>
      </w:pPr>
    </w:p>
    <w:p w:rsidR="00242E02" w:rsidRDefault="00D44EFF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Using the following telemetries: Positive Pulse and Electromagnetic telemetry.</w:t>
      </w:r>
    </w:p>
    <w:p w:rsidR="00242E02" w:rsidRDefault="00D44EFF">
      <w:pPr>
        <w:jc w:val="both"/>
        <w:rPr>
          <w:rFonts w:ascii="Calibri" w:hAnsi="Calibri" w:cs="Calibri"/>
          <w:i/>
          <w:color w:val="000000"/>
          <w:sz w:val="28"/>
          <w:szCs w:val="28"/>
          <w:lang w:val="es-ES" w:eastAsia="en-US"/>
        </w:rPr>
      </w:pPr>
      <w:r>
        <w:rPr>
          <w:rFonts w:ascii="Calibri" w:hAnsi="Calibri" w:cs="Calibri"/>
          <w:i/>
          <w:noProof/>
          <w:color w:val="000000"/>
          <w:sz w:val="28"/>
          <w:szCs w:val="28"/>
          <w:lang w:val="en-IN" w:eastAsia="en-IN"/>
        </w:rPr>
        <mc:AlternateContent>
          <mc:Choice Requires="wps">
            <w:drawing>
              <wp:anchor distT="0" distB="0" distL="114935" distR="114935" simplePos="0" relativeHeight="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180340</wp:posOffset>
                </wp:positionV>
                <wp:extent cx="6059805" cy="127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1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3B912E44" id="Straight Connector 5" o:spid="_x0000_s1026" style="position:absolute;z-index: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2.1pt,14.2pt" to="479.2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1xkwEAABUDAAAOAAAAZHJzL2Uyb0RvYy54bWysUk1vGyEQvVfKf0Dc412nspWuvM7BUXqp&#10;WktpfwBmYRcJGDRDvfa/70Acp01vVTkMzAePeW/YPJyCF0eD5CD2crlopTBRw+Di2Msf359u76Wg&#10;rOKgPETTy7Mh+bC9+bCZU2fuYAI/GBQMEqmbUy+nnFPXNKQnExQtIJnISQsYVGYXx2ZANTN68M1d&#10;266bGXBICNoQcfTxJSm3Fd9ao/M3a8lk4XvJveVqsdpDsc12o7oRVZqcvrSh/qGLoFzkR69Qjyor&#10;8RPdX1DBaQQCmxcaQgPWOm0qB2azbN+xeZ5UMpULi0PpKhP9P1j99bhH4YZerqSIKvCInjMqN05Z&#10;7CBGFhBQrIpOc6KOy3dxjxeP0h4L6ZPFUHamI05V2/NVW3PKQnNw3a4+Ldc8Av2aa94uJqT82UAQ&#10;5dBL72KhrTp1/EKZH+PS15IS9lHMvfx4X/CKT+Dd8OS8rw6Oh51HcVRl5HWV7hnij7Lgsik8OO4j&#10;b4XdC59yOsBwrjRrnLWvhZd/Uob7u19vv/3m7S8AAAD//wMAUEsDBBQABgAIAAAAIQCWTDSm3gAA&#10;AAcBAAAPAAAAZHJzL2Rvd25yZXYueG1sTI7NSsNAFIX3gu8wXKEbsRNjW2LMpKgolkKFRsXtbeaa&#10;hGbuhMw0Td/e6UqX54dzvmw5mlYM1LvGsoLbaQSCuLS64UrB58frTQLCeWSNrWVScCIHy/zyIsNU&#10;2yNvaSh8JcIIuxQV1N53qZSurMmgm9qOOGQ/tjfog+wrqXs8hnHTyjiKFtJgw+Ghxo6eayr3xcEo&#10;6JLBfun16nr/4otm8/70Xdxt35SaXI2PDyA8jf6vDGf8gA55YNrZA2snWgWzOBQVxMkMRIjv58kc&#10;xO5sLEDmmfzPn/8CAAD//wMAUEsBAi0AFAAGAAgAAAAhALaDOJL+AAAA4QEAABMAAAAAAAAAAAAA&#10;AAAAAAAAAFtDb250ZW50X1R5cGVzXS54bWxQSwECLQAUAAYACAAAACEAOP0h/9YAAACUAQAACwAA&#10;AAAAAAAAAAAAAAAvAQAAX3JlbHMvLnJlbHNQSwECLQAUAAYACAAAACEAgMZtcZMBAAAVAwAADgAA&#10;AAAAAAAAAAAAAAAuAgAAZHJzL2Uyb0RvYy54bWxQSwECLQAUAAYACAAAACEAlkw0pt4AAAAHAQAA&#10;DwAAAAAAAAAAAAAAAADtAwAAZHJzL2Rvd25yZXYueG1sUEsFBgAAAAAEAAQA8wAAAPgEAAAAAA==&#10;" strokeweight="1.06mm">
                <v:stroke joinstyle="miter"/>
              </v:line>
            </w:pict>
          </mc:Fallback>
        </mc:AlternateContent>
      </w:r>
    </w:p>
    <w:p w:rsidR="00242E02" w:rsidRDefault="00242E02">
      <w:pPr>
        <w:jc w:val="both"/>
        <w:rPr>
          <w:rFonts w:ascii="Calibri" w:hAnsi="Calibri" w:cs="Calibri"/>
          <w:i/>
          <w:color w:val="000000"/>
          <w:sz w:val="28"/>
          <w:szCs w:val="28"/>
          <w:lang w:val="es-ES" w:eastAsia="en-US"/>
        </w:rPr>
      </w:pPr>
    </w:p>
    <w:p w:rsidR="00242E02" w:rsidRDefault="00D44EFF">
      <w:pPr>
        <w:jc w:val="both"/>
        <w:rPr>
          <w:rFonts w:ascii="Calibri" w:hAnsi="Calibri" w:cs="Calibri"/>
          <w:b/>
          <w:color w:val="C00000"/>
          <w:sz w:val="24"/>
          <w:szCs w:val="24"/>
        </w:rPr>
      </w:pPr>
      <w:proofErr w:type="spellStart"/>
      <w:r>
        <w:rPr>
          <w:rFonts w:ascii="Calibri" w:hAnsi="Calibri" w:cs="Calibri"/>
          <w:i/>
          <w:color w:val="000000"/>
          <w:sz w:val="28"/>
          <w:szCs w:val="28"/>
          <w:lang w:val="es-ES"/>
        </w:rPr>
        <w:t>Courses</w:t>
      </w:r>
      <w:proofErr w:type="spellEnd"/>
      <w:r>
        <w:rPr>
          <w:rFonts w:ascii="Calibri" w:hAnsi="Calibri" w:cs="Calibri"/>
          <w:i/>
          <w:color w:val="000000"/>
          <w:sz w:val="28"/>
          <w:szCs w:val="28"/>
          <w:lang w:val="es-ES"/>
        </w:rPr>
        <w:t xml:space="preserve"> &amp; </w:t>
      </w:r>
      <w:proofErr w:type="spellStart"/>
      <w:r>
        <w:rPr>
          <w:rFonts w:ascii="Calibri" w:hAnsi="Calibri" w:cs="Calibri"/>
          <w:i/>
          <w:color w:val="000000"/>
          <w:sz w:val="28"/>
          <w:szCs w:val="28"/>
          <w:lang w:val="es-ES"/>
        </w:rPr>
        <w:t>Certificacions</w:t>
      </w:r>
      <w:proofErr w:type="spellEnd"/>
      <w:r>
        <w:rPr>
          <w:rFonts w:ascii="Calibri" w:hAnsi="Calibri" w:cs="Calibri"/>
          <w:i/>
          <w:color w:val="000000"/>
          <w:sz w:val="28"/>
          <w:szCs w:val="28"/>
          <w:lang w:val="es-ES"/>
        </w:rPr>
        <w:t>:</w:t>
      </w:r>
    </w:p>
    <w:p w:rsidR="00242E02" w:rsidRDefault="00242E02">
      <w:pPr>
        <w:jc w:val="both"/>
        <w:rPr>
          <w:rFonts w:ascii="Calibri" w:hAnsi="Calibri" w:cs="Calibri"/>
          <w:b/>
          <w:color w:val="C00000"/>
          <w:sz w:val="24"/>
          <w:szCs w:val="24"/>
        </w:rPr>
      </w:pPr>
    </w:p>
    <w:p w:rsidR="00242E02" w:rsidRDefault="00D44EFF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color w:val="1F4E79"/>
          <w:sz w:val="24"/>
          <w:szCs w:val="24"/>
        </w:rPr>
        <w:t>Antonoil</w:t>
      </w:r>
      <w:proofErr w:type="spellEnd"/>
      <w:r>
        <w:rPr>
          <w:rFonts w:ascii="Calibri" w:hAnsi="Calibri" w:cs="Calibri"/>
          <w:b/>
          <w:color w:val="1F4E79"/>
          <w:sz w:val="24"/>
          <w:szCs w:val="24"/>
        </w:rPr>
        <w:t>:</w:t>
      </w:r>
    </w:p>
    <w:p w:rsidR="00242E02" w:rsidRDefault="00D44EFF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IADC Well Control Certification</w:t>
      </w:r>
    </w:p>
    <w:p w:rsidR="00242E02" w:rsidRDefault="00D44EFF">
      <w:pPr>
        <w:jc w:val="both"/>
        <w:rPr>
          <w:rFonts w:ascii="Calibri" w:hAnsi="Calibri" w:cs="Calibri"/>
          <w:b/>
          <w:color w:val="C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Safe work at heights </w:t>
      </w:r>
    </w:p>
    <w:p w:rsidR="00242E02" w:rsidRDefault="00242E02">
      <w:pPr>
        <w:jc w:val="both"/>
        <w:rPr>
          <w:rFonts w:ascii="Calibri" w:hAnsi="Calibri" w:cs="Calibri"/>
          <w:b/>
          <w:color w:val="C00000"/>
          <w:sz w:val="24"/>
          <w:szCs w:val="24"/>
        </w:rPr>
      </w:pPr>
    </w:p>
    <w:p w:rsidR="00242E02" w:rsidRDefault="00D44EFF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</w:pPr>
      <w:r>
        <w:rPr>
          <w:rFonts w:ascii="Calibri" w:hAnsi="Calibri" w:cs="Calibri"/>
          <w:b/>
          <w:color w:val="1F4E79"/>
          <w:sz w:val="24"/>
          <w:szCs w:val="24"/>
        </w:rPr>
        <w:t>Weatherford:</w:t>
      </w:r>
    </w:p>
    <w:p w:rsidR="00242E02" w:rsidRDefault="00D44EFF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Directional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Drilling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 xml:space="preserve"> 1</w:t>
      </w:r>
    </w:p>
    <w:p w:rsidR="00242E02" w:rsidRDefault="00D44EFF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Logging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While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Drilling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 xml:space="preserve"> 2</w:t>
      </w:r>
    </w:p>
    <w:p w:rsidR="00242E02" w:rsidRDefault="00D44EFF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 xml:space="preserve">Data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Quality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Analysis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 xml:space="preserve"> 1 (Gamma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Ray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 xml:space="preserve"> &amp;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Resistivity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tools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)</w:t>
      </w:r>
    </w:p>
    <w:p w:rsidR="00242E02" w:rsidRDefault="00D44EFF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 xml:space="preserve">Data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Quality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Analysis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 xml:space="preserve"> 2 (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Neutron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Porosity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 xml:space="preserve"> &amp;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Density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tools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)</w:t>
      </w:r>
    </w:p>
    <w:p w:rsidR="00242E02" w:rsidRDefault="00D44EFF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 xml:space="preserve">Data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Quality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Analysis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 xml:space="preserve"> 3 (PWD)</w:t>
      </w:r>
    </w:p>
    <w:p w:rsidR="00242E02" w:rsidRDefault="00D44EFF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Pore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Pressure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Analysis</w:t>
      </w:r>
      <w:proofErr w:type="spellEnd"/>
    </w:p>
    <w:p w:rsidR="00242E02" w:rsidRDefault="00D44EFF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Radiation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 xml:space="preserve"> Safety</w:t>
      </w:r>
    </w:p>
    <w:p w:rsidR="00242E02" w:rsidRDefault="00D44EFF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Lithium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Battery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 xml:space="preserve"> Safety</w:t>
      </w:r>
    </w:p>
    <w:p w:rsidR="00242E02" w:rsidRDefault="00D44EFF">
      <w:pPr>
        <w:jc w:val="both"/>
        <w:rPr>
          <w:rFonts w:ascii="Calibri" w:hAnsi="Calibri" w:cs="Calibri"/>
          <w:b/>
          <w:color w:val="000000"/>
          <w:sz w:val="24"/>
          <w:szCs w:val="24"/>
          <w:shd w:val="clear" w:color="auto" w:fill="FFFFFF"/>
          <w:lang w:val="es-MX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 xml:space="preserve">H2S in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the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oilfield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industry</w:t>
      </w:r>
      <w:proofErr w:type="spellEnd"/>
    </w:p>
    <w:p w:rsidR="00242E02" w:rsidRPr="00D44EFF" w:rsidRDefault="00D44EFF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</w:pPr>
      <w:proofErr w:type="spellStart"/>
      <w:r w:rsidRPr="00D44EFF"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Rig</w:t>
      </w:r>
      <w:proofErr w:type="spellEnd"/>
      <w:r w:rsidRPr="00D44EFF"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 xml:space="preserve"> Pass</w:t>
      </w:r>
    </w:p>
    <w:p w:rsidR="00242E02" w:rsidRDefault="00242E02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</w:pPr>
    </w:p>
    <w:p w:rsidR="00242E02" w:rsidRDefault="00D44EFF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</w:pPr>
      <w:r>
        <w:rPr>
          <w:rFonts w:ascii="Calibri" w:hAnsi="Calibri" w:cs="Calibri"/>
          <w:b/>
          <w:color w:val="1F4E79"/>
          <w:sz w:val="24"/>
          <w:szCs w:val="24"/>
        </w:rPr>
        <w:t>Schlumberger:</w:t>
      </w:r>
    </w:p>
    <w:p w:rsidR="00242E02" w:rsidRDefault="00D44EFF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H2S</w:t>
      </w:r>
    </w:p>
    <w:p w:rsidR="00242E02" w:rsidRDefault="00D44EFF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Helicopter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Under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Water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 xml:space="preserve"> Escape Training (HUET)</w:t>
      </w:r>
    </w:p>
    <w:p w:rsidR="00242E02" w:rsidRDefault="00D44EFF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 xml:space="preserve">Mobile Offshore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Units</w:t>
      </w:r>
      <w:proofErr w:type="spellEnd"/>
    </w:p>
    <w:p w:rsidR="00242E02" w:rsidRDefault="00D44EFF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Radiation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 xml:space="preserve"> Safety</w:t>
      </w:r>
    </w:p>
    <w:p w:rsidR="00242E02" w:rsidRDefault="00D44EFF">
      <w:pPr>
        <w:jc w:val="both"/>
        <w:rPr>
          <w:rFonts w:ascii="Calibri" w:hAnsi="Calibri" w:cs="Calibri"/>
          <w:bCs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>Well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  <w:lang w:val="es-MX"/>
        </w:rPr>
        <w:t xml:space="preserve"> Control</w:t>
      </w:r>
    </w:p>
    <w:p w:rsidR="00242E02" w:rsidRDefault="00242E02">
      <w:pPr>
        <w:jc w:val="both"/>
        <w:rPr>
          <w:rFonts w:ascii="Calibri" w:hAnsi="Calibri" w:cs="Calibri"/>
          <w:bCs/>
          <w:sz w:val="24"/>
          <w:szCs w:val="24"/>
        </w:rPr>
      </w:pPr>
    </w:p>
    <w:p w:rsidR="00242E02" w:rsidRDefault="00242E02"/>
    <w:sectPr w:rsidR="00242E02">
      <w:headerReference w:type="default" r:id="rId10"/>
      <w:footerReference w:type="default" r:id="rId11"/>
      <w:pgSz w:w="12240" w:h="15840"/>
      <w:pgMar w:top="859" w:right="1350" w:bottom="791" w:left="1800" w:header="802" w:footer="734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35" w:rsidRDefault="00D64C35">
      <w:r>
        <w:separator/>
      </w:r>
    </w:p>
  </w:endnote>
  <w:endnote w:type="continuationSeparator" w:id="0">
    <w:p w:rsidR="00D64C35" w:rsidRDefault="00D6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Helvetica;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York;Times New Roman">
    <w:altName w:val="Times New Roman"/>
    <w:panose1 w:val="00000000000000000000"/>
    <w:charset w:val="00"/>
    <w:family w:val="roman"/>
    <w:notTrueType/>
    <w:pitch w:val="default"/>
  </w:font>
  <w:font w:name="Courier;Courier New">
    <w:altName w:val="Times New Roman"/>
    <w:panose1 w:val="00000000000000000000"/>
    <w:charset w:val="00"/>
    <w:family w:val="roman"/>
    <w:notTrueType/>
    <w:pitch w:val="default"/>
  </w:font>
  <w:font w:name="Palatino;Book Antiqua">
    <w:altName w:val="Times New Roman"/>
    <w:panose1 w:val="00000000000000000000"/>
    <w:charset w:val="00"/>
    <w:family w:val="roman"/>
    <w:notTrueType/>
    <w:pitch w:val="default"/>
  </w:font>
  <w:font w:name="Geneva;Aria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57 Condensed;Courier N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E02" w:rsidRDefault="00D44EFF">
    <w:pPr>
      <w:pStyle w:val="Footer"/>
      <w:widowControl w:val="0"/>
      <w:rPr>
        <w:lang w:eastAsia="en-US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935" distR="114935" simplePos="0" relativeHeight="4" behindDoc="1" locked="0" layoutInCell="1" allowOverlap="1" wp14:anchorId="0CD7E122" wp14:editId="50E49291">
              <wp:simplePos x="0" y="0"/>
              <wp:positionH relativeFrom="column">
                <wp:posOffset>-147320</wp:posOffset>
              </wp:positionH>
              <wp:positionV relativeFrom="paragraph">
                <wp:posOffset>153035</wp:posOffset>
              </wp:positionV>
              <wp:extent cx="6059805" cy="127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9160" cy="0"/>
                      </a:xfrm>
                      <a:prstGeom prst="line">
                        <a:avLst/>
                      </a:prstGeom>
                      <a:ln w="38160">
                        <a:solidFill>
                          <a:srgbClr val="000000"/>
                        </a:solidFill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0A478D83" id="Straight Connector 6" o:spid="_x0000_s1026" style="position:absolute;z-index:-50331647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11.6pt,12.05pt" to="465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+PPkgEAABUDAAAOAAAAZHJzL2Uyb0RvYy54bWysUk1vGyEQvVfqf0Dc410n6ipdeZ2Do/RS&#10;tZbS/oAxC7tIwKCBeu1/34E4Tj9uVTkMzAePeW/YPJy8E0dNyWIY5HrVSqGDwtGGaZDfvz3d3EuR&#10;MoQRHAY9yLNO8mH7/t1mib2+xRndqEkwSEj9Egc55xz7pklq1h7SCqMOnDRIHjK7NDUjwcLo3jW3&#10;bds1C9IYCZVOiaOPL0m5rfjGaJW/GpN0Fm6Q3Fuulqo9FNtsN9BPBHG26tIG/EMXHmzgR69Qj5BB&#10;/CD7F5S3ijChySuFvkFjrNKVA7NZt3+weZ4h6sqFxUnxKlP6f7Dqy3FPwo6D7KQI4HlEz5nATnMW&#10;OwyBBUQSXdFpiann8l3Y08VLcU+F9MmQLzvTEaeq7fmqrT5loTjYtR8+rjsegXrNNW8XI6X8SaMX&#10;5TBIZ0OhDT0cP6fMj3Hpa0kJuyCWQd7dF7ziJ3R2fLLOVYemw86ROEIZeV2le4b4rczbrAsPjrvA&#10;W2H3wqecDjieK80aZ+1r4eWflOH+6tfbb795+xMAAP//AwBQSwMEFAAGAAgAAAAhAC7w+/ngAAAA&#10;CQEAAA8AAABkcnMvZG93bnJldi54bWxMj01Lw0AQhu9C/8MyBS/Sbj6k1JhNUVEUQaFR8brNjklo&#10;djZkt2n8905P9jYfD+88k28m24kRB986UhAvIxBIlTMt1Qo+P54WaxA+aDK6c4QKftHDpphd5Doz&#10;7khbHMtQCw4hn2kFTQh9JqWvGrTaL12PxLsfN1gduB1qaQZ95HDbySSKVtLqlvhCo3t8aLDalwer&#10;oF+P7su8vlztH0PZvr3ff5fp9lmpy/l0dwsi4BT+YTjpszoU7LRzBzJedAoWSZowqiC5jkEwcJPG&#10;XOxOgxRkkcvzD4o/AAAA//8DAFBLAQItABQABgAIAAAAIQC2gziS/gAAAOEBAAATAAAAAAAAAAAA&#10;AAAAAAAAAABbQ29udGVudF9UeXBlc10ueG1sUEsBAi0AFAAGAAgAAAAhADj9If/WAAAAlAEAAAsA&#10;AAAAAAAAAAAAAAAALwEAAF9yZWxzLy5yZWxzUEsBAi0AFAAGAAgAAAAhAFL348+SAQAAFQMAAA4A&#10;AAAAAAAAAAAAAAAALgIAAGRycy9lMm9Eb2MueG1sUEsBAi0AFAAGAAgAAAAhAC7w+/ngAAAACQEA&#10;AA8AAAAAAAAAAAAAAAAA7AMAAGRycy9kb3ducmV2LnhtbFBLBQYAAAAABAAEAPMAAAD5BAAAAAA=&#10;" strokeweight="1.06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35" w:rsidRDefault="00D64C35">
      <w:r>
        <w:separator/>
      </w:r>
    </w:p>
  </w:footnote>
  <w:footnote w:type="continuationSeparator" w:id="0">
    <w:p w:rsidR="00D64C35" w:rsidRDefault="00D64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70" w:type="dxa"/>
      <w:tblInd w:w="-30" w:type="dxa"/>
      <w:tblBorders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  <w:insideH w:val="single" w:sz="6" w:space="0" w:color="000001"/>
        <w:insideV w:val="single" w:sz="6" w:space="0" w:color="000001"/>
      </w:tblBorders>
      <w:tblCellMar>
        <w:left w:w="56" w:type="dxa"/>
        <w:right w:w="80" w:type="dxa"/>
      </w:tblCellMar>
      <w:tblLook w:val="04A0" w:firstRow="1" w:lastRow="0" w:firstColumn="1" w:lastColumn="0" w:noHBand="0" w:noVBand="1"/>
    </w:tblPr>
    <w:tblGrid>
      <w:gridCol w:w="9470"/>
    </w:tblGrid>
    <w:tr w:rsidR="00242E02">
      <w:trPr>
        <w:cantSplit/>
        <w:trHeight w:val="794"/>
      </w:trPr>
      <w:tc>
        <w:tcPr>
          <w:tcW w:w="9470" w:type="dxa"/>
          <w:tcBorders>
            <w:top w:val="single" w:sz="6" w:space="0" w:color="000001"/>
            <w:left w:val="single" w:sz="6" w:space="0" w:color="000001"/>
            <w:bottom w:val="single" w:sz="6" w:space="0" w:color="000001"/>
            <w:right w:val="single" w:sz="6" w:space="0" w:color="000001"/>
          </w:tcBorders>
          <w:shd w:val="clear" w:color="auto" w:fill="auto"/>
          <w:tcMar>
            <w:left w:w="56" w:type="dxa"/>
          </w:tcMar>
          <w:vAlign w:val="center"/>
        </w:tcPr>
        <w:p w:rsidR="00242E02" w:rsidRDefault="00D44EFF">
          <w:pPr>
            <w:jc w:val="center"/>
            <w:rPr>
              <w:rFonts w:ascii="Calibri" w:hAnsi="Calibri" w:cs="Calibri"/>
              <w:b/>
              <w:sz w:val="28"/>
              <w:szCs w:val="28"/>
              <w:lang w:val="es-ES"/>
            </w:rPr>
          </w:pPr>
          <w:r>
            <w:rPr>
              <w:rFonts w:ascii="Calibri" w:hAnsi="Calibri" w:cs="Calibri"/>
              <w:b/>
              <w:sz w:val="28"/>
              <w:szCs w:val="28"/>
              <w:lang w:val="es-ES"/>
            </w:rPr>
            <w:t>MWD/DD FIELD ENGINEER</w:t>
          </w:r>
        </w:p>
      </w:tc>
    </w:tr>
  </w:tbl>
  <w:p w:rsidR="00242E02" w:rsidRDefault="00242E02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11D7"/>
    <w:multiLevelType w:val="multilevel"/>
    <w:tmpl w:val="1F4E7B88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7B62BE2"/>
    <w:multiLevelType w:val="multilevel"/>
    <w:tmpl w:val="52D2DC6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2E02"/>
    <w:rsid w:val="00242E02"/>
    <w:rsid w:val="00433C42"/>
    <w:rsid w:val="004A517B"/>
    <w:rsid w:val="005A6755"/>
    <w:rsid w:val="005C7C08"/>
    <w:rsid w:val="00635423"/>
    <w:rsid w:val="00A83D27"/>
    <w:rsid w:val="00B17292"/>
    <w:rsid w:val="00D44EFF"/>
    <w:rsid w:val="00D6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szCs w:val="20"/>
      <w:lang w:bidi="ar-SA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etica;Arial" w:hAnsi="Helvetica;Arial" w:cs="Helvetica;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Helvetica;Arial" w:hAnsi="Helvetica;Arial" w:cs="Helvetica;Arial"/>
      <w:b/>
      <w:sz w:val="24"/>
    </w:rPr>
  </w:style>
  <w:style w:type="paragraph" w:styleId="Heading3">
    <w:name w:val="heading 3"/>
    <w:basedOn w:val="Normal"/>
    <w:next w:val="Normal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ind w:left="720"/>
      <w:outlineLvl w:val="4"/>
    </w:pPr>
    <w:rPr>
      <w:rFonts w:ascii="Helvetica;Arial" w:hAnsi="Helvetica;Arial" w:cs="Helvetica;Arial"/>
      <w:b/>
    </w:rPr>
  </w:style>
  <w:style w:type="paragraph" w:styleId="Heading6">
    <w:name w:val="heading 6"/>
    <w:basedOn w:val="Normal"/>
    <w:next w:val="Normal"/>
    <w:qFormat/>
    <w:pPr>
      <w:ind w:left="720"/>
      <w:outlineLvl w:val="5"/>
    </w:pPr>
    <w:rPr>
      <w:rFonts w:ascii="Helvetica;Arial" w:hAnsi="Helvetica;Arial" w:cs="Helvetica;Arial"/>
      <w:u w:val="single"/>
    </w:rPr>
  </w:style>
  <w:style w:type="paragraph" w:styleId="Heading7">
    <w:name w:val="heading 7"/>
    <w:basedOn w:val="Normal"/>
    <w:next w:val="Normal"/>
    <w:qFormat/>
    <w:pPr>
      <w:ind w:left="720"/>
      <w:outlineLvl w:val="6"/>
    </w:pPr>
    <w:rPr>
      <w:rFonts w:ascii="Helvetica;Arial" w:hAnsi="Helvetica;Arial" w:cs="Helvetica;Arial"/>
      <w:i/>
    </w:rPr>
  </w:style>
  <w:style w:type="paragraph" w:styleId="Heading8">
    <w:name w:val="heading 8"/>
    <w:basedOn w:val="Normal"/>
    <w:next w:val="Normal"/>
    <w:qFormat/>
    <w:pPr>
      <w:ind w:left="720"/>
      <w:outlineLvl w:val="7"/>
    </w:pPr>
    <w:rPr>
      <w:rFonts w:ascii="Helvetica;Arial" w:hAnsi="Helvetica;Arial" w:cs="Helvetica;Arial"/>
      <w:i/>
    </w:rPr>
  </w:style>
  <w:style w:type="paragraph" w:styleId="Heading9">
    <w:name w:val="heading 9"/>
    <w:basedOn w:val="Normal"/>
    <w:next w:val="Normal"/>
    <w:qFormat/>
    <w:pPr>
      <w:ind w:left="720"/>
      <w:outlineLvl w:val="8"/>
    </w:pPr>
    <w:rPr>
      <w:rFonts w:ascii="Helvetica;Arial" w:hAnsi="Helvetica;Arial" w:cs="Helvetica;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b w:val="0"/>
      <w:color w:val="000000"/>
      <w:sz w:val="24"/>
      <w:szCs w:val="24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Calibri" w:hAnsi="Calibri" w:cs="Calibri"/>
      <w:b w:val="0"/>
      <w:color w:val="000000"/>
      <w:sz w:val="24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Calibri" w:eastAsia="Times New Roman" w:hAnsi="Calibri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Symbol" w:hAnsi="Symbol" w:cs="Times New Roman"/>
      <w:sz w:val="18"/>
      <w:szCs w:val="18"/>
    </w:rPr>
  </w:style>
  <w:style w:type="character" w:customStyle="1" w:styleId="WW8Num24z0">
    <w:name w:val="WW8Num24z0"/>
    <w:qFormat/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St1z0">
    <w:name w:val="WW8NumSt1z0"/>
    <w:qFormat/>
    <w:rPr>
      <w:rFonts w:ascii="Symbol" w:hAnsi="Symbol" w:cs="Symbol"/>
    </w:rPr>
  </w:style>
  <w:style w:type="character" w:customStyle="1" w:styleId="FootnoteCharacters">
    <w:name w:val="Footnote Characters"/>
    <w:qFormat/>
    <w:rPr>
      <w:sz w:val="16"/>
    </w:rPr>
  </w:style>
  <w:style w:type="character" w:styleId="PageNumber">
    <w:name w:val="page number"/>
    <w:basedOn w:val="DefaultParagraphFon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itle1">
    <w:name w:val="Title1"/>
    <w:basedOn w:val="DefaultParagraphFont"/>
    <w:qFormat/>
  </w:style>
  <w:style w:type="character" w:customStyle="1" w:styleId="StrongEmphasis">
    <w:name w:val="Strong Emphasis"/>
    <w:rPr>
      <w:b/>
      <w:bCs/>
    </w:rPr>
  </w:style>
  <w:style w:type="character" w:customStyle="1" w:styleId="org">
    <w:name w:val="org"/>
    <w:basedOn w:val="DefaultParagraphFont"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duration">
    <w:name w:val="duration"/>
    <w:basedOn w:val="DefaultParagraphFont"/>
    <w:qFormat/>
  </w:style>
  <w:style w:type="character" w:customStyle="1" w:styleId="BalloonTextChar">
    <w:name w:val="Balloon Text Char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Calibri" w:hAnsi="Calibri"/>
      <w:b w:val="0"/>
      <w:sz w:val="24"/>
      <w:szCs w:val="24"/>
    </w:rPr>
  </w:style>
  <w:style w:type="character" w:customStyle="1" w:styleId="ListLabel2">
    <w:name w:val="ListLabel 2"/>
    <w:qFormat/>
    <w:rPr>
      <w:rFonts w:ascii="Calibri" w:hAnsi="Calibri"/>
      <w:b w:val="0"/>
      <w:sz w:val="24"/>
      <w:szCs w:val="24"/>
    </w:rPr>
  </w:style>
  <w:style w:type="paragraph" w:customStyle="1" w:styleId="Heading">
    <w:name w:val="Heading"/>
    <w:basedOn w:val="Normal"/>
    <w:next w:val="TextBody"/>
    <w:qFormat/>
    <w:pPr>
      <w:jc w:val="center"/>
    </w:pPr>
    <w:rPr>
      <w:rFonts w:ascii="Times New Roman" w:hAnsi="Times New Roman" w:cs="Times New Roman"/>
      <w:b/>
      <w:sz w:val="28"/>
    </w:rPr>
  </w:style>
  <w:style w:type="paragraph" w:customStyle="1" w:styleId="TextBody">
    <w:name w:val="Text Body"/>
    <w:basedOn w:val="Normal"/>
    <w:pPr>
      <w:jc w:val="both"/>
    </w:pPr>
    <w:rPr>
      <w:rFonts w:ascii="New York;Times New Roman" w:hAnsi="New York;Times New Roman" w:cs="New York;Times New Roman"/>
      <w:sz w:val="24"/>
    </w:r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next w:val="Normal"/>
    <w:qFormat/>
    <w:pPr>
      <w:spacing w:before="80" w:after="80"/>
    </w:pPr>
    <w:rPr>
      <w:rFonts w:ascii="Times New Roman" w:hAnsi="Times New Roman" w:cs="Times New Roman"/>
      <w:b/>
      <w:sz w:val="22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Normal"/>
  </w:style>
  <w:style w:type="paragraph" w:customStyle="1" w:styleId="Table">
    <w:name w:val="Table"/>
    <w:basedOn w:val="Normal"/>
    <w:qFormat/>
    <w:pPr>
      <w:pBdr>
        <w:top w:val="single" w:sz="12" w:space="0" w:color="000001"/>
        <w:bottom w:val="single" w:sz="12" w:space="0" w:color="000001"/>
      </w:pBdr>
      <w:ind w:left="2520" w:right="1720"/>
      <w:jc w:val="both"/>
    </w:pPr>
    <w:rPr>
      <w:rFonts w:ascii="Courier;Courier New" w:hAnsi="Courier;Courier New" w:cs="Courier;Courier New"/>
    </w:rPr>
  </w:style>
  <w:style w:type="paragraph" w:customStyle="1" w:styleId="box1">
    <w:name w:val="box 1"/>
    <w:basedOn w:val="Normal"/>
    <w:qFormat/>
    <w:pPr>
      <w:pBdr>
        <w:top w:val="single" w:sz="12" w:space="0" w:color="000001"/>
        <w:bottom w:val="single" w:sz="12" w:space="0" w:color="000001"/>
      </w:pBdr>
      <w:ind w:left="900" w:right="1440"/>
      <w:jc w:val="both"/>
    </w:pPr>
    <w:rPr>
      <w:rFonts w:ascii="Courier;Courier New" w:hAnsi="Courier;Courier New" w:cs="Courier;Courier New"/>
    </w:rPr>
  </w:style>
  <w:style w:type="paragraph" w:customStyle="1" w:styleId="box">
    <w:name w:val="box"/>
    <w:basedOn w:val="Normal"/>
    <w:qFormat/>
    <w:pPr>
      <w:pBdr>
        <w:top w:val="single" w:sz="12" w:space="0" w:color="000001"/>
        <w:bottom w:val="single" w:sz="12" w:space="0" w:color="000001"/>
      </w:pBdr>
    </w:pPr>
    <w:rPr>
      <w:rFonts w:ascii="Palatino;Book Antiqua" w:hAnsi="Palatino;Book Antiqua" w:cs="Palatino;Book Antiqua"/>
      <w:sz w:val="22"/>
    </w:rPr>
  </w:style>
  <w:style w:type="paragraph" w:customStyle="1" w:styleId="Perstable">
    <w:name w:val="Pers table"/>
    <w:basedOn w:val="Normal"/>
    <w:qFormat/>
    <w:pPr>
      <w:spacing w:line="360" w:lineRule="atLeast"/>
    </w:pPr>
    <w:rPr>
      <w:b/>
      <w:sz w:val="24"/>
    </w:rPr>
  </w:style>
  <w:style w:type="paragraph" w:customStyle="1" w:styleId="GlossCont">
    <w:name w:val="Gloss/Cont"/>
    <w:basedOn w:val="Normal"/>
    <w:qFormat/>
    <w:pPr>
      <w:jc w:val="both"/>
    </w:pPr>
    <w:rPr>
      <w:rFonts w:ascii="Helvetica;Arial" w:hAnsi="Helvetica;Arial" w:cs="Helvetica;Arial"/>
      <w:b/>
      <w:sz w:val="48"/>
    </w:rPr>
  </w:style>
  <w:style w:type="paragraph" w:customStyle="1" w:styleId="Chapter">
    <w:name w:val="Chapter"/>
    <w:basedOn w:val="Normal"/>
    <w:qFormat/>
    <w:rPr>
      <w:rFonts w:ascii="Helvetica;Arial" w:hAnsi="Helvetica;Arial" w:cs="Helvetica;Arial"/>
      <w:b/>
      <w:sz w:val="54"/>
    </w:rPr>
  </w:style>
  <w:style w:type="paragraph" w:customStyle="1" w:styleId="Tab1">
    <w:name w:val="Tab 1"/>
    <w:basedOn w:val="Normal"/>
    <w:qFormat/>
    <w:pPr>
      <w:tabs>
        <w:tab w:val="left" w:pos="1120"/>
      </w:tabs>
      <w:jc w:val="both"/>
    </w:pPr>
    <w:rPr>
      <w:rFonts w:ascii="Helvetica;Arial" w:hAnsi="Helvetica;Arial" w:cs="Helvetica;Arial"/>
    </w:rPr>
  </w:style>
  <w:style w:type="paragraph" w:customStyle="1" w:styleId="titles">
    <w:name w:val="titles"/>
    <w:basedOn w:val="Normal"/>
    <w:qFormat/>
    <w:pPr>
      <w:jc w:val="both"/>
    </w:pPr>
    <w:rPr>
      <w:rFonts w:ascii="Helvetica;Arial" w:hAnsi="Helvetica;Arial" w:cs="Helvetica;Arial"/>
      <w:b/>
      <w:sz w:val="30"/>
    </w:rPr>
  </w:style>
  <w:style w:type="paragraph" w:customStyle="1" w:styleId="chapter0">
    <w:name w:val="chapter"/>
    <w:basedOn w:val="Normal"/>
    <w:qFormat/>
    <w:pPr>
      <w:jc w:val="both"/>
    </w:pPr>
    <w:rPr>
      <w:rFonts w:ascii="Helvetica;Arial" w:hAnsi="Helvetica;Arial" w:cs="Helvetica;Arial"/>
      <w:b/>
      <w:sz w:val="52"/>
    </w:rPr>
  </w:style>
  <w:style w:type="paragraph" w:customStyle="1" w:styleId="alist">
    <w:name w:val="alist"/>
    <w:basedOn w:val="Normal"/>
    <w:qFormat/>
    <w:pPr>
      <w:tabs>
        <w:tab w:val="left" w:pos="420"/>
      </w:tabs>
      <w:ind w:left="680" w:hanging="680"/>
      <w:jc w:val="both"/>
    </w:pPr>
    <w:rPr>
      <w:rFonts w:ascii="Helvetica;Arial" w:hAnsi="Helvetica;Arial" w:cs="Helvetica;Arial"/>
    </w:rPr>
  </w:style>
  <w:style w:type="paragraph" w:customStyle="1" w:styleId="subtitlesnlist">
    <w:name w:val="subtitles nlist"/>
    <w:basedOn w:val="titles"/>
    <w:qFormat/>
    <w:pPr>
      <w:tabs>
        <w:tab w:val="left" w:pos="380"/>
      </w:tabs>
    </w:pPr>
    <w:rPr>
      <w:sz w:val="24"/>
    </w:rPr>
  </w:style>
  <w:style w:type="paragraph" w:customStyle="1" w:styleId="subtitles">
    <w:name w:val="subtitles"/>
    <w:basedOn w:val="Normal"/>
    <w:qFormat/>
    <w:pPr>
      <w:ind w:left="5660"/>
      <w:jc w:val="both"/>
    </w:pPr>
    <w:rPr>
      <w:rFonts w:ascii="Helvetica;Arial" w:hAnsi="Helvetica;Arial" w:cs="Helvetica;Arial"/>
      <w:b/>
      <w:sz w:val="22"/>
    </w:rPr>
  </w:style>
  <w:style w:type="paragraph" w:customStyle="1" w:styleId="titlenlist">
    <w:name w:val="title nlist"/>
    <w:basedOn w:val="Normal"/>
    <w:qFormat/>
    <w:pPr>
      <w:tabs>
        <w:tab w:val="left" w:pos="420"/>
      </w:tabs>
      <w:jc w:val="both"/>
    </w:pPr>
    <w:rPr>
      <w:rFonts w:ascii="Helvetica;Arial" w:hAnsi="Helvetica;Arial" w:cs="Helvetica;Arial"/>
      <w:b/>
      <w:sz w:val="30"/>
    </w:rPr>
  </w:style>
  <w:style w:type="paragraph" w:customStyle="1" w:styleId="dlist">
    <w:name w:val="dlist"/>
    <w:basedOn w:val="Normal"/>
    <w:qFormat/>
    <w:pPr>
      <w:tabs>
        <w:tab w:val="left" w:pos="280"/>
      </w:tabs>
      <w:ind w:left="480" w:hanging="480"/>
      <w:jc w:val="both"/>
    </w:pPr>
    <w:rPr>
      <w:rFonts w:ascii="Helvetica;Arial" w:hAnsi="Helvetica;Arial" w:cs="Helvetica;Arial"/>
    </w:rPr>
  </w:style>
  <w:style w:type="paragraph" w:customStyle="1" w:styleId="Titles0">
    <w:name w:val="Titles"/>
    <w:basedOn w:val="Normal"/>
    <w:qFormat/>
    <w:pPr>
      <w:ind w:left="5660" w:hanging="5660"/>
      <w:jc w:val="both"/>
    </w:pPr>
    <w:rPr>
      <w:rFonts w:ascii="Helvetica;Arial" w:hAnsi="Helvetica;Arial" w:cs="Helvetica;Arial"/>
      <w:b/>
      <w:sz w:val="32"/>
    </w:rPr>
  </w:style>
  <w:style w:type="paragraph" w:customStyle="1" w:styleId="subtext">
    <w:name w:val="subtext"/>
    <w:basedOn w:val="Normal"/>
    <w:qFormat/>
    <w:pPr>
      <w:ind w:left="5940"/>
      <w:jc w:val="both"/>
    </w:pPr>
    <w:rPr>
      <w:rFonts w:ascii="Helvetica;Arial" w:hAnsi="Helvetica;Arial" w:cs="Helvetica;Arial"/>
      <w:sz w:val="18"/>
    </w:rPr>
  </w:style>
  <w:style w:type="paragraph" w:customStyle="1" w:styleId="anlistsub">
    <w:name w:val="a/nlistsub"/>
    <w:basedOn w:val="subtext"/>
    <w:qFormat/>
    <w:pPr>
      <w:tabs>
        <w:tab w:val="left" w:pos="6800"/>
        <w:tab w:val="left" w:pos="9320"/>
      </w:tabs>
      <w:ind w:left="6220" w:hanging="280"/>
    </w:pPr>
  </w:style>
  <w:style w:type="paragraph" w:customStyle="1" w:styleId="memo">
    <w:name w:val="memo"/>
    <w:basedOn w:val="Normal"/>
    <w:qFormat/>
    <w:pPr>
      <w:ind w:left="720"/>
      <w:jc w:val="both"/>
    </w:pPr>
    <w:rPr>
      <w:rFonts w:ascii="New York;Times New Roman" w:hAnsi="New York;Times New Roman" w:cs="New York;Times New Roman"/>
      <w:b/>
      <w:sz w:val="24"/>
    </w:rPr>
  </w:style>
  <w:style w:type="paragraph" w:customStyle="1" w:styleId="BAR">
    <w:name w:val="BAR"/>
    <w:basedOn w:val="Normal"/>
    <w:qFormat/>
    <w:pPr>
      <w:tabs>
        <w:tab w:val="left" w:pos="360"/>
        <w:tab w:val="left" w:pos="810"/>
        <w:tab w:val="left" w:pos="1170"/>
        <w:tab w:val="left" w:pos="1800"/>
        <w:tab w:val="left" w:pos="3060"/>
        <w:tab w:val="left" w:pos="4500"/>
        <w:tab w:val="left" w:pos="5490"/>
        <w:tab w:val="left" w:pos="6390"/>
        <w:tab w:val="left" w:pos="8010"/>
      </w:tabs>
    </w:pPr>
    <w:rPr>
      <w:rFonts w:ascii="New York;Times New Roman" w:hAnsi="New York;Times New Roman" w:cs="New York;Times New Roman"/>
    </w:rPr>
  </w:style>
  <w:style w:type="paragraph" w:customStyle="1" w:styleId="TABLE0">
    <w:name w:val="TABLE"/>
    <w:basedOn w:val="Normal"/>
    <w:qFormat/>
    <w:pPr>
      <w:tabs>
        <w:tab w:val="left" w:pos="360"/>
        <w:tab w:val="left" w:pos="1800"/>
        <w:tab w:val="left" w:pos="3060"/>
        <w:tab w:val="left" w:pos="4500"/>
        <w:tab w:val="left" w:pos="5490"/>
        <w:tab w:val="left" w:pos="6390"/>
        <w:tab w:val="left" w:pos="8010"/>
      </w:tabs>
      <w:spacing w:before="240"/>
    </w:pPr>
    <w:rPr>
      <w:rFonts w:ascii="New York;Times New Roman" w:hAnsi="New York;Times New Roman" w:cs="New York;Times New Roman"/>
      <w:b/>
    </w:rPr>
  </w:style>
  <w:style w:type="paragraph" w:customStyle="1" w:styleId="table1">
    <w:name w:val="table"/>
    <w:basedOn w:val="TABLE0"/>
    <w:qFormat/>
  </w:style>
  <w:style w:type="paragraph" w:customStyle="1" w:styleId="TABLEGRID">
    <w:name w:val="TABLE/GRID"/>
    <w:basedOn w:val="Normal"/>
    <w:qFormat/>
    <w:pPr>
      <w:tabs>
        <w:tab w:val="left" w:pos="360"/>
        <w:tab w:val="left" w:pos="810"/>
        <w:tab w:val="left" w:pos="1170"/>
        <w:tab w:val="left" w:pos="1800"/>
        <w:tab w:val="left" w:pos="3060"/>
        <w:tab w:val="left" w:pos="4500"/>
        <w:tab w:val="left" w:pos="5490"/>
        <w:tab w:val="left" w:pos="6390"/>
        <w:tab w:val="left" w:pos="8010"/>
      </w:tabs>
      <w:spacing w:before="200"/>
    </w:pPr>
    <w:rPr>
      <w:rFonts w:ascii="New York;Times New Roman" w:hAnsi="New York;Times New Roman" w:cs="New York;Times New Roman"/>
      <w:b/>
    </w:rPr>
  </w:style>
  <w:style w:type="paragraph" w:customStyle="1" w:styleId="TABLEBOX">
    <w:name w:val="TABLE/BOX"/>
    <w:basedOn w:val="TABLE0"/>
    <w:qFormat/>
    <w:pPr>
      <w:pBdr>
        <w:top w:val="single" w:sz="12" w:space="0" w:color="000001"/>
        <w:bottom w:val="single" w:sz="12" w:space="0" w:color="000001"/>
      </w:pBdr>
    </w:pPr>
  </w:style>
  <w:style w:type="paragraph" w:customStyle="1" w:styleId="TAB3">
    <w:name w:val="TAB3"/>
    <w:basedOn w:val="Normal"/>
    <w:qFormat/>
    <w:pPr>
      <w:tabs>
        <w:tab w:val="left" w:pos="720"/>
        <w:tab w:val="left" w:pos="1620"/>
        <w:tab w:val="decimal" w:pos="3345"/>
        <w:tab w:val="decimal" w:pos="4592"/>
        <w:tab w:val="decimal" w:pos="5556"/>
        <w:tab w:val="decimal" w:pos="6804"/>
        <w:tab w:val="decimal" w:pos="7711"/>
        <w:tab w:val="decimal" w:pos="8873"/>
      </w:tabs>
      <w:spacing w:before="200"/>
    </w:pPr>
    <w:rPr>
      <w:rFonts w:ascii="New York;Times New Roman" w:hAnsi="New York;Times New Roman" w:cs="New York;Times New Roman"/>
      <w:b/>
    </w:rPr>
  </w:style>
  <w:style w:type="paragraph" w:customStyle="1" w:styleId="COMP">
    <w:name w:val="COMP"/>
    <w:basedOn w:val="TABLEBOX"/>
    <w:qFormat/>
    <w:pPr>
      <w:tabs>
        <w:tab w:val="left" w:pos="720"/>
      </w:tabs>
      <w:spacing w:before="0"/>
    </w:pPr>
    <w:rPr>
      <w:b w:val="0"/>
    </w:rPr>
  </w:style>
  <w:style w:type="paragraph" w:customStyle="1" w:styleId="COMP2">
    <w:name w:val="COMP2"/>
    <w:basedOn w:val="Normal"/>
    <w:qFormat/>
    <w:pPr>
      <w:tabs>
        <w:tab w:val="left" w:pos="3060"/>
        <w:tab w:val="left" w:pos="4500"/>
        <w:tab w:val="left" w:pos="5490"/>
        <w:tab w:val="left" w:pos="6390"/>
        <w:tab w:val="left" w:pos="8010"/>
      </w:tabs>
      <w:spacing w:after="30" w:line="40" w:lineRule="atLeast"/>
      <w:ind w:left="560" w:hanging="540"/>
      <w:jc w:val="both"/>
    </w:pPr>
    <w:rPr>
      <w:rFonts w:ascii="Helvetica;Arial" w:hAnsi="Helvetica;Arial" w:cs="Helvetica;Arial"/>
    </w:rPr>
  </w:style>
  <w:style w:type="paragraph" w:customStyle="1" w:styleId="T1">
    <w:name w:val="T1"/>
    <w:basedOn w:val="TABLEBOX"/>
    <w:qFormat/>
    <w:pPr>
      <w:tabs>
        <w:tab w:val="left" w:pos="720"/>
        <w:tab w:val="left" w:pos="1080"/>
        <w:tab w:val="decimal" w:pos="7852"/>
      </w:tabs>
      <w:spacing w:before="0"/>
    </w:pPr>
  </w:style>
  <w:style w:type="paragraph" w:customStyle="1" w:styleId="EMD1">
    <w:name w:val="EMD1"/>
    <w:basedOn w:val="Normal"/>
    <w:qFormat/>
    <w:pPr>
      <w:tabs>
        <w:tab w:val="left" w:pos="595"/>
        <w:tab w:val="left" w:pos="992"/>
        <w:tab w:val="left" w:pos="4500"/>
        <w:tab w:val="left" w:pos="5490"/>
        <w:tab w:val="left" w:pos="6390"/>
        <w:tab w:val="left" w:pos="8010"/>
      </w:tabs>
      <w:ind w:left="2126" w:hanging="2126"/>
      <w:jc w:val="both"/>
    </w:pPr>
    <w:rPr>
      <w:rFonts w:ascii="New York;Times New Roman" w:hAnsi="New York;Times New Roman" w:cs="New York;Times New Roman"/>
    </w:rPr>
  </w:style>
  <w:style w:type="paragraph" w:customStyle="1" w:styleId="TONY">
    <w:name w:val="TONY"/>
    <w:basedOn w:val="Normal"/>
    <w:qFormat/>
    <w:pPr>
      <w:pBdr>
        <w:top w:val="single" w:sz="12" w:space="0" w:color="000001"/>
        <w:bottom w:val="single" w:sz="12" w:space="0" w:color="000001"/>
      </w:pBdr>
      <w:tabs>
        <w:tab w:val="left" w:pos="360"/>
        <w:tab w:val="left" w:pos="720"/>
        <w:tab w:val="left" w:pos="1080"/>
        <w:tab w:val="left" w:pos="1800"/>
        <w:tab w:val="left" w:pos="3060"/>
        <w:tab w:val="left" w:pos="4500"/>
        <w:tab w:val="left" w:pos="5490"/>
        <w:tab w:val="left" w:pos="8010"/>
      </w:tabs>
      <w:ind w:left="3572"/>
    </w:pPr>
    <w:rPr>
      <w:rFonts w:ascii="New York;Times New Roman" w:hAnsi="New York;Times New Roman" w:cs="New York;Times New Roman"/>
      <w:b/>
    </w:rPr>
  </w:style>
  <w:style w:type="paragraph" w:customStyle="1" w:styleId="MEMO0">
    <w:name w:val="MEMO"/>
    <w:basedOn w:val="Normal"/>
    <w:qFormat/>
    <w:pPr>
      <w:tabs>
        <w:tab w:val="left" w:pos="5940"/>
        <w:tab w:val="left" w:pos="6840"/>
      </w:tabs>
      <w:ind w:left="1474" w:right="26" w:hanging="766"/>
    </w:pPr>
    <w:rPr>
      <w:rFonts w:ascii="New York;Times New Roman" w:hAnsi="New York;Times New Roman" w:cs="New York;Times New Roman"/>
      <w:b/>
    </w:rPr>
  </w:style>
  <w:style w:type="paragraph" w:customStyle="1" w:styleId="J">
    <w:name w:val="J"/>
    <w:basedOn w:val="EMD1"/>
    <w:qFormat/>
    <w:pPr>
      <w:ind w:left="1162" w:hanging="1163"/>
    </w:pPr>
    <w:rPr>
      <w:rFonts w:ascii="Geneva;Arial" w:hAnsi="Geneva;Arial" w:cs="Geneva;Arial"/>
      <w:b/>
      <w:i/>
    </w:rPr>
  </w:style>
  <w:style w:type="paragraph" w:customStyle="1" w:styleId="J1">
    <w:name w:val="J1"/>
    <w:basedOn w:val="J"/>
    <w:qFormat/>
    <w:pPr>
      <w:tabs>
        <w:tab w:val="left" w:pos="680"/>
      </w:tabs>
      <w:spacing w:line="360" w:lineRule="atLeast"/>
    </w:pPr>
    <w:rPr>
      <w:b w:val="0"/>
      <w:i w:val="0"/>
    </w:rPr>
  </w:style>
  <w:style w:type="paragraph" w:customStyle="1" w:styleId="J2">
    <w:name w:val="J2"/>
    <w:basedOn w:val="J"/>
    <w:qFormat/>
    <w:pPr>
      <w:ind w:left="1729" w:hanging="482"/>
    </w:pPr>
    <w:rPr>
      <w:b w:val="0"/>
      <w:i w:val="0"/>
    </w:rPr>
  </w:style>
  <w:style w:type="paragraph" w:customStyle="1" w:styleId="j3">
    <w:name w:val="j3"/>
    <w:basedOn w:val="COMP"/>
    <w:qFormat/>
    <w:pPr>
      <w:tabs>
        <w:tab w:val="left" w:pos="1077"/>
        <w:tab w:val="decimal" w:pos="6889"/>
        <w:tab w:val="decimal" w:pos="8703"/>
      </w:tabs>
    </w:pPr>
    <w:rPr>
      <w:rFonts w:ascii="Geneva;Arial" w:hAnsi="Geneva;Arial" w:cs="Geneva;Arial"/>
    </w:rPr>
  </w:style>
  <w:style w:type="paragraph" w:customStyle="1" w:styleId="sa">
    <w:name w:val="sa"/>
    <w:basedOn w:val="EMD1"/>
    <w:qFormat/>
    <w:pPr>
      <w:tabs>
        <w:tab w:val="decimal" w:pos="6322"/>
      </w:tabs>
      <w:ind w:left="1871" w:hanging="1815"/>
    </w:pPr>
    <w:rPr>
      <w:rFonts w:ascii="Geneva;Arial" w:hAnsi="Geneva;Arial" w:cs="Geneva;Arial"/>
    </w:rPr>
  </w:style>
  <w:style w:type="paragraph" w:customStyle="1" w:styleId="j4">
    <w:name w:val="j4"/>
    <w:basedOn w:val="J2"/>
    <w:qFormat/>
    <w:pPr>
      <w:tabs>
        <w:tab w:val="left" w:pos="1162"/>
      </w:tabs>
      <w:ind w:left="2296" w:hanging="1588"/>
    </w:pPr>
  </w:style>
  <w:style w:type="paragraph" w:customStyle="1" w:styleId="M">
    <w:name w:val="M"/>
    <w:basedOn w:val="Normal"/>
    <w:qFormat/>
    <w:pPr>
      <w:ind w:left="567" w:hanging="539"/>
      <w:jc w:val="both"/>
    </w:pPr>
    <w:rPr>
      <w:rFonts w:ascii="Courier;Courier New" w:hAnsi="Courier;Courier New" w:cs="Courier;Courier New"/>
      <w:b/>
    </w:rPr>
  </w:style>
  <w:style w:type="paragraph" w:customStyle="1" w:styleId="conoco">
    <w:name w:val="conoco"/>
    <w:basedOn w:val="COMP2"/>
    <w:qFormat/>
    <w:pPr>
      <w:spacing w:line="360" w:lineRule="atLeast"/>
      <w:ind w:left="1389" w:hanging="567"/>
    </w:pPr>
  </w:style>
  <w:style w:type="paragraph" w:customStyle="1" w:styleId="comp3">
    <w:name w:val="comp3"/>
    <w:basedOn w:val="COMP2"/>
    <w:qFormat/>
    <w:pPr>
      <w:spacing w:line="360" w:lineRule="atLeast"/>
      <w:ind w:left="1162" w:hanging="567"/>
    </w:pPr>
  </w:style>
  <w:style w:type="paragraph" w:customStyle="1" w:styleId="COMP4">
    <w:name w:val="COMP4"/>
    <w:basedOn w:val="COMP2"/>
    <w:qFormat/>
    <w:pPr>
      <w:spacing w:line="360" w:lineRule="atLeast"/>
      <w:ind w:left="595" w:hanging="567"/>
    </w:pPr>
    <w:rPr>
      <w:rFonts w:ascii="New York;Times New Roman" w:hAnsi="New York;Times New Roman" w:cs="New York;Times New Roman"/>
    </w:rPr>
  </w:style>
  <w:style w:type="paragraph" w:customStyle="1" w:styleId="COMP8">
    <w:name w:val="COMP8"/>
    <w:basedOn w:val="COMP2"/>
    <w:qFormat/>
    <w:pPr>
      <w:tabs>
        <w:tab w:val="left" w:pos="3360"/>
        <w:tab w:val="left" w:pos="5000"/>
      </w:tabs>
      <w:spacing w:line="360" w:lineRule="atLeast"/>
      <w:ind w:left="1200"/>
    </w:pPr>
  </w:style>
  <w:style w:type="paragraph" w:customStyle="1" w:styleId="comp12">
    <w:name w:val="comp12"/>
    <w:basedOn w:val="COMP2"/>
    <w:qFormat/>
    <w:pPr>
      <w:spacing w:line="360" w:lineRule="atLeast"/>
      <w:ind w:left="1120"/>
    </w:pPr>
  </w:style>
  <w:style w:type="paragraph" w:customStyle="1" w:styleId="COMP13">
    <w:name w:val="COMP13"/>
    <w:basedOn w:val="COMP2"/>
    <w:qFormat/>
    <w:pPr>
      <w:tabs>
        <w:tab w:val="left" w:pos="560"/>
        <w:tab w:val="decimal" w:pos="6220"/>
        <w:tab w:val="left" w:pos="6280"/>
        <w:tab w:val="decimal" w:pos="7360"/>
        <w:tab w:val="decimal" w:pos="9120"/>
      </w:tabs>
      <w:spacing w:line="360" w:lineRule="atLeast"/>
      <w:ind w:left="0" w:firstLine="0"/>
      <w:jc w:val="left"/>
    </w:pPr>
  </w:style>
  <w:style w:type="paragraph" w:customStyle="1" w:styleId="Normal1">
    <w:name w:val="Normal1"/>
    <w:basedOn w:val="Normal"/>
    <w:qFormat/>
    <w:pPr>
      <w:tabs>
        <w:tab w:val="left" w:pos="1080"/>
        <w:tab w:val="left" w:pos="1260"/>
        <w:tab w:val="left" w:pos="5760"/>
        <w:tab w:val="left" w:pos="6840"/>
        <w:tab w:val="left" w:pos="7020"/>
      </w:tabs>
    </w:pPr>
    <w:rPr>
      <w:rFonts w:ascii="Palatino;Book Antiqua" w:hAnsi="Palatino;Book Antiqua" w:cs="Palatino;Book Antiqua"/>
      <w:sz w:val="22"/>
    </w:rPr>
  </w:style>
  <w:style w:type="paragraph" w:styleId="DocumentMap">
    <w:name w:val="Document Map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qFormat/>
    <w:pPr>
      <w:ind w:left="720"/>
      <w:jc w:val="both"/>
    </w:pPr>
    <w:rPr>
      <w:b/>
      <w:sz w:val="40"/>
    </w:rPr>
  </w:style>
  <w:style w:type="paragraph" w:styleId="BodyText2">
    <w:name w:val="Body Text 2"/>
    <w:basedOn w:val="Normal"/>
    <w:qFormat/>
    <w:pPr>
      <w:jc w:val="both"/>
    </w:pPr>
    <w:rPr>
      <w:rFonts w:ascii="Times New Roman" w:hAnsi="Times New Roman" w:cs="Times New Roman"/>
      <w:sz w:val="24"/>
    </w:rPr>
  </w:style>
  <w:style w:type="paragraph" w:customStyle="1" w:styleId="TextBodyIndent">
    <w:name w:val="Text Body Indent"/>
    <w:basedOn w:val="Normal"/>
    <w:pPr>
      <w:ind w:left="720"/>
    </w:pPr>
    <w:rPr>
      <w:b/>
      <w:sz w:val="40"/>
    </w:rPr>
  </w:style>
  <w:style w:type="paragraph" w:styleId="BodyText3">
    <w:name w:val="Body Text 3"/>
    <w:basedOn w:val="Normal"/>
    <w:qFormat/>
    <w:pPr>
      <w:spacing w:before="80"/>
      <w:jc w:val="both"/>
    </w:pPr>
    <w:rPr>
      <w:rFonts w:ascii="Times New Roman" w:hAnsi="Times New Roman" w:cs="Times New Roman"/>
      <w:sz w:val="24"/>
    </w:rPr>
  </w:style>
  <w:style w:type="paragraph" w:styleId="Subtitle">
    <w:name w:val="Subtitle"/>
    <w:basedOn w:val="Normal"/>
    <w:qFormat/>
    <w:rPr>
      <w:rFonts w:ascii="Times New Roman" w:hAnsi="Times New Roman" w:cs="Times New Roman"/>
      <w:b/>
      <w:sz w:val="22"/>
    </w:rPr>
  </w:style>
  <w:style w:type="paragraph" w:customStyle="1" w:styleId="Style1">
    <w:name w:val="Style1"/>
    <w:basedOn w:val="Normal"/>
    <w:qFormat/>
    <w:pPr>
      <w:spacing w:after="120"/>
      <w:jc w:val="both"/>
    </w:pPr>
    <w:rPr>
      <w:rFonts w:ascii="Arial" w:hAnsi="Arial" w:cs="Arial"/>
      <w:sz w:val="18"/>
    </w:rPr>
  </w:style>
  <w:style w:type="paragraph" w:customStyle="1" w:styleId="Footer2">
    <w:name w:val="Footer2"/>
    <w:basedOn w:val="Footer"/>
    <w:qFormat/>
    <w:pPr>
      <w:keepNext/>
      <w:keepLines/>
      <w:widowControl w:val="0"/>
      <w:pBdr>
        <w:top w:val="single" w:sz="4" w:space="1" w:color="000001"/>
      </w:pBdr>
      <w:spacing w:before="20"/>
    </w:pPr>
    <w:rPr>
      <w:rFonts w:ascii="Times New Roman" w:hAnsi="Times New Roman" w:cs="Times New Roman"/>
      <w:sz w:val="22"/>
      <w:lang w:val="en-GB" w:eastAsia="en-US"/>
    </w:rPr>
  </w:style>
  <w:style w:type="paragraph" w:customStyle="1" w:styleId="HeaderNormal">
    <w:name w:val="Header Normal"/>
    <w:basedOn w:val="Header"/>
    <w:qFormat/>
    <w:pPr>
      <w:jc w:val="center"/>
    </w:pPr>
    <w:rPr>
      <w:rFonts w:ascii="Univers 57 Condensed;Courier Ne" w:hAnsi="Univers 57 Condensed;Courier Ne" w:cs="Univers 57 Condensed;Courier Ne"/>
      <w:sz w:val="24"/>
      <w:lang w:val="es-CO"/>
    </w:rPr>
  </w:style>
  <w:style w:type="paragraph" w:styleId="NormalWeb">
    <w:name w:val="Normal (Web)"/>
    <w:basedOn w:val="Normal"/>
    <w:qFormat/>
    <w:pPr>
      <w:spacing w:before="100" w:after="100"/>
    </w:pPr>
    <w:rPr>
      <w:rFonts w:ascii="Arial" w:hAnsi="Arial" w:cs="Arial"/>
      <w:sz w:val="18"/>
      <w:szCs w:val="18"/>
    </w:rPr>
  </w:style>
  <w:style w:type="paragraph" w:styleId="BodyTextIndent2">
    <w:name w:val="Body Text Indent 2"/>
    <w:basedOn w:val="Normal"/>
    <w:qFormat/>
    <w:pPr>
      <w:spacing w:after="120" w:line="480" w:lineRule="auto"/>
      <w:ind w:left="360"/>
    </w:pPr>
  </w:style>
  <w:style w:type="paragraph" w:customStyle="1" w:styleId="orgstats">
    <w:name w:val="orgstats"/>
    <w:basedOn w:val="Normal"/>
    <w:qFormat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period">
    <w:name w:val="period"/>
    <w:basedOn w:val="Normal"/>
    <w:qFormat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character" w:styleId="Hyperlink">
    <w:name w:val="Hyperlink"/>
    <w:basedOn w:val="DefaultParagraphFont"/>
    <w:uiPriority w:val="99"/>
    <w:unhideWhenUsed/>
    <w:rsid w:val="006354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20117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KELT COMMERCIAL 1994</vt:lpstr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KELT COMMERCIAL 1994</dc:title>
  <dc:creator>Armando Garcia</dc:creator>
  <cp:lastModifiedBy>Pc3</cp:lastModifiedBy>
  <cp:revision>144</cp:revision>
  <cp:lastPrinted>2015-08-03T08:30:00Z</cp:lastPrinted>
  <dcterms:created xsi:type="dcterms:W3CDTF">2012-01-20T12:32:00Z</dcterms:created>
  <dcterms:modified xsi:type="dcterms:W3CDTF">2016-03-29T13:29:00Z</dcterms:modified>
  <dc:language>en-US</dc:language>
</cp:coreProperties>
</file>