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2"/>
        <w:tblpPr w:leftFromText="180" w:rightFromText="180" w:horzAnchor="margin" w:tblpX="-630" w:tblpY="-1440"/>
        <w:tblW w:w="11444" w:type="dxa"/>
        <w:tblLook w:val="04A0" w:firstRow="1" w:lastRow="0" w:firstColumn="1" w:lastColumn="0" w:noHBand="0" w:noVBand="1"/>
      </w:tblPr>
      <w:tblGrid>
        <w:gridCol w:w="1972"/>
        <w:gridCol w:w="9472"/>
      </w:tblGrid>
      <w:tr w:rsidR="00252B7A" w:rsidTr="009143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44" w:type="dxa"/>
            <w:gridSpan w:val="2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EEAF6" w:themeFill="accent1" w:themeFillTint="33"/>
          </w:tcPr>
          <w:p w:rsidR="00262533" w:rsidRDefault="00262533" w:rsidP="00262533">
            <w:pPr>
              <w:ind w:firstLine="72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262533" w:rsidRPr="00817248" w:rsidRDefault="00262533" w:rsidP="00262533">
            <w:pPr>
              <w:rPr>
                <w:b w:val="0"/>
              </w:rPr>
            </w:pPr>
            <w:r w:rsidRPr="00817248">
              <w:t xml:space="preserve">First Name of Application CV No </w:t>
            </w:r>
            <w:r>
              <w:t>1640646</w:t>
            </w:r>
          </w:p>
          <w:p w:rsidR="00262533" w:rsidRDefault="00262533" w:rsidP="00262533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262533" w:rsidRDefault="00262533" w:rsidP="00262533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4959361C" wp14:editId="7E7DB732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2533" w:rsidRDefault="00262533" w:rsidP="00262533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bookmarkStart w:id="0" w:name="_GoBack"/>
          <w:bookmarkEnd w:id="0"/>
          <w:p w:rsidR="00262533" w:rsidRDefault="00262533" w:rsidP="00262533">
            <w:pPr>
              <w:pStyle w:val="Title"/>
              <w:bidi w:val="0"/>
              <w:spacing w:line="240" w:lineRule="auto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"http://www.gulfjobseeker.com/employer/services/buycvdatabase.php" </w:instrText>
            </w:r>
            <w:r>
              <w:fldChar w:fldCharType="separate"/>
            </w:r>
            <w:r w:rsidRPr="00072D1A">
              <w:rPr>
                <w:rStyle w:val="Hyperlink"/>
              </w:rPr>
              <w:t>http://www.gulfjobseeker.com/employer/services/buycvdatabase.php</w:t>
            </w:r>
            <w:r>
              <w:rPr>
                <w:rStyle w:val="Hyperlink"/>
              </w:rPr>
              <w:fldChar w:fldCharType="end"/>
            </w:r>
          </w:p>
          <w:p w:rsidR="00262533" w:rsidRDefault="00262533" w:rsidP="00262533">
            <w:pPr>
              <w:pStyle w:val="Title"/>
              <w:bidi w:val="0"/>
              <w:spacing w:line="240" w:lineRule="auto"/>
              <w:jc w:val="center"/>
              <w:rPr>
                <w:rStyle w:val="Hyperlink"/>
              </w:rPr>
            </w:pPr>
          </w:p>
          <w:p w:rsidR="00262533" w:rsidRDefault="00262533" w:rsidP="00262533">
            <w:pPr>
              <w:pStyle w:val="Title"/>
              <w:bidi w:val="0"/>
              <w:spacing w:line="240" w:lineRule="auto"/>
              <w:jc w:val="center"/>
              <w:rPr>
                <w:rStyle w:val="Hyperlink"/>
              </w:rPr>
            </w:pPr>
          </w:p>
          <w:p w:rsidR="00252B7A" w:rsidRPr="00252B7A" w:rsidRDefault="00252B7A" w:rsidP="00262533">
            <w:pPr>
              <w:pStyle w:val="Title"/>
              <w:bidi w:val="0"/>
              <w:spacing w:line="240" w:lineRule="auto"/>
              <w:jc w:val="center"/>
              <w:rPr>
                <w:b w:val="0"/>
                <w:bCs w:val="0"/>
              </w:rPr>
            </w:pPr>
            <w:r w:rsidRPr="001B78E5">
              <w:t>Curriculum Vitae</w:t>
            </w:r>
          </w:p>
        </w:tc>
      </w:tr>
      <w:tr w:rsidR="007E3C49" w:rsidTr="0091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</w:tcPr>
          <w:p w:rsidR="007E3C49" w:rsidRDefault="007E3C49" w:rsidP="00197388">
            <w:pPr>
              <w:pStyle w:val="Subtitle"/>
            </w:pPr>
            <w:r>
              <w:t>Personal Information</w:t>
            </w:r>
          </w:p>
        </w:tc>
        <w:tc>
          <w:tcPr>
            <w:tcW w:w="94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5338E8" w:rsidRDefault="007E3C49" w:rsidP="0053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1D3">
              <w:t xml:space="preserve">Name: </w:t>
            </w:r>
            <w:r w:rsidR="005338E8" w:rsidRPr="005338E8">
              <w:t xml:space="preserve"> MOHAMED MOAWIA ELKAIR</w:t>
            </w:r>
            <w:r w:rsidR="005338E8">
              <w:t xml:space="preserve"> </w:t>
            </w:r>
            <w:r w:rsidR="005338E8" w:rsidRPr="005338E8">
              <w:t>IBRAHIM</w:t>
            </w:r>
          </w:p>
          <w:p w:rsidR="005338E8" w:rsidRDefault="007E3C49" w:rsidP="0053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1D3">
              <w:t xml:space="preserve">D.O.B: </w:t>
            </w:r>
            <w:r w:rsidR="005338E8">
              <w:t>11/9/1984</w:t>
            </w:r>
          </w:p>
          <w:p w:rsidR="005338E8" w:rsidRDefault="007E3C49" w:rsidP="0053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  <w:r w:rsidRPr="00D941D3">
              <w:t xml:space="preserve">Contact: </w:t>
            </w:r>
            <w:r w:rsidR="005338E8">
              <w:t>0555720607 – 0566954054</w:t>
            </w:r>
          </w:p>
          <w:p w:rsidR="007E3C49" w:rsidRPr="00D941D3" w:rsidRDefault="007E3C49" w:rsidP="0053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41D3">
              <w:t xml:space="preserve">E-mail: </w:t>
            </w:r>
            <w:r w:rsidR="005338E8">
              <w:t xml:space="preserve"> mohamedfaza3@hotmail.com</w:t>
            </w:r>
          </w:p>
          <w:p w:rsidR="007E3C49" w:rsidRDefault="005338E8" w:rsidP="0053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Nationality: Sudanese</w:t>
            </w:r>
          </w:p>
          <w:p w:rsidR="00A87D86" w:rsidRPr="00D941D3" w:rsidRDefault="00A87D86" w:rsidP="0053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License: Valid UAE driving license</w:t>
            </w:r>
          </w:p>
          <w:p w:rsidR="007E3C49" w:rsidRDefault="007E3C49" w:rsidP="00533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C49" w:rsidTr="00914336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12" w:space="0" w:color="0070C0"/>
              <w:bottom w:val="single" w:sz="12" w:space="0" w:color="0070C0"/>
              <w:right w:val="single" w:sz="12" w:space="0" w:color="FFFFFF" w:themeColor="background1"/>
            </w:tcBorders>
          </w:tcPr>
          <w:p w:rsidR="007E3C49" w:rsidRPr="00D36499" w:rsidRDefault="007E3C49" w:rsidP="00197388">
            <w:pPr>
              <w:pStyle w:val="Subtitle"/>
            </w:pPr>
            <w:r>
              <w:t>O</w:t>
            </w:r>
            <w:r w:rsidRPr="00AD76C5">
              <w:t>bjective</w:t>
            </w:r>
          </w:p>
          <w:p w:rsidR="007E3C49" w:rsidRDefault="007E3C49" w:rsidP="00197388"/>
        </w:tc>
        <w:tc>
          <w:tcPr>
            <w:tcW w:w="9472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</w:tcBorders>
          </w:tcPr>
          <w:p w:rsidR="007E3C49" w:rsidRDefault="00952AFB" w:rsidP="009143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2AFB">
              <w:t>To secure a position in the organization that offers challenge and opportunity for my career development and at the same time serve the organization to the best of my capabilities. I would like to gain new skills while utilizing my current area of expertise of procurement and employee satisfaction services with in a positive team environment.</w:t>
            </w:r>
          </w:p>
        </w:tc>
      </w:tr>
      <w:tr w:rsidR="007E3C49" w:rsidTr="0091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12" w:space="0" w:color="0070C0"/>
              <w:bottom w:val="single" w:sz="12" w:space="0" w:color="0070C0"/>
              <w:right w:val="single" w:sz="12" w:space="0" w:color="FFFFFF" w:themeColor="background1"/>
            </w:tcBorders>
          </w:tcPr>
          <w:p w:rsidR="007E3C49" w:rsidRDefault="007E3C49" w:rsidP="00197388">
            <w:pPr>
              <w:pStyle w:val="Subtitle"/>
            </w:pPr>
            <w:r>
              <w:t>Education</w:t>
            </w:r>
          </w:p>
        </w:tc>
        <w:tc>
          <w:tcPr>
            <w:tcW w:w="9472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</w:tcBorders>
          </w:tcPr>
          <w:p w:rsidR="007E3C49" w:rsidRPr="00A414C9" w:rsidRDefault="007E3C49" w:rsidP="0095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158">
              <w:rPr>
                <w:b/>
                <w:bCs/>
              </w:rPr>
              <w:t>(20</w:t>
            </w:r>
            <w:r w:rsidR="00952AFB">
              <w:rPr>
                <w:b/>
                <w:bCs/>
              </w:rPr>
              <w:t>08</w:t>
            </w:r>
            <w:r w:rsidRPr="00637158">
              <w:rPr>
                <w:b/>
                <w:bCs/>
              </w:rPr>
              <w:t>-2014)</w:t>
            </w:r>
            <w:r>
              <w:t xml:space="preserve"> </w:t>
            </w:r>
            <w:r w:rsidR="00952AFB">
              <w:rPr>
                <w:sz w:val="25"/>
              </w:rPr>
              <w:t xml:space="preserve"> </w:t>
            </w:r>
            <w:r w:rsidR="00952AFB" w:rsidRPr="00952AFB">
              <w:t>Bachelor in Business</w:t>
            </w:r>
            <w:r w:rsidR="00952AFB">
              <w:t xml:space="preserve"> </w:t>
            </w:r>
            <w:r w:rsidR="00952AFB" w:rsidRPr="00952AFB">
              <w:t>Administration</w:t>
            </w:r>
          </w:p>
          <w:p w:rsidR="007E3C49" w:rsidRPr="00A414C9" w:rsidRDefault="00952AFB" w:rsidP="0095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Ittihad</w:t>
            </w:r>
            <w:proofErr w:type="spellEnd"/>
            <w:r>
              <w:t xml:space="preserve"> University</w:t>
            </w:r>
          </w:p>
          <w:p w:rsidR="007E3C49" w:rsidRPr="00A414C9" w:rsidRDefault="00952AFB" w:rsidP="00197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Ras</w:t>
            </w:r>
            <w:proofErr w:type="spellEnd"/>
            <w:r>
              <w:t xml:space="preserve"> Al </w:t>
            </w:r>
            <w:proofErr w:type="spellStart"/>
            <w:r>
              <w:t>Khaimah</w:t>
            </w:r>
            <w:proofErr w:type="spellEnd"/>
            <w:r w:rsidR="007E3C49" w:rsidRPr="00A414C9">
              <w:t xml:space="preserve"> </w:t>
            </w:r>
          </w:p>
          <w:p w:rsidR="007E3C49" w:rsidRPr="00A414C9" w:rsidRDefault="007E3C49" w:rsidP="00197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414C9">
              <w:t>United Arab Emirates</w:t>
            </w:r>
            <w:r w:rsidR="00252B7A">
              <w:tab/>
            </w:r>
          </w:p>
          <w:p w:rsidR="007E3C49" w:rsidRDefault="007E3C49" w:rsidP="00197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52AFB" w:rsidRDefault="00952AFB" w:rsidP="00774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37158">
              <w:rPr>
                <w:b/>
                <w:bCs/>
              </w:rPr>
              <w:t>(200</w:t>
            </w:r>
            <w:r>
              <w:rPr>
                <w:b/>
                <w:bCs/>
              </w:rPr>
              <w:t>4</w:t>
            </w:r>
            <w:r w:rsidRPr="00637158">
              <w:rPr>
                <w:b/>
                <w:bCs/>
              </w:rPr>
              <w:t>-200</w:t>
            </w:r>
            <w:r>
              <w:rPr>
                <w:b/>
                <w:bCs/>
              </w:rPr>
              <w:t>5</w:t>
            </w:r>
            <w:r w:rsidRPr="00637158">
              <w:rPr>
                <w:b/>
                <w:bCs/>
              </w:rPr>
              <w:t>)</w:t>
            </w:r>
            <w:r>
              <w:t xml:space="preserve"> Graduated from </w:t>
            </w:r>
            <w:proofErr w:type="spellStart"/>
            <w:r>
              <w:t>Saeed</w:t>
            </w:r>
            <w:proofErr w:type="spellEnd"/>
            <w:r>
              <w:t xml:space="preserve"> Bin </w:t>
            </w:r>
            <w:proofErr w:type="spellStart"/>
            <w:r>
              <w:t>Jubair</w:t>
            </w:r>
            <w:proofErr w:type="spellEnd"/>
            <w:r>
              <w:t xml:space="preserve"> </w:t>
            </w:r>
            <w:r w:rsidR="00774DBF">
              <w:t>high school</w:t>
            </w:r>
            <w:r>
              <w:t xml:space="preserve"> – </w:t>
            </w:r>
            <w:proofErr w:type="spellStart"/>
            <w:r>
              <w:t>R</w:t>
            </w:r>
            <w:r w:rsidR="00774DBF">
              <w:t>as</w:t>
            </w:r>
            <w:proofErr w:type="spellEnd"/>
            <w:r w:rsidR="00774DBF">
              <w:t xml:space="preserve"> Al </w:t>
            </w:r>
            <w:proofErr w:type="spellStart"/>
            <w:r w:rsidR="00774DBF">
              <w:t>Khaimah</w:t>
            </w:r>
            <w:proofErr w:type="spellEnd"/>
            <w:r>
              <w:t xml:space="preserve"> - 2004.</w:t>
            </w:r>
          </w:p>
          <w:p w:rsidR="000427AD" w:rsidRDefault="000427AD" w:rsidP="00197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E3C49" w:rsidTr="00914336">
        <w:trPr>
          <w:trHeight w:val="2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12" w:space="0" w:color="0070C0"/>
              <w:bottom w:val="single" w:sz="12" w:space="0" w:color="0070C0"/>
              <w:right w:val="single" w:sz="12" w:space="0" w:color="FFFFFF" w:themeColor="background1"/>
            </w:tcBorders>
          </w:tcPr>
          <w:p w:rsidR="007E3C49" w:rsidRDefault="007E3C49" w:rsidP="00197388">
            <w:pPr>
              <w:pStyle w:val="Subtitle"/>
            </w:pPr>
            <w:r>
              <w:t>Experience</w:t>
            </w:r>
          </w:p>
        </w:tc>
        <w:tc>
          <w:tcPr>
            <w:tcW w:w="9472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0070C0"/>
            </w:tcBorders>
          </w:tcPr>
          <w:p w:rsidR="00952AFB" w:rsidRPr="00FC2572" w:rsidRDefault="00794E0C" w:rsidP="00952A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eading1Char"/>
              </w:rPr>
              <w:t>(</w:t>
            </w:r>
            <w:r w:rsidR="00952AFB" w:rsidRPr="00FC2572">
              <w:rPr>
                <w:rStyle w:val="Heading1Char"/>
              </w:rPr>
              <w:t>April 2015 till Now</w:t>
            </w:r>
            <w:r>
              <w:rPr>
                <w:rStyle w:val="Heading1Char"/>
              </w:rPr>
              <w:t>)</w:t>
            </w:r>
            <w:r w:rsidR="00952AFB" w:rsidRPr="00FC2572">
              <w:t xml:space="preserve"> </w:t>
            </w:r>
            <w:r w:rsidR="00146998">
              <w:t xml:space="preserve">Port </w:t>
            </w:r>
            <w:r w:rsidR="00952AFB" w:rsidRPr="00FC2572">
              <w:t xml:space="preserve">Operation Executive / PRO at Inchcape Shipping Services – </w:t>
            </w:r>
            <w:proofErr w:type="spellStart"/>
            <w:r w:rsidR="00952AFB" w:rsidRPr="00FC2572">
              <w:t>Ras</w:t>
            </w:r>
            <w:proofErr w:type="spellEnd"/>
            <w:r w:rsidR="00952AFB" w:rsidRPr="00FC2572">
              <w:t xml:space="preserve"> Al </w:t>
            </w:r>
            <w:proofErr w:type="spellStart"/>
            <w:r w:rsidR="00952AFB" w:rsidRPr="00FC2572">
              <w:t>Khaimah</w:t>
            </w:r>
            <w:proofErr w:type="spellEnd"/>
            <w:r w:rsidR="00952AFB" w:rsidRPr="00FC2572">
              <w:t>.</w:t>
            </w:r>
          </w:p>
          <w:p w:rsidR="00B24E66" w:rsidRPr="00146998" w:rsidRDefault="00757714" w:rsidP="00B24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Operations Executive </w:t>
            </w:r>
            <w:r w:rsidR="00B24E66" w:rsidRPr="00146998">
              <w:rPr>
                <w:b/>
                <w:bCs/>
              </w:rPr>
              <w:t>Responsibilities:</w:t>
            </w:r>
          </w:p>
          <w:p w:rsidR="00B24E66" w:rsidRPr="00FC2572" w:rsidRDefault="00B24E66" w:rsidP="00914336">
            <w:pPr>
              <w:pStyle w:val="ListParagraph"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572">
              <w:t>Co-ordinate berthing and sailing of the vessels operator.</w:t>
            </w:r>
          </w:p>
          <w:p w:rsidR="00B24E66" w:rsidRPr="00FC2572" w:rsidRDefault="00B24E66" w:rsidP="00914336">
            <w:pPr>
              <w:pStyle w:val="ListParagraph"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572">
              <w:t>Assist vessel operator to prepare cargo documentation.</w:t>
            </w:r>
          </w:p>
          <w:p w:rsidR="00B24E66" w:rsidRPr="00FC2572" w:rsidRDefault="00B24E66" w:rsidP="00914336">
            <w:pPr>
              <w:pStyle w:val="ListParagraph"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572">
              <w:t>Monitor cargo operations and send timely updates to all parties concerned diligently.</w:t>
            </w:r>
          </w:p>
          <w:p w:rsidR="00B24E66" w:rsidRPr="00FC2572" w:rsidRDefault="00B24E66" w:rsidP="00914336">
            <w:pPr>
              <w:pStyle w:val="ListParagraph"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572">
              <w:t>Perform immigration and customs clearances of vessels/crew</w:t>
            </w:r>
            <w:r w:rsidR="00F61407">
              <w:t xml:space="preserve"> and perform all immigration and customs documents.</w:t>
            </w:r>
          </w:p>
          <w:p w:rsidR="00B24E66" w:rsidRPr="00FC2572" w:rsidRDefault="00B24E66" w:rsidP="00914336">
            <w:pPr>
              <w:pStyle w:val="ListParagraph"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572">
              <w:t>Meet/ Assist crew</w:t>
            </w:r>
            <w:r w:rsidR="00FC2572">
              <w:t>.</w:t>
            </w:r>
          </w:p>
          <w:p w:rsidR="00B24E66" w:rsidRPr="00FC2572" w:rsidRDefault="00B24E66" w:rsidP="00914336">
            <w:pPr>
              <w:pStyle w:val="ListParagraph"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572">
              <w:t>Co-ordinate for timely delivery of all supplies and ar</w:t>
            </w:r>
            <w:r w:rsidR="00146998">
              <w:t>rangements to place it on board. Co-</w:t>
            </w:r>
            <w:r w:rsidRPr="00FC2572">
              <w:t>ordinate with support services – crew desk and make visa, hotel, transportation arrangements</w:t>
            </w:r>
            <w:r w:rsidR="00BA7DE6" w:rsidRPr="00FC2572">
              <w:t xml:space="preserve"> for on-signers, off-signers</w:t>
            </w:r>
            <w:r w:rsidR="00146998">
              <w:t>.</w:t>
            </w:r>
          </w:p>
          <w:p w:rsidR="00757714" w:rsidRPr="006E5C8A" w:rsidRDefault="00BA7DE6" w:rsidP="00914336">
            <w:pPr>
              <w:pStyle w:val="ListParagraph"/>
              <w:numPr>
                <w:ilvl w:val="0"/>
                <w:numId w:val="16"/>
              </w:num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C2572">
              <w:t>Support and assist all operations functions performed as per the gui</w:t>
            </w:r>
            <w:r w:rsidR="00977558" w:rsidRPr="00FC2572">
              <w:t>delines</w:t>
            </w:r>
            <w:r w:rsidR="00757714">
              <w:t xml:space="preserve">, </w:t>
            </w:r>
            <w:r w:rsidR="00977558" w:rsidRPr="00FC2572">
              <w:t>as well as corporate compliance &amp; ethics policy and other specific instructions and procedures.</w:t>
            </w:r>
          </w:p>
          <w:p w:rsidR="00757714" w:rsidRDefault="00757714" w:rsidP="00914336">
            <w:pPr>
              <w:ind w:left="1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PRO </w:t>
            </w:r>
            <w:r w:rsidRPr="00146998">
              <w:rPr>
                <w:b/>
                <w:bCs/>
              </w:rPr>
              <w:t>Responsibilities</w:t>
            </w:r>
            <w:r>
              <w:rPr>
                <w:b/>
                <w:bCs/>
              </w:rPr>
              <w:t>:</w:t>
            </w:r>
          </w:p>
          <w:p w:rsidR="00F61407" w:rsidRDefault="006E5C8A" w:rsidP="00914336">
            <w:pPr>
              <w:ind w:left="1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•     Submit and ensure the processing of all types of applications and paperwork to the local </w:t>
            </w:r>
            <w:r w:rsidR="00F6140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government bodies, including but not limited to visit visas, employment or residence visas, car registrations, Trade License, labor pe</w:t>
            </w:r>
            <w:r w:rsidR="00914336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rmits, customs declarations and import – export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documents.</w:t>
            </w:r>
          </w:p>
          <w:p w:rsidR="00F61407" w:rsidRDefault="00F61407" w:rsidP="00914336">
            <w:pPr>
              <w:ind w:left="1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•      To proactively manage the timely renewal of all Employment Visas and Labor Permits.</w:t>
            </w:r>
          </w:p>
          <w:p w:rsidR="00757714" w:rsidRDefault="006E5C8A" w:rsidP="00914336">
            <w:pPr>
              <w:ind w:left="18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F61407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.</w:t>
            </w:r>
            <w:r w:rsidR="00F6140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Pr="00F6140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Process all Federal and Transport authority applications such as issue and r</w:t>
            </w:r>
            <w:r w:rsidR="00F61407" w:rsidRPr="00F6140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enew navigation </w:t>
            </w:r>
            <w:r w:rsidR="00F61407" w:rsidRPr="00F6140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 xml:space="preserve">license, </w:t>
            </w:r>
            <w:r w:rsidRPr="00F6140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seaman cards issue and renewal </w:t>
            </w:r>
            <w:r w:rsidR="00F61407" w:rsidRPr="00F6140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and issue vessels NOC for Local or International voyages.</w:t>
            </w:r>
          </w:p>
          <w:p w:rsidR="00306206" w:rsidRDefault="00306206" w:rsidP="00F61407">
            <w:pPr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06206" w:rsidRPr="00F61407" w:rsidRDefault="00306206" w:rsidP="00F61407">
            <w:pPr>
              <w:ind w:left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52AFB" w:rsidRPr="00FC2572" w:rsidRDefault="00794E0C" w:rsidP="009143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eading1Char"/>
              </w:rPr>
              <w:t>(Sep 2014 — Nov 2014)</w:t>
            </w:r>
            <w:r w:rsidR="00FC2572">
              <w:t xml:space="preserve"> D</w:t>
            </w:r>
            <w:r w:rsidR="00FC2572" w:rsidRPr="00FC2572">
              <w:t>ata entry operator and customer service agent</w:t>
            </w:r>
            <w:r w:rsidR="00952AFB" w:rsidRPr="00FC2572">
              <w:t xml:space="preserve"> at Emirates NBD Bank </w:t>
            </w:r>
            <w:proofErr w:type="spellStart"/>
            <w:r w:rsidR="00952AFB" w:rsidRPr="00FC2572">
              <w:t>Ras</w:t>
            </w:r>
            <w:proofErr w:type="spellEnd"/>
            <w:r w:rsidR="00952AFB" w:rsidRPr="00FC2572">
              <w:t xml:space="preserve"> Al </w:t>
            </w:r>
            <w:proofErr w:type="spellStart"/>
            <w:r w:rsidR="00952AFB" w:rsidRPr="00FC2572">
              <w:t>Khaimah</w:t>
            </w:r>
            <w:proofErr w:type="spellEnd"/>
            <w:r w:rsidR="00952AFB" w:rsidRPr="00FC2572">
              <w:t xml:space="preserve"> </w:t>
            </w:r>
            <w:proofErr w:type="spellStart"/>
            <w:r w:rsidR="00952AFB" w:rsidRPr="00FC2572">
              <w:t>Corniche</w:t>
            </w:r>
            <w:proofErr w:type="spellEnd"/>
            <w:r w:rsidR="00952AFB" w:rsidRPr="00FC2572">
              <w:t xml:space="preserve"> branch</w:t>
            </w:r>
            <w:r w:rsidR="00FC2572">
              <w:t xml:space="preserve"> </w:t>
            </w:r>
            <w:r w:rsidR="00952AFB" w:rsidRPr="00FC2572">
              <w:t>for EMAAR IPO, AMANAT IPO and Dubai Parks and Resorts IPO.</w:t>
            </w:r>
          </w:p>
          <w:p w:rsidR="00774DBF" w:rsidRPr="00FC2572" w:rsidRDefault="00794E0C" w:rsidP="00914336">
            <w:pPr>
              <w:spacing w:after="139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(</w:t>
            </w:r>
            <w:r w:rsidR="00146998" w:rsidRPr="00146998">
              <w:rPr>
                <w:b/>
                <w:bCs/>
              </w:rPr>
              <w:t>Jun 2014 – Aug 2014</w:t>
            </w:r>
            <w:r>
              <w:rPr>
                <w:b/>
                <w:bCs/>
              </w:rPr>
              <w:t>)</w:t>
            </w:r>
            <w:r w:rsidR="00146998">
              <w:t xml:space="preserve"> </w:t>
            </w:r>
            <w:r w:rsidR="00952AFB" w:rsidRPr="00FC2572">
              <w:t xml:space="preserve">Trained </w:t>
            </w:r>
            <w:r w:rsidR="008E26E9">
              <w:t>at</w:t>
            </w:r>
            <w:r w:rsidR="00952AFB" w:rsidRPr="00FC2572">
              <w:t xml:space="preserve"> </w:t>
            </w:r>
            <w:proofErr w:type="spellStart"/>
            <w:r w:rsidR="00952AFB" w:rsidRPr="00FC2572">
              <w:t>Saif</w:t>
            </w:r>
            <w:proofErr w:type="spellEnd"/>
            <w:r w:rsidR="00952AFB" w:rsidRPr="00FC2572">
              <w:t xml:space="preserve"> Hospital for two months in the emergency administration office. </w:t>
            </w:r>
          </w:p>
          <w:p w:rsidR="00794E0C" w:rsidRPr="00F61407" w:rsidRDefault="00794E0C" w:rsidP="00914336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Heading1Char"/>
              </w:rPr>
              <w:t>(</w:t>
            </w:r>
            <w:r w:rsidR="00952AFB" w:rsidRPr="00FC2572">
              <w:rPr>
                <w:rStyle w:val="Heading1Char"/>
              </w:rPr>
              <w:t>Jan 2012 — Jun 2012</w:t>
            </w:r>
            <w:r>
              <w:rPr>
                <w:rStyle w:val="Heading1Char"/>
              </w:rPr>
              <w:t>)</w:t>
            </w:r>
            <w:r w:rsidR="007E3C49" w:rsidRPr="00FC2572">
              <w:t xml:space="preserve"> </w:t>
            </w:r>
            <w:r w:rsidR="00952AFB" w:rsidRPr="00FC2572">
              <w:t>Translator &amp; Assistant Trainer</w:t>
            </w:r>
            <w:r w:rsidR="00757714">
              <w:t xml:space="preserve"> for the recruiters and officers</w:t>
            </w:r>
            <w:r w:rsidR="00952AFB" w:rsidRPr="00FC2572">
              <w:t xml:space="preserve"> at </w:t>
            </w:r>
            <w:proofErr w:type="spellStart"/>
            <w:r w:rsidR="00774DBF" w:rsidRPr="00FC2572">
              <w:t>Alshaheen</w:t>
            </w:r>
            <w:proofErr w:type="spellEnd"/>
            <w:r w:rsidR="00774DBF" w:rsidRPr="00FC2572">
              <w:t xml:space="preserve"> Adventure L.L.C.</w:t>
            </w:r>
          </w:p>
        </w:tc>
      </w:tr>
      <w:tr w:rsidR="00B24E66" w:rsidTr="009143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2" w:type="dxa"/>
            <w:tcBorders>
              <w:top w:val="single" w:sz="12" w:space="0" w:color="0070C0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B24E66" w:rsidRDefault="00B24E66" w:rsidP="00197388">
            <w:pPr>
              <w:pStyle w:val="Subtitle"/>
            </w:pPr>
          </w:p>
        </w:tc>
        <w:tc>
          <w:tcPr>
            <w:tcW w:w="9472" w:type="dxa"/>
            <w:tcBorders>
              <w:top w:val="single" w:sz="12" w:space="0" w:color="0070C0"/>
              <w:left w:val="single" w:sz="12" w:space="0" w:color="FFFFFF" w:themeColor="background1"/>
              <w:bottom w:val="single" w:sz="12" w:space="0" w:color="FFFFFF" w:themeColor="background1"/>
            </w:tcBorders>
          </w:tcPr>
          <w:p w:rsidR="00B24E66" w:rsidRDefault="00B24E66" w:rsidP="00952A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eading1Char"/>
              </w:rPr>
            </w:pPr>
          </w:p>
        </w:tc>
      </w:tr>
    </w:tbl>
    <w:p w:rsidR="00AD35EF" w:rsidRDefault="00AD35EF" w:rsidP="00252B7A"/>
    <w:p w:rsidR="00AD35EF" w:rsidRDefault="00AD35EF" w:rsidP="00252B7A"/>
    <w:sectPr w:rsidR="00AD35EF" w:rsidSect="007C68C9">
      <w:pgSz w:w="12240" w:h="15840"/>
      <w:pgMar w:top="252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C7" w:rsidRDefault="00640CC7" w:rsidP="00AD35EF">
      <w:r>
        <w:separator/>
      </w:r>
    </w:p>
  </w:endnote>
  <w:endnote w:type="continuationSeparator" w:id="0">
    <w:p w:rsidR="00640CC7" w:rsidRDefault="00640CC7" w:rsidP="00AD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C7" w:rsidRDefault="00640CC7" w:rsidP="00AD35EF">
      <w:r>
        <w:separator/>
      </w:r>
    </w:p>
  </w:footnote>
  <w:footnote w:type="continuationSeparator" w:id="0">
    <w:p w:rsidR="00640CC7" w:rsidRDefault="00640CC7" w:rsidP="00AD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5AA5"/>
    <w:multiLevelType w:val="hybridMultilevel"/>
    <w:tmpl w:val="72687028"/>
    <w:lvl w:ilvl="0" w:tplc="5D646392">
      <w:start w:val="200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5841970"/>
    <w:multiLevelType w:val="hybridMultilevel"/>
    <w:tmpl w:val="D62C12B2"/>
    <w:lvl w:ilvl="0" w:tplc="8DCEB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3D59F8"/>
    <w:multiLevelType w:val="hybridMultilevel"/>
    <w:tmpl w:val="7534C51E"/>
    <w:lvl w:ilvl="0" w:tplc="5D646392">
      <w:start w:val="200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56CDC"/>
    <w:multiLevelType w:val="hybridMultilevel"/>
    <w:tmpl w:val="432E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201329"/>
    <w:multiLevelType w:val="hybridMultilevel"/>
    <w:tmpl w:val="D3AAC418"/>
    <w:lvl w:ilvl="0" w:tplc="66322C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722A1"/>
    <w:multiLevelType w:val="hybridMultilevel"/>
    <w:tmpl w:val="7AE04E22"/>
    <w:lvl w:ilvl="0" w:tplc="EC10D7E8">
      <w:start w:val="1"/>
      <w:numFmt w:val="bullet"/>
      <w:pStyle w:val="Heading1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F3C3E"/>
    <w:multiLevelType w:val="hybridMultilevel"/>
    <w:tmpl w:val="A0B48CA0"/>
    <w:lvl w:ilvl="0" w:tplc="4FCA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B2B1A"/>
    <w:multiLevelType w:val="hybridMultilevel"/>
    <w:tmpl w:val="A0882A3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8">
    <w:nsid w:val="42AB49A6"/>
    <w:multiLevelType w:val="hybridMultilevel"/>
    <w:tmpl w:val="D8CC9AA8"/>
    <w:lvl w:ilvl="0" w:tplc="60F6350A">
      <w:start w:val="1"/>
      <w:numFmt w:val="bullet"/>
      <w:lvlText w:val="*"/>
      <w:lvlJc w:val="left"/>
      <w:pPr>
        <w:ind w:left="270"/>
      </w:pPr>
      <w:rPr>
        <w:rFonts w:ascii="Century" w:eastAsia="Century" w:hAnsi="Century" w:cs="Century"/>
        <w:b w:val="0"/>
        <w:i w:val="0"/>
        <w:strike w:val="0"/>
        <w:dstrike w:val="0"/>
        <w:color w:val="222222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E1C65"/>
    <w:multiLevelType w:val="hybridMultilevel"/>
    <w:tmpl w:val="635ACF4C"/>
    <w:lvl w:ilvl="0" w:tplc="8F7AE406">
      <w:start w:val="2004"/>
      <w:numFmt w:val="bullet"/>
      <w:lvlText w:val="-"/>
      <w:lvlJc w:val="left"/>
      <w:pPr>
        <w:ind w:left="5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0">
    <w:nsid w:val="461A2466"/>
    <w:multiLevelType w:val="hybridMultilevel"/>
    <w:tmpl w:val="90521516"/>
    <w:lvl w:ilvl="0" w:tplc="522602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E04110"/>
    <w:multiLevelType w:val="hybridMultilevel"/>
    <w:tmpl w:val="879CE244"/>
    <w:lvl w:ilvl="0" w:tplc="EAB8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E5FC8"/>
    <w:multiLevelType w:val="hybridMultilevel"/>
    <w:tmpl w:val="67406556"/>
    <w:lvl w:ilvl="0" w:tplc="371A4BA0">
      <w:start w:val="1"/>
      <w:numFmt w:val="bullet"/>
      <w:pStyle w:val="bulletedlist"/>
      <w:lvlText w:val=""/>
      <w:lvlJc w:val="left"/>
      <w:pPr>
        <w:tabs>
          <w:tab w:val="num" w:pos="378"/>
        </w:tabs>
        <w:ind w:left="378" w:hanging="288"/>
      </w:pPr>
      <w:rPr>
        <w:rFonts w:ascii="Symbol" w:hAnsi="Symbol" w:hint="default"/>
        <w:b w:val="0"/>
        <w:i w:val="0"/>
        <w:color w:val="999999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FF330B"/>
    <w:multiLevelType w:val="hybridMultilevel"/>
    <w:tmpl w:val="1F78BD6C"/>
    <w:lvl w:ilvl="0" w:tplc="EAB827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D274B"/>
    <w:multiLevelType w:val="hybridMultilevel"/>
    <w:tmpl w:val="6A188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90DEB"/>
    <w:multiLevelType w:val="hybridMultilevel"/>
    <w:tmpl w:val="D554AB76"/>
    <w:lvl w:ilvl="0" w:tplc="9E3E5FF6">
      <w:numFmt w:val="bullet"/>
      <w:lvlText w:val=""/>
      <w:lvlJc w:val="left"/>
      <w:pPr>
        <w:ind w:left="2911" w:hanging="360"/>
      </w:pPr>
      <w:rPr>
        <w:rFonts w:ascii="Symbol" w:eastAsia="Century" w:hAnsi="Symbol" w:cs="Century" w:hint="default"/>
      </w:rPr>
    </w:lvl>
    <w:lvl w:ilvl="1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0"/>
  </w:num>
  <w:num w:numId="5">
    <w:abstractNumId w:val="12"/>
  </w:num>
  <w:num w:numId="6">
    <w:abstractNumId w:val="14"/>
  </w:num>
  <w:num w:numId="7">
    <w:abstractNumId w:val="3"/>
  </w:num>
  <w:num w:numId="8">
    <w:abstractNumId w:val="5"/>
  </w:num>
  <w:num w:numId="9">
    <w:abstractNumId w:val="13"/>
  </w:num>
  <w:num w:numId="10">
    <w:abstractNumId w:val="11"/>
  </w:num>
  <w:num w:numId="11">
    <w:abstractNumId w:val="0"/>
  </w:num>
  <w:num w:numId="12">
    <w:abstractNumId w:val="2"/>
  </w:num>
  <w:num w:numId="13">
    <w:abstractNumId w:val="8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49"/>
    <w:rsid w:val="000427AD"/>
    <w:rsid w:val="00136382"/>
    <w:rsid w:val="001436FB"/>
    <w:rsid w:val="00146998"/>
    <w:rsid w:val="00197388"/>
    <w:rsid w:val="002028CA"/>
    <w:rsid w:val="00252B7A"/>
    <w:rsid w:val="00262533"/>
    <w:rsid w:val="00306206"/>
    <w:rsid w:val="003D46AC"/>
    <w:rsid w:val="004200DD"/>
    <w:rsid w:val="004210EB"/>
    <w:rsid w:val="004C7661"/>
    <w:rsid w:val="004D221D"/>
    <w:rsid w:val="00507256"/>
    <w:rsid w:val="005338E8"/>
    <w:rsid w:val="00640CC7"/>
    <w:rsid w:val="006639E3"/>
    <w:rsid w:val="006E5C8A"/>
    <w:rsid w:val="00716B6E"/>
    <w:rsid w:val="00757714"/>
    <w:rsid w:val="00774DBF"/>
    <w:rsid w:val="00794E0C"/>
    <w:rsid w:val="007C68C9"/>
    <w:rsid w:val="007E3C49"/>
    <w:rsid w:val="008923B7"/>
    <w:rsid w:val="008A4EFA"/>
    <w:rsid w:val="008E26E9"/>
    <w:rsid w:val="00914336"/>
    <w:rsid w:val="00952AFB"/>
    <w:rsid w:val="009607CD"/>
    <w:rsid w:val="00972BCB"/>
    <w:rsid w:val="00977558"/>
    <w:rsid w:val="00A87626"/>
    <w:rsid w:val="00A87D86"/>
    <w:rsid w:val="00AD35EF"/>
    <w:rsid w:val="00B13865"/>
    <w:rsid w:val="00B24E66"/>
    <w:rsid w:val="00B45D6F"/>
    <w:rsid w:val="00B63506"/>
    <w:rsid w:val="00BA7DE6"/>
    <w:rsid w:val="00C60AC5"/>
    <w:rsid w:val="00C803D2"/>
    <w:rsid w:val="00CC1D4A"/>
    <w:rsid w:val="00D941D3"/>
    <w:rsid w:val="00E01FFD"/>
    <w:rsid w:val="00E92C2B"/>
    <w:rsid w:val="00F61407"/>
    <w:rsid w:val="00FC099D"/>
    <w:rsid w:val="00FC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7A"/>
    <w:pPr>
      <w:spacing w:after="0" w:line="240" w:lineRule="auto"/>
      <w:jc w:val="both"/>
    </w:pPr>
    <w:rPr>
      <w:color w:val="404040" w:themeColor="text1" w:themeTint="BF"/>
    </w:rPr>
  </w:style>
  <w:style w:type="paragraph" w:styleId="Heading1">
    <w:name w:val="heading 1"/>
    <w:basedOn w:val="ListParagraph"/>
    <w:next w:val="Normal"/>
    <w:link w:val="Heading1Char"/>
    <w:qFormat/>
    <w:rsid w:val="00D941D3"/>
    <w:pPr>
      <w:numPr>
        <w:numId w:val="8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E3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rsid w:val="007E3C4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autoRedefine/>
    <w:qFormat/>
    <w:rsid w:val="007E3C49"/>
    <w:pPr>
      <w:numPr>
        <w:ilvl w:val="1"/>
      </w:numPr>
      <w:spacing w:after="40"/>
    </w:pPr>
    <w:rPr>
      <w:rFonts w:ascii="Monotype Corsiva" w:eastAsiaTheme="minorEastAsia" w:hAnsi="Monotype Corsiva"/>
      <w:i/>
      <w:color w:val="0070C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7E3C49"/>
    <w:rPr>
      <w:rFonts w:ascii="Monotype Corsiva" w:eastAsiaTheme="minorEastAsia" w:hAnsi="Monotype Corsiva"/>
      <w:i/>
      <w:color w:val="0070C0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rsid w:val="00D941D3"/>
    <w:rPr>
      <w:b/>
      <w:bCs/>
      <w:color w:val="404040" w:themeColor="text1" w:themeTint="BF"/>
    </w:rPr>
  </w:style>
  <w:style w:type="paragraph" w:styleId="ListParagraph">
    <w:name w:val="List Paragraph"/>
    <w:aliases w:val="Heading2"/>
    <w:basedOn w:val="Normal"/>
    <w:uiPriority w:val="34"/>
    <w:qFormat/>
    <w:rsid w:val="007E3C49"/>
    <w:pPr>
      <w:ind w:left="720"/>
      <w:contextualSpacing/>
    </w:pPr>
  </w:style>
  <w:style w:type="paragraph" w:customStyle="1" w:styleId="bulletedlist">
    <w:name w:val="bulleted list"/>
    <w:basedOn w:val="Normal"/>
    <w:rsid w:val="007E3C49"/>
    <w:pPr>
      <w:numPr>
        <w:numId w:val="5"/>
      </w:numPr>
      <w:spacing w:before="60" w:after="6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52B7A"/>
    <w:pPr>
      <w:bidi/>
      <w:spacing w:line="360" w:lineRule="auto"/>
      <w:contextualSpacing/>
      <w:jc w:val="left"/>
    </w:pPr>
    <w:rPr>
      <w:rFonts w:ascii="Georgia" w:eastAsiaTheme="majorEastAsia" w:hAnsi="Georgia" w:cstheme="majorBidi"/>
      <w:color w:val="0070C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252B7A"/>
    <w:rPr>
      <w:rFonts w:ascii="Georgia" w:eastAsiaTheme="majorEastAsia" w:hAnsi="Georgia" w:cstheme="majorBidi"/>
      <w:color w:val="0070C0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AD3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EF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AD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EF"/>
    <w:rPr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33"/>
    <w:rPr>
      <w:rFonts w:ascii="Tahoma" w:hAnsi="Tahoma" w:cs="Tahoma"/>
      <w:color w:val="404040" w:themeColor="text1" w:themeTint="B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B7A"/>
    <w:pPr>
      <w:spacing w:after="0" w:line="240" w:lineRule="auto"/>
      <w:jc w:val="both"/>
    </w:pPr>
    <w:rPr>
      <w:color w:val="404040" w:themeColor="text1" w:themeTint="BF"/>
    </w:rPr>
  </w:style>
  <w:style w:type="paragraph" w:styleId="Heading1">
    <w:name w:val="heading 1"/>
    <w:basedOn w:val="ListParagraph"/>
    <w:next w:val="Normal"/>
    <w:link w:val="Heading1Char"/>
    <w:qFormat/>
    <w:rsid w:val="00D941D3"/>
    <w:pPr>
      <w:numPr>
        <w:numId w:val="8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3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7E3C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rsid w:val="007E3C49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autoRedefine/>
    <w:qFormat/>
    <w:rsid w:val="007E3C49"/>
    <w:pPr>
      <w:numPr>
        <w:ilvl w:val="1"/>
      </w:numPr>
      <w:spacing w:after="40"/>
    </w:pPr>
    <w:rPr>
      <w:rFonts w:ascii="Monotype Corsiva" w:eastAsiaTheme="minorEastAsia" w:hAnsi="Monotype Corsiva"/>
      <w:i/>
      <w:color w:val="0070C0"/>
      <w:spacing w:val="15"/>
      <w:sz w:val="28"/>
    </w:rPr>
  </w:style>
  <w:style w:type="character" w:customStyle="1" w:styleId="SubtitleChar">
    <w:name w:val="Subtitle Char"/>
    <w:basedOn w:val="DefaultParagraphFont"/>
    <w:link w:val="Subtitle"/>
    <w:rsid w:val="007E3C49"/>
    <w:rPr>
      <w:rFonts w:ascii="Monotype Corsiva" w:eastAsiaTheme="minorEastAsia" w:hAnsi="Monotype Corsiva"/>
      <w:i/>
      <w:color w:val="0070C0"/>
      <w:spacing w:val="15"/>
      <w:sz w:val="28"/>
    </w:rPr>
  </w:style>
  <w:style w:type="character" w:customStyle="1" w:styleId="Heading1Char">
    <w:name w:val="Heading 1 Char"/>
    <w:basedOn w:val="DefaultParagraphFont"/>
    <w:link w:val="Heading1"/>
    <w:rsid w:val="00D941D3"/>
    <w:rPr>
      <w:b/>
      <w:bCs/>
      <w:color w:val="404040" w:themeColor="text1" w:themeTint="BF"/>
    </w:rPr>
  </w:style>
  <w:style w:type="paragraph" w:styleId="ListParagraph">
    <w:name w:val="List Paragraph"/>
    <w:aliases w:val="Heading2"/>
    <w:basedOn w:val="Normal"/>
    <w:uiPriority w:val="34"/>
    <w:qFormat/>
    <w:rsid w:val="007E3C49"/>
    <w:pPr>
      <w:ind w:left="720"/>
      <w:contextualSpacing/>
    </w:pPr>
  </w:style>
  <w:style w:type="paragraph" w:customStyle="1" w:styleId="bulletedlist">
    <w:name w:val="bulleted list"/>
    <w:basedOn w:val="Normal"/>
    <w:rsid w:val="007E3C49"/>
    <w:pPr>
      <w:numPr>
        <w:numId w:val="5"/>
      </w:numPr>
      <w:spacing w:before="60" w:after="6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252B7A"/>
    <w:pPr>
      <w:bidi/>
      <w:spacing w:line="360" w:lineRule="auto"/>
      <w:contextualSpacing/>
      <w:jc w:val="left"/>
    </w:pPr>
    <w:rPr>
      <w:rFonts w:ascii="Georgia" w:eastAsiaTheme="majorEastAsia" w:hAnsi="Georgia" w:cstheme="majorBidi"/>
      <w:color w:val="0070C0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252B7A"/>
    <w:rPr>
      <w:rFonts w:ascii="Georgia" w:eastAsiaTheme="majorEastAsia" w:hAnsi="Georgia" w:cstheme="majorBidi"/>
      <w:color w:val="0070C0"/>
      <w:spacing w:val="-10"/>
      <w:kern w:val="28"/>
      <w:sz w:val="28"/>
      <w:szCs w:val="56"/>
    </w:rPr>
  </w:style>
  <w:style w:type="paragraph" w:styleId="Header">
    <w:name w:val="header"/>
    <w:basedOn w:val="Normal"/>
    <w:link w:val="HeaderChar"/>
    <w:uiPriority w:val="99"/>
    <w:unhideWhenUsed/>
    <w:rsid w:val="00AD3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5EF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AD3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5EF"/>
    <w:rPr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33"/>
    <w:rPr>
      <w:rFonts w:ascii="Tahoma" w:hAnsi="Tahoma" w:cs="Tahoma"/>
      <w:color w:val="404040" w:themeColor="text1" w:themeTint="B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Kustar-Sharjah Campus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kustar</dc:creator>
  <cp:keywords/>
  <dc:description/>
  <cp:lastModifiedBy>Pc3</cp:lastModifiedBy>
  <cp:revision>3</cp:revision>
  <dcterms:created xsi:type="dcterms:W3CDTF">2016-03-17T05:18:00Z</dcterms:created>
  <dcterms:modified xsi:type="dcterms:W3CDTF">2016-04-02T06:40:00Z</dcterms:modified>
</cp:coreProperties>
</file>