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C92" w:rsidRPr="00817248" w:rsidRDefault="00830C92" w:rsidP="00830C92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1643658</w:t>
      </w:r>
    </w:p>
    <w:p w:rsidR="00830C92" w:rsidRDefault="00830C92" w:rsidP="00830C92">
      <w:proofErr w:type="spellStart"/>
      <w:r>
        <w:t>Whatsapp</w:t>
      </w:r>
      <w:proofErr w:type="spellEnd"/>
      <w:r>
        <w:t xml:space="preserve"> Mobile: +971504753686 </w:t>
      </w:r>
    </w:p>
    <w:p w:rsidR="00830C92" w:rsidRDefault="00830C92" w:rsidP="00830C92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7F1983AB" wp14:editId="10DD354E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C92" w:rsidRDefault="00830C92" w:rsidP="00830C92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830C92" w:rsidRDefault="00830C92" w:rsidP="00830C92">
      <w:hyperlink r:id="rId8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E603DA" w:rsidRDefault="00E603DA" w:rsidP="007A57AC">
      <w:pPr>
        <w:spacing w:after="0"/>
        <w:rPr>
          <w:b/>
          <w:sz w:val="28"/>
          <w:szCs w:val="28"/>
        </w:rPr>
      </w:pPr>
    </w:p>
    <w:p w:rsidR="00E603DA" w:rsidRPr="00CF2720" w:rsidRDefault="00875B93" w:rsidP="00875B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92D050"/>
        </w:rPr>
        <w:t xml:space="preserve">Category </w:t>
      </w:r>
      <w:r>
        <w:rPr>
          <w:b/>
          <w:sz w:val="28"/>
          <w:szCs w:val="28"/>
          <w:shd w:val="clear" w:color="auto" w:fill="92D050"/>
        </w:rPr>
        <w:tab/>
      </w:r>
      <w:r>
        <w:rPr>
          <w:b/>
          <w:sz w:val="28"/>
          <w:szCs w:val="28"/>
          <w:shd w:val="clear" w:color="auto" w:fill="92D050"/>
        </w:rPr>
        <w:tab/>
      </w:r>
      <w:r>
        <w:rPr>
          <w:b/>
          <w:sz w:val="28"/>
          <w:szCs w:val="28"/>
          <w:shd w:val="clear" w:color="auto" w:fill="92D050"/>
        </w:rPr>
        <w:tab/>
      </w:r>
      <w:r>
        <w:rPr>
          <w:b/>
          <w:sz w:val="28"/>
          <w:szCs w:val="28"/>
          <w:shd w:val="clear" w:color="auto" w:fill="92D050"/>
        </w:rPr>
        <w:tab/>
      </w:r>
      <w:r>
        <w:rPr>
          <w:b/>
          <w:sz w:val="28"/>
          <w:szCs w:val="28"/>
          <w:shd w:val="clear" w:color="auto" w:fill="92D050"/>
        </w:rPr>
        <w:tab/>
        <w:t>:</w:t>
      </w:r>
      <w:r>
        <w:rPr>
          <w:b/>
          <w:sz w:val="28"/>
          <w:szCs w:val="28"/>
          <w:shd w:val="clear" w:color="auto" w:fill="92D050"/>
        </w:rPr>
        <w:tab/>
        <w:t xml:space="preserve">                       </w:t>
      </w:r>
      <w:proofErr w:type="gramStart"/>
      <w:r>
        <w:rPr>
          <w:b/>
          <w:sz w:val="28"/>
          <w:szCs w:val="28"/>
          <w:shd w:val="clear" w:color="auto" w:fill="92D050"/>
        </w:rPr>
        <w:t>Assistant  Pharmacis</w:t>
      </w:r>
      <w:r w:rsidRPr="00875B93">
        <w:rPr>
          <w:b/>
          <w:sz w:val="28"/>
          <w:szCs w:val="28"/>
          <w:shd w:val="clear" w:color="auto" w:fill="9BBB59" w:themeFill="accent3"/>
        </w:rPr>
        <w:t>t</w:t>
      </w:r>
      <w:proofErr w:type="gramEnd"/>
    </w:p>
    <w:p w:rsidR="00491DBF" w:rsidRPr="00A37BEA" w:rsidRDefault="00491DBF" w:rsidP="007A57AC">
      <w:pPr>
        <w:spacing w:after="0"/>
        <w:rPr>
          <w:b/>
          <w:sz w:val="28"/>
          <w:szCs w:val="28"/>
        </w:rPr>
      </w:pPr>
    </w:p>
    <w:p w:rsidR="002E2318" w:rsidRPr="00D66CD5" w:rsidRDefault="002E2318" w:rsidP="00A37BEA">
      <w:pPr>
        <w:rPr>
          <w:rFonts w:ascii="Verdana" w:hAnsi="Verdana"/>
          <w:b/>
          <w:sz w:val="20"/>
          <w:szCs w:val="20"/>
        </w:rPr>
      </w:pPr>
      <w:r w:rsidRPr="00D66CD5">
        <w:rPr>
          <w:rFonts w:ascii="Verdana" w:hAnsi="Verdana"/>
          <w:b/>
          <w:sz w:val="20"/>
          <w:szCs w:val="20"/>
        </w:rPr>
        <w:t>Total 15 years of experience in the field of pharmacy</w:t>
      </w:r>
      <w:r w:rsidR="00D66CD5" w:rsidRPr="00D66CD5">
        <w:rPr>
          <w:rFonts w:ascii="Verdana" w:hAnsi="Verdana"/>
          <w:b/>
          <w:sz w:val="20"/>
          <w:szCs w:val="20"/>
        </w:rPr>
        <w:t xml:space="preserve"> currently holding valid</w:t>
      </w:r>
    </w:p>
    <w:p w:rsidR="00D66CD5" w:rsidRDefault="00D66CD5" w:rsidP="00A37BEA">
      <w:pPr>
        <w:rPr>
          <w:rFonts w:ascii="Verdana" w:hAnsi="Verdana"/>
          <w:b/>
          <w:sz w:val="20"/>
          <w:szCs w:val="20"/>
        </w:rPr>
      </w:pPr>
      <w:proofErr w:type="gramStart"/>
      <w:r w:rsidRPr="00D66CD5">
        <w:rPr>
          <w:rFonts w:ascii="Verdana" w:hAnsi="Verdana"/>
          <w:b/>
          <w:sz w:val="20"/>
          <w:szCs w:val="20"/>
        </w:rPr>
        <w:t>DHA Eligibility letter.</w:t>
      </w:r>
      <w:proofErr w:type="gramEnd"/>
    </w:p>
    <w:p w:rsidR="00D66CD5" w:rsidRPr="00D66CD5" w:rsidRDefault="00D66CD5" w:rsidP="00D66CD5">
      <w:pPr>
        <w:shd w:val="clear" w:color="auto" w:fill="92D050"/>
        <w:rPr>
          <w:b/>
          <w:sz w:val="28"/>
          <w:szCs w:val="28"/>
        </w:rPr>
      </w:pPr>
      <w:r w:rsidRPr="00A37BEA">
        <w:rPr>
          <w:b/>
          <w:sz w:val="28"/>
          <w:szCs w:val="28"/>
        </w:rPr>
        <w:t xml:space="preserve">Career objective </w:t>
      </w:r>
    </w:p>
    <w:p w:rsidR="00A37BEA" w:rsidRPr="00D66CD5" w:rsidRDefault="00A37BEA" w:rsidP="00A37BEA">
      <w:pPr>
        <w:rPr>
          <w:b/>
          <w:color w:val="00B050"/>
          <w:sz w:val="28"/>
          <w:szCs w:val="28"/>
        </w:rPr>
      </w:pPr>
      <w:r w:rsidRPr="00D66CD5">
        <w:rPr>
          <w:b/>
          <w:sz w:val="28"/>
          <w:szCs w:val="28"/>
        </w:rPr>
        <w:t xml:space="preserve">Seeking a challenging position that will provide an opportunity to enhance my skills and knowledge in the field of </w:t>
      </w:r>
      <w:r w:rsidRPr="00D66CD5">
        <w:rPr>
          <w:b/>
          <w:color w:val="00B050"/>
          <w:sz w:val="28"/>
          <w:szCs w:val="28"/>
        </w:rPr>
        <w:t xml:space="preserve">“Pharmacy” </w:t>
      </w:r>
    </w:p>
    <w:p w:rsidR="00F07107" w:rsidRDefault="00F07107" w:rsidP="00A37BEA">
      <w:pPr>
        <w:rPr>
          <w:sz w:val="28"/>
          <w:szCs w:val="28"/>
        </w:rPr>
      </w:pPr>
    </w:p>
    <w:p w:rsidR="00FE220B" w:rsidRPr="00503619" w:rsidRDefault="00FE220B" w:rsidP="00371289">
      <w:pPr>
        <w:shd w:val="clear" w:color="auto" w:fill="92D050"/>
        <w:rPr>
          <w:b/>
          <w:sz w:val="28"/>
          <w:szCs w:val="28"/>
        </w:rPr>
      </w:pPr>
      <w:r w:rsidRPr="00503619">
        <w:rPr>
          <w:b/>
          <w:sz w:val="28"/>
          <w:szCs w:val="28"/>
        </w:rPr>
        <w:t xml:space="preserve">Educational qualification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1"/>
        <w:gridCol w:w="2311"/>
        <w:gridCol w:w="2311"/>
      </w:tblGrid>
      <w:tr w:rsidR="00FE220B" w:rsidTr="00FE220B">
        <w:tc>
          <w:tcPr>
            <w:tcW w:w="2310" w:type="dxa"/>
          </w:tcPr>
          <w:p w:rsidR="00FE220B" w:rsidRPr="00503619" w:rsidRDefault="00FE220B" w:rsidP="00C63A15">
            <w:pPr>
              <w:rPr>
                <w:b/>
                <w:sz w:val="28"/>
                <w:szCs w:val="28"/>
              </w:rPr>
            </w:pPr>
            <w:r w:rsidRPr="00503619">
              <w:rPr>
                <w:b/>
                <w:sz w:val="28"/>
                <w:szCs w:val="28"/>
              </w:rPr>
              <w:t xml:space="preserve">Name of exam </w:t>
            </w:r>
          </w:p>
        </w:tc>
        <w:tc>
          <w:tcPr>
            <w:tcW w:w="2311" w:type="dxa"/>
          </w:tcPr>
          <w:p w:rsidR="00FE220B" w:rsidRPr="00503619" w:rsidRDefault="00FE220B" w:rsidP="00C63A15">
            <w:pPr>
              <w:rPr>
                <w:b/>
                <w:sz w:val="28"/>
                <w:szCs w:val="28"/>
              </w:rPr>
            </w:pPr>
            <w:r w:rsidRPr="00503619">
              <w:rPr>
                <w:b/>
                <w:sz w:val="28"/>
                <w:szCs w:val="28"/>
              </w:rPr>
              <w:t xml:space="preserve">Board/ University </w:t>
            </w:r>
          </w:p>
        </w:tc>
        <w:tc>
          <w:tcPr>
            <w:tcW w:w="2311" w:type="dxa"/>
          </w:tcPr>
          <w:p w:rsidR="00FE220B" w:rsidRPr="00503619" w:rsidRDefault="00FE220B" w:rsidP="00C63A15">
            <w:pPr>
              <w:rPr>
                <w:b/>
                <w:sz w:val="28"/>
                <w:szCs w:val="28"/>
              </w:rPr>
            </w:pPr>
            <w:r w:rsidRPr="00503619">
              <w:rPr>
                <w:b/>
                <w:sz w:val="28"/>
                <w:szCs w:val="28"/>
              </w:rPr>
              <w:t xml:space="preserve">Passing year </w:t>
            </w:r>
          </w:p>
        </w:tc>
        <w:tc>
          <w:tcPr>
            <w:tcW w:w="2311" w:type="dxa"/>
          </w:tcPr>
          <w:p w:rsidR="00FE220B" w:rsidRPr="00503619" w:rsidRDefault="00FE220B" w:rsidP="00C63A15">
            <w:pPr>
              <w:rPr>
                <w:b/>
                <w:sz w:val="28"/>
                <w:szCs w:val="28"/>
              </w:rPr>
            </w:pPr>
            <w:r w:rsidRPr="00503619">
              <w:rPr>
                <w:b/>
                <w:sz w:val="28"/>
                <w:szCs w:val="28"/>
              </w:rPr>
              <w:t xml:space="preserve">Percentage </w:t>
            </w:r>
          </w:p>
        </w:tc>
      </w:tr>
      <w:tr w:rsidR="00FE220B" w:rsidTr="00FE220B">
        <w:tc>
          <w:tcPr>
            <w:tcW w:w="2310" w:type="dxa"/>
          </w:tcPr>
          <w:p w:rsidR="00FE220B" w:rsidRDefault="00FE220B" w:rsidP="00C63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Secondary (10</w:t>
            </w:r>
            <w:r w:rsidRPr="00FE220B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11" w:type="dxa"/>
          </w:tcPr>
          <w:p w:rsidR="00FE220B" w:rsidRDefault="00FE220B" w:rsidP="00C63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Rajasthan Board, </w:t>
            </w:r>
          </w:p>
          <w:p w:rsidR="00FE220B" w:rsidRDefault="00FE220B" w:rsidP="00C63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Ajmer. India</w:t>
            </w:r>
          </w:p>
        </w:tc>
        <w:tc>
          <w:tcPr>
            <w:tcW w:w="2311" w:type="dxa"/>
          </w:tcPr>
          <w:p w:rsidR="00FE220B" w:rsidRDefault="00FE220B" w:rsidP="00C63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</w:t>
            </w:r>
          </w:p>
        </w:tc>
        <w:tc>
          <w:tcPr>
            <w:tcW w:w="2311" w:type="dxa"/>
          </w:tcPr>
          <w:p w:rsidR="00FE220B" w:rsidRDefault="00FE220B" w:rsidP="00C63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56%</w:t>
            </w:r>
          </w:p>
        </w:tc>
      </w:tr>
      <w:tr w:rsidR="00577219" w:rsidTr="00FE220B">
        <w:tc>
          <w:tcPr>
            <w:tcW w:w="2310" w:type="dxa"/>
          </w:tcPr>
          <w:p w:rsidR="00577219" w:rsidRDefault="00577219" w:rsidP="00C63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Senior secondary </w:t>
            </w:r>
          </w:p>
          <w:p w:rsidR="00577219" w:rsidRDefault="00577219" w:rsidP="00C63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(12</w:t>
            </w:r>
            <w:r w:rsidRPr="001D0CAD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) Chemistry, </w:t>
            </w:r>
          </w:p>
          <w:p w:rsidR="00577219" w:rsidRDefault="00577219" w:rsidP="00C63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Physics, Biology </w:t>
            </w:r>
          </w:p>
        </w:tc>
        <w:tc>
          <w:tcPr>
            <w:tcW w:w="2311" w:type="dxa"/>
          </w:tcPr>
          <w:p w:rsidR="00577219" w:rsidRDefault="00577219" w:rsidP="00180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Rajasthan Board, </w:t>
            </w:r>
          </w:p>
          <w:p w:rsidR="00577219" w:rsidRDefault="00577219" w:rsidP="00180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Ajmer. India</w:t>
            </w:r>
          </w:p>
        </w:tc>
        <w:tc>
          <w:tcPr>
            <w:tcW w:w="2311" w:type="dxa"/>
          </w:tcPr>
          <w:p w:rsidR="00577219" w:rsidRDefault="00577219" w:rsidP="00C63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1994</w:t>
            </w:r>
          </w:p>
        </w:tc>
        <w:tc>
          <w:tcPr>
            <w:tcW w:w="2311" w:type="dxa"/>
          </w:tcPr>
          <w:p w:rsidR="00577219" w:rsidRDefault="00577219" w:rsidP="00C63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56%</w:t>
            </w:r>
          </w:p>
        </w:tc>
      </w:tr>
      <w:tr w:rsidR="00577219" w:rsidTr="00FE220B">
        <w:tc>
          <w:tcPr>
            <w:tcW w:w="2310" w:type="dxa"/>
          </w:tcPr>
          <w:p w:rsidR="00577219" w:rsidRPr="008053A3" w:rsidRDefault="00577219" w:rsidP="00C63A15">
            <w:pPr>
              <w:rPr>
                <w:b/>
                <w:color w:val="00B050"/>
                <w:sz w:val="28"/>
                <w:szCs w:val="28"/>
              </w:rPr>
            </w:pPr>
            <w:r w:rsidRPr="008053A3">
              <w:rPr>
                <w:b/>
                <w:color w:val="00B050"/>
                <w:sz w:val="28"/>
                <w:szCs w:val="28"/>
              </w:rPr>
              <w:t xml:space="preserve">Diploma In </w:t>
            </w:r>
          </w:p>
          <w:p w:rsidR="00577219" w:rsidRPr="008053A3" w:rsidRDefault="00577219" w:rsidP="00C63A15">
            <w:pPr>
              <w:rPr>
                <w:b/>
                <w:color w:val="00B050"/>
                <w:sz w:val="28"/>
                <w:szCs w:val="28"/>
              </w:rPr>
            </w:pPr>
            <w:r w:rsidRPr="008053A3">
              <w:rPr>
                <w:b/>
                <w:color w:val="00B050"/>
                <w:sz w:val="28"/>
                <w:szCs w:val="28"/>
              </w:rPr>
              <w:t xml:space="preserve">Pharmacy </w:t>
            </w:r>
          </w:p>
          <w:p w:rsidR="00577219" w:rsidRPr="008053A3" w:rsidRDefault="00577219" w:rsidP="00C63A15">
            <w:pPr>
              <w:rPr>
                <w:b/>
                <w:color w:val="00B050"/>
                <w:sz w:val="28"/>
                <w:szCs w:val="28"/>
              </w:rPr>
            </w:pPr>
            <w:r w:rsidRPr="008053A3">
              <w:rPr>
                <w:b/>
                <w:color w:val="00B050"/>
                <w:sz w:val="28"/>
                <w:szCs w:val="28"/>
              </w:rPr>
              <w:t>(2½ years)</w:t>
            </w:r>
          </w:p>
        </w:tc>
        <w:tc>
          <w:tcPr>
            <w:tcW w:w="2311" w:type="dxa"/>
          </w:tcPr>
          <w:p w:rsidR="00577219" w:rsidRPr="008053A3" w:rsidRDefault="00577219" w:rsidP="00577219">
            <w:pPr>
              <w:rPr>
                <w:b/>
                <w:color w:val="00B050"/>
                <w:sz w:val="28"/>
                <w:szCs w:val="28"/>
              </w:rPr>
            </w:pPr>
            <w:r w:rsidRPr="008053A3">
              <w:rPr>
                <w:b/>
                <w:color w:val="00B050"/>
                <w:sz w:val="28"/>
                <w:szCs w:val="28"/>
              </w:rPr>
              <w:t xml:space="preserve">Rajasthan University, </w:t>
            </w:r>
          </w:p>
          <w:p w:rsidR="00577219" w:rsidRPr="008053A3" w:rsidRDefault="00577219" w:rsidP="00577219">
            <w:pPr>
              <w:rPr>
                <w:b/>
                <w:color w:val="00B050"/>
                <w:sz w:val="28"/>
                <w:szCs w:val="28"/>
              </w:rPr>
            </w:pPr>
            <w:r w:rsidRPr="008053A3">
              <w:rPr>
                <w:b/>
                <w:color w:val="00B050"/>
                <w:sz w:val="28"/>
                <w:szCs w:val="28"/>
              </w:rPr>
              <w:t xml:space="preserve">Jaipur, India </w:t>
            </w:r>
          </w:p>
        </w:tc>
        <w:tc>
          <w:tcPr>
            <w:tcW w:w="2311" w:type="dxa"/>
          </w:tcPr>
          <w:p w:rsidR="00577219" w:rsidRPr="008053A3" w:rsidRDefault="00577219" w:rsidP="00C63A15">
            <w:pPr>
              <w:rPr>
                <w:b/>
                <w:color w:val="00B050"/>
                <w:sz w:val="28"/>
                <w:szCs w:val="28"/>
              </w:rPr>
            </w:pPr>
            <w:r w:rsidRPr="008053A3">
              <w:rPr>
                <w:b/>
                <w:color w:val="00B050"/>
                <w:sz w:val="28"/>
                <w:szCs w:val="28"/>
              </w:rPr>
              <w:t>1998</w:t>
            </w:r>
          </w:p>
        </w:tc>
        <w:tc>
          <w:tcPr>
            <w:tcW w:w="2311" w:type="dxa"/>
          </w:tcPr>
          <w:p w:rsidR="00577219" w:rsidRPr="008053A3" w:rsidRDefault="00577219" w:rsidP="00577219">
            <w:pPr>
              <w:rPr>
                <w:b/>
                <w:color w:val="00B050"/>
                <w:sz w:val="28"/>
                <w:szCs w:val="28"/>
              </w:rPr>
            </w:pPr>
            <w:r w:rsidRPr="008053A3">
              <w:rPr>
                <w:b/>
                <w:color w:val="00B050"/>
                <w:sz w:val="28"/>
                <w:szCs w:val="28"/>
              </w:rPr>
              <w:t>61.75 %</w:t>
            </w:r>
          </w:p>
        </w:tc>
      </w:tr>
    </w:tbl>
    <w:p w:rsidR="00FE220B" w:rsidRDefault="00FE220B" w:rsidP="00C63A15">
      <w:pPr>
        <w:rPr>
          <w:sz w:val="28"/>
          <w:szCs w:val="28"/>
        </w:rPr>
      </w:pPr>
    </w:p>
    <w:p w:rsidR="00715424" w:rsidRPr="00503619" w:rsidRDefault="00715424" w:rsidP="008053A3">
      <w:pPr>
        <w:shd w:val="clear" w:color="auto" w:fill="92D050"/>
        <w:rPr>
          <w:b/>
          <w:sz w:val="28"/>
          <w:szCs w:val="28"/>
        </w:rPr>
      </w:pPr>
      <w:r w:rsidRPr="00503619">
        <w:rPr>
          <w:b/>
          <w:sz w:val="28"/>
          <w:szCs w:val="28"/>
        </w:rPr>
        <w:t xml:space="preserve">Additional qualification </w:t>
      </w:r>
    </w:p>
    <w:p w:rsidR="00715424" w:rsidRDefault="00715424" w:rsidP="00C63A1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Passed S</w:t>
      </w:r>
      <w:r w:rsidR="00503619">
        <w:rPr>
          <w:sz w:val="28"/>
          <w:szCs w:val="28"/>
        </w:rPr>
        <w:t>audi Council Examination For Health Specialists in September 2007.</w:t>
      </w:r>
      <w:proofErr w:type="gramEnd"/>
      <w:r w:rsidR="00503619">
        <w:rPr>
          <w:sz w:val="28"/>
          <w:szCs w:val="28"/>
        </w:rPr>
        <w:t xml:space="preserve"> Registered and accredited by the SCHS.</w:t>
      </w:r>
    </w:p>
    <w:p w:rsidR="00503619" w:rsidRPr="00253BDC" w:rsidRDefault="00503619" w:rsidP="008053A3">
      <w:pPr>
        <w:shd w:val="clear" w:color="auto" w:fill="92D050"/>
        <w:rPr>
          <w:b/>
          <w:sz w:val="28"/>
          <w:szCs w:val="28"/>
        </w:rPr>
      </w:pPr>
      <w:r w:rsidRPr="00253BDC">
        <w:rPr>
          <w:b/>
          <w:sz w:val="28"/>
          <w:szCs w:val="28"/>
        </w:rPr>
        <w:t>Experience</w:t>
      </w:r>
    </w:p>
    <w:p w:rsidR="00503619" w:rsidRPr="00875B93" w:rsidRDefault="00503619" w:rsidP="002929A8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875B93">
        <w:rPr>
          <w:sz w:val="28"/>
          <w:szCs w:val="28"/>
        </w:rPr>
        <w:lastRenderedPageBreak/>
        <w:t>Wo</w:t>
      </w:r>
      <w:r w:rsidR="008879D5" w:rsidRPr="00875B93">
        <w:rPr>
          <w:sz w:val="28"/>
          <w:szCs w:val="28"/>
        </w:rPr>
        <w:t>rked as Pharmac</w:t>
      </w:r>
      <w:r w:rsidR="00875B93">
        <w:rPr>
          <w:sz w:val="28"/>
          <w:szCs w:val="28"/>
        </w:rPr>
        <w:t xml:space="preserve">ist Ajmer </w:t>
      </w:r>
      <w:proofErr w:type="spellStart"/>
      <w:r w:rsidR="00875B93">
        <w:rPr>
          <w:sz w:val="28"/>
          <w:szCs w:val="28"/>
        </w:rPr>
        <w:t>Sahkari</w:t>
      </w:r>
      <w:proofErr w:type="spellEnd"/>
      <w:r w:rsidR="00875B93">
        <w:rPr>
          <w:sz w:val="28"/>
          <w:szCs w:val="28"/>
        </w:rPr>
        <w:t xml:space="preserve"> </w:t>
      </w:r>
      <w:proofErr w:type="spellStart"/>
      <w:r w:rsidR="00875B93">
        <w:rPr>
          <w:sz w:val="28"/>
          <w:szCs w:val="28"/>
        </w:rPr>
        <w:t>Upbhokta</w:t>
      </w:r>
      <w:proofErr w:type="spellEnd"/>
      <w:r w:rsidR="00875B93">
        <w:rPr>
          <w:sz w:val="28"/>
          <w:szCs w:val="28"/>
        </w:rPr>
        <w:t xml:space="preserve"> </w:t>
      </w:r>
      <w:proofErr w:type="spellStart"/>
      <w:r w:rsidR="00875B93">
        <w:rPr>
          <w:sz w:val="28"/>
          <w:szCs w:val="28"/>
        </w:rPr>
        <w:t>bhandar</w:t>
      </w:r>
      <w:proofErr w:type="spellEnd"/>
      <w:r w:rsidR="00875B93">
        <w:rPr>
          <w:sz w:val="28"/>
          <w:szCs w:val="28"/>
        </w:rPr>
        <w:t xml:space="preserve"> (</w:t>
      </w:r>
      <w:proofErr w:type="spellStart"/>
      <w:r w:rsidR="00875B93">
        <w:rPr>
          <w:sz w:val="28"/>
          <w:szCs w:val="28"/>
        </w:rPr>
        <w:t>Coprative</w:t>
      </w:r>
      <w:proofErr w:type="spellEnd"/>
      <w:r w:rsidR="00875B93">
        <w:rPr>
          <w:sz w:val="28"/>
          <w:szCs w:val="28"/>
        </w:rPr>
        <w:t xml:space="preserve"> Medical Store) From Aug 2000 to September 2003.</w:t>
      </w:r>
    </w:p>
    <w:p w:rsidR="002929A8" w:rsidRPr="00A37BEA" w:rsidRDefault="008879D5" w:rsidP="002929A8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875B93">
        <w:rPr>
          <w:b/>
          <w:sz w:val="28"/>
          <w:szCs w:val="28"/>
        </w:rPr>
        <w:t xml:space="preserve">Worked as </w:t>
      </w:r>
      <w:proofErr w:type="gramStart"/>
      <w:r w:rsidR="00875B93" w:rsidRPr="00875B93">
        <w:rPr>
          <w:b/>
          <w:sz w:val="28"/>
          <w:szCs w:val="28"/>
        </w:rPr>
        <w:t>Assistant  Pharmacist</w:t>
      </w:r>
      <w:proofErr w:type="gramEnd"/>
      <w:r w:rsidR="00875B93" w:rsidRPr="00875B93">
        <w:rPr>
          <w:b/>
          <w:sz w:val="28"/>
          <w:szCs w:val="28"/>
        </w:rPr>
        <w:t xml:space="preserve"> </w:t>
      </w:r>
      <w:r w:rsidRPr="00875B93">
        <w:rPr>
          <w:b/>
          <w:sz w:val="28"/>
          <w:szCs w:val="28"/>
        </w:rPr>
        <w:t>in Department of Pharmacy,</w:t>
      </w:r>
      <w:r w:rsidRPr="00875B93">
        <w:rPr>
          <w:b/>
          <w:color w:val="00B050"/>
          <w:sz w:val="28"/>
          <w:szCs w:val="28"/>
        </w:rPr>
        <w:t xml:space="preserve"> King Abdullah Hospital, </w:t>
      </w:r>
      <w:proofErr w:type="spellStart"/>
      <w:r w:rsidRPr="00875B93">
        <w:rPr>
          <w:b/>
          <w:color w:val="00B050"/>
          <w:sz w:val="28"/>
          <w:szCs w:val="28"/>
        </w:rPr>
        <w:t>Bisha</w:t>
      </w:r>
      <w:proofErr w:type="spellEnd"/>
      <w:r w:rsidRPr="00875B93">
        <w:rPr>
          <w:b/>
          <w:color w:val="00B050"/>
          <w:sz w:val="28"/>
          <w:szCs w:val="28"/>
        </w:rPr>
        <w:t>, Saudi Arabia from September 2004 to date</w:t>
      </w:r>
      <w:r w:rsidR="002929A8" w:rsidRPr="00875B93">
        <w:rPr>
          <w:b/>
          <w:color w:val="00B050"/>
          <w:sz w:val="28"/>
          <w:szCs w:val="28"/>
        </w:rPr>
        <w:t xml:space="preserve"> sep 12</w:t>
      </w:r>
      <w:r w:rsidR="002929A8" w:rsidRPr="00875B93">
        <w:rPr>
          <w:b/>
          <w:color w:val="00B050"/>
          <w:sz w:val="28"/>
          <w:szCs w:val="28"/>
          <w:u w:val="single"/>
        </w:rPr>
        <w:t>.</w:t>
      </w:r>
    </w:p>
    <w:p w:rsidR="00253BDC" w:rsidRDefault="002929A8" w:rsidP="00253BDC">
      <w:pPr>
        <w:ind w:left="360"/>
        <w:rPr>
          <w:b/>
          <w:sz w:val="28"/>
          <w:szCs w:val="28"/>
        </w:rPr>
      </w:pPr>
      <w:r w:rsidRPr="00A37BEA">
        <w:rPr>
          <w:b/>
          <w:sz w:val="28"/>
          <w:szCs w:val="28"/>
        </w:rPr>
        <w:t xml:space="preserve">King Abdullah hospital is a 350-bed hospital with full medical, surgical, obstetrics, </w:t>
      </w:r>
      <w:proofErr w:type="spellStart"/>
      <w:r w:rsidRPr="00A37BEA">
        <w:rPr>
          <w:b/>
          <w:sz w:val="28"/>
          <w:szCs w:val="28"/>
        </w:rPr>
        <w:t>Paediatrics</w:t>
      </w:r>
      <w:proofErr w:type="spellEnd"/>
      <w:r w:rsidRPr="00A37BEA">
        <w:rPr>
          <w:b/>
          <w:sz w:val="28"/>
          <w:szCs w:val="28"/>
        </w:rPr>
        <w:t xml:space="preserve"> and intensive care facilities. The hospital serves as the referral medical </w:t>
      </w:r>
      <w:proofErr w:type="spellStart"/>
      <w:r w:rsidRPr="00A37BEA">
        <w:rPr>
          <w:b/>
          <w:sz w:val="28"/>
          <w:szCs w:val="28"/>
        </w:rPr>
        <w:t>centre</w:t>
      </w:r>
      <w:proofErr w:type="spellEnd"/>
      <w:r w:rsidRPr="00A37BEA">
        <w:rPr>
          <w:b/>
          <w:sz w:val="28"/>
          <w:szCs w:val="28"/>
        </w:rPr>
        <w:t xml:space="preserve"> in </w:t>
      </w:r>
      <w:proofErr w:type="spellStart"/>
      <w:r w:rsidRPr="00A37BEA">
        <w:rPr>
          <w:b/>
          <w:sz w:val="28"/>
          <w:szCs w:val="28"/>
        </w:rPr>
        <w:t>bisha</w:t>
      </w:r>
      <w:proofErr w:type="spellEnd"/>
      <w:r w:rsidRPr="00A37BEA">
        <w:rPr>
          <w:b/>
          <w:sz w:val="28"/>
          <w:szCs w:val="28"/>
        </w:rPr>
        <w:t xml:space="preserve"> area of the </w:t>
      </w:r>
      <w:proofErr w:type="spellStart"/>
      <w:r w:rsidRPr="00A37BEA">
        <w:rPr>
          <w:b/>
          <w:sz w:val="28"/>
          <w:szCs w:val="28"/>
        </w:rPr>
        <w:t>assir</w:t>
      </w:r>
      <w:proofErr w:type="spellEnd"/>
      <w:r w:rsidRPr="00A37BEA">
        <w:rPr>
          <w:b/>
          <w:sz w:val="28"/>
          <w:szCs w:val="28"/>
        </w:rPr>
        <w:t xml:space="preserve"> region of the kingdom. The in-patient pharmacy drug distribution system is b</w:t>
      </w:r>
      <w:r w:rsidR="00253BDC" w:rsidRPr="00A37BEA">
        <w:rPr>
          <w:b/>
          <w:sz w:val="28"/>
          <w:szCs w:val="28"/>
        </w:rPr>
        <w:t xml:space="preserve">ased on the American “unit Dose System”. All medications are unit dosed and sent to each patient on a daily basis. A full TPN and Intravenous additive service is provided y the pharmacy. The IV admixture service is comprehensive </w:t>
      </w:r>
      <w:proofErr w:type="gramStart"/>
      <w:r w:rsidR="00253BDC" w:rsidRPr="00A37BEA">
        <w:rPr>
          <w:b/>
          <w:sz w:val="28"/>
          <w:szCs w:val="28"/>
        </w:rPr>
        <w:t>an</w:t>
      </w:r>
      <w:proofErr w:type="gramEnd"/>
      <w:r w:rsidR="00253BDC" w:rsidRPr="00A37BEA">
        <w:rPr>
          <w:b/>
          <w:sz w:val="28"/>
          <w:szCs w:val="28"/>
        </w:rPr>
        <w:t xml:space="preserve"> very active for a hospital of this size.</w:t>
      </w:r>
    </w:p>
    <w:p w:rsidR="000E68BC" w:rsidRPr="000E68BC" w:rsidRDefault="000E68BC" w:rsidP="000E68B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Worked as Assistant Pharmacist at </w:t>
      </w:r>
      <w:proofErr w:type="spellStart"/>
      <w:r>
        <w:rPr>
          <w:b/>
          <w:sz w:val="28"/>
          <w:szCs w:val="28"/>
        </w:rPr>
        <w:t>Upbhokta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Dawa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Bhandar</w:t>
      </w:r>
      <w:proofErr w:type="spellEnd"/>
      <w:r>
        <w:rPr>
          <w:b/>
          <w:sz w:val="28"/>
          <w:szCs w:val="28"/>
        </w:rPr>
        <w:t xml:space="preserve"> Jodhpur </w:t>
      </w:r>
      <w:r w:rsidR="008E3CA1">
        <w:rPr>
          <w:b/>
          <w:sz w:val="28"/>
          <w:szCs w:val="28"/>
        </w:rPr>
        <w:t xml:space="preserve">Rajasthan India </w:t>
      </w:r>
      <w:r>
        <w:rPr>
          <w:b/>
          <w:sz w:val="28"/>
          <w:szCs w:val="28"/>
        </w:rPr>
        <w:t xml:space="preserve">From November 2012 to January 2014. </w:t>
      </w:r>
    </w:p>
    <w:p w:rsidR="00253BDC" w:rsidRDefault="00537757" w:rsidP="0053775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37BEA">
        <w:rPr>
          <w:b/>
          <w:sz w:val="28"/>
          <w:szCs w:val="28"/>
        </w:rPr>
        <w:t xml:space="preserve">Worked as asst pharmacist at Lena group of </w:t>
      </w:r>
      <w:proofErr w:type="spellStart"/>
      <w:r w:rsidRPr="00A37BEA">
        <w:rPr>
          <w:b/>
          <w:sz w:val="28"/>
          <w:szCs w:val="28"/>
        </w:rPr>
        <w:t>Phamacies</w:t>
      </w:r>
      <w:proofErr w:type="spellEnd"/>
      <w:r w:rsidRPr="00A37BEA">
        <w:rPr>
          <w:b/>
          <w:sz w:val="28"/>
          <w:szCs w:val="28"/>
        </w:rPr>
        <w:t xml:space="preserve"> BISHA K.S.A. from march 2014 to Feb 2015</w:t>
      </w:r>
    </w:p>
    <w:p w:rsidR="00422859" w:rsidRPr="00D40E0E" w:rsidRDefault="00D40E0E" w:rsidP="00D40E0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40E0E">
        <w:rPr>
          <w:b/>
          <w:sz w:val="28"/>
          <w:szCs w:val="28"/>
        </w:rPr>
        <w:t>Worked as Assistant Pharmacist a</w:t>
      </w:r>
      <w:r w:rsidR="008E3CA1">
        <w:rPr>
          <w:b/>
          <w:sz w:val="28"/>
          <w:szCs w:val="28"/>
        </w:rPr>
        <w:t xml:space="preserve">t </w:t>
      </w:r>
      <w:proofErr w:type="spellStart"/>
      <w:r w:rsidR="008E3CA1">
        <w:rPr>
          <w:b/>
          <w:sz w:val="28"/>
          <w:szCs w:val="28"/>
        </w:rPr>
        <w:t>Upbhokta</w:t>
      </w:r>
      <w:proofErr w:type="spellEnd"/>
      <w:r w:rsidR="008E3CA1">
        <w:rPr>
          <w:b/>
          <w:sz w:val="28"/>
          <w:szCs w:val="28"/>
        </w:rPr>
        <w:t xml:space="preserve"> </w:t>
      </w:r>
      <w:proofErr w:type="spellStart"/>
      <w:r w:rsidR="008E3CA1">
        <w:rPr>
          <w:b/>
          <w:sz w:val="28"/>
          <w:szCs w:val="28"/>
        </w:rPr>
        <w:t>Dawa</w:t>
      </w:r>
      <w:proofErr w:type="spellEnd"/>
      <w:r w:rsidR="008E3CA1">
        <w:rPr>
          <w:b/>
          <w:sz w:val="28"/>
          <w:szCs w:val="28"/>
        </w:rPr>
        <w:t xml:space="preserve"> </w:t>
      </w:r>
      <w:proofErr w:type="spellStart"/>
      <w:r w:rsidR="008E3CA1">
        <w:rPr>
          <w:b/>
          <w:sz w:val="28"/>
          <w:szCs w:val="28"/>
        </w:rPr>
        <w:t>Bhandar</w:t>
      </w:r>
      <w:proofErr w:type="spellEnd"/>
      <w:r w:rsidR="008E3CA1">
        <w:rPr>
          <w:b/>
          <w:sz w:val="28"/>
          <w:szCs w:val="28"/>
        </w:rPr>
        <w:t xml:space="preserve"> Jodhpur Rajasthan India </w:t>
      </w:r>
      <w:proofErr w:type="gramStart"/>
      <w:r w:rsidRPr="00D40E0E">
        <w:rPr>
          <w:b/>
          <w:sz w:val="28"/>
          <w:szCs w:val="28"/>
        </w:rPr>
        <w:t>From</w:t>
      </w:r>
      <w:proofErr w:type="gramEnd"/>
      <w:r>
        <w:rPr>
          <w:b/>
          <w:sz w:val="28"/>
          <w:szCs w:val="28"/>
        </w:rPr>
        <w:t xml:space="preserve"> March 2015 to till date. </w:t>
      </w:r>
    </w:p>
    <w:p w:rsidR="00422859" w:rsidRDefault="00422859" w:rsidP="00422859">
      <w:pPr>
        <w:shd w:val="clear" w:color="auto" w:fill="92D05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Hobbies </w:t>
      </w:r>
    </w:p>
    <w:p w:rsidR="00422859" w:rsidRDefault="00422859" w:rsidP="00422859">
      <w:pPr>
        <w:ind w:left="360"/>
        <w:rPr>
          <w:sz w:val="28"/>
          <w:szCs w:val="28"/>
        </w:rPr>
      </w:pPr>
      <w:r w:rsidRPr="00422859">
        <w:rPr>
          <w:sz w:val="28"/>
          <w:szCs w:val="28"/>
        </w:rPr>
        <w:t>Cricket, Re</w:t>
      </w:r>
      <w:r>
        <w:rPr>
          <w:sz w:val="28"/>
          <w:szCs w:val="28"/>
        </w:rPr>
        <w:t>ading books, Traveling</w:t>
      </w:r>
    </w:p>
    <w:p w:rsidR="00F07107" w:rsidRPr="00371289" w:rsidRDefault="00F07107" w:rsidP="00F07107">
      <w:pPr>
        <w:shd w:val="clear" w:color="auto" w:fill="92D050"/>
        <w:rPr>
          <w:b/>
          <w:sz w:val="28"/>
          <w:szCs w:val="28"/>
        </w:rPr>
      </w:pPr>
      <w:r w:rsidRPr="00371289">
        <w:rPr>
          <w:b/>
          <w:sz w:val="28"/>
          <w:szCs w:val="28"/>
        </w:rPr>
        <w:t xml:space="preserve">Personal Profile </w:t>
      </w:r>
    </w:p>
    <w:p w:rsidR="00F07107" w:rsidRDefault="00F07107" w:rsidP="00F07107">
      <w:pPr>
        <w:rPr>
          <w:sz w:val="28"/>
          <w:szCs w:val="28"/>
        </w:rPr>
      </w:pPr>
      <w:r>
        <w:rPr>
          <w:sz w:val="28"/>
          <w:szCs w:val="28"/>
        </w:rPr>
        <w:t xml:space="preserve">Category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  <w:t xml:space="preserve">Pharmacy Technician </w:t>
      </w:r>
    </w:p>
    <w:p w:rsidR="00F07107" w:rsidRDefault="00F07107" w:rsidP="00F07107">
      <w:pPr>
        <w:rPr>
          <w:sz w:val="28"/>
          <w:szCs w:val="28"/>
        </w:rPr>
      </w:pPr>
      <w:r>
        <w:rPr>
          <w:sz w:val="28"/>
          <w:szCs w:val="28"/>
        </w:rPr>
        <w:t xml:space="preserve">Date of birth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  <w:t>1 March 1977</w:t>
      </w:r>
    </w:p>
    <w:p w:rsidR="00F07107" w:rsidRDefault="00F07107" w:rsidP="00F07107">
      <w:pPr>
        <w:rPr>
          <w:sz w:val="28"/>
          <w:szCs w:val="28"/>
        </w:rPr>
      </w:pPr>
      <w:r>
        <w:rPr>
          <w:sz w:val="28"/>
          <w:szCs w:val="28"/>
        </w:rPr>
        <w:t xml:space="preserve">Nationality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  <w:t xml:space="preserve">Indian </w:t>
      </w:r>
    </w:p>
    <w:p w:rsidR="00F07107" w:rsidRDefault="00F07107" w:rsidP="00F07107">
      <w:pPr>
        <w:rPr>
          <w:sz w:val="28"/>
          <w:szCs w:val="28"/>
        </w:rPr>
      </w:pPr>
      <w:r>
        <w:rPr>
          <w:sz w:val="28"/>
          <w:szCs w:val="28"/>
        </w:rPr>
        <w:t xml:space="preserve">Date of expiry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  <w:t>14.11.2019</w:t>
      </w:r>
    </w:p>
    <w:p w:rsidR="00F07107" w:rsidRDefault="000D0791" w:rsidP="00F0710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:</w:t>
      </w:r>
      <w:r>
        <w:rPr>
          <w:sz w:val="28"/>
          <w:szCs w:val="28"/>
        </w:rPr>
        <w:tab/>
      </w:r>
    </w:p>
    <w:p w:rsidR="00C0013C" w:rsidRPr="00503619" w:rsidRDefault="00F07107" w:rsidP="00C63A1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Languages know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  <w:t xml:space="preserve">English, Hindi, Arabic, </w:t>
      </w:r>
      <w:proofErr w:type="gramStart"/>
      <w:r>
        <w:rPr>
          <w:sz w:val="28"/>
          <w:szCs w:val="28"/>
        </w:rPr>
        <w:t>Urdu</w:t>
      </w:r>
      <w:proofErr w:type="gramEnd"/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C0013C" w:rsidRPr="00503619" w:rsidSect="00C63A1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4B84"/>
    <w:multiLevelType w:val="hybridMultilevel"/>
    <w:tmpl w:val="B82C1C9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3A15"/>
    <w:rsid w:val="000014FB"/>
    <w:rsid w:val="000B778E"/>
    <w:rsid w:val="000D0791"/>
    <w:rsid w:val="000E68BC"/>
    <w:rsid w:val="001C514B"/>
    <w:rsid w:val="001D0CAD"/>
    <w:rsid w:val="001F5A02"/>
    <w:rsid w:val="00253BDC"/>
    <w:rsid w:val="00267F76"/>
    <w:rsid w:val="002929A8"/>
    <w:rsid w:val="002E2318"/>
    <w:rsid w:val="002F3228"/>
    <w:rsid w:val="00371289"/>
    <w:rsid w:val="003F3029"/>
    <w:rsid w:val="00422859"/>
    <w:rsid w:val="00425C9E"/>
    <w:rsid w:val="00491DBF"/>
    <w:rsid w:val="004C6E2E"/>
    <w:rsid w:val="004E172A"/>
    <w:rsid w:val="00503619"/>
    <w:rsid w:val="00534CFF"/>
    <w:rsid w:val="00537757"/>
    <w:rsid w:val="00571323"/>
    <w:rsid w:val="00577219"/>
    <w:rsid w:val="006967A9"/>
    <w:rsid w:val="006C40EF"/>
    <w:rsid w:val="006F4175"/>
    <w:rsid w:val="00715424"/>
    <w:rsid w:val="007A57AC"/>
    <w:rsid w:val="008053A3"/>
    <w:rsid w:val="00820021"/>
    <w:rsid w:val="00830C92"/>
    <w:rsid w:val="00875B93"/>
    <w:rsid w:val="008879D5"/>
    <w:rsid w:val="008971A6"/>
    <w:rsid w:val="008A480C"/>
    <w:rsid w:val="008E3CA1"/>
    <w:rsid w:val="008F0C41"/>
    <w:rsid w:val="00A37BEA"/>
    <w:rsid w:val="00B60E1C"/>
    <w:rsid w:val="00B82679"/>
    <w:rsid w:val="00C0013C"/>
    <w:rsid w:val="00C63A15"/>
    <w:rsid w:val="00CF2720"/>
    <w:rsid w:val="00D40E0E"/>
    <w:rsid w:val="00D66CD5"/>
    <w:rsid w:val="00E603DA"/>
    <w:rsid w:val="00EF52E9"/>
    <w:rsid w:val="00F07107"/>
    <w:rsid w:val="00F662CC"/>
    <w:rsid w:val="00F72B64"/>
    <w:rsid w:val="00FD7FEE"/>
    <w:rsid w:val="00FE220B"/>
    <w:rsid w:val="00FF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3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52E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E22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36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2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services/buycvdatabase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0A451-8954-4A16-A0B5-94F25A8B9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KGN COMPUTER </dc:creator>
  <cp:keywords/>
  <dc:description/>
  <cp:lastModifiedBy>Pc3</cp:lastModifiedBy>
  <cp:revision>6</cp:revision>
  <dcterms:created xsi:type="dcterms:W3CDTF">2015-11-06T07:37:00Z</dcterms:created>
  <dcterms:modified xsi:type="dcterms:W3CDTF">2016-04-02T08:23:00Z</dcterms:modified>
</cp:coreProperties>
</file>