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63" w:rsidRDefault="00F35163" w:rsidP="00F3516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35163" w:rsidRPr="00817248" w:rsidRDefault="00F35163" w:rsidP="00F3516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1646796</w:t>
      </w:r>
    </w:p>
    <w:p w:rsidR="00F35163" w:rsidRDefault="00F35163" w:rsidP="00F35163">
      <w:proofErr w:type="spellStart"/>
      <w:r>
        <w:t>Whatsapp</w:t>
      </w:r>
      <w:proofErr w:type="spellEnd"/>
      <w:r>
        <w:t xml:space="preserve"> Mobile: +971504753686 </w:t>
      </w:r>
    </w:p>
    <w:p w:rsidR="00F35163" w:rsidRDefault="00F35163" w:rsidP="00F3516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4E46D90" wp14:editId="0A4C18F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63" w:rsidRDefault="00F35163" w:rsidP="00F3516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376BC" w:rsidRDefault="00F35163" w:rsidP="00F35163">
      <w:pPr>
        <w:pStyle w:val="Heading1"/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F35163" w:rsidRDefault="00F35163" w:rsidP="00F35163"/>
    <w:p w:rsidR="00F35163" w:rsidRPr="00F35163" w:rsidRDefault="00F35163" w:rsidP="00F35163"/>
    <w:p w:rsidR="00DD2523" w:rsidRDefault="00791A91" w:rsidP="00DD2523">
      <w:proofErr w:type="gramStart"/>
      <w:r w:rsidRPr="00791A91">
        <w:t>A well-presented, industrious and highly personable individual who has extensive in-depth experience of the entire banking industry.</w:t>
      </w:r>
      <w:proofErr w:type="gramEnd"/>
      <w:r w:rsidRPr="00791A91">
        <w:t xml:space="preserve"> Possessing a huge range of abilities from providing support and leadership to junior staff right through to being able to successfully sell the money, credit and products of a bank. Able to gain the trust of customers by interacting with people from all backgrounds. Also having a proven record of contributing to the profitability of previous employers by generating income and </w:t>
      </w:r>
      <w:r>
        <w:t xml:space="preserve">revenue growth. I am now looking forward to </w:t>
      </w:r>
      <w:r w:rsidRPr="00791A91">
        <w:t>making a significant contribution to a financial institution that offers a genuine opportunity for progression.</w:t>
      </w:r>
    </w:p>
    <w:p w:rsidR="00DD2523" w:rsidRDefault="00DD2523" w:rsidP="00DD2523"/>
    <w:p w:rsidR="001376BC" w:rsidRPr="00DD2523" w:rsidRDefault="0055346F" w:rsidP="00DD2523">
      <w:pPr>
        <w:rPr>
          <w:b/>
        </w:rPr>
      </w:pPr>
      <w:r w:rsidRPr="00DD2523">
        <w:rPr>
          <w:b/>
        </w:rPr>
        <w:t xml:space="preserve">Work </w:t>
      </w:r>
      <w:sdt>
        <w:sdtPr>
          <w:rPr>
            <w:b/>
          </w:rPr>
          <w:id w:val="1482146"/>
          <w:placeholder>
            <w:docPart w:val="9F7631F7B00E415AB236B555F57D043F"/>
          </w:placeholder>
          <w:temporary/>
          <w:showingPlcHdr/>
        </w:sdtPr>
        <w:sdtEndPr/>
        <w:sdtContent>
          <w:r w:rsidR="004D0D6C" w:rsidRPr="00DD2523">
            <w:rPr>
              <w:b/>
            </w:rPr>
            <w:t>Experience</w:t>
          </w:r>
        </w:sdtContent>
      </w:sdt>
    </w:p>
    <w:p w:rsidR="001376BC" w:rsidRDefault="00791A91">
      <w:pPr>
        <w:pStyle w:val="Heading2"/>
      </w:pPr>
      <w:r>
        <w:t>JP Morgan Chase</w:t>
      </w:r>
      <w:r w:rsidR="00880C27">
        <w:t>, Mumbai, Ind</w:t>
      </w:r>
      <w:r w:rsidR="00AA4DD3">
        <w:t>ia.</w:t>
      </w:r>
    </w:p>
    <w:p w:rsidR="00791A91" w:rsidRPr="008800FA" w:rsidRDefault="008800FA" w:rsidP="00791A91">
      <w:r>
        <w:t>December 2004 to December 2015</w:t>
      </w:r>
    </w:p>
    <w:p w:rsidR="008800FA" w:rsidRPr="00DD2523" w:rsidRDefault="00FB1053" w:rsidP="00FB105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Designated</w:t>
      </w:r>
      <w:r w:rsidR="00791A91" w:rsidRPr="00FB1053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a</w:t>
      </w:r>
      <w:r w:rsidR="00A97FEF">
        <w:rPr>
          <w:rFonts w:asciiTheme="minorHAnsi" w:hAnsiTheme="minorHAnsi" w:cstheme="minorBidi"/>
          <w:color w:val="0D0D0D" w:themeColor="text1" w:themeTint="F2"/>
          <w:sz w:val="22"/>
          <w:szCs w:val="22"/>
        </w:rPr>
        <w:t>s</w:t>
      </w:r>
      <w:r w:rsidR="00791A91" w:rsidRPr="00FB1053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  <w:r w:rsidR="00791A91" w:rsidRPr="00DB7275">
        <w:rPr>
          <w:rFonts w:asciiTheme="minorHAnsi" w:hAnsiTheme="minorHAnsi" w:cstheme="minorBidi"/>
          <w:color w:val="548DD4" w:themeColor="text2" w:themeTint="99"/>
          <w:sz w:val="22"/>
          <w:szCs w:val="22"/>
        </w:rPr>
        <w:t>Team Manager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,</w:t>
      </w:r>
      <w:r w:rsidR="00791A91" w:rsidRPr="00FB1053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  <w:r w:rsidR="00791A91" w:rsidRPr="00FB1053">
        <w:rPr>
          <w:rFonts w:asciiTheme="minorHAnsi" w:hAnsiTheme="minorHAnsi" w:cstheme="minorBidi" w:hint="eastAsia"/>
          <w:color w:val="0D0D0D" w:themeColor="text1" w:themeTint="F2"/>
          <w:sz w:val="22"/>
          <w:szCs w:val="22"/>
        </w:rPr>
        <w:t>leading a team of 19 risk operation an</w:t>
      </w:r>
      <w:r w:rsidR="008800FA" w:rsidRPr="00FB1053">
        <w:rPr>
          <w:rFonts w:asciiTheme="minorHAnsi" w:hAnsiTheme="minorHAnsi" w:cstheme="minorBidi" w:hint="eastAsia"/>
          <w:color w:val="0D0D0D" w:themeColor="text1" w:themeTint="F2"/>
          <w:sz w:val="22"/>
          <w:szCs w:val="22"/>
        </w:rPr>
        <w:t xml:space="preserve">alyst fighting financial crime from </w:t>
      </w:r>
      <w:r w:rsidR="00A54C78">
        <w:rPr>
          <w:rFonts w:asciiTheme="minorHAnsi" w:hAnsiTheme="minorHAnsi" w:cstheme="minorBidi"/>
          <w:color w:val="548DD4" w:themeColor="text2" w:themeTint="99"/>
          <w:sz w:val="22"/>
          <w:szCs w:val="22"/>
        </w:rPr>
        <w:t>April 2012</w:t>
      </w:r>
      <w:r w:rsidR="008800FA" w:rsidRPr="00880C27">
        <w:rPr>
          <w:rFonts w:asciiTheme="minorHAnsi" w:hAnsiTheme="minorHAnsi" w:cstheme="minorBidi"/>
          <w:color w:val="548DD4" w:themeColor="text2" w:themeTint="99"/>
          <w:sz w:val="22"/>
          <w:szCs w:val="22"/>
        </w:rPr>
        <w:t xml:space="preserve"> </w:t>
      </w:r>
      <w:r w:rsidR="008800FA" w:rsidRPr="00FB1053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until </w:t>
      </w:r>
      <w:r w:rsidR="008800FA" w:rsidRPr="00880C27">
        <w:rPr>
          <w:rFonts w:asciiTheme="minorHAnsi" w:hAnsiTheme="minorHAnsi" w:cstheme="minorBidi"/>
          <w:color w:val="548DD4" w:themeColor="text2" w:themeTint="99"/>
          <w:sz w:val="22"/>
          <w:szCs w:val="22"/>
        </w:rPr>
        <w:t>December 2015.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 xml:space="preserve">Create an environment oriented to trust, open communication, creative thinking, and cohesive team effort,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 xml:space="preserve">Provide the team with a vision of the project objectives,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 xml:space="preserve">Motivate and inspire team members,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 xml:space="preserve">Lead by setting a good example (role model) - behavior consistent with words,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 xml:space="preserve">Coach and help develop team members; help resolve dysfunctional behavior,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 xml:space="preserve">Facilitate problem solving and collaboration,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 xml:space="preserve">Ensure discussions and decisions lead toward closure,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 xml:space="preserve">Maintain healthy group dynamics,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 xml:space="preserve">Coordinate the review, presentation and release of design layouts, drawings, analysis and other documentation,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 xml:space="preserve">Completed Suspicious Activity Reports (SAR) as required by the Bank Secrecy Act,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>Evaluated wire transfers and other payments for potential fraud, money laundering, patterns and inconsistencies</w:t>
      </w:r>
      <w:r w:rsidR="00231D6A">
        <w:t>,</w:t>
      </w:r>
      <w:r w:rsidRPr="00BC1F5B">
        <w:t xml:space="preserve">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lastRenderedPageBreak/>
        <w:t xml:space="preserve">Review, research and make determination of suspicion on items and transactions identified according to the Bank Secrecy Act (BSA) via AML automated alerts or manually received reports and referrals,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 xml:space="preserve">Understand and stay current on the Red Flags and industry trends related to AML,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 xml:space="preserve">Conduct background investigations as required,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 xml:space="preserve">Supplied proof that False Positives were proven to be correct and updated Atomize,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 xml:space="preserve">Researched client information via Google and LexisNexis,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 xml:space="preserve">Submitting PEP's to compliance, after been identified to be added on SDN list,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 xml:space="preserve">Reviewing and updating KYC files with missing and updated information to satisfy compliance requirements, </w:t>
      </w:r>
    </w:p>
    <w:p w:rsidR="00DD2523" w:rsidRPr="00BC1F5B" w:rsidRDefault="00DD2523" w:rsidP="00DD2523">
      <w:pPr>
        <w:pStyle w:val="ListParagraph"/>
        <w:numPr>
          <w:ilvl w:val="0"/>
          <w:numId w:val="7"/>
        </w:numPr>
        <w:spacing w:after="160" w:line="259" w:lineRule="auto"/>
      </w:pPr>
      <w:r w:rsidRPr="00BC1F5B">
        <w:t xml:space="preserve">Contacting Relationship Manager, for further information when EDD is conducted. </w:t>
      </w:r>
    </w:p>
    <w:p w:rsidR="00DD2523" w:rsidRDefault="00DD2523" w:rsidP="00DD2523"/>
    <w:p w:rsidR="00DD2523" w:rsidRDefault="00DD2523" w:rsidP="00DD2523">
      <w:pPr>
        <w:rPr>
          <w:b/>
        </w:rPr>
      </w:pPr>
      <w:r w:rsidRPr="00DD2523">
        <w:rPr>
          <w:b/>
        </w:rPr>
        <w:t xml:space="preserve">Work </w:t>
      </w:r>
      <w:sdt>
        <w:sdtPr>
          <w:rPr>
            <w:b/>
          </w:rPr>
          <w:id w:val="1895930495"/>
          <w:placeholder>
            <w:docPart w:val="A1F40A366336443ABAA2280567422ADA"/>
          </w:placeholder>
          <w:temporary/>
          <w:showingPlcHdr/>
        </w:sdtPr>
        <w:sdtEndPr/>
        <w:sdtContent>
          <w:r w:rsidRPr="00DD2523">
            <w:rPr>
              <w:b/>
            </w:rPr>
            <w:t>Experience</w:t>
          </w:r>
        </w:sdtContent>
      </w:sdt>
    </w:p>
    <w:p w:rsidR="00DD2523" w:rsidRDefault="00DD2523" w:rsidP="00DD2523">
      <w:pPr>
        <w:pStyle w:val="Heading2"/>
      </w:pPr>
      <w:r>
        <w:t>JP Morgan Chase, Mumbai, India.</w:t>
      </w:r>
    </w:p>
    <w:p w:rsidR="00DD2523" w:rsidRPr="00DD2523" w:rsidRDefault="00DD2523" w:rsidP="00DD2523">
      <w:r>
        <w:t>December 2004 to December 2015</w:t>
      </w:r>
    </w:p>
    <w:p w:rsidR="00DD2523" w:rsidRP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  <w:lang w:val="en-US"/>
        </w:rPr>
      </w:pP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Designated as </w:t>
      </w:r>
      <w:r w:rsidRPr="00DB7275">
        <w:rPr>
          <w:rFonts w:asciiTheme="minorHAnsi" w:hAnsiTheme="minorHAnsi" w:cstheme="minorBidi"/>
          <w:color w:val="548DD4" w:themeColor="text2" w:themeTint="99"/>
          <w:sz w:val="22"/>
          <w:szCs w:val="22"/>
        </w:rPr>
        <w:t>Office Manager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, leading a team of 7 coordinators handling all administration related responsibilities for the site from </w:t>
      </w:r>
      <w:r w:rsidRPr="00880C27">
        <w:rPr>
          <w:rFonts w:asciiTheme="minorHAnsi" w:hAnsiTheme="minorHAnsi" w:cstheme="minorBidi"/>
          <w:color w:val="548DD4" w:themeColor="text2" w:themeTint="99"/>
          <w:sz w:val="22"/>
          <w:szCs w:val="22"/>
        </w:rPr>
        <w:t>September 2006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until </w:t>
      </w:r>
      <w:r w:rsidR="00300D7C">
        <w:rPr>
          <w:rFonts w:asciiTheme="minorHAnsi" w:hAnsiTheme="minorHAnsi" w:cstheme="minorBidi"/>
          <w:color w:val="548DD4" w:themeColor="text2" w:themeTint="99"/>
          <w:sz w:val="22"/>
          <w:szCs w:val="22"/>
        </w:rPr>
        <w:t>April 2012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,</w:t>
      </w:r>
    </w:p>
    <w:p w:rsid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Assist Operations</w:t>
      </w:r>
      <w:r w:rsidR="00FC73EE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with Travel Plans,</w:t>
      </w:r>
    </w:p>
    <w:p w:rsidR="00FC73EE" w:rsidRPr="00DD2523" w:rsidRDefault="00FC73EE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Calendar Management for senior management, </w:t>
      </w:r>
    </w:p>
    <w:p w:rsidR="00DD2523" w:rsidRP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>Monitor, control and manage business operations to meet customer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expectations and company goals,</w:t>
      </w:r>
    </w:p>
    <w:p w:rsidR="00DD2523" w:rsidRP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Liaise between vendors</w:t>
      </w: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and management to ensure smooth op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erations delivery,</w:t>
      </w:r>
    </w:p>
    <w:p w:rsidR="00DD2523" w:rsidRP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>Coordinate and manage project tasks to ensure project delivery within allotted budget and timelines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,</w:t>
      </w: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</w:p>
    <w:p w:rsidR="00DD2523" w:rsidRP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>Ensure compliance with company standards and procedures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,</w:t>
      </w: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</w:p>
    <w:p w:rsidR="00DD2523" w:rsidRP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Build and maintain strong customer relationship through regular meetings 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and communications,</w:t>
      </w:r>
    </w:p>
    <w:p w:rsidR="00DD2523" w:rsidRP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>Evaluate current operational performance and provide strategic plan for improvements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,</w:t>
      </w: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</w:p>
    <w:p w:rsidR="00DD2523" w:rsidRP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>Provide direction and guidance to internal teams to achieve performance targets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,</w:t>
      </w: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</w:p>
    <w:p w:rsidR="00DD2523" w:rsidRP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>Identify problems in operations process and resolve them in quickly and timely manner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,</w:t>
      </w: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</w:p>
    <w:p w:rsidR="00DD2523" w:rsidRP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>Analysed contracts to ensure contract and invoicing are in compliance with appropri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ate guidelines, and regulations,</w:t>
      </w: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</w:p>
    <w:p w:rsidR="00DD2523" w:rsidRP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>Identified any issues that may affect billing and determined the proper course of action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,</w:t>
      </w: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</w:p>
    <w:p w:rsidR="00DD2523" w:rsidRP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>Followed up with internal and external personne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l regarding outstanding issues,</w:t>
      </w:r>
    </w:p>
    <w:p w:rsidR="00DD2523" w:rsidRP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>Completed monthly reconciliation analysis to report in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come projections to management,</w:t>
      </w:r>
    </w:p>
    <w:p w:rsidR="00DD2523" w:rsidRP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>Performed general administrative duties including filing, photocopying, typing and maintaining databases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,</w:t>
      </w: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</w:p>
    <w:p w:rsidR="00DD2523" w:rsidRP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>Conducted research into market price of electronic parts and projected future production costs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,</w:t>
      </w: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</w:p>
    <w:p w:rsidR="00DD2523" w:rsidRP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>Efficiently prepared and maintained proper distribution of parts to ensure timely production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,</w:t>
      </w:r>
    </w:p>
    <w:p w:rsidR="00DD2523" w:rsidRP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>Developed and implemented streamlined production procedures in collaboration with production and engineering team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s, increasing efficiency by 12%,</w:t>
      </w:r>
    </w:p>
    <w:p w:rsidR="00DD2523" w:rsidRDefault="00DD2523" w:rsidP="00DD252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>Upgraded manual parts directory to comprehensive Excel database, improving inventory management and reporting accuracy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.</w:t>
      </w:r>
      <w:r w:rsidRPr="00DD25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</w:p>
    <w:p w:rsidR="00D61249" w:rsidRDefault="00D61249" w:rsidP="00D61249">
      <w:pPr>
        <w:pStyle w:val="Default"/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</w:p>
    <w:p w:rsidR="00D61249" w:rsidRDefault="00D61249" w:rsidP="00D61249">
      <w:pPr>
        <w:pStyle w:val="Heading2"/>
      </w:pPr>
      <w:r>
        <w:lastRenderedPageBreak/>
        <w:t>JP Morgan Chase, Mumbai, India.</w:t>
      </w:r>
    </w:p>
    <w:p w:rsidR="00D61249" w:rsidRDefault="00D61249" w:rsidP="00A97FEF">
      <w:r>
        <w:t>December 2004 to December 2015</w:t>
      </w:r>
    </w:p>
    <w:p w:rsidR="0037634B" w:rsidRPr="0037634B" w:rsidRDefault="0037634B" w:rsidP="0037634B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Designated a</w:t>
      </w:r>
      <w:r w:rsidR="00A97FEF">
        <w:rPr>
          <w:rFonts w:asciiTheme="minorHAnsi" w:hAnsiTheme="minorHAnsi" w:cstheme="minorBidi"/>
          <w:color w:val="0D0D0D" w:themeColor="text1" w:themeTint="F2"/>
          <w:sz w:val="22"/>
          <w:szCs w:val="22"/>
        </w:rPr>
        <w:t>s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  <w:r w:rsidRPr="00DB7275">
        <w:rPr>
          <w:rFonts w:asciiTheme="minorHAnsi" w:hAnsiTheme="minorHAnsi" w:cstheme="minorBidi"/>
          <w:color w:val="548DD4" w:themeColor="text2" w:themeTint="99"/>
          <w:sz w:val="22"/>
          <w:szCs w:val="22"/>
        </w:rPr>
        <w:t>Customer Service Executive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form </w:t>
      </w:r>
      <w:r w:rsidRPr="00880C27">
        <w:rPr>
          <w:rFonts w:asciiTheme="minorHAnsi" w:hAnsiTheme="minorHAnsi" w:cstheme="minorBidi"/>
          <w:color w:val="548DD4" w:themeColor="text2" w:themeTint="99"/>
          <w:sz w:val="22"/>
          <w:szCs w:val="22"/>
        </w:rPr>
        <w:t>December 2004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until </w:t>
      </w:r>
      <w:r w:rsidRPr="00880C27">
        <w:rPr>
          <w:rFonts w:asciiTheme="minorHAnsi" w:hAnsiTheme="minorHAnsi" w:cstheme="minorBidi"/>
          <w:color w:val="548DD4" w:themeColor="text2" w:themeTint="99"/>
          <w:sz w:val="22"/>
          <w:szCs w:val="22"/>
        </w:rPr>
        <w:t>September 2006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,</w:t>
      </w:r>
    </w:p>
    <w:p w:rsidR="0037634B" w:rsidRPr="0037634B" w:rsidRDefault="0037634B" w:rsidP="0037634B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37634B">
        <w:rPr>
          <w:rFonts w:asciiTheme="minorHAnsi" w:hAnsiTheme="minorHAnsi" w:cstheme="minorBidi"/>
          <w:color w:val="0D0D0D" w:themeColor="text1" w:themeTint="F2"/>
          <w:sz w:val="22"/>
          <w:szCs w:val="22"/>
        </w:rPr>
        <w:t>Attract potential customers by answering product and service questions; suggesting information ab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out other products and services,</w:t>
      </w:r>
    </w:p>
    <w:p w:rsidR="0037634B" w:rsidRPr="0037634B" w:rsidRDefault="0037634B" w:rsidP="0037634B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37634B">
        <w:rPr>
          <w:rFonts w:asciiTheme="minorHAnsi" w:hAnsiTheme="minorHAnsi" w:cstheme="minorBidi"/>
          <w:color w:val="0D0D0D" w:themeColor="text1" w:themeTint="F2"/>
          <w:sz w:val="22"/>
          <w:szCs w:val="22"/>
        </w:rPr>
        <w:t>Maintain customer records by updating account information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,</w:t>
      </w:r>
      <w:r w:rsidRPr="0037634B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</w:p>
    <w:p w:rsidR="0037634B" w:rsidRPr="0037634B" w:rsidRDefault="0037634B" w:rsidP="0037634B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37634B">
        <w:rPr>
          <w:rFonts w:asciiTheme="minorHAnsi" w:hAnsiTheme="minorHAnsi" w:cstheme="minorBidi"/>
          <w:color w:val="0D0D0D" w:themeColor="text1" w:themeTint="F2"/>
          <w:sz w:val="22"/>
          <w:szCs w:val="22"/>
        </w:rPr>
        <w:t>Resolve product or service problems by clarifying the customer's complaint; determining the cause of the problem; selecting and explaining the best solution to solve the problem; expediting correction or adjustment; following up to ensure resolution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,</w:t>
      </w:r>
      <w:r w:rsidRPr="0037634B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</w:p>
    <w:p w:rsidR="0037634B" w:rsidRPr="0037634B" w:rsidRDefault="0037634B" w:rsidP="0037634B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37634B">
        <w:rPr>
          <w:rFonts w:asciiTheme="minorHAnsi" w:hAnsiTheme="minorHAnsi" w:cstheme="minorBidi"/>
          <w:color w:val="0D0D0D" w:themeColor="text1" w:themeTint="F2"/>
          <w:sz w:val="22"/>
          <w:szCs w:val="22"/>
        </w:rPr>
        <w:t>Maintain financial accounts by processing customer adjustments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,</w:t>
      </w:r>
      <w:r w:rsidRPr="0037634B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</w:p>
    <w:p w:rsidR="0037634B" w:rsidRPr="0037634B" w:rsidRDefault="0037634B" w:rsidP="0037634B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37634B">
        <w:rPr>
          <w:rFonts w:asciiTheme="minorHAnsi" w:hAnsiTheme="minorHAnsi" w:cstheme="minorBidi"/>
          <w:color w:val="0D0D0D" w:themeColor="text1" w:themeTint="F2"/>
          <w:sz w:val="22"/>
          <w:szCs w:val="22"/>
        </w:rPr>
        <w:t>Recommend potential products or services to management by collecting customer information and analysing customer needs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,</w:t>
      </w:r>
      <w:r w:rsidRPr="0037634B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</w:p>
    <w:p w:rsidR="008800FA" w:rsidRPr="0037634B" w:rsidRDefault="0037634B" w:rsidP="0037634B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37634B">
        <w:rPr>
          <w:rFonts w:asciiTheme="minorHAnsi" w:hAnsiTheme="minorHAnsi" w:cstheme="minorBidi"/>
          <w:color w:val="0D0D0D" w:themeColor="text1" w:themeTint="F2"/>
          <w:sz w:val="22"/>
          <w:szCs w:val="22"/>
        </w:rPr>
        <w:t>Prepare product or service reports by collecting and analysing customer information</w:t>
      </w: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.</w:t>
      </w:r>
      <w:r w:rsidRPr="0037634B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</w:t>
      </w:r>
    </w:p>
    <w:sdt>
      <w:sdtPr>
        <w:rPr>
          <w:b/>
        </w:rPr>
        <w:id w:val="1483710"/>
        <w:placeholder>
          <w:docPart w:val="46014D6F7EC14A2883DD3EDFAAF59A7F"/>
        </w:placeholder>
        <w:temporary/>
        <w:showingPlcHdr/>
      </w:sdtPr>
      <w:sdtEndPr/>
      <w:sdtContent>
        <w:p w:rsidR="001376BC" w:rsidRPr="004A2A23" w:rsidRDefault="004D0D6C" w:rsidP="004A2A23">
          <w:pPr>
            <w:rPr>
              <w:b/>
            </w:rPr>
          </w:pPr>
          <w:r w:rsidRPr="004A2A23">
            <w:rPr>
              <w:b/>
            </w:rPr>
            <w:t>Education</w:t>
          </w:r>
        </w:p>
      </w:sdtContent>
    </w:sdt>
    <w:p w:rsidR="000D7FCF" w:rsidRPr="00A97FEF" w:rsidRDefault="0055346F" w:rsidP="000D7FCF">
      <w:pPr>
        <w:pStyle w:val="Heading2"/>
        <w:numPr>
          <w:ilvl w:val="0"/>
          <w:numId w:val="9"/>
        </w:numPr>
        <w:rPr>
          <w:rFonts w:asciiTheme="minorHAnsi" w:eastAsiaTheme="minorEastAsia" w:hAnsiTheme="minorHAnsi" w:cstheme="minorBidi"/>
          <w:color w:val="0D0D0D" w:themeColor="text1" w:themeTint="F2"/>
          <w:sz w:val="22"/>
          <w:szCs w:val="22"/>
          <w:lang w:val="en-GB"/>
        </w:rPr>
      </w:pPr>
      <w:r w:rsidRPr="00A97FEF">
        <w:rPr>
          <w:rFonts w:asciiTheme="minorHAnsi" w:eastAsiaTheme="minorEastAsia" w:hAnsiTheme="minorHAnsi" w:cstheme="minorBidi"/>
          <w:color w:val="0D0D0D" w:themeColor="text1" w:themeTint="F2"/>
          <w:sz w:val="22"/>
          <w:szCs w:val="22"/>
          <w:lang w:val="en-GB"/>
        </w:rPr>
        <w:t xml:space="preserve">ST Dominic Savio High </w:t>
      </w:r>
      <w:r w:rsidR="00D461C1" w:rsidRPr="00A97FEF">
        <w:rPr>
          <w:rFonts w:asciiTheme="minorHAnsi" w:eastAsiaTheme="minorEastAsia" w:hAnsiTheme="minorHAnsi" w:cstheme="minorBidi"/>
          <w:color w:val="0D0D0D" w:themeColor="text1" w:themeTint="F2"/>
          <w:sz w:val="22"/>
          <w:szCs w:val="22"/>
          <w:lang w:val="en-GB"/>
        </w:rPr>
        <w:t>School,</w:t>
      </w:r>
      <w:r w:rsidRPr="00A97FEF">
        <w:rPr>
          <w:rFonts w:asciiTheme="minorHAnsi" w:eastAsiaTheme="minorEastAsia" w:hAnsiTheme="minorHAnsi" w:cstheme="minorBidi"/>
          <w:color w:val="0D0D0D" w:themeColor="text1" w:themeTint="F2"/>
          <w:sz w:val="22"/>
          <w:szCs w:val="22"/>
          <w:lang w:val="en-GB"/>
        </w:rPr>
        <w:t xml:space="preserve"> Mumbai, India                                                           </w:t>
      </w:r>
      <w:r w:rsidR="004D4B92" w:rsidRPr="00A97FEF">
        <w:rPr>
          <w:rFonts w:asciiTheme="minorHAnsi" w:eastAsiaTheme="minorEastAsia" w:hAnsiTheme="minorHAnsi" w:cstheme="minorBidi"/>
          <w:color w:val="0D0D0D" w:themeColor="text1" w:themeTint="F2"/>
          <w:sz w:val="22"/>
          <w:szCs w:val="22"/>
          <w:lang w:val="en-GB"/>
        </w:rPr>
        <w:t xml:space="preserve">      </w:t>
      </w:r>
      <w:r w:rsidRPr="00A97FEF">
        <w:rPr>
          <w:rFonts w:asciiTheme="minorHAnsi" w:eastAsiaTheme="minorEastAsia" w:hAnsiTheme="minorHAnsi" w:cstheme="minorBidi"/>
          <w:color w:val="0D0D0D" w:themeColor="text1" w:themeTint="F2"/>
          <w:sz w:val="22"/>
          <w:szCs w:val="22"/>
          <w:lang w:val="en-GB"/>
        </w:rPr>
        <w:t xml:space="preserve"> </w:t>
      </w:r>
    </w:p>
    <w:p w:rsidR="004D4B92" w:rsidRPr="00A97FEF" w:rsidRDefault="000D7FCF" w:rsidP="00A97FEF">
      <w:pPr>
        <w:pStyle w:val="Heading2"/>
        <w:rPr>
          <w:rFonts w:asciiTheme="minorHAnsi" w:eastAsiaTheme="minorEastAsia" w:hAnsiTheme="minorHAnsi" w:cstheme="minorBidi"/>
          <w:color w:val="548DD4" w:themeColor="text2" w:themeTint="99"/>
          <w:sz w:val="22"/>
          <w:szCs w:val="22"/>
          <w:lang w:val="en-GB"/>
        </w:rPr>
      </w:pPr>
      <w:r w:rsidRPr="00A97FEF">
        <w:rPr>
          <w:rFonts w:asciiTheme="minorHAnsi" w:eastAsiaTheme="minorEastAsia" w:hAnsiTheme="minorHAnsi" w:cstheme="minorBidi"/>
          <w:color w:val="0D0D0D" w:themeColor="text1" w:themeTint="F2"/>
          <w:sz w:val="22"/>
          <w:szCs w:val="22"/>
          <w:lang w:val="en-GB"/>
        </w:rPr>
        <w:t xml:space="preserve">              </w:t>
      </w:r>
      <w:r w:rsidR="00A97FEF" w:rsidRPr="00A97FEF">
        <w:rPr>
          <w:rFonts w:asciiTheme="minorHAnsi" w:eastAsiaTheme="minorEastAsia" w:hAnsiTheme="minorHAnsi" w:cstheme="minorBidi"/>
          <w:color w:val="548DD4" w:themeColor="text2" w:themeTint="99"/>
          <w:sz w:val="22"/>
          <w:szCs w:val="22"/>
          <w:lang w:val="en-GB"/>
        </w:rPr>
        <w:t>Higher Secondary</w:t>
      </w:r>
    </w:p>
    <w:p w:rsidR="000D7FCF" w:rsidRPr="00A97FEF" w:rsidRDefault="004D4B92" w:rsidP="000D7FCF">
      <w:pPr>
        <w:pStyle w:val="Heading2"/>
        <w:numPr>
          <w:ilvl w:val="0"/>
          <w:numId w:val="9"/>
        </w:numPr>
        <w:rPr>
          <w:rFonts w:asciiTheme="minorHAnsi" w:eastAsiaTheme="minorEastAsia" w:hAnsiTheme="minorHAnsi" w:cstheme="minorBidi"/>
          <w:color w:val="0D0D0D" w:themeColor="text1" w:themeTint="F2"/>
          <w:sz w:val="22"/>
          <w:szCs w:val="22"/>
          <w:lang w:val="en-GB"/>
        </w:rPr>
      </w:pPr>
      <w:r w:rsidRPr="00A97FEF">
        <w:rPr>
          <w:rFonts w:asciiTheme="minorHAnsi" w:eastAsiaTheme="minorEastAsia" w:hAnsiTheme="minorHAnsi" w:cstheme="minorBidi"/>
          <w:color w:val="0D0D0D" w:themeColor="text1" w:themeTint="F2"/>
          <w:sz w:val="22"/>
          <w:szCs w:val="22"/>
          <w:lang w:val="en-GB"/>
        </w:rPr>
        <w:t xml:space="preserve">Fr Agnel Technical Institute, Mumbai, India                 </w:t>
      </w:r>
    </w:p>
    <w:p w:rsidR="004D4B92" w:rsidRPr="00A97FEF" w:rsidRDefault="000D7FCF" w:rsidP="00A97FEF">
      <w:pPr>
        <w:pStyle w:val="Heading2"/>
        <w:rPr>
          <w:rFonts w:asciiTheme="minorHAnsi" w:eastAsiaTheme="minorEastAsia" w:hAnsiTheme="minorHAnsi" w:cstheme="minorBidi"/>
          <w:color w:val="548DD4" w:themeColor="text2" w:themeTint="99"/>
          <w:sz w:val="22"/>
          <w:szCs w:val="22"/>
          <w:lang w:val="en-GB"/>
        </w:rPr>
      </w:pPr>
      <w:r w:rsidRPr="00A97FEF">
        <w:rPr>
          <w:rFonts w:asciiTheme="minorHAnsi" w:eastAsiaTheme="minorEastAsia" w:hAnsiTheme="minorHAnsi" w:cstheme="minorBidi"/>
          <w:color w:val="0D0D0D" w:themeColor="text1" w:themeTint="F2"/>
          <w:sz w:val="22"/>
          <w:szCs w:val="22"/>
          <w:lang w:val="en-GB"/>
        </w:rPr>
        <w:t xml:space="preserve">              </w:t>
      </w:r>
      <w:r w:rsidR="004D4B92" w:rsidRPr="00A97FEF">
        <w:rPr>
          <w:rFonts w:asciiTheme="minorHAnsi" w:eastAsiaTheme="minorEastAsia" w:hAnsiTheme="minorHAnsi" w:cstheme="minorBidi"/>
          <w:color w:val="548DD4" w:themeColor="text2" w:themeTint="99"/>
          <w:sz w:val="22"/>
          <w:szCs w:val="22"/>
          <w:lang w:val="en-GB"/>
        </w:rPr>
        <w:t>Licentiate in Electronics and Radio Servicing</w:t>
      </w:r>
    </w:p>
    <w:p w:rsidR="00A97FEF" w:rsidRPr="00A97FEF" w:rsidRDefault="00A97FEF" w:rsidP="00A97FEF">
      <w:pPr>
        <w:rPr>
          <w:lang w:val="en-GB"/>
        </w:rPr>
      </w:pPr>
    </w:p>
    <w:p w:rsidR="000D7FCF" w:rsidRPr="00A97FEF" w:rsidRDefault="000D7FCF" w:rsidP="000D7FCF">
      <w:pPr>
        <w:pStyle w:val="Default"/>
        <w:numPr>
          <w:ilvl w:val="0"/>
          <w:numId w:val="9"/>
        </w:numPr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A97FEF">
        <w:rPr>
          <w:rFonts w:asciiTheme="minorHAnsi" w:hAnsiTheme="minorHAnsi" w:cstheme="minorBidi"/>
          <w:color w:val="0D0D0D" w:themeColor="text1" w:themeTint="F2"/>
          <w:sz w:val="22"/>
          <w:szCs w:val="22"/>
        </w:rPr>
        <w:t>Eastern Institute for Integrated Learning</w:t>
      </w:r>
      <w:r w:rsidR="00A97FEF">
        <w:rPr>
          <w:rFonts w:asciiTheme="minorHAnsi" w:hAnsiTheme="minorHAnsi" w:cstheme="minorBidi"/>
          <w:color w:val="0D0D0D" w:themeColor="text1" w:themeTint="F2"/>
          <w:sz w:val="22"/>
          <w:szCs w:val="22"/>
        </w:rPr>
        <w:t xml:space="preserve"> in Management, Mumbai, India  </w:t>
      </w:r>
    </w:p>
    <w:p w:rsidR="000D7FCF" w:rsidRPr="00A97FEF" w:rsidRDefault="000D7FCF" w:rsidP="000D7FCF">
      <w:pPr>
        <w:pStyle w:val="Heading2"/>
        <w:rPr>
          <w:rFonts w:asciiTheme="minorHAnsi" w:eastAsiaTheme="minorEastAsia" w:hAnsiTheme="minorHAnsi" w:cstheme="minorBidi"/>
          <w:color w:val="0D0D0D" w:themeColor="text1" w:themeTint="F2"/>
          <w:sz w:val="22"/>
          <w:szCs w:val="22"/>
          <w:lang w:val="en-GB"/>
        </w:rPr>
      </w:pPr>
      <w:r w:rsidRPr="00A97FEF">
        <w:rPr>
          <w:rFonts w:asciiTheme="minorHAnsi" w:eastAsiaTheme="minorEastAsia" w:hAnsiTheme="minorHAnsi" w:cstheme="minorBidi"/>
          <w:color w:val="0D0D0D" w:themeColor="text1" w:themeTint="F2"/>
          <w:sz w:val="22"/>
          <w:szCs w:val="22"/>
          <w:lang w:val="en-GB"/>
        </w:rPr>
        <w:t xml:space="preserve">              </w:t>
      </w:r>
      <w:r w:rsidRPr="00A97FEF">
        <w:rPr>
          <w:rFonts w:asciiTheme="minorHAnsi" w:eastAsiaTheme="minorEastAsia" w:hAnsiTheme="minorHAnsi" w:cstheme="minorBidi"/>
          <w:color w:val="548DD4" w:themeColor="text2" w:themeTint="99"/>
          <w:sz w:val="22"/>
          <w:szCs w:val="22"/>
          <w:lang w:val="en-GB"/>
        </w:rPr>
        <w:t>Bachelor of Commerce</w:t>
      </w:r>
    </w:p>
    <w:p w:rsidR="004D4B92" w:rsidRDefault="004D4B92" w:rsidP="004D4B92"/>
    <w:p w:rsidR="000B3EE6" w:rsidRPr="004A2A23" w:rsidRDefault="008335F0">
      <w:pPr>
        <w:rPr>
          <w:b/>
        </w:rPr>
      </w:pPr>
      <w:r w:rsidRPr="004A2A23">
        <w:rPr>
          <w:b/>
        </w:rPr>
        <w:t xml:space="preserve">KEY COMPETENCIES AND SKILLS </w:t>
      </w:r>
    </w:p>
    <w:p w:rsidR="00D63123" w:rsidRDefault="008335F0" w:rsidP="009E57E8">
      <w:pPr>
        <w:pStyle w:val="Default"/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8335F0">
        <w:rPr>
          <w:rFonts w:asciiTheme="minorHAnsi" w:hAnsiTheme="minorHAnsi" w:cstheme="minorBidi"/>
          <w:color w:val="0D0D0D" w:themeColor="text1" w:themeTint="F2"/>
          <w:sz w:val="22"/>
          <w:szCs w:val="22"/>
        </w:rPr>
        <w:t>Business mergers and acquisitions</w:t>
      </w:r>
      <w:r w:rsidRPr="008335F0">
        <w:rPr>
          <w:rFonts w:asciiTheme="minorHAnsi" w:hAnsiTheme="minorHAnsi" w:cstheme="minorBidi"/>
          <w:color w:val="0D0D0D" w:themeColor="text1" w:themeTint="F2"/>
          <w:sz w:val="22"/>
          <w:szCs w:val="22"/>
        </w:rPr>
        <w:br/>
        <w:t>Customer satisfaction</w:t>
      </w:r>
      <w:r w:rsidRPr="008335F0">
        <w:rPr>
          <w:rFonts w:asciiTheme="minorHAnsi" w:hAnsiTheme="minorHAnsi" w:cstheme="minorBidi"/>
          <w:color w:val="0D0D0D" w:themeColor="text1" w:themeTint="F2"/>
          <w:sz w:val="22"/>
          <w:szCs w:val="22"/>
        </w:rPr>
        <w:br/>
        <w:t>Financial reporting</w:t>
      </w:r>
      <w:r w:rsidRPr="008335F0">
        <w:rPr>
          <w:rFonts w:asciiTheme="minorHAnsi" w:hAnsiTheme="minorHAnsi" w:cstheme="minorBidi"/>
          <w:color w:val="0D0D0D" w:themeColor="text1" w:themeTint="F2"/>
          <w:sz w:val="22"/>
          <w:szCs w:val="22"/>
        </w:rPr>
        <w:br/>
        <w:t>Business processes</w:t>
      </w:r>
      <w:r w:rsidRPr="008335F0">
        <w:rPr>
          <w:rFonts w:asciiTheme="minorHAnsi" w:hAnsiTheme="minorHAnsi" w:cstheme="minorBidi"/>
          <w:color w:val="0D0D0D" w:themeColor="text1" w:themeTint="F2"/>
          <w:sz w:val="22"/>
          <w:szCs w:val="22"/>
        </w:rPr>
        <w:br/>
        <w:t>Data processing</w:t>
      </w:r>
      <w:r w:rsidRPr="008335F0">
        <w:rPr>
          <w:rFonts w:asciiTheme="minorHAnsi" w:hAnsiTheme="minorHAnsi" w:cstheme="minorBidi"/>
          <w:color w:val="0D0D0D" w:themeColor="text1" w:themeTint="F2"/>
          <w:sz w:val="22"/>
          <w:szCs w:val="22"/>
        </w:rPr>
        <w:br/>
        <w:t>Solution implementation</w:t>
      </w:r>
      <w:r w:rsidRPr="008335F0">
        <w:rPr>
          <w:rFonts w:asciiTheme="minorHAnsi" w:hAnsiTheme="minorHAnsi" w:cstheme="minorBidi"/>
          <w:color w:val="0D0D0D" w:themeColor="text1" w:themeTint="F2"/>
          <w:sz w:val="22"/>
          <w:szCs w:val="22"/>
        </w:rPr>
        <w:br/>
        <w:t>Portfolio management</w:t>
      </w:r>
      <w:r w:rsidRPr="008335F0">
        <w:rPr>
          <w:rFonts w:asciiTheme="minorHAnsi" w:hAnsiTheme="minorHAnsi" w:cstheme="minorBidi"/>
          <w:color w:val="0D0D0D" w:themeColor="text1" w:themeTint="F2"/>
          <w:sz w:val="22"/>
          <w:szCs w:val="22"/>
        </w:rPr>
        <w:br/>
      </w:r>
      <w:r w:rsidR="00D631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>Interpersonal Skills</w:t>
      </w:r>
      <w:r w:rsidRPr="008335F0">
        <w:rPr>
          <w:rFonts w:asciiTheme="minorHAnsi" w:hAnsiTheme="minorHAnsi" w:cstheme="minorBidi"/>
          <w:color w:val="0D0D0D" w:themeColor="text1" w:themeTint="F2"/>
          <w:sz w:val="22"/>
          <w:szCs w:val="22"/>
        </w:rPr>
        <w:br/>
      </w:r>
      <w:r w:rsidR="00D63123">
        <w:rPr>
          <w:rFonts w:asciiTheme="minorHAnsi" w:hAnsiTheme="minorHAnsi" w:cstheme="minorBidi"/>
          <w:color w:val="0D0D0D" w:themeColor="text1" w:themeTint="F2"/>
          <w:sz w:val="22"/>
          <w:szCs w:val="22"/>
        </w:rPr>
        <w:t>Adaptability</w:t>
      </w:r>
    </w:p>
    <w:p w:rsidR="00D63123" w:rsidRDefault="00D63123" w:rsidP="009E57E8">
      <w:pPr>
        <w:pStyle w:val="Default"/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Leadership Skills</w:t>
      </w:r>
    </w:p>
    <w:p w:rsidR="00D63123" w:rsidRDefault="00D63123" w:rsidP="009E57E8">
      <w:pPr>
        <w:pStyle w:val="Default"/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Research</w:t>
      </w:r>
    </w:p>
    <w:p w:rsidR="00D63123" w:rsidRDefault="00D63123" w:rsidP="009E57E8">
      <w:pPr>
        <w:pStyle w:val="Default"/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Bidi"/>
          <w:color w:val="0D0D0D" w:themeColor="text1" w:themeTint="F2"/>
          <w:sz w:val="22"/>
          <w:szCs w:val="22"/>
        </w:rPr>
        <w:t>Effective Communicator</w:t>
      </w:r>
    </w:p>
    <w:p w:rsidR="001376BC" w:rsidRPr="008335F0" w:rsidRDefault="008335F0" w:rsidP="009E57E8">
      <w:pPr>
        <w:pStyle w:val="Default"/>
        <w:rPr>
          <w:rFonts w:asciiTheme="minorHAnsi" w:hAnsiTheme="minorHAnsi" w:cstheme="minorBidi"/>
          <w:color w:val="0D0D0D" w:themeColor="text1" w:themeTint="F2"/>
          <w:sz w:val="22"/>
          <w:szCs w:val="22"/>
        </w:rPr>
      </w:pPr>
      <w:r w:rsidRPr="008335F0">
        <w:rPr>
          <w:rFonts w:asciiTheme="minorHAnsi" w:hAnsiTheme="minorHAnsi" w:cstheme="minorBidi"/>
          <w:color w:val="0D0D0D" w:themeColor="text1" w:themeTint="F2"/>
          <w:sz w:val="22"/>
          <w:szCs w:val="22"/>
        </w:rPr>
        <w:t>Report writing</w:t>
      </w:r>
      <w:r w:rsidRPr="008335F0">
        <w:rPr>
          <w:rFonts w:asciiTheme="minorHAnsi" w:hAnsiTheme="minorHAnsi" w:cstheme="minorBidi"/>
          <w:color w:val="0D0D0D" w:themeColor="text1" w:themeTint="F2"/>
          <w:sz w:val="22"/>
          <w:szCs w:val="22"/>
        </w:rPr>
        <w:br/>
        <w:t>Decision making</w:t>
      </w:r>
      <w:r w:rsidRPr="008335F0">
        <w:rPr>
          <w:rFonts w:asciiTheme="minorHAnsi" w:hAnsiTheme="minorHAnsi" w:cstheme="minorBidi"/>
          <w:color w:val="0D0D0D" w:themeColor="text1" w:themeTint="F2"/>
          <w:sz w:val="22"/>
          <w:szCs w:val="22"/>
        </w:rPr>
        <w:br/>
        <w:t>Math skills</w:t>
      </w:r>
      <w:r w:rsidRPr="008335F0">
        <w:rPr>
          <w:rFonts w:asciiTheme="minorHAnsi" w:hAnsiTheme="minorHAnsi" w:cstheme="minorBidi"/>
          <w:color w:val="0D0D0D" w:themeColor="text1" w:themeTint="F2"/>
          <w:sz w:val="22"/>
          <w:szCs w:val="22"/>
        </w:rPr>
        <w:br/>
        <w:t>Business administration</w:t>
      </w:r>
      <w:r w:rsidRPr="008335F0">
        <w:rPr>
          <w:rFonts w:asciiTheme="minorHAnsi" w:hAnsiTheme="minorHAnsi" w:cstheme="minorBidi"/>
          <w:color w:val="0D0D0D" w:themeColor="text1" w:themeTint="F2"/>
          <w:sz w:val="22"/>
          <w:szCs w:val="22"/>
        </w:rPr>
        <w:br/>
        <w:t>Asset and liability management</w:t>
      </w:r>
      <w:r w:rsidRPr="008335F0">
        <w:rPr>
          <w:rFonts w:asciiTheme="minorHAnsi" w:hAnsiTheme="minorHAnsi" w:cstheme="minorBidi"/>
          <w:color w:val="0D0D0D" w:themeColor="text1" w:themeTint="F2"/>
          <w:sz w:val="22"/>
          <w:szCs w:val="22"/>
        </w:rPr>
        <w:br/>
        <w:t>Online banking</w:t>
      </w:r>
      <w:bookmarkStart w:id="0" w:name="_GoBack"/>
      <w:bookmarkEnd w:id="0"/>
    </w:p>
    <w:sectPr w:rsidR="001376BC" w:rsidRPr="008335F0">
      <w:footerReference w:type="default" r:id="rId10"/>
      <w:headerReference w:type="first" r:id="rId11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05" w:rsidRDefault="002C1405">
      <w:pPr>
        <w:spacing w:line="240" w:lineRule="auto"/>
      </w:pPr>
      <w:r>
        <w:separator/>
      </w:r>
    </w:p>
  </w:endnote>
  <w:endnote w:type="continuationSeparator" w:id="0">
    <w:p w:rsidR="002C1405" w:rsidRDefault="002C1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519"/>
      <w:docPartObj>
        <w:docPartGallery w:val="Page Numbers (Bottom of Page)"/>
        <w:docPartUnique/>
      </w:docPartObj>
    </w:sdtPr>
    <w:sdtEndPr/>
    <w:sdtContent>
      <w:p w:rsidR="001376BC" w:rsidRDefault="004D0D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1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05" w:rsidRDefault="002C1405">
      <w:pPr>
        <w:spacing w:line="240" w:lineRule="auto"/>
      </w:pPr>
      <w:r>
        <w:separator/>
      </w:r>
    </w:p>
  </w:footnote>
  <w:footnote w:type="continuationSeparator" w:id="0">
    <w:p w:rsidR="002C1405" w:rsidRDefault="002C1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BC" w:rsidRDefault="004D0D6C" w:rsidP="00F35163">
    <w:pPr>
      <w:pStyle w:val="Title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4810DCB6" wp14:editId="49F00643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6B0E53F6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C58"/>
    <w:multiLevelType w:val="hybridMultilevel"/>
    <w:tmpl w:val="CC8A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51F4F"/>
    <w:multiLevelType w:val="hybridMultilevel"/>
    <w:tmpl w:val="6ACC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F0220"/>
    <w:multiLevelType w:val="hybridMultilevel"/>
    <w:tmpl w:val="8368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4608F"/>
    <w:multiLevelType w:val="hybridMultilevel"/>
    <w:tmpl w:val="7C368BE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91"/>
    <w:rsid w:val="00057FAC"/>
    <w:rsid w:val="000B3EE6"/>
    <w:rsid w:val="000D7FCF"/>
    <w:rsid w:val="001376BC"/>
    <w:rsid w:val="00231D6A"/>
    <w:rsid w:val="002C1405"/>
    <w:rsid w:val="00300D7C"/>
    <w:rsid w:val="0037634B"/>
    <w:rsid w:val="00395AB4"/>
    <w:rsid w:val="003D2D36"/>
    <w:rsid w:val="004A2A23"/>
    <w:rsid w:val="004B1565"/>
    <w:rsid w:val="004D0D6C"/>
    <w:rsid w:val="004D4B92"/>
    <w:rsid w:val="00511916"/>
    <w:rsid w:val="0055346F"/>
    <w:rsid w:val="0057382D"/>
    <w:rsid w:val="005E4F9B"/>
    <w:rsid w:val="00791A91"/>
    <w:rsid w:val="008335F0"/>
    <w:rsid w:val="008800FA"/>
    <w:rsid w:val="00880C27"/>
    <w:rsid w:val="008F2B73"/>
    <w:rsid w:val="00986198"/>
    <w:rsid w:val="009E57E8"/>
    <w:rsid w:val="00A54C78"/>
    <w:rsid w:val="00A97FEF"/>
    <w:rsid w:val="00AA4DD3"/>
    <w:rsid w:val="00C741E2"/>
    <w:rsid w:val="00D461C1"/>
    <w:rsid w:val="00D61249"/>
    <w:rsid w:val="00D63123"/>
    <w:rsid w:val="00DB7275"/>
    <w:rsid w:val="00DD2523"/>
    <w:rsid w:val="00EE6F8C"/>
    <w:rsid w:val="00F35163"/>
    <w:rsid w:val="00FB1053"/>
    <w:rsid w:val="00FC73EE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unhideWhenUsed/>
    <w:qFormat/>
    <w:rsid w:val="00791A91"/>
    <w:pPr>
      <w:ind w:left="720"/>
      <w:contextualSpacing/>
    </w:pPr>
  </w:style>
  <w:style w:type="paragraph" w:customStyle="1" w:styleId="Default">
    <w:name w:val="Default"/>
    <w:rsid w:val="008800F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335F0"/>
    <w:rPr>
      <w:b/>
      <w:bCs/>
    </w:rPr>
  </w:style>
  <w:style w:type="character" w:styleId="Hyperlink">
    <w:name w:val="Hyperlink"/>
    <w:basedOn w:val="DefaultParagraphFont"/>
    <w:uiPriority w:val="99"/>
    <w:unhideWhenUsed/>
    <w:rsid w:val="009E5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unhideWhenUsed/>
    <w:qFormat/>
    <w:rsid w:val="00791A91"/>
    <w:pPr>
      <w:ind w:left="720"/>
      <w:contextualSpacing/>
    </w:pPr>
  </w:style>
  <w:style w:type="paragraph" w:customStyle="1" w:styleId="Default">
    <w:name w:val="Default"/>
    <w:rsid w:val="008800F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335F0"/>
    <w:rPr>
      <w:b/>
      <w:bCs/>
    </w:rPr>
  </w:style>
  <w:style w:type="character" w:styleId="Hyperlink">
    <w:name w:val="Hyperlink"/>
    <w:basedOn w:val="DefaultParagraphFont"/>
    <w:uiPriority w:val="99"/>
    <w:unhideWhenUsed/>
    <w:rsid w:val="009E5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a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7631F7B00E415AB236B555F57D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1E6B-A6E3-4A66-B561-D998CC3460ED}"/>
      </w:docPartPr>
      <w:docPartBody>
        <w:p w:rsidR="00B95110" w:rsidRDefault="00866D0E">
          <w:pPr>
            <w:pStyle w:val="9F7631F7B00E415AB236B555F57D043F"/>
          </w:pPr>
          <w:r>
            <w:t>Experience</w:t>
          </w:r>
        </w:p>
      </w:docPartBody>
    </w:docPart>
    <w:docPart>
      <w:docPartPr>
        <w:name w:val="46014D6F7EC14A2883DD3EDFAAF5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7CDB-35F7-4EB8-B1BC-DE99C9FF5A41}"/>
      </w:docPartPr>
      <w:docPartBody>
        <w:p w:rsidR="00B95110" w:rsidRDefault="00866D0E">
          <w:pPr>
            <w:pStyle w:val="46014D6F7EC14A2883DD3EDFAAF59A7F"/>
          </w:pPr>
          <w:r>
            <w:t>Education</w:t>
          </w:r>
        </w:p>
      </w:docPartBody>
    </w:docPart>
    <w:docPart>
      <w:docPartPr>
        <w:name w:val="A1F40A366336443ABAA228056742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D853-ED49-4298-9680-445ED4760463}"/>
      </w:docPartPr>
      <w:docPartBody>
        <w:p w:rsidR="00B936FC" w:rsidRDefault="00694597" w:rsidP="00694597">
          <w:pPr>
            <w:pStyle w:val="A1F40A366336443ABAA2280567422ADA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0E"/>
    <w:rsid w:val="004862B3"/>
    <w:rsid w:val="00694597"/>
    <w:rsid w:val="006C1887"/>
    <w:rsid w:val="007B0B7D"/>
    <w:rsid w:val="00866D0E"/>
    <w:rsid w:val="00B0453F"/>
    <w:rsid w:val="00B936FC"/>
    <w:rsid w:val="00B95110"/>
    <w:rsid w:val="00B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359128493A46369F00974C0CD1363E">
    <w:name w:val="55359128493A46369F00974C0CD1363E"/>
  </w:style>
  <w:style w:type="paragraph" w:customStyle="1" w:styleId="A267BF41D7A947399C2F8834385B612B">
    <w:name w:val="A267BF41D7A947399C2F8834385B612B"/>
  </w:style>
  <w:style w:type="paragraph" w:customStyle="1" w:styleId="9F7631F7B00E415AB236B555F57D043F">
    <w:name w:val="9F7631F7B00E415AB236B555F57D043F"/>
  </w:style>
  <w:style w:type="paragraph" w:customStyle="1" w:styleId="83671DC0E3BF4106A97625B06F1CE270">
    <w:name w:val="83671DC0E3BF4106A97625B06F1CE270"/>
  </w:style>
  <w:style w:type="paragraph" w:customStyle="1" w:styleId="795934D9C0F64F29B62A28D57A352831">
    <w:name w:val="795934D9C0F64F29B62A28D57A352831"/>
  </w:style>
  <w:style w:type="paragraph" w:customStyle="1" w:styleId="3CE2CB6D7CF34F4A927EEBDEF6CBEEF3">
    <w:name w:val="3CE2CB6D7CF34F4A927EEBDEF6CBEEF3"/>
  </w:style>
  <w:style w:type="paragraph" w:customStyle="1" w:styleId="AF4C46C836D8470FA6AF6123374E57FF">
    <w:name w:val="AF4C46C836D8470FA6AF6123374E57FF"/>
  </w:style>
  <w:style w:type="paragraph" w:customStyle="1" w:styleId="20B8F7C272564A4D92A7F3D0A1FC90FD">
    <w:name w:val="20B8F7C272564A4D92A7F3D0A1FC90FD"/>
  </w:style>
  <w:style w:type="paragraph" w:customStyle="1" w:styleId="9D86A5250A404599890EBB1C612D2888">
    <w:name w:val="9D86A5250A404599890EBB1C612D2888"/>
  </w:style>
  <w:style w:type="paragraph" w:customStyle="1" w:styleId="46014D6F7EC14A2883DD3EDFAAF59A7F">
    <w:name w:val="46014D6F7EC14A2883DD3EDFAAF59A7F"/>
  </w:style>
  <w:style w:type="paragraph" w:customStyle="1" w:styleId="55527EE753CC4730A0A22E97B4FB40C6">
    <w:name w:val="55527EE753CC4730A0A22E97B4FB40C6"/>
  </w:style>
  <w:style w:type="paragraph" w:customStyle="1" w:styleId="60CE843AA80242E0A4380D3B347FCAAF">
    <w:name w:val="60CE843AA80242E0A4380D3B347FCAAF"/>
  </w:style>
  <w:style w:type="paragraph" w:customStyle="1" w:styleId="8B8DD563C5F34A4FADAF137A039DD5B1">
    <w:name w:val="8B8DD563C5F34A4FADAF137A039DD5B1"/>
  </w:style>
  <w:style w:type="paragraph" w:customStyle="1" w:styleId="4DBE0F6182844CCDA1DF453E60102092">
    <w:name w:val="4DBE0F6182844CCDA1DF453E60102092"/>
  </w:style>
  <w:style w:type="paragraph" w:customStyle="1" w:styleId="74493366C8E946FC891EA3505996A24D">
    <w:name w:val="74493366C8E946FC891EA3505996A24D"/>
  </w:style>
  <w:style w:type="paragraph" w:customStyle="1" w:styleId="275EFCAF25AF47CB9D0DFA3A775AE1D4">
    <w:name w:val="275EFCAF25AF47CB9D0DFA3A775AE1D4"/>
  </w:style>
  <w:style w:type="paragraph" w:customStyle="1" w:styleId="E6E5B08847F84610A04691BE3071C6CF">
    <w:name w:val="E6E5B08847F84610A04691BE3071C6CF"/>
  </w:style>
  <w:style w:type="paragraph" w:customStyle="1" w:styleId="7D12CFA59A344E5C9407C93EE146ECE7">
    <w:name w:val="7D12CFA59A344E5C9407C93EE146ECE7"/>
    <w:rsid w:val="00B95110"/>
  </w:style>
  <w:style w:type="paragraph" w:customStyle="1" w:styleId="DC1729258FEA4B79B4E7EF2326D49929">
    <w:name w:val="DC1729258FEA4B79B4E7EF2326D49929"/>
    <w:rsid w:val="00B95110"/>
  </w:style>
  <w:style w:type="paragraph" w:customStyle="1" w:styleId="A1F40A366336443ABAA2280567422ADA">
    <w:name w:val="A1F40A366336443ABAA2280567422ADA"/>
    <w:rsid w:val="006945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359128493A46369F00974C0CD1363E">
    <w:name w:val="55359128493A46369F00974C0CD1363E"/>
  </w:style>
  <w:style w:type="paragraph" w:customStyle="1" w:styleId="A267BF41D7A947399C2F8834385B612B">
    <w:name w:val="A267BF41D7A947399C2F8834385B612B"/>
  </w:style>
  <w:style w:type="paragraph" w:customStyle="1" w:styleId="9F7631F7B00E415AB236B555F57D043F">
    <w:name w:val="9F7631F7B00E415AB236B555F57D043F"/>
  </w:style>
  <w:style w:type="paragraph" w:customStyle="1" w:styleId="83671DC0E3BF4106A97625B06F1CE270">
    <w:name w:val="83671DC0E3BF4106A97625B06F1CE270"/>
  </w:style>
  <w:style w:type="paragraph" w:customStyle="1" w:styleId="795934D9C0F64F29B62A28D57A352831">
    <w:name w:val="795934D9C0F64F29B62A28D57A352831"/>
  </w:style>
  <w:style w:type="paragraph" w:customStyle="1" w:styleId="3CE2CB6D7CF34F4A927EEBDEF6CBEEF3">
    <w:name w:val="3CE2CB6D7CF34F4A927EEBDEF6CBEEF3"/>
  </w:style>
  <w:style w:type="paragraph" w:customStyle="1" w:styleId="AF4C46C836D8470FA6AF6123374E57FF">
    <w:name w:val="AF4C46C836D8470FA6AF6123374E57FF"/>
  </w:style>
  <w:style w:type="paragraph" w:customStyle="1" w:styleId="20B8F7C272564A4D92A7F3D0A1FC90FD">
    <w:name w:val="20B8F7C272564A4D92A7F3D0A1FC90FD"/>
  </w:style>
  <w:style w:type="paragraph" w:customStyle="1" w:styleId="9D86A5250A404599890EBB1C612D2888">
    <w:name w:val="9D86A5250A404599890EBB1C612D2888"/>
  </w:style>
  <w:style w:type="paragraph" w:customStyle="1" w:styleId="46014D6F7EC14A2883DD3EDFAAF59A7F">
    <w:name w:val="46014D6F7EC14A2883DD3EDFAAF59A7F"/>
  </w:style>
  <w:style w:type="paragraph" w:customStyle="1" w:styleId="55527EE753CC4730A0A22E97B4FB40C6">
    <w:name w:val="55527EE753CC4730A0A22E97B4FB40C6"/>
  </w:style>
  <w:style w:type="paragraph" w:customStyle="1" w:styleId="60CE843AA80242E0A4380D3B347FCAAF">
    <w:name w:val="60CE843AA80242E0A4380D3B347FCAAF"/>
  </w:style>
  <w:style w:type="paragraph" w:customStyle="1" w:styleId="8B8DD563C5F34A4FADAF137A039DD5B1">
    <w:name w:val="8B8DD563C5F34A4FADAF137A039DD5B1"/>
  </w:style>
  <w:style w:type="paragraph" w:customStyle="1" w:styleId="4DBE0F6182844CCDA1DF453E60102092">
    <w:name w:val="4DBE0F6182844CCDA1DF453E60102092"/>
  </w:style>
  <w:style w:type="paragraph" w:customStyle="1" w:styleId="74493366C8E946FC891EA3505996A24D">
    <w:name w:val="74493366C8E946FC891EA3505996A24D"/>
  </w:style>
  <w:style w:type="paragraph" w:customStyle="1" w:styleId="275EFCAF25AF47CB9D0DFA3A775AE1D4">
    <w:name w:val="275EFCAF25AF47CB9D0DFA3A775AE1D4"/>
  </w:style>
  <w:style w:type="paragraph" w:customStyle="1" w:styleId="E6E5B08847F84610A04691BE3071C6CF">
    <w:name w:val="E6E5B08847F84610A04691BE3071C6CF"/>
  </w:style>
  <w:style w:type="paragraph" w:customStyle="1" w:styleId="7D12CFA59A344E5C9407C93EE146ECE7">
    <w:name w:val="7D12CFA59A344E5C9407C93EE146ECE7"/>
    <w:rsid w:val="00B95110"/>
  </w:style>
  <w:style w:type="paragraph" w:customStyle="1" w:styleId="DC1729258FEA4B79B4E7EF2326D49929">
    <w:name w:val="DC1729258FEA4B79B4E7EF2326D49929"/>
    <w:rsid w:val="00B95110"/>
  </w:style>
  <w:style w:type="paragraph" w:customStyle="1" w:styleId="A1F40A366336443ABAA2280567422ADA">
    <w:name w:val="A1F40A366336443ABAA2280567422ADA"/>
    <w:rsid w:val="00694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236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 Pinto</dc:creator>
  <cp:keywords/>
  <cp:lastModifiedBy>Pc3</cp:lastModifiedBy>
  <cp:revision>27</cp:revision>
  <dcterms:created xsi:type="dcterms:W3CDTF">2016-02-14T14:58:00Z</dcterms:created>
  <dcterms:modified xsi:type="dcterms:W3CDTF">2016-04-07T11:53:00Z</dcterms:modified>
  <cp:version/>
</cp:coreProperties>
</file>