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0" w:rsidRDefault="00FE2080">
      <w:pPr>
        <w:rPr>
          <w:rFonts w:ascii="Comic Sans MS" w:hAnsi="Comic Sans MS"/>
          <w:u w:val="single"/>
        </w:rPr>
      </w:pPr>
    </w:p>
    <w:p w:rsidR="00FE2080" w:rsidRDefault="00FE2080" w:rsidP="00FE208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E2080" w:rsidRPr="00817248" w:rsidRDefault="00FE2080" w:rsidP="00FE208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1647216</w:t>
      </w:r>
    </w:p>
    <w:p w:rsidR="00FE2080" w:rsidRDefault="00FE2080" w:rsidP="00FE2080">
      <w:proofErr w:type="spellStart"/>
      <w:r>
        <w:t>Whatsapp</w:t>
      </w:r>
      <w:proofErr w:type="spellEnd"/>
      <w:r>
        <w:t xml:space="preserve"> Mobile: +971504753686 </w:t>
      </w:r>
    </w:p>
    <w:p w:rsidR="00FE2080" w:rsidRDefault="00FE2080" w:rsidP="00FE208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80A068A" wp14:editId="43A9BCC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80" w:rsidRDefault="00FE2080" w:rsidP="00FE208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E2080" w:rsidRPr="00FE2080" w:rsidRDefault="00FE2080" w:rsidP="00FE2080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E2080" w:rsidRPr="00FE2080" w:rsidRDefault="00FE2080" w:rsidP="00FE2080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</w:rPr>
      </w:pPr>
    </w:p>
    <w:p w:rsidR="00457E8E" w:rsidRDefault="00FE2080" w:rsidP="00FE208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Motivated</w:t>
      </w:r>
    </w:p>
    <w:p w:rsidR="00457E8E" w:rsidRDefault="00FE208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2" type="#_x0000_t202" style="position:absolute;left:0;text-align:left;margin-left:211.5pt;margin-top:6.75pt;width:273pt;height:44.25pt;z-index:2;visibility:visible;mso-wrap-distance-left:0;mso-wrap-distance-right:0;mso-position-horizontal-relative:text;mso-position-vertical-relative:text;mso-width-relative:page;mso-height-relative:page" fillcolor="#f07f09" strokecolor="#f2f2f2" strokeweight="3pt">
            <v:shadow on="t" type="perspective" color="#773f04" opacity=".5" offset="1pt" offset2="-1pt,-2pt"/>
            <v:textbox>
              <w:txbxContent>
                <w:p w:rsidR="00457E8E" w:rsidRDefault="00FE2080">
                  <w:r>
                    <w:t>“Let me put my literacy diagnostic and remediation skills to work at middle school.</w:t>
                  </w:r>
                </w:p>
                <w:p w:rsidR="00457E8E" w:rsidRDefault="00FE2080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/>
          <w:u w:val="single"/>
        </w:rPr>
        <w:t>Dedicated</w:t>
      </w:r>
      <w:r>
        <w:rPr>
          <w:rFonts w:ascii="Comic Sans MS" w:hAnsi="Comic Sans MS"/>
          <w:u w:val="single"/>
        </w:rPr>
        <w:t xml:space="preserve">      </w:t>
      </w:r>
    </w:p>
    <w:p w:rsidR="00457E8E" w:rsidRDefault="00FE208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Experienced                                                                                                          </w:t>
      </w:r>
    </w:p>
    <w:p w:rsidR="00457E8E" w:rsidRDefault="00FE2080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</w:p>
    <w:p w:rsidR="00457E8E" w:rsidRDefault="00FE2080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IN"/>
        </w:rPr>
        <w:pict>
          <v:shape id="1029" o:spid="_x0000_s1031" type="#_x0000_t202" style="position:absolute;left:0;text-align:left;margin-left:266.25pt;margin-top:2.8pt;width:245.25pt;height:447pt;z-index:4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457E8E" w:rsidRDefault="00FE208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  <w:t>Experience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Adv.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Bapusaheb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Bhonde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 xml:space="preserve"> High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School,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Lonavala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   (Primary Teacher)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6"/>
                    </w:numPr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</w:rPr>
                    <w:t>June 2005 - May 2006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St. Marry Virgin High School,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Lonavala</w:t>
                  </w:r>
                  <w:proofErr w:type="spellEnd"/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(Primary Teacher)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6"/>
                    </w:numPr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June 2006 - May 2007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Blossom Public High School, Pune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(C.B.S.E)       (Primary Teacher)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6"/>
                    </w:numPr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June 2007 – May 2009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b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Auxilium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 xml:space="preserve"> Convent 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School,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Lonavala</w:t>
                  </w:r>
                  <w:proofErr w:type="spellEnd"/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(C.B.S.E)   (Primary Teacher)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6"/>
                    </w:numPr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</w:rPr>
                    <w:t>June 2009 – Sept. 2011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FE2080">
                  <w:pPr>
                    <w:pStyle w:val="Normal1"/>
                    <w:spacing w:line="360" w:lineRule="auto"/>
                    <w:ind w:left="284"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left="360"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</w:pPr>
                </w:p>
                <w:p w:rsidR="00457E8E" w:rsidRDefault="00457E8E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457E8E" w:rsidRDefault="00457E8E">
      <w:pPr>
        <w:rPr>
          <w:rFonts w:ascii="Comic Sans MS" w:hAnsi="Comic Sans MS"/>
          <w:u w:val="single"/>
        </w:rPr>
      </w:pPr>
    </w:p>
    <w:p w:rsidR="00457E8E" w:rsidRDefault="00FE208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IN"/>
        </w:rPr>
        <w:pict>
          <v:shape id="1030" o:spid="_x0000_s1030" type="#_x0000_t202" style="position:absolute;left:0;text-align:left;margin-left:21pt;margin-top:1.6pt;width:232.5pt;height:348pt;z-index:3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457E8E" w:rsidRDefault="00FE208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E</w:t>
                  </w:r>
                  <w:r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  <w:t>ducation</w:t>
                  </w:r>
                </w:p>
                <w:p w:rsidR="00457E8E" w:rsidRDefault="00FE208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S.S.C.:</w:t>
                  </w:r>
                  <w:r>
                    <w:rPr>
                      <w:rFonts w:ascii="Arial" w:eastAsia="Arial" w:hAnsi="Arial" w:cs="Arial"/>
                    </w:rPr>
                    <w:t xml:space="preserve"> Maharashtra, Mar. 2001, </w:t>
                  </w:r>
                  <w:r>
                    <w:rPr>
                      <w:rFonts w:ascii="Arial" w:eastAsia="Arial" w:hAnsi="Arial" w:cs="Arial"/>
                      <w:b/>
                    </w:rPr>
                    <w:t>GPA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:58.26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>%</w:t>
                  </w:r>
                </w:p>
                <w:p w:rsidR="00457E8E" w:rsidRDefault="00FE2080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H.S.C.</w:t>
                  </w:r>
                  <w:r>
                    <w:rPr>
                      <w:rFonts w:ascii="Arial" w:eastAsia="Arial" w:hAnsi="Arial" w:cs="Arial"/>
                    </w:rPr>
                    <w:t xml:space="preserve"> Maharashtra, Feb. 2003,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GPA</w:t>
                  </w:r>
                  <w:r>
                    <w:rPr>
                      <w:rFonts w:ascii="Arial" w:eastAsia="Arial" w:hAnsi="Arial" w:cs="Arial"/>
                    </w:rPr>
                    <w:t>71.50%</w:t>
                  </w:r>
                </w:p>
                <w:p w:rsidR="00457E8E" w:rsidRDefault="00FE2080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D. Ed:</w:t>
                  </w:r>
                  <w:r>
                    <w:rPr>
                      <w:rFonts w:ascii="Arial" w:eastAsia="Arial" w:hAnsi="Arial" w:cs="Arial"/>
                    </w:rPr>
                    <w:t xml:space="preserve"> Maharashtra, Nov. 2005,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GPA</w:t>
                  </w:r>
                  <w:r>
                    <w:rPr>
                      <w:rFonts w:ascii="Arial" w:eastAsia="Arial" w:hAnsi="Arial" w:cs="Arial"/>
                    </w:rPr>
                    <w:t>65.08%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  <w:b/>
                    </w:rPr>
                    <w:t>B.A:</w:t>
                  </w:r>
                  <w:r>
                    <w:rPr>
                      <w:rFonts w:ascii="Arial" w:eastAsia="Arial" w:hAnsi="Arial" w:cs="Arial"/>
                    </w:rPr>
                    <w:t xml:space="preserve"> Pune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University ,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Apr. 2008,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GPA</w:t>
                  </w:r>
                  <w:r>
                    <w:rPr>
                      <w:rFonts w:ascii="Arial" w:eastAsia="Arial" w:hAnsi="Arial" w:cs="Arial"/>
                    </w:rPr>
                    <w:t>60.09%</w:t>
                  </w:r>
                </w:p>
                <w:p w:rsidR="00457E8E" w:rsidRDefault="00FE208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(Regular Course)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  <w:b/>
                    </w:rPr>
                    <w:t>M.A. (English Literature:</w:t>
                  </w:r>
                  <w:r>
                    <w:rPr>
                      <w:rFonts w:ascii="Arial" w:eastAsia="Arial" w:hAnsi="Arial" w:cs="Arial"/>
                    </w:rPr>
                    <w:t xml:space="preserve"> Pune University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June 2011,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GPA</w:t>
                  </w:r>
                  <w:r>
                    <w:rPr>
                      <w:rFonts w:ascii="Arial" w:eastAsia="Arial" w:hAnsi="Arial" w:cs="Arial"/>
                    </w:rPr>
                    <w:t>59.06%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B. Ed:</w:t>
                  </w:r>
                  <w:r>
                    <w:rPr>
                      <w:rFonts w:ascii="Arial" w:eastAsia="Arial" w:hAnsi="Arial" w:cs="Arial"/>
                    </w:rPr>
                    <w:t xml:space="preserve"> Pune University May 2014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</w:rPr>
                    <w:t>GPA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65%</w:t>
                  </w:r>
                </w:p>
                <w:p w:rsidR="00457E8E" w:rsidRDefault="00FE208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(Regular Course)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</w:pPr>
                </w:p>
                <w:p w:rsidR="00457E8E" w:rsidRDefault="00FE2080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(Regular Course)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  <w:b/>
                    </w:rPr>
                    <w:t>B. Ed:</w:t>
                  </w:r>
                  <w:r>
                    <w:rPr>
                      <w:rFonts w:ascii="Arial" w:eastAsia="Arial" w:hAnsi="Arial" w:cs="Arial"/>
                    </w:rPr>
                    <w:t xml:space="preserve"> Pune University, May 2014,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GPA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</w:pPr>
                </w:p>
                <w:p w:rsidR="00457E8E" w:rsidRDefault="00FE208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(Regular Course)</w:t>
                  </w:r>
                </w:p>
                <w:p w:rsidR="00457E8E" w:rsidRDefault="00457E8E">
                  <w:pPr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</w:p>
                <w:p w:rsidR="00457E8E" w:rsidRDefault="00457E8E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</w:p>
                <w:p w:rsidR="00457E8E" w:rsidRDefault="00457E8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457E8E" w:rsidRDefault="00FE2080">
      <w:pPr>
        <w:ind w:left="1277"/>
        <w:rPr>
          <w:i/>
          <w:iCs/>
          <w:color w:val="808080"/>
          <w:sz w:val="24"/>
          <w:szCs w:val="24"/>
        </w:rPr>
      </w:pPr>
      <w:r>
        <w:t xml:space="preserve"> </w:t>
      </w:r>
      <w:r>
        <w:rPr>
          <w:noProof/>
          <w:lang w:eastAsia="en-IN"/>
        </w:rPr>
        <w:t xml:space="preserve">                                                                                             </w:t>
      </w:r>
    </w:p>
    <w:p w:rsidR="00457E8E" w:rsidRDefault="00457E8E">
      <w:pPr>
        <w:rPr>
          <w:sz w:val="20"/>
          <w:szCs w:val="20"/>
        </w:rPr>
      </w:pPr>
    </w:p>
    <w:p w:rsidR="00457E8E" w:rsidRDefault="00457E8E"/>
    <w:p w:rsidR="00457E8E" w:rsidRDefault="00457E8E"/>
    <w:p w:rsidR="00457E8E" w:rsidRDefault="00457E8E"/>
    <w:p w:rsidR="00457E8E" w:rsidRDefault="00FE2080">
      <w:pPr>
        <w:tabs>
          <w:tab w:val="left" w:pos="2100"/>
        </w:tabs>
      </w:pPr>
      <w:r>
        <w:tab/>
      </w:r>
    </w:p>
    <w:p w:rsidR="00457E8E" w:rsidRDefault="00457E8E">
      <w:pPr>
        <w:tabs>
          <w:tab w:val="left" w:pos="2100"/>
        </w:tabs>
      </w:pPr>
    </w:p>
    <w:p w:rsidR="00457E8E" w:rsidRDefault="00457E8E">
      <w:pPr>
        <w:tabs>
          <w:tab w:val="left" w:pos="2100"/>
        </w:tabs>
      </w:pPr>
    </w:p>
    <w:p w:rsidR="00457E8E" w:rsidRDefault="00457E8E">
      <w:pPr>
        <w:tabs>
          <w:tab w:val="left" w:pos="2100"/>
        </w:tabs>
      </w:pPr>
    </w:p>
    <w:p w:rsidR="00457E8E" w:rsidRDefault="00457E8E"/>
    <w:p w:rsidR="00457E8E" w:rsidRDefault="00457E8E"/>
    <w:p w:rsidR="00457E8E" w:rsidRDefault="00457E8E"/>
    <w:p w:rsidR="00457E8E" w:rsidRDefault="00457E8E"/>
    <w:p w:rsidR="00457E8E" w:rsidRDefault="00457E8E"/>
    <w:p w:rsidR="00457E8E" w:rsidRDefault="00457E8E"/>
    <w:p w:rsidR="00457E8E" w:rsidRDefault="00FE2080">
      <w:r>
        <w:rPr>
          <w:noProof/>
          <w:lang w:eastAsia="en-IN"/>
        </w:rPr>
        <w:pict>
          <v:shape id="1031" o:spid="_x0000_s1029" type="#_x0000_t202" style="position:absolute;margin-left:275.25pt;margin-top:-.05pt;width:202.5pt;height:231pt;z-index:6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457E8E" w:rsidRDefault="00FE2080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u w:val="single"/>
                    </w:rPr>
                    <w:t>Experience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left="142" w:right="-630"/>
                    <w:rPr>
                      <w:rFonts w:ascii="Arial" w:eastAsia="Arial" w:hAnsi="Arial" w:cs="Arial"/>
                      <w:b/>
                    </w:rPr>
                  </w:pP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Doha Modern Indian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School ,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</w:rPr>
                    <w:t>Qatar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(C.B.S.E)      (Primary Teacher)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5"/>
                    </w:numPr>
                    <w:spacing w:line="360" w:lineRule="auto"/>
                    <w:ind w:right="-630"/>
                  </w:pPr>
                  <w:r>
                    <w:rPr>
                      <w:rFonts w:ascii="Arial" w:eastAsia="Arial" w:hAnsi="Arial" w:cs="Arial"/>
                    </w:rPr>
                    <w:t>Sept. 2011 – Apr. 2014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Al </w:t>
                  </w:r>
                  <w:proofErr w:type="spellStart"/>
                  <w:r>
                    <w:rPr>
                      <w:rFonts w:asciiTheme="majorHAnsi" w:hAnsiTheme="majorHAnsi"/>
                      <w:b/>
                    </w:rPr>
                    <w:t>Manahil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Private School Of Al ain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8"/>
                    </w:numPr>
                    <w:spacing w:line="360" w:lineRule="auto"/>
                    <w:ind w:right="-63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Sept </w:t>
                  </w:r>
                  <w:r>
                    <w:rPr>
                      <w:rFonts w:asciiTheme="majorHAnsi" w:hAnsiTheme="majorHAnsi"/>
                      <w:b/>
                    </w:rPr>
                    <w:t>2015</w:t>
                  </w:r>
                </w:p>
                <w:p w:rsidR="00457E8E" w:rsidRDefault="00457E8E"/>
              </w:txbxContent>
            </v:textbox>
          </v:shape>
        </w:pict>
      </w:r>
    </w:p>
    <w:p w:rsidR="00457E8E" w:rsidRDefault="00FE2080">
      <w:pPr>
        <w:tabs>
          <w:tab w:val="left" w:pos="3750"/>
        </w:tabs>
      </w:pPr>
      <w:r>
        <w:rPr>
          <w:noProof/>
          <w:lang w:eastAsia="en-IN"/>
        </w:rPr>
        <w:pict>
          <v:shape id="1032" o:spid="_x0000_s1028" type="#_x0000_t202" style="position:absolute;margin-left:13.2pt;margin-top:-29.8pt;width:210.75pt;height:298.55pt;z-index:5;visibility:visible;mso-wrap-distance-left:0;mso-wrap-distance-right:0;mso-position-horizontal-relative:margin;mso-position-vertical-relative:margin;mso-width-relative:page;mso-height-relative:page">
            <v:textbox style="mso-fit-text-to-shape:t">
              <w:txbxContent>
                <w:p w:rsidR="00457E8E" w:rsidRDefault="00FE2080">
                  <w:pP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Proficiencies</w:t>
                  </w:r>
                </w:p>
                <w:p w:rsidR="00457E8E" w:rsidRDefault="00457E8E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Assessment Tools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Data Collection and Analysis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Student Feed back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Technology Integration 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Creative Lesson Planning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Multidisciplinary Lesson Plans</w:t>
                  </w:r>
                </w:p>
                <w:p w:rsidR="00457E8E" w:rsidRDefault="00FE208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student motivation</w:t>
                  </w:r>
                </w:p>
                <w:p w:rsidR="00457E8E" w:rsidRDefault="00457E8E"/>
              </w:txbxContent>
            </v:textbox>
            <w10:wrap anchorx="margin" anchory="margin"/>
          </v:shape>
        </w:pict>
      </w:r>
      <w:r>
        <w:tab/>
      </w:r>
    </w:p>
    <w:p w:rsidR="00457E8E" w:rsidRDefault="00FE2080">
      <w:pPr>
        <w:tabs>
          <w:tab w:val="left" w:pos="6270"/>
        </w:tabs>
      </w:pPr>
      <w:r>
        <w:tab/>
      </w:r>
    </w:p>
    <w:p w:rsidR="00457E8E" w:rsidRDefault="00457E8E"/>
    <w:p w:rsidR="00457E8E" w:rsidRDefault="00457E8E"/>
    <w:p w:rsidR="00457E8E" w:rsidRDefault="00457E8E"/>
    <w:p w:rsidR="00457E8E" w:rsidRDefault="00457E8E"/>
    <w:p w:rsidR="00457E8E" w:rsidRDefault="00457E8E"/>
    <w:p w:rsidR="00457E8E" w:rsidRDefault="00457E8E"/>
    <w:p w:rsidR="00457E8E" w:rsidRDefault="00457E8E"/>
    <w:p w:rsidR="00457E8E" w:rsidRDefault="00FE2080">
      <w:r>
        <w:rPr>
          <w:noProof/>
          <w:lang w:eastAsia="en-IN"/>
        </w:rPr>
        <w:pict>
          <v:shape id="1033" o:spid="_x0000_s1027" type="#_x0000_t202" style="position:absolute;margin-left:290.25pt;margin-top:.55pt;width:187.5pt;height:256.5pt;z-index:8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457E8E" w:rsidRDefault="00FE2080">
                  <w:pPr>
                    <w:pStyle w:val="Normal1"/>
                    <w:spacing w:line="360" w:lineRule="auto"/>
                    <w:ind w:right="-630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eastAsia="Arial" w:hAnsi="Comic Sans MS" w:cs="Arial"/>
                      <w:b/>
                      <w:sz w:val="28"/>
                      <w:szCs w:val="28"/>
                      <w:u w:val="single"/>
                    </w:rPr>
                    <w:t>Other Certificates: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11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>Computer Course (Smart Start)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10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Applying Thought in School 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10"/>
                    </w:numPr>
                    <w:spacing w:line="360" w:lineRule="auto"/>
                    <w:ind w:right="-630" w:hanging="36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  (By Wipro) Teacher Development    Programme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11"/>
                    </w:numPr>
                    <w:spacing w:line="360" w:lineRule="auto"/>
                    <w:ind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Participated in the Orientation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Programme on “C.B.S.E.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    Curriculum”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11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Child Guidance And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    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Counselling.</w:t>
                  </w:r>
                  <w:proofErr w:type="gramEnd"/>
                </w:p>
                <w:p w:rsidR="00457E8E" w:rsidRDefault="00457E8E"/>
              </w:txbxContent>
            </v:textbox>
          </v:shape>
        </w:pict>
      </w:r>
    </w:p>
    <w:p w:rsidR="00457E8E" w:rsidRDefault="00FE2080">
      <w:r>
        <w:rPr>
          <w:noProof/>
          <w:lang w:eastAsia="en-IN"/>
        </w:rPr>
        <w:pict>
          <v:shape id="1034" o:spid="_x0000_s1026" type="#_x0000_t202" style="position:absolute;margin-left:3.75pt;margin-top:.6pt;width:255pt;height:458.25pt;z-index:7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457E8E" w:rsidRDefault="00457E8E">
                  <w:pPr>
                    <w:pStyle w:val="Normal1"/>
                    <w:spacing w:line="360" w:lineRule="auto"/>
                    <w:ind w:right="-630"/>
                    <w:rPr>
                      <w:rFonts w:ascii="Arial" w:eastAsia="Arial" w:hAnsi="Arial" w:cs="Arial"/>
                      <w:b/>
                      <w:u w:val="single"/>
                    </w:rPr>
                  </w:pPr>
                </w:p>
                <w:p w:rsidR="00457E8E" w:rsidRDefault="00FE2080">
                  <w:pPr>
                    <w:pStyle w:val="Normal1"/>
                    <w:spacing w:line="360" w:lineRule="auto"/>
                    <w:ind w:right="-630"/>
                    <w:jc w:val="center"/>
                    <w:rPr>
                      <w:rFonts w:ascii="Arial" w:eastAsia="Arial" w:hAnsi="Arial" w:cs="Arial"/>
                      <w:b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u w:val="single"/>
                    </w:rPr>
                    <w:t>Duties &amp; Responsibilities: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9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Maintains complete </w:t>
                  </w:r>
                  <w:r>
                    <w:rPr>
                      <w:rFonts w:ascii="Arial" w:eastAsia="Arial" w:hAnsi="Arial" w:cs="Arial"/>
                    </w:rPr>
                    <w:t xml:space="preserve">responsibility for the organization, teaching and projects of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self contained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classroom.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9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Successfully utilized learning materials for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all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subjects, writing and technology to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complement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the child based hands on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curriculum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9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Evaluates each student’s progress and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284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adjust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strategies accordingly.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9"/>
                    </w:numPr>
                    <w:spacing w:line="360" w:lineRule="auto"/>
                    <w:ind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Utilized cooperative learning techniques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284" w:right="-630"/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provided individual instruction to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meet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the needs of students with diverse 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learning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style.</w:t>
                  </w:r>
                </w:p>
                <w:p w:rsidR="00457E8E" w:rsidRDefault="00FE2080">
                  <w:pPr>
                    <w:pStyle w:val="Normal1"/>
                    <w:numPr>
                      <w:ilvl w:val="0"/>
                      <w:numId w:val="9"/>
                    </w:numPr>
                    <w:spacing w:line="360" w:lineRule="auto"/>
                    <w:ind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Created and modified</w:t>
                  </w:r>
                  <w:r>
                    <w:rPr>
                      <w:rFonts w:ascii="Arial" w:eastAsia="Arial" w:hAnsi="Arial" w:cs="Arial"/>
                    </w:rPr>
                    <w:t xml:space="preserve"> various performance      based assessment tools using the Main</w:t>
                  </w:r>
                </w:p>
                <w:p w:rsidR="00457E8E" w:rsidRDefault="00FE2080">
                  <w:pPr>
                    <w:pStyle w:val="Normal1"/>
                    <w:spacing w:line="360" w:lineRule="auto"/>
                    <w:ind w:left="284" w:right="-630"/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Stat  Learning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result </w:t>
                  </w:r>
                </w:p>
                <w:p w:rsidR="00457E8E" w:rsidRDefault="00457E8E">
                  <w:pPr>
                    <w:pStyle w:val="Normal1"/>
                    <w:spacing w:line="360" w:lineRule="auto"/>
                    <w:ind w:left="426" w:right="-630"/>
                    <w:contextualSpacing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left="284" w:right="-630"/>
                    <w:contextualSpacing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left="284" w:right="-630"/>
                    <w:contextualSpacing/>
                    <w:rPr>
                      <w:rFonts w:ascii="Arial" w:eastAsia="Arial" w:hAnsi="Arial" w:cs="Arial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left="284" w:right="-630"/>
                    <w:contextualSpacing/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left="426" w:right="-630"/>
                    <w:contextualSpacing/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jc w:val="center"/>
                    <w:rPr>
                      <w:rFonts w:ascii="Arial" w:eastAsia="Arial" w:hAnsi="Arial" w:cs="Arial"/>
                      <w:b/>
                      <w:u w:val="single"/>
                    </w:rPr>
                  </w:pPr>
                </w:p>
                <w:p w:rsidR="00457E8E" w:rsidRDefault="00457E8E">
                  <w:pPr>
                    <w:pStyle w:val="Normal1"/>
                    <w:spacing w:line="360" w:lineRule="auto"/>
                    <w:ind w:right="-630"/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457E8E" w:rsidRDefault="00457E8E"/>
    <w:p w:rsidR="00457E8E" w:rsidRDefault="00FE2080">
      <w:pPr>
        <w:tabs>
          <w:tab w:val="left" w:pos="7080"/>
        </w:tabs>
      </w:pPr>
      <w:r>
        <w:tab/>
      </w:r>
    </w:p>
    <w:p w:rsidR="00457E8E" w:rsidRDefault="00FE2080">
      <w:pPr>
        <w:tabs>
          <w:tab w:val="left" w:pos="1185"/>
        </w:tabs>
      </w:pPr>
      <w:r>
        <w:tab/>
      </w:r>
    </w:p>
    <w:sectPr w:rsidR="00457E8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A4ED912"/>
    <w:lvl w:ilvl="0" w:tplc="40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F0EFA2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1F8A9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69C06F8"/>
    <w:lvl w:ilvl="0" w:tplc="92F06EF6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07E6C28"/>
    <w:lvl w:ilvl="0" w:tplc="92F06E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E205C7E"/>
    <w:lvl w:ilvl="0" w:tplc="92F06EF6">
      <w:start w:val="1"/>
      <w:numFmt w:val="bullet"/>
      <w:lvlText w:val=""/>
      <w:lvlJc w:val="righ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A545332"/>
    <w:lvl w:ilvl="0" w:tplc="92F06E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CFA8DE3C"/>
    <w:lvl w:ilvl="0">
      <w:start w:val="1"/>
      <w:numFmt w:val="bullet"/>
      <w:lvlText w:val=""/>
      <w:lvlJc w:val="righ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00000008"/>
    <w:multiLevelType w:val="hybridMultilevel"/>
    <w:tmpl w:val="9D7891C0"/>
    <w:lvl w:ilvl="0" w:tplc="92F06EF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CFA8DE3C"/>
    <w:lvl w:ilvl="0">
      <w:start w:val="1"/>
      <w:numFmt w:val="bullet"/>
      <w:lvlText w:val=""/>
      <w:lvlJc w:val="righ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0000000A"/>
    <w:multiLevelType w:val="hybridMultilevel"/>
    <w:tmpl w:val="C31CAC2E"/>
    <w:lvl w:ilvl="0" w:tplc="92F06EF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E8E"/>
    <w:rsid w:val="00457E8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6B9F25"/>
      <w:u w:val="single"/>
    </w:rPr>
  </w:style>
  <w:style w:type="paragraph" w:customStyle="1" w:styleId="Normal1">
    <w:name w:val="Normal1"/>
    <w:rPr>
      <w:rFonts w:ascii="Calibri" w:eastAsia="Calibri" w:hAnsi="Calibri" w:cs="Calibri"/>
      <w:color w:val="000000"/>
      <w:lang w:eastAsia="en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dcterms:created xsi:type="dcterms:W3CDTF">2016-03-25T14:59:00Z</dcterms:created>
  <dcterms:modified xsi:type="dcterms:W3CDTF">2016-04-08T05:58:00Z</dcterms:modified>
</cp:coreProperties>
</file>