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D" w:rsidRDefault="003C761D" w:rsidP="003C761D">
      <w:pPr>
        <w:rPr>
          <w:b/>
        </w:rPr>
      </w:pPr>
      <w:r>
        <w:rPr>
          <w:b/>
        </w:rPr>
        <w:t>First Name of Application CV No:</w:t>
      </w:r>
      <w:r w:rsidRPr="003C761D">
        <w:t xml:space="preserve"> </w:t>
      </w:r>
      <w:r w:rsidRPr="003C761D">
        <w:rPr>
          <w:b/>
        </w:rPr>
        <w:t>1651686</w:t>
      </w:r>
    </w:p>
    <w:p w:rsidR="003C761D" w:rsidRDefault="003C761D" w:rsidP="003C761D">
      <w:proofErr w:type="spellStart"/>
      <w:r>
        <w:t>Whatsapp</w:t>
      </w:r>
      <w:proofErr w:type="spellEnd"/>
      <w:r>
        <w:t xml:space="preserve"> Mobile: +971504753686 </w:t>
      </w:r>
    </w:p>
    <w:p w:rsidR="003C761D" w:rsidRDefault="003C761D" w:rsidP="003C761D"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E48" w:rsidRDefault="00C26E48" w:rsidP="007851D6">
      <w:pPr>
        <w:spacing w:line="240" w:lineRule="auto"/>
        <w:rPr>
          <w:b/>
          <w:u w:val="single"/>
        </w:rPr>
      </w:pPr>
    </w:p>
    <w:p w:rsidR="00423944" w:rsidRDefault="00423944" w:rsidP="007851D6">
      <w:pPr>
        <w:spacing w:line="240" w:lineRule="auto"/>
        <w:rPr>
          <w:b/>
          <w:sz w:val="20"/>
          <w:szCs w:val="20"/>
          <w:u w:val="single"/>
        </w:rPr>
      </w:pPr>
    </w:p>
    <w:p w:rsidR="00B9282C" w:rsidRDefault="00831123" w:rsidP="00B9282C">
      <w:pPr>
        <w:spacing w:line="240" w:lineRule="auto"/>
        <w:rPr>
          <w:b/>
          <w:sz w:val="20"/>
          <w:szCs w:val="20"/>
        </w:rPr>
      </w:pPr>
      <w:r w:rsidRPr="00423944">
        <w:rPr>
          <w:b/>
          <w:sz w:val="20"/>
          <w:szCs w:val="20"/>
        </w:rPr>
        <w:t xml:space="preserve">Career Summary </w:t>
      </w:r>
    </w:p>
    <w:p w:rsidR="0062295D" w:rsidRPr="0062295D" w:rsidRDefault="0062295D" w:rsidP="006229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  <w:lang w:val="en-ZW"/>
        </w:rPr>
      </w:pPr>
      <w:proofErr w:type="gramStart"/>
      <w:r w:rsidRPr="0062295D">
        <w:rPr>
          <w:rFonts w:eastAsia="Calibri" w:cs="Times New Roman"/>
          <w:color w:val="000000"/>
          <w:sz w:val="20"/>
          <w:szCs w:val="20"/>
          <w:lang w:val="en-ZW"/>
        </w:rPr>
        <w:t xml:space="preserve">A highly competent, motivated and enthusiastic administrative assistant with </w:t>
      </w:r>
      <w:r w:rsidRPr="0062295D">
        <w:rPr>
          <w:rFonts w:eastAsia="Calibri" w:cs="Times New Roman"/>
          <w:color w:val="000000"/>
          <w:sz w:val="20"/>
          <w:szCs w:val="20"/>
        </w:rPr>
        <w:t>versatile office management skills and proficiency in Microsoft Office programs.</w:t>
      </w:r>
      <w:proofErr w:type="gramEnd"/>
      <w:r w:rsidRPr="0062295D">
        <w:rPr>
          <w:rFonts w:eastAsia="Calibri" w:cs="Times New Roman"/>
          <w:color w:val="000000"/>
          <w:sz w:val="20"/>
          <w:szCs w:val="20"/>
        </w:rPr>
        <w:t xml:space="preserve"> </w:t>
      </w:r>
      <w:proofErr w:type="gramStart"/>
      <w:r w:rsidRPr="0062295D">
        <w:rPr>
          <w:rFonts w:eastAsia="Calibri" w:cs="Times New Roman"/>
          <w:color w:val="000000"/>
          <w:sz w:val="20"/>
          <w:szCs w:val="20"/>
        </w:rPr>
        <w:t>Strong planner and problem solver who readily adapts to change, works independently and exceeds expectations.</w:t>
      </w:r>
      <w:proofErr w:type="gramEnd"/>
      <w:r w:rsidRPr="0062295D">
        <w:rPr>
          <w:rFonts w:eastAsia="Calibri" w:cs="Times New Roman"/>
          <w:color w:val="000000"/>
          <w:sz w:val="20"/>
          <w:szCs w:val="20"/>
        </w:rPr>
        <w:t xml:space="preserve"> </w:t>
      </w:r>
      <w:proofErr w:type="gramStart"/>
      <w:r w:rsidRPr="0062295D">
        <w:rPr>
          <w:rFonts w:eastAsia="Calibri" w:cs="Times New Roman"/>
          <w:color w:val="000000"/>
          <w:sz w:val="20"/>
          <w:szCs w:val="20"/>
        </w:rPr>
        <w:t>Able to juggle multiple priorities and meet tight deadlines without compromising quality.</w:t>
      </w:r>
      <w:proofErr w:type="gramEnd"/>
      <w:r>
        <w:rPr>
          <w:rFonts w:eastAsia="Calibri" w:cs="Times New Roman"/>
          <w:color w:val="000000"/>
          <w:sz w:val="20"/>
          <w:szCs w:val="20"/>
        </w:rPr>
        <w:t xml:space="preserve"> </w:t>
      </w:r>
      <w:proofErr w:type="gramStart"/>
      <w:r w:rsidRPr="0062295D">
        <w:rPr>
          <w:rFonts w:eastAsia="Calibri" w:cs="Times New Roman"/>
          <w:color w:val="000000"/>
          <w:sz w:val="20"/>
          <w:szCs w:val="20"/>
          <w:lang w:val="en-ZW"/>
        </w:rPr>
        <w:t>Approachable, well presented and able to establish good working relationships with a range of different people.</w:t>
      </w:r>
      <w:proofErr w:type="gramEnd"/>
      <w:r w:rsidRPr="0062295D">
        <w:rPr>
          <w:rFonts w:eastAsia="Calibri" w:cs="Times New Roman"/>
          <w:color w:val="000000"/>
          <w:sz w:val="20"/>
          <w:szCs w:val="20"/>
          <w:lang w:val="en-ZW"/>
        </w:rPr>
        <w:t xml:space="preserve"> </w:t>
      </w:r>
      <w:proofErr w:type="gramStart"/>
      <w:r w:rsidRPr="0062295D">
        <w:rPr>
          <w:rFonts w:eastAsia="Calibri" w:cs="Times New Roman"/>
          <w:color w:val="000000"/>
          <w:sz w:val="20"/>
          <w:szCs w:val="20"/>
          <w:lang w:val="en-ZW"/>
        </w:rPr>
        <w:t>Possessing a proven ability to generate innovative ideas and solutions to problems.</w:t>
      </w:r>
      <w:proofErr w:type="gramEnd"/>
      <w:r w:rsidRPr="0062295D">
        <w:rPr>
          <w:rFonts w:eastAsia="Calibri" w:cs="Times New Roman"/>
          <w:color w:val="000000"/>
          <w:sz w:val="20"/>
          <w:szCs w:val="20"/>
          <w:lang w:val="en-ZW"/>
        </w:rPr>
        <w:t xml:space="preserve"> </w:t>
      </w:r>
      <w:proofErr w:type="gramStart"/>
      <w:r w:rsidRPr="0062295D">
        <w:rPr>
          <w:rFonts w:eastAsia="Calibri" w:cs="Times New Roman"/>
          <w:color w:val="000000"/>
          <w:sz w:val="20"/>
          <w:szCs w:val="20"/>
          <w:lang w:val="en-ZW"/>
        </w:rPr>
        <w:t>Currently looking for a suitable position with a reputable and ambitious company.</w:t>
      </w:r>
      <w:proofErr w:type="gramEnd"/>
    </w:p>
    <w:p w:rsidR="0062295D" w:rsidRDefault="00B9282C" w:rsidP="0062295D">
      <w:pPr>
        <w:spacing w:line="240" w:lineRule="auto"/>
      </w:pPr>
      <w:r w:rsidRPr="0062295D">
        <w:t xml:space="preserve"> </w:t>
      </w:r>
    </w:p>
    <w:p w:rsidR="0062295D" w:rsidRDefault="0062295D" w:rsidP="0062295D">
      <w:pPr>
        <w:spacing w:line="240" w:lineRule="auto"/>
        <w:rPr>
          <w:b/>
          <w:sz w:val="20"/>
          <w:szCs w:val="20"/>
          <w:u w:val="single"/>
        </w:rPr>
      </w:pPr>
      <w:r w:rsidRPr="0062295D">
        <w:rPr>
          <w:b/>
          <w:sz w:val="20"/>
          <w:szCs w:val="20"/>
          <w:u w:val="single"/>
        </w:rPr>
        <w:t>Key skills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2520"/>
        <w:gridCol w:w="2340"/>
        <w:gridCol w:w="2304"/>
      </w:tblGrid>
      <w:tr w:rsidR="0062295D" w:rsidRPr="00C60C29" w:rsidTr="002B171A">
        <w:trPr>
          <w:trHeight w:val="525"/>
        </w:trPr>
        <w:tc>
          <w:tcPr>
            <w:tcW w:w="1260" w:type="dxa"/>
          </w:tcPr>
          <w:p w:rsidR="0062295D" w:rsidRPr="00C60C29" w:rsidRDefault="0062295D" w:rsidP="002B171A">
            <w:pPr>
              <w:spacing w:before="40" w:after="0" w:line="240" w:lineRule="auto"/>
              <w:jc w:val="both"/>
              <w:rPr>
                <w:rFonts w:eastAsia="MS Mincho" w:cs="Courier New"/>
                <w:b/>
                <w:bCs/>
                <w:sz w:val="20"/>
                <w:szCs w:val="20"/>
              </w:rPr>
            </w:pPr>
            <w:r w:rsidRPr="00C60C29">
              <w:rPr>
                <w:rFonts w:eastAsia="MS Mincho" w:cs="Courier New"/>
                <w:b/>
                <w:bCs/>
                <w:sz w:val="20"/>
                <w:szCs w:val="20"/>
              </w:rPr>
              <w:t>Office Skills:</w:t>
            </w:r>
          </w:p>
        </w:tc>
        <w:tc>
          <w:tcPr>
            <w:tcW w:w="2520" w:type="dxa"/>
          </w:tcPr>
          <w:p w:rsidR="0062295D" w:rsidRPr="00C60C29" w:rsidRDefault="0062295D" w:rsidP="002B171A">
            <w:pPr>
              <w:spacing w:before="40"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Office Management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 xml:space="preserve">Records Management 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Database Administration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:rsidR="0062295D" w:rsidRPr="00C60C29" w:rsidRDefault="0062295D" w:rsidP="002B171A">
            <w:pPr>
              <w:spacing w:before="40" w:after="0" w:line="240" w:lineRule="auto"/>
              <w:rPr>
                <w:rFonts w:eastAsia="MS Mincho" w:cs="Courier New"/>
                <w:b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Spreadsheets/Reports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Event Management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Calendaring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</w:p>
        </w:tc>
        <w:tc>
          <w:tcPr>
            <w:tcW w:w="2304" w:type="dxa"/>
          </w:tcPr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Front-Desk Reception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Executive Support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Travel Coordination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</w:p>
        </w:tc>
      </w:tr>
      <w:tr w:rsidR="0062295D" w:rsidRPr="00C60C29" w:rsidTr="002B171A">
        <w:trPr>
          <w:trHeight w:val="405"/>
        </w:trPr>
        <w:tc>
          <w:tcPr>
            <w:tcW w:w="1260" w:type="dxa"/>
          </w:tcPr>
          <w:p w:rsidR="0062295D" w:rsidRPr="00C60C29" w:rsidRDefault="0062295D" w:rsidP="002B171A">
            <w:pPr>
              <w:spacing w:after="0" w:line="240" w:lineRule="auto"/>
              <w:jc w:val="both"/>
              <w:rPr>
                <w:rFonts w:eastAsia="MS Mincho" w:cs="Courier New"/>
                <w:b/>
                <w:bCs/>
                <w:sz w:val="20"/>
                <w:szCs w:val="20"/>
              </w:rPr>
            </w:pPr>
            <w:r w:rsidRPr="00C60C29">
              <w:rPr>
                <w:rFonts w:eastAsia="MS Mincho" w:cs="Courier New"/>
                <w:b/>
                <w:bCs/>
                <w:sz w:val="20"/>
                <w:szCs w:val="20"/>
              </w:rPr>
              <w:t>Computer Skills:</w:t>
            </w:r>
          </w:p>
        </w:tc>
        <w:tc>
          <w:tcPr>
            <w:tcW w:w="2520" w:type="dxa"/>
          </w:tcPr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MS Word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MS Excel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MS PowerPoint</w:t>
            </w:r>
          </w:p>
        </w:tc>
        <w:tc>
          <w:tcPr>
            <w:tcW w:w="2340" w:type="dxa"/>
          </w:tcPr>
          <w:p w:rsidR="0062295D" w:rsidRPr="00C60C29" w:rsidRDefault="0062295D" w:rsidP="002B171A">
            <w:pPr>
              <w:spacing w:after="0" w:line="240" w:lineRule="auto"/>
              <w:rPr>
                <w:rFonts w:eastAsia="MS Mincho" w:cs="Times New Roman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Times New Roman"/>
                <w:bCs/>
                <w:i/>
                <w:sz w:val="20"/>
                <w:szCs w:val="20"/>
              </w:rPr>
              <w:t>MS Outlook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Times New Roman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Times New Roman"/>
                <w:bCs/>
                <w:i/>
                <w:sz w:val="20"/>
                <w:szCs w:val="20"/>
              </w:rPr>
              <w:t>MS Access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Times New Roman"/>
                <w:bCs/>
                <w:i/>
                <w:sz w:val="20"/>
                <w:szCs w:val="20"/>
              </w:rPr>
              <w:t>MS Project</w:t>
            </w:r>
          </w:p>
        </w:tc>
        <w:tc>
          <w:tcPr>
            <w:tcW w:w="2304" w:type="dxa"/>
          </w:tcPr>
          <w:p w:rsidR="0062295D" w:rsidRPr="00C60C29" w:rsidRDefault="0062295D" w:rsidP="002B171A">
            <w:pPr>
              <w:spacing w:after="0" w:line="240" w:lineRule="auto"/>
              <w:rPr>
                <w:rFonts w:eastAsia="MS Mincho" w:cs="Times New Roman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Times New Roman"/>
                <w:bCs/>
                <w:i/>
                <w:sz w:val="20"/>
                <w:szCs w:val="20"/>
              </w:rPr>
              <w:t>MS Publisher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Times New Roman"/>
                <w:bCs/>
                <w:i/>
                <w:sz w:val="20"/>
                <w:szCs w:val="20"/>
              </w:rPr>
              <w:t>FileMaker Pro</w:t>
            </w:r>
          </w:p>
          <w:p w:rsidR="0062295D" w:rsidRPr="00C60C29" w:rsidRDefault="0062295D" w:rsidP="002B171A">
            <w:pPr>
              <w:spacing w:after="0" w:line="240" w:lineRule="auto"/>
              <w:rPr>
                <w:rFonts w:eastAsia="MS Mincho" w:cs="Courier New"/>
                <w:bCs/>
                <w:i/>
                <w:sz w:val="20"/>
                <w:szCs w:val="20"/>
              </w:rPr>
            </w:pPr>
            <w:r w:rsidRPr="00C60C29">
              <w:rPr>
                <w:rFonts w:eastAsia="MS Mincho" w:cs="Courier New"/>
                <w:bCs/>
                <w:i/>
                <w:sz w:val="20"/>
                <w:szCs w:val="20"/>
              </w:rPr>
              <w:t>Windows</w:t>
            </w:r>
          </w:p>
        </w:tc>
      </w:tr>
    </w:tbl>
    <w:p w:rsidR="0062295D" w:rsidRPr="0062295D" w:rsidRDefault="0062295D" w:rsidP="0062295D">
      <w:pPr>
        <w:spacing w:line="240" w:lineRule="auto"/>
      </w:pPr>
    </w:p>
    <w:p w:rsidR="001D42B4" w:rsidRPr="0062295D" w:rsidRDefault="00902692" w:rsidP="0062295D">
      <w:pPr>
        <w:spacing w:line="240" w:lineRule="auto"/>
        <w:rPr>
          <w:rFonts w:cs="Calibri"/>
          <w:b/>
          <w:sz w:val="20"/>
          <w:szCs w:val="20"/>
        </w:rPr>
      </w:pPr>
      <w:r w:rsidRPr="00423944">
        <w:rPr>
          <w:rFonts w:cs="Calibri"/>
          <w:b/>
          <w:sz w:val="20"/>
          <w:szCs w:val="20"/>
        </w:rPr>
        <w:t>Professional Experience</w:t>
      </w:r>
    </w:p>
    <w:p w:rsidR="004557E0" w:rsidRPr="004557E0" w:rsidRDefault="004557E0" w:rsidP="004557E0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Office administrator</w:t>
      </w:r>
      <w:r w:rsidR="0062295D">
        <w:rPr>
          <w:rFonts w:cs="Calibri"/>
          <w:sz w:val="20"/>
          <w:szCs w:val="20"/>
        </w:rPr>
        <w:t>, Dollar Tantalum Mining, Zimbabwe</w:t>
      </w:r>
    </w:p>
    <w:p w:rsid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Managed all administrative and legislative issues to do with tantalite mining, sales, purchasing and Human resources.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Maintaining an effective administration system.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Rapidly responding to and resolving any administrative problems.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Coordinating office procedures.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Making sure that information is quick and easy to locate.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Ordering and maintaining office stationery and equipment.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Typing up correspondence including letters, faxes, minutes and memos.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Offering a warm and friendly welcome to any visitors.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Sorting and distributing incoming post.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Processing staff payrolls, keeping account of finances and updating staff files.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Receiving and redirecting telephone calls.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Raising and progressing purchase orders.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Booking travel and accommodation for senior managers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.Updating office manuals and brochures.</w:t>
      </w:r>
    </w:p>
    <w:p w:rsidR="004557E0" w:rsidRPr="004557E0" w:rsidRDefault="004557E0" w:rsidP="004557E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557E0">
        <w:rPr>
          <w:rFonts w:cs="Calibri"/>
          <w:sz w:val="20"/>
          <w:szCs w:val="20"/>
        </w:rPr>
        <w:t>Managing electronic and printed files.</w:t>
      </w:r>
    </w:p>
    <w:p w:rsidR="004557E0" w:rsidRPr="004557E0" w:rsidRDefault="004557E0" w:rsidP="004557E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557E0" w:rsidRPr="004557E0" w:rsidRDefault="004557E0" w:rsidP="004557E0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proofErr w:type="spellStart"/>
      <w:r w:rsidRPr="004557E0">
        <w:rPr>
          <w:rFonts w:cs="Calibri"/>
          <w:sz w:val="20"/>
          <w:szCs w:val="20"/>
        </w:rPr>
        <w:t>Lyonsmaid</w:t>
      </w:r>
      <w:proofErr w:type="spellEnd"/>
      <w:r w:rsidRPr="004557E0">
        <w:rPr>
          <w:rFonts w:cs="Calibri"/>
          <w:sz w:val="20"/>
          <w:szCs w:val="20"/>
        </w:rPr>
        <w:t xml:space="preserve"> Zimbabwe, Quality Controller, October 2012 to January 2014</w:t>
      </w:r>
    </w:p>
    <w:p w:rsidR="001D42B4" w:rsidRDefault="004557E0" w:rsidP="007851D6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423944">
        <w:rPr>
          <w:rFonts w:cs="Calibri"/>
          <w:sz w:val="20"/>
          <w:szCs w:val="20"/>
        </w:rPr>
        <w:t xml:space="preserve"> </w:t>
      </w:r>
      <w:proofErr w:type="spellStart"/>
      <w:r w:rsidRPr="00423944">
        <w:rPr>
          <w:rFonts w:cs="Calibri"/>
          <w:sz w:val="20"/>
          <w:szCs w:val="20"/>
        </w:rPr>
        <w:t>Lyonsmaid</w:t>
      </w:r>
      <w:proofErr w:type="spellEnd"/>
      <w:r w:rsidRPr="00423944">
        <w:rPr>
          <w:rFonts w:cs="Calibri"/>
          <w:sz w:val="20"/>
          <w:szCs w:val="20"/>
        </w:rPr>
        <w:t>/</w:t>
      </w:r>
      <w:proofErr w:type="spellStart"/>
      <w:r w:rsidRPr="00423944">
        <w:rPr>
          <w:rFonts w:cs="Calibri"/>
          <w:sz w:val="20"/>
          <w:szCs w:val="20"/>
        </w:rPr>
        <w:t>Dairibord</w:t>
      </w:r>
      <w:proofErr w:type="spellEnd"/>
      <w:r w:rsidRPr="00423944">
        <w:rPr>
          <w:rFonts w:cs="Calibri"/>
          <w:sz w:val="20"/>
          <w:szCs w:val="20"/>
        </w:rPr>
        <w:t xml:space="preserve"> </w:t>
      </w:r>
      <w:r w:rsidR="001D42B4" w:rsidRPr="00423944">
        <w:rPr>
          <w:rFonts w:cs="Calibri"/>
          <w:sz w:val="20"/>
          <w:szCs w:val="20"/>
        </w:rPr>
        <w:t>Quality A</w:t>
      </w:r>
      <w:r w:rsidR="00902692" w:rsidRPr="00423944">
        <w:rPr>
          <w:rFonts w:cs="Calibri"/>
          <w:sz w:val="20"/>
          <w:szCs w:val="20"/>
        </w:rPr>
        <w:t>ssurance Officer(internship, Zimbabwe, Sept 2010 to August 2011</w:t>
      </w:r>
    </w:p>
    <w:p w:rsidR="004557E0" w:rsidRPr="00423944" w:rsidRDefault="004557E0" w:rsidP="004557E0">
      <w:pPr>
        <w:spacing w:after="0" w:line="240" w:lineRule="auto"/>
        <w:rPr>
          <w:rFonts w:cs="Calibri"/>
          <w:sz w:val="20"/>
          <w:szCs w:val="20"/>
        </w:rPr>
      </w:pPr>
    </w:p>
    <w:p w:rsidR="007D1CB5" w:rsidRDefault="007D1CB5" w:rsidP="007851D6">
      <w:pPr>
        <w:spacing w:line="240" w:lineRule="auto"/>
        <w:rPr>
          <w:rFonts w:cs="Calibri"/>
          <w:b/>
          <w:sz w:val="20"/>
          <w:szCs w:val="20"/>
        </w:rPr>
      </w:pPr>
    </w:p>
    <w:p w:rsidR="007D1CB5" w:rsidRDefault="007D1CB5" w:rsidP="007851D6">
      <w:pPr>
        <w:spacing w:line="240" w:lineRule="auto"/>
        <w:rPr>
          <w:rFonts w:cs="Calibri"/>
          <w:b/>
          <w:sz w:val="20"/>
          <w:szCs w:val="20"/>
        </w:rPr>
      </w:pPr>
    </w:p>
    <w:p w:rsidR="007D1CB5" w:rsidRDefault="007D1CB5" w:rsidP="007851D6">
      <w:pPr>
        <w:spacing w:line="240" w:lineRule="auto"/>
        <w:rPr>
          <w:rFonts w:cs="Calibri"/>
          <w:b/>
          <w:sz w:val="20"/>
          <w:szCs w:val="20"/>
        </w:rPr>
      </w:pPr>
    </w:p>
    <w:p w:rsidR="00423944" w:rsidRPr="007D1CB5" w:rsidRDefault="001D42B4" w:rsidP="007851D6">
      <w:pPr>
        <w:spacing w:line="240" w:lineRule="auto"/>
        <w:rPr>
          <w:sz w:val="20"/>
          <w:szCs w:val="20"/>
          <w:u w:val="single"/>
        </w:rPr>
      </w:pPr>
      <w:r w:rsidRPr="007D1CB5">
        <w:rPr>
          <w:rFonts w:cs="Calibri"/>
          <w:b/>
          <w:sz w:val="20"/>
          <w:szCs w:val="20"/>
          <w:u w:val="single"/>
        </w:rPr>
        <w:t>Education</w:t>
      </w:r>
    </w:p>
    <w:p w:rsidR="007D1CB5" w:rsidRPr="007D1CB5" w:rsidRDefault="007D1CB5" w:rsidP="007851D6">
      <w:pPr>
        <w:spacing w:line="240" w:lineRule="auto"/>
        <w:rPr>
          <w:rFonts w:eastAsia="Times New Roman" w:cs="Calibri"/>
          <w:b/>
          <w:color w:val="000000"/>
          <w:sz w:val="20"/>
          <w:szCs w:val="20"/>
        </w:rPr>
      </w:pPr>
      <w:r w:rsidRPr="007D1CB5">
        <w:rPr>
          <w:rFonts w:eastAsia="Times New Roman" w:cs="Calibri"/>
          <w:b/>
          <w:color w:val="000000"/>
          <w:sz w:val="20"/>
          <w:szCs w:val="20"/>
        </w:rPr>
        <w:t>Professional Qualification</w:t>
      </w:r>
    </w:p>
    <w:p w:rsidR="007D1CB5" w:rsidRDefault="007D1CB5" w:rsidP="007851D6">
      <w:pPr>
        <w:spacing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Secretarial Windows and Microsoft Office packages</w:t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  <w:t>2005 (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Hexco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certified) </w:t>
      </w:r>
    </w:p>
    <w:p w:rsidR="007D1CB5" w:rsidRPr="007D1CB5" w:rsidRDefault="007D1CB5" w:rsidP="007851D6">
      <w:pPr>
        <w:spacing w:line="240" w:lineRule="auto"/>
        <w:rPr>
          <w:rFonts w:eastAsia="Times New Roman" w:cs="Calibri"/>
          <w:b/>
          <w:color w:val="000000"/>
          <w:sz w:val="20"/>
          <w:szCs w:val="20"/>
        </w:rPr>
      </w:pPr>
      <w:r w:rsidRPr="007D1CB5">
        <w:rPr>
          <w:rFonts w:eastAsia="Times New Roman" w:cs="Calibri"/>
          <w:b/>
          <w:color w:val="000000"/>
          <w:sz w:val="20"/>
          <w:szCs w:val="20"/>
        </w:rPr>
        <w:t>Academic Qualification</w:t>
      </w:r>
    </w:p>
    <w:p w:rsidR="00423944" w:rsidRDefault="005A309F" w:rsidP="007851D6">
      <w:pPr>
        <w:spacing w:line="240" w:lineRule="auto"/>
        <w:rPr>
          <w:sz w:val="20"/>
          <w:szCs w:val="20"/>
          <w:u w:val="single"/>
        </w:rPr>
      </w:pPr>
      <w:r w:rsidRPr="00423944">
        <w:rPr>
          <w:rFonts w:eastAsia="Times New Roman" w:cs="Calibri"/>
          <w:color w:val="000000"/>
          <w:sz w:val="20"/>
          <w:szCs w:val="20"/>
        </w:rPr>
        <w:t>Highest Qualification</w:t>
      </w:r>
      <w:r w:rsidR="001D42B4" w:rsidRPr="00423944">
        <w:rPr>
          <w:rFonts w:eastAsia="Times New Roman" w:cs="Calibri"/>
          <w:color w:val="000000"/>
          <w:sz w:val="20"/>
          <w:szCs w:val="20"/>
        </w:rPr>
        <w:t xml:space="preserve">        </w:t>
      </w:r>
      <w:r w:rsidR="001D42B4" w:rsidRPr="00423944">
        <w:rPr>
          <w:rFonts w:eastAsia="Times New Roman" w:cs="Calibri"/>
          <w:color w:val="000000"/>
          <w:sz w:val="20"/>
          <w:szCs w:val="20"/>
        </w:rPr>
        <w:tab/>
      </w:r>
      <w:r w:rsidRPr="00423944">
        <w:rPr>
          <w:rFonts w:eastAsia="Times New Roman" w:cs="Calibri"/>
          <w:color w:val="000000"/>
          <w:sz w:val="20"/>
          <w:szCs w:val="20"/>
        </w:rPr>
        <w:tab/>
      </w:r>
      <w:r w:rsidR="001D42B4" w:rsidRPr="00423944">
        <w:rPr>
          <w:rFonts w:eastAsia="Times New Roman" w:cs="Calibri"/>
          <w:color w:val="000000"/>
          <w:sz w:val="20"/>
          <w:szCs w:val="20"/>
        </w:rPr>
        <w:t>BSc. in Applied Biology and Biochemistry</w:t>
      </w:r>
    </w:p>
    <w:p w:rsidR="001D42B4" w:rsidRDefault="005A309F" w:rsidP="007851D6">
      <w:pPr>
        <w:spacing w:line="240" w:lineRule="auto"/>
        <w:rPr>
          <w:rFonts w:eastAsia="Times New Roman" w:cs="Calibri"/>
          <w:color w:val="000000"/>
          <w:sz w:val="20"/>
          <w:szCs w:val="20"/>
        </w:rPr>
      </w:pPr>
      <w:r w:rsidRPr="00423944">
        <w:rPr>
          <w:rFonts w:eastAsia="Times New Roman" w:cs="Calibri"/>
          <w:color w:val="000000"/>
          <w:sz w:val="20"/>
          <w:szCs w:val="20"/>
        </w:rPr>
        <w:t>Level</w:t>
      </w:r>
      <w:r w:rsidR="001D42B4" w:rsidRPr="00423944">
        <w:rPr>
          <w:rFonts w:eastAsia="Times New Roman" w:cs="Calibri"/>
          <w:color w:val="000000"/>
          <w:sz w:val="20"/>
          <w:szCs w:val="20"/>
        </w:rPr>
        <w:t xml:space="preserve">                </w:t>
      </w:r>
      <w:r w:rsidR="001D42B4" w:rsidRPr="00423944">
        <w:rPr>
          <w:rFonts w:eastAsia="Times New Roman" w:cs="Calibri"/>
          <w:color w:val="000000"/>
          <w:sz w:val="20"/>
          <w:szCs w:val="20"/>
        </w:rPr>
        <w:tab/>
      </w:r>
      <w:r w:rsidR="001D42B4" w:rsidRPr="00423944">
        <w:rPr>
          <w:rFonts w:eastAsia="Times New Roman" w:cs="Calibri"/>
          <w:color w:val="000000"/>
          <w:sz w:val="20"/>
          <w:szCs w:val="20"/>
        </w:rPr>
        <w:tab/>
      </w:r>
      <w:r w:rsidR="001D42B4" w:rsidRPr="00423944">
        <w:rPr>
          <w:rFonts w:eastAsia="Times New Roman" w:cs="Calibri"/>
          <w:color w:val="000000"/>
          <w:sz w:val="20"/>
          <w:szCs w:val="20"/>
        </w:rPr>
        <w:tab/>
        <w:t>Honors</w:t>
      </w:r>
    </w:p>
    <w:p w:rsidR="00266E7D" w:rsidRPr="00266E7D" w:rsidRDefault="00266E7D" w:rsidP="00266E7D">
      <w:pPr>
        <w:spacing w:after="0" w:line="240" w:lineRule="auto"/>
        <w:textAlignment w:val="baseline"/>
        <w:rPr>
          <w:rFonts w:eastAsia="Times New Roman" w:cs="Calibri"/>
          <w:b/>
          <w:color w:val="000000"/>
          <w:sz w:val="20"/>
          <w:szCs w:val="20"/>
          <w:u w:val="single"/>
        </w:rPr>
      </w:pPr>
      <w:r w:rsidRPr="00266E7D">
        <w:rPr>
          <w:rFonts w:eastAsia="Times New Roman" w:cs="Calibri"/>
          <w:b/>
          <w:color w:val="000000"/>
          <w:sz w:val="20"/>
          <w:szCs w:val="20"/>
          <w:u w:val="single"/>
        </w:rPr>
        <w:t>Personal Details</w:t>
      </w:r>
    </w:p>
    <w:p w:rsidR="00266E7D" w:rsidRPr="00266E7D" w:rsidRDefault="00266E7D" w:rsidP="00266E7D">
      <w:pPr>
        <w:spacing w:after="0" w:line="240" w:lineRule="auto"/>
        <w:textAlignment w:val="baseline"/>
        <w:rPr>
          <w:rFonts w:eastAsia="Times New Roman" w:cs="Calibri"/>
          <w:b/>
          <w:color w:val="000000"/>
          <w:sz w:val="20"/>
          <w:szCs w:val="20"/>
          <w:u w:val="single"/>
        </w:rPr>
      </w:pPr>
    </w:p>
    <w:p w:rsidR="00266E7D" w:rsidRPr="00266E7D" w:rsidRDefault="00266E7D" w:rsidP="00266E7D">
      <w:pPr>
        <w:spacing w:after="0" w:line="240" w:lineRule="auto"/>
        <w:textAlignment w:val="baseline"/>
        <w:rPr>
          <w:rFonts w:eastAsia="Times New Roman" w:cs="Calibri"/>
          <w:b/>
          <w:color w:val="000000"/>
          <w:sz w:val="20"/>
          <w:szCs w:val="20"/>
        </w:rPr>
      </w:pPr>
      <w:r w:rsidRPr="00266E7D">
        <w:rPr>
          <w:rFonts w:eastAsia="Times New Roman" w:cs="Calibri"/>
          <w:color w:val="000000"/>
          <w:sz w:val="20"/>
          <w:szCs w:val="20"/>
        </w:rPr>
        <w:t>Date of Birth</w:t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color w:val="000000"/>
          <w:sz w:val="20"/>
          <w:szCs w:val="20"/>
        </w:rPr>
        <w:t>07 July 1988</w:t>
      </w:r>
    </w:p>
    <w:p w:rsidR="00266E7D" w:rsidRPr="00266E7D" w:rsidRDefault="00266E7D" w:rsidP="00266E7D">
      <w:pPr>
        <w:spacing w:after="0" w:line="240" w:lineRule="auto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266E7D">
        <w:rPr>
          <w:rFonts w:eastAsia="Times New Roman" w:cs="Calibri"/>
          <w:color w:val="000000"/>
          <w:sz w:val="20"/>
          <w:szCs w:val="20"/>
        </w:rPr>
        <w:t>Sex</w:t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color w:val="000000"/>
          <w:sz w:val="20"/>
          <w:szCs w:val="20"/>
        </w:rPr>
        <w:t>Male</w:t>
      </w:r>
    </w:p>
    <w:p w:rsidR="00266E7D" w:rsidRPr="00266E7D" w:rsidRDefault="00266E7D" w:rsidP="00266E7D">
      <w:pPr>
        <w:spacing w:after="0" w:line="240" w:lineRule="auto"/>
        <w:textAlignment w:val="baseline"/>
        <w:rPr>
          <w:rFonts w:eastAsia="Times New Roman" w:cs="Calibri"/>
          <w:b/>
          <w:color w:val="000000"/>
          <w:sz w:val="20"/>
          <w:szCs w:val="20"/>
        </w:rPr>
      </w:pPr>
      <w:r w:rsidRPr="00266E7D">
        <w:rPr>
          <w:rFonts w:eastAsia="Times New Roman" w:cs="Calibri"/>
          <w:color w:val="000000"/>
          <w:sz w:val="20"/>
          <w:szCs w:val="20"/>
        </w:rPr>
        <w:t>Nationality</w:t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color w:val="000000"/>
          <w:sz w:val="20"/>
          <w:szCs w:val="20"/>
        </w:rPr>
        <w:t>Zimbabwean</w:t>
      </w:r>
    </w:p>
    <w:p w:rsidR="00266E7D" w:rsidRPr="00266E7D" w:rsidRDefault="00266E7D" w:rsidP="00266E7D">
      <w:pPr>
        <w:spacing w:after="0" w:line="240" w:lineRule="auto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266E7D">
        <w:rPr>
          <w:rFonts w:eastAsia="Times New Roman" w:cs="Calibri"/>
          <w:color w:val="000000"/>
          <w:sz w:val="20"/>
          <w:szCs w:val="20"/>
        </w:rPr>
        <w:t>Marital Status</w:t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b/>
          <w:color w:val="000000"/>
          <w:sz w:val="20"/>
          <w:szCs w:val="20"/>
        </w:rPr>
        <w:tab/>
      </w:r>
      <w:r w:rsidRPr="00266E7D">
        <w:rPr>
          <w:rFonts w:eastAsia="Times New Roman" w:cs="Calibri"/>
          <w:color w:val="000000"/>
          <w:sz w:val="20"/>
          <w:szCs w:val="20"/>
        </w:rPr>
        <w:t>Single</w:t>
      </w:r>
    </w:p>
    <w:sectPr w:rsidR="00266E7D" w:rsidRPr="00266E7D" w:rsidSect="000C7159">
      <w:headerReference w:type="default" r:id="rId11"/>
      <w:footerReference w:type="default" r:id="rId12"/>
      <w:pgSz w:w="11906" w:h="16838"/>
      <w:pgMar w:top="90" w:right="836" w:bottom="990" w:left="90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11" w:rsidRDefault="00774E11" w:rsidP="000146C5">
      <w:pPr>
        <w:spacing w:after="0" w:line="240" w:lineRule="auto"/>
      </w:pPr>
      <w:r>
        <w:separator/>
      </w:r>
    </w:p>
  </w:endnote>
  <w:endnote w:type="continuationSeparator" w:id="0">
    <w:p w:rsidR="00774E11" w:rsidRDefault="00774E11" w:rsidP="0001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C5" w:rsidRDefault="00014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11" w:rsidRDefault="00774E11" w:rsidP="000146C5">
      <w:pPr>
        <w:spacing w:after="0" w:line="240" w:lineRule="auto"/>
      </w:pPr>
      <w:r>
        <w:separator/>
      </w:r>
    </w:p>
  </w:footnote>
  <w:footnote w:type="continuationSeparator" w:id="0">
    <w:p w:rsidR="00774E11" w:rsidRDefault="00774E11" w:rsidP="0001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9" w:rsidRDefault="00A62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BA6"/>
    <w:multiLevelType w:val="hybridMultilevel"/>
    <w:tmpl w:val="FC1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5243"/>
    <w:multiLevelType w:val="hybridMultilevel"/>
    <w:tmpl w:val="FF38B8A2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DC1"/>
    <w:multiLevelType w:val="hybridMultilevel"/>
    <w:tmpl w:val="646E32F8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4E6C"/>
    <w:multiLevelType w:val="multilevel"/>
    <w:tmpl w:val="1A9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EAD6E1E"/>
    <w:multiLevelType w:val="hybridMultilevel"/>
    <w:tmpl w:val="7E74CB86"/>
    <w:lvl w:ilvl="0" w:tplc="30090013">
      <w:start w:val="1"/>
      <w:numFmt w:val="upperRoman"/>
      <w:lvlText w:val="%1."/>
      <w:lvlJc w:val="righ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A36A42"/>
    <w:multiLevelType w:val="hybridMultilevel"/>
    <w:tmpl w:val="8750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A7D7F"/>
    <w:multiLevelType w:val="hybridMultilevel"/>
    <w:tmpl w:val="A0BA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C18D2"/>
    <w:multiLevelType w:val="hybridMultilevel"/>
    <w:tmpl w:val="AFAE4116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156BE8"/>
    <w:multiLevelType w:val="hybridMultilevel"/>
    <w:tmpl w:val="D6589820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D671B"/>
    <w:multiLevelType w:val="hybridMultilevel"/>
    <w:tmpl w:val="141A933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C6949"/>
    <w:multiLevelType w:val="hybridMultilevel"/>
    <w:tmpl w:val="DB8289A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hint="default"/>
        <w:b/>
        <w:sz w:val="22"/>
      </w:rPr>
    </w:lvl>
    <w:lvl w:ilvl="2" w:tentative="1">
      <w:start w:val="1"/>
      <w:numFmt w:val="lowerRoman"/>
      <w:lvlText w:val="%3."/>
      <w:lvlJc w:val="left"/>
      <w:pPr>
        <w:ind w:left="2520" w:hanging="180"/>
      </w:pPr>
      <w:rPr>
        <w:rFonts w:ascii="Arial" w:eastAsia="Arial" w:hAnsi="Arial" w:hint="default"/>
        <w:b/>
        <w:sz w:val="22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Arial" w:eastAsia="Arial" w:hAnsi="Arial" w:hint="default"/>
        <w:b/>
        <w:sz w:val="22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Arial" w:eastAsia="Arial" w:hAnsi="Arial" w:hint="default"/>
        <w:b/>
        <w:sz w:val="22"/>
      </w:rPr>
    </w:lvl>
    <w:lvl w:ilvl="5" w:tentative="1">
      <w:start w:val="1"/>
      <w:numFmt w:val="lowerRoman"/>
      <w:lvlText w:val="%6."/>
      <w:lvlJc w:val="left"/>
      <w:pPr>
        <w:ind w:left="4680" w:hanging="180"/>
      </w:pPr>
      <w:rPr>
        <w:rFonts w:ascii="Arial" w:eastAsia="Arial" w:hAnsi="Arial" w:hint="default"/>
        <w:b/>
        <w:sz w:val="22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Arial" w:eastAsia="Arial" w:hAnsi="Arial" w:hint="default"/>
        <w:b/>
        <w:sz w:val="22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Arial" w:eastAsia="Arial" w:hAnsi="Arial" w:hint="default"/>
        <w:b/>
        <w:sz w:val="22"/>
      </w:rPr>
    </w:lvl>
    <w:lvl w:ilvl="8" w:tentative="1">
      <w:start w:val="1"/>
      <w:numFmt w:val="lowerRoman"/>
      <w:lvlText w:val="%9."/>
      <w:lvlJc w:val="left"/>
      <w:pPr>
        <w:ind w:left="6840" w:hanging="180"/>
      </w:pPr>
      <w:rPr>
        <w:rFonts w:ascii="Arial" w:eastAsia="Arial" w:hAnsi="Arial" w:hint="default"/>
        <w:b/>
        <w:sz w:val="22"/>
      </w:rPr>
    </w:lvl>
  </w:abstractNum>
  <w:abstractNum w:abstractNumId="12">
    <w:nsid w:val="5C946299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13">
    <w:nsid w:val="5C94629A"/>
    <w:multiLevelType w:val="single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14">
    <w:nsid w:val="5C94629B"/>
    <w:multiLevelType w:val="singleLevel"/>
    <w:tmpl w:val="00000000"/>
    <w:lvl w:ilvl="0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hint="default"/>
        <w:b/>
        <w:sz w:val="22"/>
      </w:rPr>
    </w:lvl>
  </w:abstractNum>
  <w:abstractNum w:abstractNumId="15">
    <w:nsid w:val="5C94629C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</w:abstractNum>
  <w:abstractNum w:abstractNumId="16">
    <w:nsid w:val="673F16EB"/>
    <w:multiLevelType w:val="hybridMultilevel"/>
    <w:tmpl w:val="F2A2E764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F0428"/>
    <w:multiLevelType w:val="multilevel"/>
    <w:tmpl w:val="24C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B4C8A"/>
    <w:multiLevelType w:val="multilevel"/>
    <w:tmpl w:val="38C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C87792"/>
    <w:multiLevelType w:val="multilevel"/>
    <w:tmpl w:val="1A9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F5438F2"/>
    <w:multiLevelType w:val="hybridMultilevel"/>
    <w:tmpl w:val="BB4281F2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80EA3"/>
    <w:multiLevelType w:val="hybridMultilevel"/>
    <w:tmpl w:val="55CCDDD2"/>
    <w:lvl w:ilvl="0" w:tplc="3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C227E5"/>
    <w:multiLevelType w:val="hybridMultilevel"/>
    <w:tmpl w:val="50BEEB5C"/>
    <w:lvl w:ilvl="0" w:tplc="30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17"/>
  </w:num>
  <w:num w:numId="14">
    <w:abstractNumId w:val="18"/>
  </w:num>
  <w:num w:numId="15">
    <w:abstractNumId w:val="10"/>
  </w:num>
  <w:num w:numId="16">
    <w:abstractNumId w:val="7"/>
  </w:num>
  <w:num w:numId="17">
    <w:abstractNumId w:val="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F1"/>
    <w:rsid w:val="000146C5"/>
    <w:rsid w:val="000514BA"/>
    <w:rsid w:val="0009456F"/>
    <w:rsid w:val="000A10F1"/>
    <w:rsid w:val="000A7DF2"/>
    <w:rsid w:val="000B3DD8"/>
    <w:rsid w:val="000C7159"/>
    <w:rsid w:val="000D2357"/>
    <w:rsid w:val="000D63EF"/>
    <w:rsid w:val="000F0BA7"/>
    <w:rsid w:val="00175DC7"/>
    <w:rsid w:val="0019281A"/>
    <w:rsid w:val="001D42B4"/>
    <w:rsid w:val="0024400F"/>
    <w:rsid w:val="00244719"/>
    <w:rsid w:val="0025279E"/>
    <w:rsid w:val="00256766"/>
    <w:rsid w:val="00257875"/>
    <w:rsid w:val="00266E7D"/>
    <w:rsid w:val="0027730D"/>
    <w:rsid w:val="00285372"/>
    <w:rsid w:val="00293406"/>
    <w:rsid w:val="002A7CF0"/>
    <w:rsid w:val="002D48C5"/>
    <w:rsid w:val="002D7470"/>
    <w:rsid w:val="00300A4E"/>
    <w:rsid w:val="00342684"/>
    <w:rsid w:val="00383AD9"/>
    <w:rsid w:val="003C761D"/>
    <w:rsid w:val="003E2F30"/>
    <w:rsid w:val="00423944"/>
    <w:rsid w:val="00443288"/>
    <w:rsid w:val="00453484"/>
    <w:rsid w:val="004557E0"/>
    <w:rsid w:val="004A1430"/>
    <w:rsid w:val="00500981"/>
    <w:rsid w:val="00511BC5"/>
    <w:rsid w:val="00513614"/>
    <w:rsid w:val="0051527E"/>
    <w:rsid w:val="00516F7B"/>
    <w:rsid w:val="00520180"/>
    <w:rsid w:val="00576D70"/>
    <w:rsid w:val="005920A1"/>
    <w:rsid w:val="005A17D9"/>
    <w:rsid w:val="005A309F"/>
    <w:rsid w:val="005F067E"/>
    <w:rsid w:val="0062295D"/>
    <w:rsid w:val="00667AD7"/>
    <w:rsid w:val="006E29CE"/>
    <w:rsid w:val="00774E11"/>
    <w:rsid w:val="007829AC"/>
    <w:rsid w:val="007851D6"/>
    <w:rsid w:val="007A1AFE"/>
    <w:rsid w:val="007D1CB5"/>
    <w:rsid w:val="008153F1"/>
    <w:rsid w:val="00831123"/>
    <w:rsid w:val="00837015"/>
    <w:rsid w:val="00865A3F"/>
    <w:rsid w:val="008852D0"/>
    <w:rsid w:val="008877B3"/>
    <w:rsid w:val="008A6EA8"/>
    <w:rsid w:val="008F4825"/>
    <w:rsid w:val="00902692"/>
    <w:rsid w:val="0095621C"/>
    <w:rsid w:val="009A59D5"/>
    <w:rsid w:val="00A33911"/>
    <w:rsid w:val="00A62FA9"/>
    <w:rsid w:val="00AA28E4"/>
    <w:rsid w:val="00AB56D9"/>
    <w:rsid w:val="00AE573F"/>
    <w:rsid w:val="00B363B5"/>
    <w:rsid w:val="00B379FE"/>
    <w:rsid w:val="00B37E1A"/>
    <w:rsid w:val="00B6524A"/>
    <w:rsid w:val="00B9282C"/>
    <w:rsid w:val="00BE75AF"/>
    <w:rsid w:val="00C01A0A"/>
    <w:rsid w:val="00C26E48"/>
    <w:rsid w:val="00C27205"/>
    <w:rsid w:val="00C44981"/>
    <w:rsid w:val="00C44CE8"/>
    <w:rsid w:val="00C45858"/>
    <w:rsid w:val="00C56896"/>
    <w:rsid w:val="00C77217"/>
    <w:rsid w:val="00C87D2A"/>
    <w:rsid w:val="00CA4310"/>
    <w:rsid w:val="00CB0A71"/>
    <w:rsid w:val="00CD3349"/>
    <w:rsid w:val="00D13F61"/>
    <w:rsid w:val="00D42218"/>
    <w:rsid w:val="00D75539"/>
    <w:rsid w:val="00D976B3"/>
    <w:rsid w:val="00DC3877"/>
    <w:rsid w:val="00E16E0A"/>
    <w:rsid w:val="00E27522"/>
    <w:rsid w:val="00E4131E"/>
    <w:rsid w:val="00E54DEA"/>
    <w:rsid w:val="00E750B7"/>
    <w:rsid w:val="00F27F0E"/>
    <w:rsid w:val="00F47095"/>
    <w:rsid w:val="00F52F80"/>
    <w:rsid w:val="00F73477"/>
    <w:rsid w:val="00F8038B"/>
    <w:rsid w:val="00FB48A4"/>
    <w:rsid w:val="00FE226C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C5"/>
  </w:style>
  <w:style w:type="paragraph" w:styleId="Footer">
    <w:name w:val="footer"/>
    <w:basedOn w:val="Normal"/>
    <w:link w:val="FooterChar"/>
    <w:uiPriority w:val="99"/>
    <w:unhideWhenUsed/>
    <w:rsid w:val="0001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C5"/>
  </w:style>
  <w:style w:type="paragraph" w:styleId="BalloonText">
    <w:name w:val="Balloon Text"/>
    <w:basedOn w:val="Normal"/>
    <w:link w:val="BalloonTextChar"/>
    <w:uiPriority w:val="99"/>
    <w:semiHidden/>
    <w:unhideWhenUsed/>
    <w:rsid w:val="00A6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A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D63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63E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B48A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A10F1"/>
  </w:style>
  <w:style w:type="paragraph" w:customStyle="1" w:styleId="Default">
    <w:name w:val="Default"/>
    <w:rsid w:val="00B92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C5"/>
  </w:style>
  <w:style w:type="paragraph" w:styleId="Footer">
    <w:name w:val="footer"/>
    <w:basedOn w:val="Normal"/>
    <w:link w:val="FooterChar"/>
    <w:uiPriority w:val="99"/>
    <w:unhideWhenUsed/>
    <w:rsid w:val="0001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C5"/>
  </w:style>
  <w:style w:type="paragraph" w:styleId="BalloonText">
    <w:name w:val="Balloon Text"/>
    <w:basedOn w:val="Normal"/>
    <w:link w:val="BalloonTextChar"/>
    <w:uiPriority w:val="99"/>
    <w:semiHidden/>
    <w:unhideWhenUsed/>
    <w:rsid w:val="00A6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A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D63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63E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B48A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A10F1"/>
  </w:style>
  <w:style w:type="paragraph" w:customStyle="1" w:styleId="Default">
    <w:name w:val="Default"/>
    <w:rsid w:val="00B92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All qualifications and personal details included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B84A-B707-4E5C-8D15-FBE2E1C2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Emmanuel Kairezi’s CV Bsc in Applied Biology and Biochemistry</vt:lpstr>
    </vt:vector>
  </TitlesOfParts>
  <Company>Hewlett-Packard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Emmanuel Kairezi’s CV Bsc in Applied Biology and Biochemistry</dc:title>
  <dc:subject>For Lyons</dc:subject>
  <dc:creator>kairezi</dc:creator>
  <cp:lastModifiedBy>348408047</cp:lastModifiedBy>
  <cp:revision>3</cp:revision>
  <dcterms:created xsi:type="dcterms:W3CDTF">2016-04-02T12:19:00Z</dcterms:created>
  <dcterms:modified xsi:type="dcterms:W3CDTF">2016-04-15T09:33:00Z</dcterms:modified>
</cp:coreProperties>
</file>