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70CF2" w:rsidTr="00FD5EAF">
        <w:trPr>
          <w:trHeight w:val="1887"/>
        </w:trPr>
        <w:tc>
          <w:tcPr>
            <w:tcW w:w="8748" w:type="dxa"/>
          </w:tcPr>
          <w:p w:rsidR="00DB3614" w:rsidRDefault="00DB3614" w:rsidP="00DB3614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 w:rsidRPr="00DB3614">
              <w:rPr>
                <w:b/>
              </w:rPr>
              <w:t>1651704</w:t>
            </w:r>
          </w:p>
          <w:p w:rsidR="00DB3614" w:rsidRDefault="00DB3614" w:rsidP="00DB3614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DB3614" w:rsidRDefault="00DB3614" w:rsidP="00DB3614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96515" cy="577850"/>
                  <wp:effectExtent l="0" t="0" r="0" b="0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31B" w:rsidRPr="00EA011B" w:rsidRDefault="00D7731B" w:rsidP="008209EE">
            <w:pPr>
              <w:spacing w:line="276" w:lineRule="auto"/>
            </w:pPr>
          </w:p>
        </w:tc>
      </w:tr>
    </w:tbl>
    <w:p w:rsidR="00170CF2" w:rsidRDefault="00170CF2" w:rsidP="00170CF2">
      <w:pPr>
        <w:tabs>
          <w:tab w:val="left" w:pos="720"/>
        </w:tabs>
        <w:ind w:right="-7"/>
        <w:rPr>
          <w:sz w:val="8"/>
          <w:szCs w:val="16"/>
        </w:rPr>
      </w:pPr>
    </w:p>
    <w:p w:rsidR="00611F5C" w:rsidRDefault="00611F5C" w:rsidP="00170CF2">
      <w:pPr>
        <w:tabs>
          <w:tab w:val="left" w:pos="720"/>
        </w:tabs>
        <w:ind w:right="-7"/>
        <w:rPr>
          <w:sz w:val="8"/>
          <w:szCs w:val="16"/>
        </w:rPr>
      </w:pPr>
    </w:p>
    <w:p w:rsidR="00170CF2" w:rsidRDefault="00170CF2" w:rsidP="00170CF2">
      <w:pPr>
        <w:tabs>
          <w:tab w:val="left" w:pos="720"/>
        </w:tabs>
        <w:ind w:right="-7"/>
        <w:rPr>
          <w:sz w:val="8"/>
          <w:szCs w:val="16"/>
        </w:rPr>
      </w:pPr>
    </w:p>
    <w:p w:rsidR="002E4EAD" w:rsidRDefault="00170CF2" w:rsidP="00106D91">
      <w:pPr>
        <w:tabs>
          <w:tab w:val="left" w:pos="720"/>
        </w:tabs>
        <w:ind w:right="-97"/>
        <w:rPr>
          <w:sz w:val="8"/>
          <w:szCs w:val="16"/>
        </w:rPr>
      </w:pPr>
      <w:r>
        <w:rPr>
          <w:sz w:val="8"/>
          <w:szCs w:val="16"/>
        </w:rPr>
        <w:br w:type="textWrapping" w:clear="all"/>
      </w:r>
    </w:p>
    <w:p w:rsidR="00BC4542" w:rsidRDefault="00DB3614" w:rsidP="00762333">
      <w:pPr>
        <w:tabs>
          <w:tab w:val="left" w:pos="720"/>
        </w:tabs>
        <w:ind w:right="-7"/>
        <w:jc w:val="both"/>
        <w:rPr>
          <w:rFonts w:ascii="Verdana" w:hAnsi="Verdana"/>
          <w:color w:val="000000"/>
          <w:sz w:val="20"/>
          <w:szCs w:val="16"/>
        </w:rPr>
      </w:pPr>
      <w:r>
        <w:rPr>
          <w:noProof/>
          <w:sz w:val="8"/>
          <w:szCs w:val="1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9pt;margin-top:1.65pt;width:531.85pt;height:0;z-index:251661312" o:connectortype="straight" strokeweight="1.5pt"/>
        </w:pict>
      </w:r>
    </w:p>
    <w:p w:rsidR="002E4EAD" w:rsidRPr="009902C4" w:rsidRDefault="002E4EAD" w:rsidP="00762333">
      <w:pPr>
        <w:tabs>
          <w:tab w:val="left" w:pos="720"/>
        </w:tabs>
        <w:ind w:right="-7"/>
        <w:jc w:val="both"/>
        <w:rPr>
          <w:sz w:val="8"/>
          <w:szCs w:val="16"/>
        </w:rPr>
      </w:pPr>
      <w:r>
        <w:rPr>
          <w:rFonts w:ascii="Verdana" w:hAnsi="Verdana"/>
          <w:color w:val="000000"/>
          <w:sz w:val="20"/>
          <w:szCs w:val="16"/>
        </w:rPr>
        <w:t>An Experienced Personnel Practitioner with comprehensive and strategic understanding of HRM, business and technical issues and organizational change</w:t>
      </w:r>
      <w:r w:rsidRPr="00310584">
        <w:rPr>
          <w:rFonts w:ascii="Verdana" w:hAnsi="Verdana"/>
          <w:color w:val="000000"/>
          <w:sz w:val="20"/>
          <w:szCs w:val="16"/>
        </w:rPr>
        <w:t>.</w:t>
      </w:r>
      <w:r>
        <w:rPr>
          <w:rFonts w:ascii="Verdana" w:hAnsi="Verdana"/>
          <w:color w:val="000000"/>
          <w:sz w:val="20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16"/>
        </w:rPr>
        <w:t>Able to devise and implement coherent HR strategies whilst improving internal processes and procedures within a demanding environment and deadlines.</w:t>
      </w:r>
      <w:proofErr w:type="gramEnd"/>
      <w:r>
        <w:rPr>
          <w:rFonts w:ascii="Verdana" w:hAnsi="Verdana"/>
          <w:color w:val="000000"/>
          <w:sz w:val="20"/>
          <w:szCs w:val="16"/>
        </w:rPr>
        <w:t xml:space="preserve"> Along with comprehensive and technical understanding of IT field.  </w:t>
      </w:r>
    </w:p>
    <w:p w:rsidR="00170CF2" w:rsidRPr="00BC4542" w:rsidRDefault="00170CF2" w:rsidP="00170CF2">
      <w:pPr>
        <w:tabs>
          <w:tab w:val="left" w:pos="720"/>
        </w:tabs>
        <w:rPr>
          <w:rFonts w:ascii="Verdana" w:hAnsi="Verdana"/>
          <w:color w:val="000000"/>
          <w:sz w:val="14"/>
          <w:szCs w:val="16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170CF2" w:rsidRPr="00310584" w:rsidTr="00B11934">
        <w:trPr>
          <w:tblCellSpacing w:w="22" w:type="dxa"/>
        </w:trPr>
        <w:tc>
          <w:tcPr>
            <w:tcW w:w="10613" w:type="dxa"/>
            <w:shd w:val="clear" w:color="auto" w:fill="D9D9D9"/>
            <w:vAlign w:val="bottom"/>
          </w:tcPr>
          <w:p w:rsidR="00170CF2" w:rsidRPr="00310584" w:rsidRDefault="00170CF2" w:rsidP="00B11934">
            <w:pPr>
              <w:pStyle w:val="Heading2"/>
              <w:spacing w:before="0"/>
              <w:rPr>
                <w:b/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20"/>
                <w:szCs w:val="16"/>
              </w:rPr>
              <w:t>Areas of Expertise:</w:t>
            </w:r>
          </w:p>
        </w:tc>
      </w:tr>
    </w:tbl>
    <w:p w:rsidR="00170CF2" w:rsidRPr="00D7731B" w:rsidRDefault="00170CF2" w:rsidP="00170CF2">
      <w:pPr>
        <w:rPr>
          <w:rFonts w:ascii="Verdana" w:hAnsi="Verdana"/>
          <w:b/>
          <w:color w:val="000000"/>
          <w:sz w:val="14"/>
          <w:szCs w:val="16"/>
        </w:rPr>
      </w:pPr>
    </w:p>
    <w:p w:rsidR="00170CF2" w:rsidRPr="009F4CB4" w:rsidRDefault="00170CF2" w:rsidP="00170CF2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rFonts w:ascii="Verdana" w:hAnsi="Verdana"/>
          <w:i/>
          <w:color w:val="000000"/>
          <w:sz w:val="20"/>
          <w:szCs w:val="16"/>
        </w:rPr>
      </w:pPr>
      <w:r w:rsidRPr="009F4CB4">
        <w:rPr>
          <w:rFonts w:ascii="Verdana" w:hAnsi="Verdana"/>
          <w:i/>
          <w:color w:val="000000"/>
          <w:sz w:val="20"/>
          <w:szCs w:val="16"/>
        </w:rPr>
        <w:t xml:space="preserve">Recruitment &amp; Selection </w:t>
      </w:r>
      <w:r w:rsidRPr="009F4CB4">
        <w:rPr>
          <w:rFonts w:ascii="Verdana" w:hAnsi="Verdana"/>
          <w:i/>
          <w:color w:val="000000"/>
          <w:sz w:val="20"/>
          <w:szCs w:val="16"/>
        </w:rPr>
        <w:tab/>
      </w:r>
      <w:r w:rsidRPr="009F4CB4">
        <w:rPr>
          <w:rFonts w:ascii="Verdana" w:hAnsi="Verdana"/>
          <w:i/>
          <w:color w:val="000000"/>
          <w:sz w:val="20"/>
          <w:szCs w:val="16"/>
        </w:rPr>
        <w:tab/>
      </w:r>
      <w:r w:rsidRPr="009F4CB4">
        <w:rPr>
          <w:rFonts w:ascii="Verdana" w:hAnsi="Verdana"/>
          <w:i/>
          <w:color w:val="000000"/>
          <w:sz w:val="20"/>
          <w:szCs w:val="16"/>
        </w:rPr>
        <w:tab/>
      </w:r>
      <w:r w:rsidRPr="009F4CB4">
        <w:rPr>
          <w:rFonts w:ascii="Verdana" w:hAnsi="Verdana"/>
          <w:i/>
          <w:color w:val="000000"/>
          <w:sz w:val="20"/>
          <w:szCs w:val="16"/>
        </w:rPr>
        <w:tab/>
      </w:r>
      <w:r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color w:val="000000"/>
          <w:sz w:val="20"/>
          <w:szCs w:val="16"/>
        </w:rPr>
        <w:sym w:font="Symbol" w:char="F0B7"/>
      </w:r>
      <w:r w:rsidRPr="004A36E4">
        <w:rPr>
          <w:rFonts w:ascii="Verdana" w:hAnsi="Verdana"/>
          <w:color w:val="000000"/>
          <w:sz w:val="20"/>
          <w:szCs w:val="16"/>
        </w:rPr>
        <w:t xml:space="preserve"> </w:t>
      </w:r>
      <w:r>
        <w:rPr>
          <w:rFonts w:ascii="Verdana" w:hAnsi="Verdana"/>
          <w:color w:val="000000"/>
          <w:sz w:val="20"/>
          <w:szCs w:val="16"/>
        </w:rPr>
        <w:t xml:space="preserve">  </w:t>
      </w:r>
      <w:r w:rsidRPr="009F4CB4">
        <w:rPr>
          <w:rFonts w:ascii="Verdana" w:hAnsi="Verdana"/>
          <w:i/>
          <w:color w:val="000000"/>
          <w:sz w:val="20"/>
          <w:szCs w:val="16"/>
        </w:rPr>
        <w:t>Policy Design &amp; Administration</w:t>
      </w:r>
    </w:p>
    <w:p w:rsidR="00170CF2" w:rsidRPr="004A36E4" w:rsidRDefault="00170CF2" w:rsidP="00170CF2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rFonts w:ascii="Verdana" w:hAnsi="Verdana"/>
          <w:i/>
          <w:color w:val="000000"/>
          <w:sz w:val="20"/>
          <w:szCs w:val="16"/>
        </w:rPr>
      </w:pPr>
      <w:r w:rsidRPr="004A36E4">
        <w:rPr>
          <w:rFonts w:ascii="Verdana" w:hAnsi="Verdana"/>
          <w:i/>
          <w:color w:val="000000"/>
          <w:sz w:val="20"/>
          <w:szCs w:val="16"/>
        </w:rPr>
        <w:t xml:space="preserve">Performance Appraisals </w:t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color w:val="000000"/>
          <w:sz w:val="20"/>
          <w:szCs w:val="16"/>
        </w:rPr>
        <w:sym w:font="Symbol" w:char="F0B7"/>
      </w:r>
      <w:r w:rsidRPr="004A36E4">
        <w:rPr>
          <w:rFonts w:ascii="Verdana" w:hAnsi="Verdana"/>
          <w:color w:val="000000"/>
          <w:sz w:val="20"/>
          <w:szCs w:val="16"/>
        </w:rPr>
        <w:t xml:space="preserve"> </w:t>
      </w:r>
      <w:r>
        <w:rPr>
          <w:rFonts w:ascii="Verdana" w:hAnsi="Verdana"/>
          <w:color w:val="000000"/>
          <w:sz w:val="20"/>
          <w:szCs w:val="16"/>
        </w:rPr>
        <w:t xml:space="preserve"> </w:t>
      </w:r>
      <w:r>
        <w:rPr>
          <w:rFonts w:ascii="Verdana" w:hAnsi="Verdana"/>
          <w:i/>
          <w:color w:val="000000"/>
          <w:sz w:val="20"/>
          <w:szCs w:val="16"/>
        </w:rPr>
        <w:t xml:space="preserve"> </w:t>
      </w:r>
      <w:r w:rsidRPr="004A36E4">
        <w:rPr>
          <w:rFonts w:ascii="Verdana" w:hAnsi="Verdana"/>
          <w:i/>
          <w:color w:val="000000"/>
          <w:sz w:val="20"/>
          <w:szCs w:val="16"/>
        </w:rPr>
        <w:t xml:space="preserve">Organizational Development </w:t>
      </w:r>
    </w:p>
    <w:p w:rsidR="00170CF2" w:rsidRPr="004A36E4" w:rsidRDefault="00170CF2" w:rsidP="00170CF2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rPr>
          <w:rFonts w:ascii="Verdana" w:hAnsi="Verdana"/>
          <w:i/>
          <w:color w:val="000000"/>
          <w:sz w:val="20"/>
          <w:szCs w:val="16"/>
        </w:rPr>
      </w:pPr>
      <w:r w:rsidRPr="004A36E4">
        <w:rPr>
          <w:rFonts w:ascii="Verdana" w:hAnsi="Verdana"/>
          <w:i/>
          <w:color w:val="000000"/>
          <w:sz w:val="20"/>
          <w:szCs w:val="16"/>
        </w:rPr>
        <w:t xml:space="preserve">Employee Relations </w:t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i/>
          <w:color w:val="000000"/>
          <w:sz w:val="20"/>
          <w:szCs w:val="16"/>
        </w:rPr>
        <w:tab/>
      </w:r>
      <w:r>
        <w:rPr>
          <w:rFonts w:ascii="Verdana" w:hAnsi="Verdana"/>
          <w:i/>
          <w:color w:val="000000"/>
          <w:sz w:val="20"/>
          <w:szCs w:val="16"/>
        </w:rPr>
        <w:tab/>
      </w:r>
      <w:r w:rsidRPr="004A36E4">
        <w:rPr>
          <w:rFonts w:ascii="Verdana" w:hAnsi="Verdana"/>
          <w:color w:val="000000"/>
          <w:sz w:val="20"/>
          <w:szCs w:val="16"/>
        </w:rPr>
        <w:sym w:font="Symbol" w:char="F0B7"/>
      </w:r>
      <w:r w:rsidRPr="004A36E4">
        <w:rPr>
          <w:rFonts w:ascii="Verdana" w:hAnsi="Verdana"/>
          <w:color w:val="000000"/>
          <w:sz w:val="20"/>
          <w:szCs w:val="16"/>
        </w:rPr>
        <w:t xml:space="preserve"> </w:t>
      </w:r>
      <w:r>
        <w:rPr>
          <w:rFonts w:ascii="Verdana" w:hAnsi="Verdana"/>
          <w:color w:val="000000"/>
          <w:sz w:val="20"/>
          <w:szCs w:val="16"/>
        </w:rPr>
        <w:t xml:space="preserve">  </w:t>
      </w:r>
      <w:r>
        <w:rPr>
          <w:rFonts w:ascii="Verdana" w:hAnsi="Verdana"/>
          <w:i/>
          <w:color w:val="000000"/>
          <w:sz w:val="20"/>
          <w:szCs w:val="16"/>
        </w:rPr>
        <w:t>Team Work &amp; Team Leadership</w:t>
      </w:r>
      <w:r w:rsidRPr="004A36E4">
        <w:rPr>
          <w:rFonts w:ascii="Verdana" w:hAnsi="Verdana"/>
          <w:i/>
          <w:color w:val="000000"/>
          <w:sz w:val="20"/>
          <w:szCs w:val="16"/>
        </w:rPr>
        <w:t xml:space="preserve"> </w:t>
      </w:r>
    </w:p>
    <w:p w:rsidR="008854E2" w:rsidRPr="008854E2" w:rsidRDefault="00170CF2" w:rsidP="008854E2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rPr>
          <w:rFonts w:ascii="Verdana" w:hAnsi="Verdana"/>
          <w:i/>
          <w:color w:val="000000"/>
          <w:sz w:val="20"/>
          <w:szCs w:val="16"/>
        </w:rPr>
      </w:pPr>
      <w:r w:rsidRPr="004A36E4">
        <w:rPr>
          <w:rFonts w:ascii="Verdana" w:hAnsi="Verdana"/>
          <w:i/>
          <w:color w:val="000000"/>
          <w:sz w:val="20"/>
          <w:szCs w:val="16"/>
        </w:rPr>
        <w:t xml:space="preserve">Visa &amp; Immigration </w:t>
      </w:r>
      <w:r w:rsidRPr="004641AB">
        <w:rPr>
          <w:rFonts w:ascii="Verdana" w:hAnsi="Verdana"/>
          <w:i/>
          <w:color w:val="000000"/>
          <w:sz w:val="16"/>
          <w:szCs w:val="16"/>
        </w:rPr>
        <w:t>(Consultation &amp; Correspondence)</w:t>
      </w:r>
    </w:p>
    <w:p w:rsidR="00BC4542" w:rsidRDefault="00BC4542" w:rsidP="008854E2">
      <w:pPr>
        <w:tabs>
          <w:tab w:val="left" w:pos="720"/>
        </w:tabs>
        <w:rPr>
          <w:rFonts w:ascii="Verdana" w:hAnsi="Verdana"/>
          <w:i/>
          <w:color w:val="000000"/>
          <w:sz w:val="10"/>
          <w:szCs w:val="16"/>
        </w:rPr>
      </w:pPr>
    </w:p>
    <w:p w:rsidR="00170CF2" w:rsidRPr="0075262A" w:rsidRDefault="00170CF2" w:rsidP="008854E2">
      <w:pPr>
        <w:tabs>
          <w:tab w:val="left" w:pos="720"/>
        </w:tabs>
        <w:rPr>
          <w:rFonts w:ascii="Verdana" w:hAnsi="Verdana"/>
          <w:i/>
          <w:color w:val="000000"/>
          <w:sz w:val="10"/>
          <w:szCs w:val="16"/>
        </w:rPr>
      </w:pPr>
      <w:r w:rsidRPr="00BC4542">
        <w:rPr>
          <w:rFonts w:ascii="Verdana" w:hAnsi="Verdana"/>
          <w:i/>
          <w:color w:val="000000"/>
          <w:sz w:val="10"/>
          <w:szCs w:val="16"/>
        </w:rPr>
        <w:tab/>
      </w:r>
      <w:r w:rsidRPr="0075262A">
        <w:rPr>
          <w:rFonts w:ascii="Verdana" w:hAnsi="Verdana"/>
          <w:i/>
          <w:color w:val="000000"/>
          <w:sz w:val="10"/>
          <w:szCs w:val="16"/>
        </w:rPr>
        <w:tab/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170CF2" w:rsidRPr="00310584" w:rsidTr="00B11934">
        <w:trPr>
          <w:tblCellSpacing w:w="22" w:type="dxa"/>
        </w:trPr>
        <w:tc>
          <w:tcPr>
            <w:tcW w:w="10613" w:type="dxa"/>
            <w:shd w:val="clear" w:color="auto" w:fill="D9D9D9"/>
            <w:vAlign w:val="bottom"/>
          </w:tcPr>
          <w:p w:rsidR="00170CF2" w:rsidRPr="00310584" w:rsidRDefault="00170CF2" w:rsidP="00B11934">
            <w:pPr>
              <w:pStyle w:val="Heading2"/>
              <w:spacing w:before="0"/>
              <w:rPr>
                <w:b/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20"/>
                <w:szCs w:val="16"/>
              </w:rPr>
              <w:t>Professional Experience:</w:t>
            </w:r>
          </w:p>
        </w:tc>
      </w:tr>
    </w:tbl>
    <w:p w:rsidR="00170CF2" w:rsidRDefault="00170CF2" w:rsidP="00170CF2">
      <w:pPr>
        <w:rPr>
          <w:rFonts w:ascii="Verdana" w:hAnsi="Verdana"/>
          <w:b/>
          <w:color w:val="000000"/>
          <w:sz w:val="20"/>
          <w:szCs w:val="16"/>
        </w:rPr>
      </w:pPr>
    </w:p>
    <w:p w:rsidR="00170CF2" w:rsidRPr="00B75307" w:rsidRDefault="00170CF2" w:rsidP="00A7200E">
      <w:pPr>
        <w:ind w:firstLine="270"/>
        <w:rPr>
          <w:rFonts w:ascii="Bookman Old Style" w:hAnsi="Bookman Old Style"/>
          <w:b/>
          <w:i/>
          <w:color w:val="000000"/>
        </w:rPr>
      </w:pPr>
      <w:r w:rsidRPr="00B75307">
        <w:rPr>
          <w:rFonts w:ascii="Bookman Old Style" w:hAnsi="Bookman Old Style"/>
          <w:b/>
          <w:i/>
          <w:color w:val="000000"/>
        </w:rPr>
        <w:t xml:space="preserve">JK Group of Companies </w:t>
      </w:r>
    </w:p>
    <w:p w:rsidR="00170CF2" w:rsidRPr="00B75307" w:rsidRDefault="00170CF2" w:rsidP="00A7200E">
      <w:pPr>
        <w:ind w:firstLine="270"/>
        <w:rPr>
          <w:rFonts w:ascii="Calibri" w:hAnsi="Calibri" w:cs="Calibri"/>
          <w:b/>
          <w:color w:val="000000"/>
        </w:rPr>
      </w:pPr>
      <w:r w:rsidRPr="00B75307">
        <w:rPr>
          <w:rFonts w:ascii="Bookman Old Style" w:hAnsi="Bookman Old Style"/>
          <w:b/>
          <w:i/>
          <w:color w:val="000000"/>
        </w:rPr>
        <w:t xml:space="preserve">Head Office </w:t>
      </w:r>
      <w:r w:rsidR="00DB3614">
        <w:rPr>
          <w:rFonts w:ascii="Calibri" w:hAnsi="Calibri" w:cs="Calibri"/>
          <w:color w:val="000000"/>
          <w:sz w:val="22"/>
        </w:rPr>
        <w:t xml:space="preserve"> </w:t>
      </w:r>
    </w:p>
    <w:p w:rsidR="00170CF2" w:rsidRPr="00756CC2" w:rsidRDefault="00170CF2" w:rsidP="00A7200E">
      <w:pPr>
        <w:ind w:firstLine="270"/>
        <w:rPr>
          <w:rFonts w:ascii="Bookman Old Style" w:hAnsi="Bookman Old Style"/>
          <w:i/>
          <w:color w:val="000000"/>
          <w:sz w:val="8"/>
          <w:szCs w:val="26"/>
        </w:rPr>
      </w:pPr>
    </w:p>
    <w:p w:rsidR="00170CF2" w:rsidRPr="00B75307" w:rsidRDefault="00170CF2" w:rsidP="00A7200E">
      <w:pPr>
        <w:ind w:firstLine="270"/>
        <w:rPr>
          <w:rFonts w:ascii="Verdana" w:hAnsi="Verdana"/>
          <w:b/>
          <w:color w:val="000000"/>
          <w:sz w:val="20"/>
          <w:szCs w:val="20"/>
        </w:rPr>
      </w:pPr>
      <w:r w:rsidRPr="00B75307">
        <w:rPr>
          <w:rFonts w:ascii="Verdana" w:hAnsi="Verdana"/>
          <w:b/>
          <w:color w:val="000000"/>
          <w:sz w:val="20"/>
          <w:szCs w:val="20"/>
        </w:rPr>
        <w:t>Sr. Officer HR</w:t>
      </w:r>
      <w:r w:rsidR="006B2D61">
        <w:rPr>
          <w:rFonts w:ascii="Verdana" w:hAnsi="Verdana"/>
          <w:b/>
          <w:color w:val="000000"/>
          <w:sz w:val="20"/>
          <w:szCs w:val="20"/>
        </w:rPr>
        <w:t xml:space="preserve"> &amp; Admin / Team Lead</w:t>
      </w:r>
    </w:p>
    <w:p w:rsidR="00170CF2" w:rsidRDefault="00E652E4" w:rsidP="00A7200E">
      <w:pPr>
        <w:ind w:firstLine="27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0"/>
          <w:szCs w:val="20"/>
        </w:rPr>
        <w:t>Oct 2012 – To</w:t>
      </w:r>
      <w:r w:rsidR="00170CF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Present</w:t>
      </w:r>
      <w:r w:rsidR="00170CF2">
        <w:rPr>
          <w:rFonts w:ascii="Verdana" w:hAnsi="Verdana"/>
          <w:color w:val="000000"/>
          <w:sz w:val="26"/>
          <w:szCs w:val="26"/>
        </w:rPr>
        <w:tab/>
      </w:r>
    </w:p>
    <w:p w:rsidR="00170CF2" w:rsidRPr="009902C4" w:rsidRDefault="00170CF2" w:rsidP="00170CF2">
      <w:pPr>
        <w:ind w:firstLine="720"/>
        <w:rPr>
          <w:rFonts w:ascii="Verdana" w:hAnsi="Verdana"/>
          <w:color w:val="000000"/>
          <w:sz w:val="10"/>
          <w:szCs w:val="20"/>
        </w:rPr>
      </w:pPr>
    </w:p>
    <w:tbl>
      <w:tblPr>
        <w:tblpPr w:leftFromText="180" w:rightFromText="180" w:vertAnchor="text" w:horzAnchor="page" w:tblpX="2307" w:tblpY="76"/>
        <w:tblOverlap w:val="never"/>
        <w:tblW w:w="4226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4"/>
      </w:tblGrid>
      <w:tr w:rsidR="00170CF2" w:rsidRPr="00310584" w:rsidTr="00524BDC">
        <w:trPr>
          <w:trHeight w:val="675"/>
          <w:tblCellSpacing w:w="22" w:type="dxa"/>
        </w:trPr>
        <w:tc>
          <w:tcPr>
            <w:tcW w:w="8956" w:type="dxa"/>
          </w:tcPr>
          <w:p w:rsidR="00170CF2" w:rsidRPr="00125B4E" w:rsidRDefault="00170CF2" w:rsidP="00E02CF5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4C717C">
              <w:rPr>
                <w:rFonts w:ascii="Verdana" w:hAnsi="Verdana"/>
                <w:color w:val="000000"/>
                <w:sz w:val="20"/>
                <w:szCs w:val="16"/>
              </w:rPr>
              <w:t>Analyzed the existing HR practices &amp; planned, developed, implemented a strategy for HR, including recruitment policies, quality procedures, discipline, grievance, counselling and training &amp; development (in collaboration with HR Head)</w:t>
            </w:r>
            <w:r w:rsidR="00E62AE3">
              <w:rPr>
                <w:rFonts w:ascii="Verdana" w:hAnsi="Verdana"/>
                <w:color w:val="000000"/>
                <w:sz w:val="20"/>
                <w:szCs w:val="16"/>
              </w:rPr>
              <w:t>.</w:t>
            </w:r>
          </w:p>
        </w:tc>
      </w:tr>
    </w:tbl>
    <w:p w:rsidR="00170CF2" w:rsidRPr="00420617" w:rsidRDefault="00170CF2" w:rsidP="00420617">
      <w:pPr>
        <w:jc w:val="both"/>
        <w:rPr>
          <w:rFonts w:ascii="Verdana" w:hAnsi="Verdana"/>
          <w:color w:val="000000"/>
          <w:sz w:val="6"/>
          <w:szCs w:val="26"/>
        </w:rPr>
      </w:pPr>
    </w:p>
    <w:p w:rsidR="00170CF2" w:rsidRDefault="00170CF2" w:rsidP="00170CF2">
      <w:pPr>
        <w:ind w:firstLine="27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 w:rsidR="00DB3614">
        <w:rPr>
          <w:rFonts w:ascii="Verdana" w:hAnsi="Verdana"/>
          <w:noProof/>
          <w:color w:val="000000"/>
          <w:sz w:val="26"/>
          <w:szCs w:val="26"/>
          <w:lang w:val="en-US" w:eastAsia="en-US"/>
        </w:rPr>
        <w:t xml:space="preserve"> </w:t>
      </w:r>
    </w:p>
    <w:p w:rsidR="00170CF2" w:rsidRPr="004C717C" w:rsidRDefault="00DB3614" w:rsidP="004C717C">
      <w:pPr>
        <w:ind w:firstLine="27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0000"/>
          <w:sz w:val="26"/>
          <w:szCs w:val="26"/>
          <w:lang w:val="en-US" w:eastAsia="en-US"/>
        </w:rPr>
        <w:t xml:space="preserve">  </w:t>
      </w:r>
    </w:p>
    <w:p w:rsidR="00420617" w:rsidRDefault="00420617" w:rsidP="004C717C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Drafted Job Descriptions, Vacancy announcements, assessing applications, maintained pool of shortlisted candidates for every position, Scheduling/Conducting interviews, compiling results and makin</w:t>
      </w:r>
      <w:r w:rsidR="00C476E8" w:rsidRPr="004C717C">
        <w:rPr>
          <w:rFonts w:ascii="Verdana" w:hAnsi="Verdana"/>
          <w:color w:val="000000"/>
          <w:sz w:val="20"/>
          <w:szCs w:val="20"/>
        </w:rPr>
        <w:t>g recommendations to management.</w:t>
      </w:r>
    </w:p>
    <w:p w:rsidR="004C717C" w:rsidRPr="00DC56CF" w:rsidRDefault="004C717C" w:rsidP="004C717C">
      <w:pPr>
        <w:pStyle w:val="ListParagraph"/>
        <w:ind w:left="1710" w:right="263"/>
        <w:jc w:val="both"/>
        <w:rPr>
          <w:rFonts w:ascii="Verdana" w:hAnsi="Verdana"/>
          <w:color w:val="000000"/>
          <w:sz w:val="10"/>
          <w:szCs w:val="20"/>
        </w:rPr>
      </w:pPr>
    </w:p>
    <w:p w:rsidR="00170CF2" w:rsidRDefault="00420617" w:rsidP="004C717C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Conducted in-house training workshop</w:t>
      </w:r>
      <w:r w:rsidR="00A4118D">
        <w:rPr>
          <w:rFonts w:ascii="Verdana" w:hAnsi="Verdana"/>
          <w:color w:val="000000"/>
          <w:sz w:val="20"/>
          <w:szCs w:val="20"/>
        </w:rPr>
        <w:t>s</w:t>
      </w:r>
      <w:r w:rsidRPr="004C717C">
        <w:rPr>
          <w:rFonts w:ascii="Verdana" w:hAnsi="Verdana"/>
          <w:color w:val="000000"/>
          <w:sz w:val="20"/>
          <w:szCs w:val="20"/>
        </w:rPr>
        <w:t xml:space="preserve"> on soft skills </w:t>
      </w:r>
      <w:proofErr w:type="spellStart"/>
      <w:r w:rsidRPr="004C717C">
        <w:rPr>
          <w:rFonts w:ascii="Verdana" w:hAnsi="Verdana"/>
          <w:color w:val="000000"/>
          <w:sz w:val="20"/>
          <w:szCs w:val="20"/>
        </w:rPr>
        <w:t>i.e</w:t>
      </w:r>
      <w:proofErr w:type="spellEnd"/>
      <w:r w:rsidRPr="004C717C">
        <w:rPr>
          <w:rFonts w:ascii="Verdana" w:hAnsi="Verdana"/>
          <w:color w:val="000000"/>
          <w:sz w:val="20"/>
          <w:szCs w:val="20"/>
        </w:rPr>
        <w:t xml:space="preserve"> communication &amp; Interpersonal Skills for all management staff.</w:t>
      </w:r>
    </w:p>
    <w:p w:rsidR="004C717C" w:rsidRPr="00DC56CF" w:rsidRDefault="004C717C" w:rsidP="004C717C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4C717C" w:rsidRDefault="00A7200E" w:rsidP="004C717C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ind w:left="1710" w:right="263"/>
        <w:rPr>
          <w:rFonts w:ascii="Verdana" w:eastAsia="Times New Roman" w:hAnsi="Verdana"/>
          <w:color w:val="141823"/>
          <w:sz w:val="20"/>
          <w:szCs w:val="20"/>
          <w:lang w:val="en-US" w:eastAsia="en-US"/>
        </w:rPr>
      </w:pPr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Plan &amp; Organize a worth remembering Employee </w:t>
      </w:r>
      <w:r w:rsidR="00C476E8"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Day for company’s employees and </w:t>
      </w:r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rewarded</w:t>
      </w:r>
      <w:r w:rsidR="009A4932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 employees with different Award</w:t>
      </w:r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 categories, </w:t>
      </w:r>
      <w:proofErr w:type="spellStart"/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i.e</w:t>
      </w:r>
      <w:proofErr w:type="spellEnd"/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 Pioneers Awar</w:t>
      </w:r>
      <w:r w:rsidR="00C476E8"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ds, Team Work, </w:t>
      </w:r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Silent Warrior, &amp; Best Mentor Award etc (in collaboration with HR Head)</w:t>
      </w:r>
      <w:r w:rsidR="00C476E8"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.</w:t>
      </w:r>
    </w:p>
    <w:p w:rsidR="00DC56CF" w:rsidRPr="00122D85" w:rsidRDefault="00DC56CF" w:rsidP="00122D85">
      <w:pPr>
        <w:shd w:val="clear" w:color="auto" w:fill="FFFFFF"/>
        <w:ind w:right="263"/>
        <w:rPr>
          <w:rFonts w:ascii="Verdana" w:eastAsia="Times New Roman" w:hAnsi="Verdana"/>
          <w:color w:val="141823"/>
          <w:sz w:val="10"/>
          <w:szCs w:val="20"/>
          <w:lang w:val="en-US" w:eastAsia="en-US"/>
        </w:rPr>
      </w:pPr>
    </w:p>
    <w:p w:rsidR="00A7200E" w:rsidRDefault="00A7200E" w:rsidP="004C717C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ind w:left="1710" w:right="263"/>
        <w:rPr>
          <w:rFonts w:ascii="Verdana" w:eastAsia="Times New Roman" w:hAnsi="Verdana"/>
          <w:color w:val="141823"/>
          <w:sz w:val="20"/>
          <w:szCs w:val="20"/>
          <w:lang w:val="en-US" w:eastAsia="en-US"/>
        </w:rPr>
      </w:pPr>
      <w:r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Arranged events in the company to encourage and motivate employees like ideas of the week and job rotation.</w:t>
      </w:r>
    </w:p>
    <w:p w:rsidR="004C717C" w:rsidRPr="00122D85" w:rsidRDefault="004C717C" w:rsidP="00122D85">
      <w:pPr>
        <w:shd w:val="clear" w:color="auto" w:fill="FFFFFF"/>
        <w:ind w:right="263"/>
        <w:rPr>
          <w:rFonts w:ascii="Verdana" w:eastAsia="Times New Roman" w:hAnsi="Verdana"/>
          <w:color w:val="141823"/>
          <w:sz w:val="12"/>
          <w:szCs w:val="20"/>
          <w:lang w:val="en-US" w:eastAsia="en-US"/>
        </w:rPr>
      </w:pPr>
    </w:p>
    <w:p w:rsidR="00305D30" w:rsidRPr="005766C1" w:rsidRDefault="00534BA1" w:rsidP="005766C1">
      <w:pPr>
        <w:pStyle w:val="ListParagraph"/>
        <w:numPr>
          <w:ilvl w:val="0"/>
          <w:numId w:val="8"/>
        </w:numPr>
        <w:shd w:val="clear" w:color="auto" w:fill="FFFFFF"/>
        <w:spacing w:line="217" w:lineRule="atLeast"/>
        <w:ind w:left="1710" w:right="263"/>
        <w:rPr>
          <w:rFonts w:ascii="Verdana" w:eastAsia="Times New Roman" w:hAnsi="Verdana"/>
          <w:color w:val="141823"/>
          <w:sz w:val="20"/>
          <w:szCs w:val="20"/>
          <w:lang w:val="en-US" w:eastAsia="en-US"/>
        </w:rPr>
      </w:pPr>
      <w:r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Manage Staff by</w:t>
      </w:r>
      <w:r w:rsidR="00A7200E" w:rsidRPr="004C717C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 Preparing work Schedule.</w:t>
      </w:r>
      <w:r w:rsidR="005766C1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 </w:t>
      </w:r>
      <w:r w:rsidR="00A7200E" w:rsidRPr="005766C1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Coordinated Orientation and Exit Interviews for employees</w:t>
      </w:r>
      <w:r w:rsidR="00DC56CF" w:rsidRPr="005766C1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.</w:t>
      </w:r>
    </w:p>
    <w:p w:rsidR="00DC56CF" w:rsidRPr="00DC56CF" w:rsidRDefault="00DC56CF" w:rsidP="00122D85">
      <w:pPr>
        <w:shd w:val="clear" w:color="auto" w:fill="FFFFFF"/>
        <w:ind w:right="263"/>
        <w:rPr>
          <w:rFonts w:ascii="Verdana" w:eastAsia="Times New Roman" w:hAnsi="Verdana"/>
          <w:color w:val="141823"/>
          <w:sz w:val="12"/>
          <w:szCs w:val="20"/>
          <w:lang w:val="en-US" w:eastAsia="en-US"/>
        </w:rPr>
      </w:pPr>
    </w:p>
    <w:p w:rsidR="00A7200E" w:rsidRDefault="00A7200E" w:rsidP="004C717C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Coordinated Employee Appraisal Programmes and introduced a new Point Based System</w:t>
      </w:r>
      <w:r w:rsidRPr="004C717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C717C">
        <w:rPr>
          <w:rFonts w:ascii="Verdana" w:hAnsi="Verdana"/>
          <w:color w:val="000000"/>
          <w:sz w:val="20"/>
          <w:szCs w:val="20"/>
        </w:rPr>
        <w:t xml:space="preserve">(PBS) Evaluation Formula that </w:t>
      </w:r>
      <w:proofErr w:type="gramStart"/>
      <w:r w:rsidRPr="004C717C">
        <w:rPr>
          <w:rFonts w:ascii="Verdana" w:hAnsi="Verdana"/>
          <w:color w:val="000000"/>
          <w:sz w:val="20"/>
          <w:szCs w:val="20"/>
        </w:rPr>
        <w:t>give</w:t>
      </w:r>
      <w:proofErr w:type="gramEnd"/>
      <w:r w:rsidRPr="004C717C">
        <w:rPr>
          <w:rFonts w:ascii="Verdana" w:hAnsi="Verdana"/>
          <w:color w:val="000000"/>
          <w:sz w:val="20"/>
          <w:szCs w:val="20"/>
        </w:rPr>
        <w:t xml:space="preserve"> unbiased evaluation.</w:t>
      </w:r>
    </w:p>
    <w:p w:rsidR="00DC56CF" w:rsidRPr="00DC56CF" w:rsidRDefault="00DC56CF" w:rsidP="00DC56CF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DC56CF" w:rsidRDefault="00A7200E" w:rsidP="00DC56CF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Improving corporate culture for employees and overall administration of the company.</w:t>
      </w:r>
    </w:p>
    <w:p w:rsidR="00DC56CF" w:rsidRPr="00DC56CF" w:rsidRDefault="00DC56CF" w:rsidP="00DC56CF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170CF2" w:rsidRDefault="00A7200E" w:rsidP="004C717C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 xml:space="preserve">Designed and Drafted User Manual of Human Resource Management Information System (HRMIS) </w:t>
      </w:r>
      <w:proofErr w:type="gramStart"/>
      <w:r w:rsidRPr="004C717C">
        <w:rPr>
          <w:rFonts w:ascii="Verdana" w:hAnsi="Verdana"/>
          <w:color w:val="000000"/>
          <w:sz w:val="20"/>
          <w:szCs w:val="20"/>
        </w:rPr>
        <w:t>a comprehensive</w:t>
      </w:r>
      <w:proofErr w:type="gramEnd"/>
      <w:r w:rsidRPr="004C717C">
        <w:rPr>
          <w:rFonts w:ascii="Verdana" w:hAnsi="Verdana"/>
          <w:color w:val="000000"/>
          <w:sz w:val="20"/>
          <w:szCs w:val="20"/>
        </w:rPr>
        <w:t xml:space="preserve"> software built in Oracle.  </w:t>
      </w:r>
    </w:p>
    <w:p w:rsidR="00DC56CF" w:rsidRPr="00122D85" w:rsidRDefault="00DC56CF" w:rsidP="00122D85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710BED" w:rsidRDefault="00170CF2" w:rsidP="004C717C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Responsible for handling the entire Payroll function in HRMIS</w:t>
      </w:r>
      <w:r w:rsidR="00710BED">
        <w:rPr>
          <w:rFonts w:ascii="Verdana" w:hAnsi="Verdana"/>
          <w:color w:val="000000"/>
          <w:sz w:val="20"/>
          <w:szCs w:val="20"/>
        </w:rPr>
        <w:t>.</w:t>
      </w:r>
    </w:p>
    <w:p w:rsidR="00420617" w:rsidRPr="008E4419" w:rsidRDefault="00420617" w:rsidP="0008593C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D6761F" w:rsidRDefault="00170CF2" w:rsidP="00D6761F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Improving the corporate culture for employees and overall Administration of the company.</w:t>
      </w:r>
    </w:p>
    <w:p w:rsidR="00D6761F" w:rsidRPr="00D6761F" w:rsidRDefault="00D6761F" w:rsidP="00D6761F">
      <w:pPr>
        <w:pStyle w:val="ListParagraph"/>
        <w:ind w:left="1710" w:right="263"/>
        <w:jc w:val="both"/>
        <w:rPr>
          <w:rFonts w:ascii="Verdana" w:hAnsi="Verdana"/>
          <w:color w:val="000000"/>
          <w:sz w:val="10"/>
          <w:szCs w:val="20"/>
        </w:rPr>
      </w:pPr>
    </w:p>
    <w:p w:rsidR="00C476E8" w:rsidRPr="00BC4542" w:rsidRDefault="00170CF2" w:rsidP="00170CF2">
      <w:pPr>
        <w:pStyle w:val="ListParagraph"/>
        <w:numPr>
          <w:ilvl w:val="0"/>
          <w:numId w:val="8"/>
        </w:numPr>
        <w:ind w:left="171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t>Implemented HR Functions at Farm Fresh Baking Plant a Joint Venture Project of JK Agriculture Fa</w:t>
      </w:r>
      <w:r w:rsidR="00420617" w:rsidRPr="004C717C">
        <w:rPr>
          <w:rFonts w:ascii="Verdana" w:hAnsi="Verdana"/>
          <w:color w:val="000000"/>
          <w:sz w:val="20"/>
          <w:szCs w:val="20"/>
        </w:rPr>
        <w:t xml:space="preserve">rms &amp; University of Agriculture </w:t>
      </w:r>
      <w:r w:rsidRPr="004C717C">
        <w:rPr>
          <w:rFonts w:ascii="Verdana" w:hAnsi="Verdana"/>
          <w:color w:val="000000"/>
          <w:sz w:val="20"/>
          <w:szCs w:val="20"/>
        </w:rPr>
        <w:t>Faisalabad</w:t>
      </w:r>
      <w:r w:rsidR="006046C0">
        <w:rPr>
          <w:rFonts w:ascii="Verdana" w:hAnsi="Verdana"/>
          <w:color w:val="000000"/>
          <w:sz w:val="20"/>
          <w:szCs w:val="20"/>
        </w:rPr>
        <w:t>, Pakistan</w:t>
      </w:r>
      <w:r w:rsidR="00D6761F">
        <w:rPr>
          <w:rFonts w:ascii="Verdana" w:hAnsi="Verdana"/>
          <w:color w:val="000000"/>
          <w:sz w:val="20"/>
          <w:szCs w:val="20"/>
        </w:rPr>
        <w:t xml:space="preserve"> (UAF).</w:t>
      </w:r>
    </w:p>
    <w:p w:rsidR="006046C0" w:rsidRDefault="006046C0" w:rsidP="00170CF2">
      <w:pPr>
        <w:rPr>
          <w:rFonts w:ascii="Bookman Old Style" w:hAnsi="Bookman Old Style"/>
          <w:i/>
          <w:color w:val="000000"/>
          <w:sz w:val="26"/>
          <w:szCs w:val="26"/>
        </w:rPr>
      </w:pPr>
    </w:p>
    <w:p w:rsidR="00BC4542" w:rsidRDefault="00BC4542" w:rsidP="00170CF2">
      <w:pPr>
        <w:rPr>
          <w:rFonts w:ascii="Bookman Old Style" w:hAnsi="Bookman Old Style"/>
          <w:i/>
          <w:color w:val="000000"/>
          <w:sz w:val="26"/>
          <w:szCs w:val="26"/>
        </w:rPr>
      </w:pPr>
    </w:p>
    <w:p w:rsidR="00170CF2" w:rsidRPr="00B75307" w:rsidRDefault="00170CF2" w:rsidP="00A7200E">
      <w:pPr>
        <w:ind w:firstLine="180"/>
        <w:rPr>
          <w:rFonts w:ascii="Bookman Old Style" w:hAnsi="Bookman Old Style"/>
          <w:b/>
          <w:i/>
          <w:color w:val="000000"/>
          <w:szCs w:val="26"/>
        </w:rPr>
      </w:pPr>
      <w:r w:rsidRPr="00B75307">
        <w:rPr>
          <w:rFonts w:ascii="Bookman Old Style" w:hAnsi="Bookman Old Style"/>
          <w:b/>
          <w:i/>
          <w:color w:val="000000"/>
          <w:szCs w:val="26"/>
        </w:rPr>
        <w:t>Alliance Konsultants</w:t>
      </w:r>
    </w:p>
    <w:p w:rsidR="00B75307" w:rsidRPr="00B75307" w:rsidRDefault="00B75307" w:rsidP="00A7200E">
      <w:pPr>
        <w:ind w:firstLine="180"/>
        <w:rPr>
          <w:rFonts w:ascii="Bookman Old Style" w:hAnsi="Bookman Old Style"/>
          <w:b/>
          <w:i/>
          <w:color w:val="000000"/>
          <w:sz w:val="6"/>
          <w:szCs w:val="26"/>
        </w:rPr>
      </w:pPr>
    </w:p>
    <w:p w:rsidR="00170CF2" w:rsidRPr="00B75307" w:rsidRDefault="00170CF2" w:rsidP="00A7200E">
      <w:pPr>
        <w:ind w:firstLine="180"/>
        <w:rPr>
          <w:rFonts w:ascii="Verdana" w:hAnsi="Verdana"/>
          <w:b/>
          <w:color w:val="000000"/>
          <w:sz w:val="20"/>
          <w:szCs w:val="20"/>
        </w:rPr>
      </w:pPr>
      <w:r w:rsidRPr="00B75307">
        <w:rPr>
          <w:rFonts w:ascii="Verdana" w:hAnsi="Verdana"/>
          <w:b/>
          <w:color w:val="000000"/>
          <w:sz w:val="20"/>
          <w:szCs w:val="20"/>
        </w:rPr>
        <w:t>Project Head</w:t>
      </w:r>
    </w:p>
    <w:p w:rsidR="00170CF2" w:rsidRPr="00CF1D7B" w:rsidRDefault="00170CF2" w:rsidP="00A7200E">
      <w:pPr>
        <w:ind w:firstLine="1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Jul- 2009 – Sep 2012</w:t>
      </w:r>
    </w:p>
    <w:p w:rsidR="00170CF2" w:rsidRDefault="00170CF2" w:rsidP="00170CF2">
      <w:pPr>
        <w:ind w:right="533"/>
        <w:jc w:val="both"/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 xml:space="preserve"> </w:t>
      </w:r>
    </w:p>
    <w:p w:rsidR="00170CF2" w:rsidRPr="002753F1" w:rsidRDefault="00170CF2" w:rsidP="00170CF2">
      <w:pPr>
        <w:ind w:left="1440" w:right="533"/>
        <w:jc w:val="both"/>
        <w:rPr>
          <w:rFonts w:ascii="Verdana" w:hAnsi="Verdana"/>
          <w:i/>
          <w:color w:val="000000"/>
          <w:sz w:val="20"/>
          <w:szCs w:val="16"/>
        </w:rPr>
      </w:pPr>
      <w:r w:rsidRPr="002753F1">
        <w:rPr>
          <w:rFonts w:ascii="Verdana" w:hAnsi="Verdana"/>
          <w:i/>
          <w:color w:val="000000"/>
          <w:sz w:val="20"/>
          <w:szCs w:val="16"/>
        </w:rPr>
        <w:t xml:space="preserve">Hands on experience of Visa Filing &amp; Counselling to students interested for </w:t>
      </w:r>
      <w:r w:rsidRPr="002753F1">
        <w:rPr>
          <w:rFonts w:ascii="Verdana" w:hAnsi="Verdana"/>
          <w:b/>
          <w:i/>
          <w:color w:val="000000"/>
          <w:sz w:val="20"/>
          <w:szCs w:val="16"/>
        </w:rPr>
        <w:t>United Kingdom</w:t>
      </w:r>
      <w:r w:rsidRPr="002753F1">
        <w:rPr>
          <w:rFonts w:ascii="Verdana" w:hAnsi="Verdana"/>
          <w:i/>
          <w:color w:val="000000"/>
          <w:sz w:val="20"/>
          <w:szCs w:val="16"/>
        </w:rPr>
        <w:t xml:space="preserve">, </w:t>
      </w:r>
      <w:r w:rsidRPr="002753F1">
        <w:rPr>
          <w:rFonts w:ascii="Verdana" w:hAnsi="Verdana"/>
          <w:b/>
          <w:i/>
          <w:color w:val="000000"/>
          <w:sz w:val="20"/>
          <w:szCs w:val="16"/>
        </w:rPr>
        <w:t>Australia, Canada, New Zealand</w:t>
      </w:r>
      <w:r w:rsidRPr="002753F1">
        <w:rPr>
          <w:rFonts w:ascii="Verdana" w:hAnsi="Verdana"/>
          <w:i/>
          <w:color w:val="000000"/>
          <w:sz w:val="20"/>
          <w:szCs w:val="16"/>
        </w:rPr>
        <w:t xml:space="preserve"> and </w:t>
      </w:r>
      <w:r w:rsidRPr="002753F1">
        <w:rPr>
          <w:rFonts w:ascii="Verdana" w:hAnsi="Verdana"/>
          <w:b/>
          <w:i/>
          <w:color w:val="000000"/>
          <w:sz w:val="20"/>
          <w:szCs w:val="16"/>
        </w:rPr>
        <w:t>Scandinavian</w:t>
      </w:r>
      <w:r w:rsidRPr="002753F1">
        <w:rPr>
          <w:rFonts w:ascii="Verdana" w:hAnsi="Verdana"/>
          <w:i/>
          <w:color w:val="000000"/>
          <w:sz w:val="20"/>
          <w:szCs w:val="16"/>
        </w:rPr>
        <w:t xml:space="preserve"> Countries.</w:t>
      </w:r>
    </w:p>
    <w:tbl>
      <w:tblPr>
        <w:tblpPr w:leftFromText="180" w:rightFromText="180" w:vertAnchor="text" w:horzAnchor="page" w:tblpX="2171" w:tblpY="76"/>
        <w:tblOverlap w:val="never"/>
        <w:tblW w:w="431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170CF2" w:rsidRPr="00A7368D" w:rsidTr="00BB526C">
        <w:trPr>
          <w:trHeight w:val="342"/>
          <w:tblCellSpacing w:w="22" w:type="dxa"/>
        </w:trPr>
        <w:tc>
          <w:tcPr>
            <w:tcW w:w="9136" w:type="dxa"/>
          </w:tcPr>
          <w:p w:rsidR="00170CF2" w:rsidRPr="00A03D01" w:rsidRDefault="00170CF2" w:rsidP="00BB526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368D">
              <w:rPr>
                <w:rFonts w:ascii="Verdana" w:hAnsi="Verdana"/>
                <w:sz w:val="20"/>
                <w:szCs w:val="20"/>
              </w:rPr>
              <w:t>Counselli</w:t>
            </w:r>
            <w:r w:rsidR="007B078D">
              <w:rPr>
                <w:rFonts w:ascii="Verdana" w:hAnsi="Verdana"/>
                <w:sz w:val="20"/>
                <w:szCs w:val="20"/>
              </w:rPr>
              <w:t xml:space="preserve">ng/advising students </w:t>
            </w:r>
            <w:proofErr w:type="gramStart"/>
            <w:r w:rsidR="00807B5E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078D">
              <w:rPr>
                <w:rFonts w:ascii="Verdana" w:hAnsi="Verdana"/>
                <w:sz w:val="20"/>
                <w:szCs w:val="20"/>
              </w:rPr>
              <w:t>best</w:t>
            </w:r>
            <w:proofErr w:type="gramEnd"/>
            <w:r w:rsidR="007B078D">
              <w:rPr>
                <w:rFonts w:ascii="Verdana" w:hAnsi="Verdana"/>
                <w:sz w:val="20"/>
                <w:szCs w:val="20"/>
              </w:rPr>
              <w:t xml:space="preserve"> selection of 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courses </w:t>
            </w:r>
            <w:r w:rsidR="007B078D">
              <w:rPr>
                <w:rFonts w:ascii="Verdana" w:hAnsi="Verdana"/>
                <w:sz w:val="20"/>
                <w:szCs w:val="20"/>
              </w:rPr>
              <w:t>&amp; Institute as per their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 academic</w:t>
            </w:r>
            <w:r w:rsidR="007B078D">
              <w:rPr>
                <w:rFonts w:ascii="Verdana" w:hAnsi="Verdana"/>
                <w:sz w:val="20"/>
                <w:szCs w:val="20"/>
              </w:rPr>
              <w:t xml:space="preserve"> records.</w:t>
            </w:r>
          </w:p>
          <w:p w:rsidR="00170CF2" w:rsidRPr="009F0242" w:rsidRDefault="00A03D01" w:rsidP="00BB526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368D">
              <w:rPr>
                <w:rFonts w:ascii="Verdana" w:hAnsi="Verdana"/>
                <w:sz w:val="20"/>
                <w:szCs w:val="20"/>
              </w:rPr>
              <w:t xml:space="preserve">Provide complete assistance to students </w:t>
            </w:r>
            <w:r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admission </w:t>
            </w:r>
            <w:r>
              <w:rPr>
                <w:rFonts w:ascii="Verdana" w:hAnsi="Verdana"/>
                <w:sz w:val="20"/>
                <w:szCs w:val="20"/>
              </w:rPr>
              <w:t>abroad &amp; visa filing at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 respec</w:t>
            </w:r>
            <w:r>
              <w:rPr>
                <w:rFonts w:ascii="Verdana" w:hAnsi="Verdana"/>
                <w:sz w:val="20"/>
                <w:szCs w:val="20"/>
              </w:rPr>
              <w:t>tive Embassy or High Commission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. After </w:t>
            </w:r>
            <w:r>
              <w:rPr>
                <w:rFonts w:ascii="Verdana" w:hAnsi="Verdana"/>
                <w:sz w:val="20"/>
                <w:szCs w:val="20"/>
              </w:rPr>
              <w:t>assessing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their credentials</w:t>
            </w:r>
            <w:r w:rsidRPr="00A7368D">
              <w:rPr>
                <w:rFonts w:ascii="Verdana" w:hAnsi="Verdana"/>
                <w:sz w:val="20"/>
                <w:szCs w:val="20"/>
              </w:rPr>
              <w:t>, financial</w:t>
            </w:r>
            <w:r>
              <w:rPr>
                <w:rFonts w:ascii="Verdana" w:hAnsi="Verdana"/>
                <w:sz w:val="20"/>
                <w:szCs w:val="20"/>
              </w:rPr>
              <w:t xml:space="preserve"> funds</w:t>
            </w:r>
            <w:r w:rsidRPr="00A7368D">
              <w:rPr>
                <w:rFonts w:ascii="Verdana" w:hAnsi="Verdana"/>
                <w:sz w:val="20"/>
                <w:szCs w:val="20"/>
              </w:rPr>
              <w:t xml:space="preserve"> and other requirements.</w:t>
            </w:r>
          </w:p>
        </w:tc>
      </w:tr>
    </w:tbl>
    <w:p w:rsidR="00170CF2" w:rsidRDefault="00170CF2" w:rsidP="00170CF2">
      <w:pPr>
        <w:tabs>
          <w:tab w:val="left" w:pos="360"/>
        </w:tabs>
        <w:ind w:right="533"/>
        <w:jc w:val="both"/>
        <w:rPr>
          <w:rFonts w:ascii="Verdana" w:hAnsi="Verdana"/>
          <w:color w:val="000000"/>
          <w:sz w:val="20"/>
          <w:szCs w:val="16"/>
        </w:rPr>
      </w:pPr>
    </w:p>
    <w:p w:rsidR="00170CF2" w:rsidRDefault="00170CF2" w:rsidP="00170CF2">
      <w:pPr>
        <w:ind w:right="533"/>
        <w:jc w:val="both"/>
        <w:rPr>
          <w:rFonts w:ascii="Verdana" w:hAnsi="Verdana"/>
          <w:color w:val="000000"/>
          <w:sz w:val="20"/>
          <w:szCs w:val="16"/>
        </w:rPr>
      </w:pPr>
    </w:p>
    <w:p w:rsidR="004E73D6" w:rsidRDefault="004E73D6" w:rsidP="004E73D6">
      <w:pPr>
        <w:shd w:val="clear" w:color="auto" w:fill="FFFFFF"/>
        <w:spacing w:line="217" w:lineRule="atLeast"/>
        <w:rPr>
          <w:rFonts w:ascii="Verdana" w:hAnsi="Verdana"/>
          <w:color w:val="000000"/>
          <w:sz w:val="20"/>
          <w:szCs w:val="16"/>
        </w:rPr>
      </w:pPr>
    </w:p>
    <w:p w:rsidR="004E73D6" w:rsidRDefault="004E73D6" w:rsidP="004E73D6">
      <w:pPr>
        <w:shd w:val="clear" w:color="auto" w:fill="FFFFFF"/>
        <w:spacing w:line="217" w:lineRule="atLeast"/>
        <w:rPr>
          <w:rFonts w:ascii="Helvetica" w:eastAsia="Times New Roman" w:hAnsi="Helvetica"/>
          <w:color w:val="141823"/>
          <w:sz w:val="16"/>
          <w:szCs w:val="16"/>
          <w:lang w:val="en-US" w:eastAsia="en-US"/>
        </w:rPr>
      </w:pPr>
    </w:p>
    <w:p w:rsidR="00305D30" w:rsidRDefault="00305D30" w:rsidP="00C63EEB">
      <w:pPr>
        <w:pStyle w:val="ListParagraph"/>
        <w:numPr>
          <w:ilvl w:val="0"/>
          <w:numId w:val="10"/>
        </w:numPr>
        <w:shd w:val="clear" w:color="auto" w:fill="FFFFFF"/>
        <w:spacing w:line="217" w:lineRule="atLeast"/>
        <w:ind w:left="1620" w:right="173"/>
        <w:jc w:val="both"/>
        <w:rPr>
          <w:rFonts w:ascii="Verdana" w:eastAsia="Times New Roman" w:hAnsi="Verdana"/>
          <w:color w:val="141823"/>
          <w:sz w:val="20"/>
          <w:szCs w:val="20"/>
          <w:lang w:val="en-US" w:eastAsia="en-US"/>
        </w:rPr>
      </w:pPr>
      <w:r w:rsidRPr="004E73D6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Contact directly to the College/University administ</w:t>
      </w:r>
      <w:r w:rsidR="009F0242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ration regarding recruitment of </w:t>
      </w:r>
      <w:r w:rsidRPr="004E73D6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>students, submission of their courses and accommodation fees.</w:t>
      </w:r>
    </w:p>
    <w:p w:rsidR="004E73D6" w:rsidRPr="00B87983" w:rsidRDefault="004E73D6" w:rsidP="00C63EEB">
      <w:pPr>
        <w:shd w:val="clear" w:color="auto" w:fill="FFFFFF"/>
        <w:ind w:right="173"/>
        <w:jc w:val="both"/>
        <w:rPr>
          <w:rFonts w:ascii="Verdana" w:eastAsia="Times New Roman" w:hAnsi="Verdana"/>
          <w:color w:val="141823"/>
          <w:sz w:val="10"/>
          <w:szCs w:val="20"/>
          <w:lang w:val="en-US" w:eastAsia="en-US"/>
        </w:rPr>
      </w:pPr>
    </w:p>
    <w:p w:rsidR="00305D30" w:rsidRPr="004E73D6" w:rsidRDefault="00305D30" w:rsidP="00C63EEB">
      <w:pPr>
        <w:pStyle w:val="ListParagraph"/>
        <w:numPr>
          <w:ilvl w:val="0"/>
          <w:numId w:val="10"/>
        </w:numPr>
        <w:shd w:val="clear" w:color="auto" w:fill="FFFFFF"/>
        <w:spacing w:line="217" w:lineRule="atLeast"/>
        <w:ind w:left="1620" w:right="173"/>
        <w:jc w:val="both"/>
        <w:rPr>
          <w:rFonts w:ascii="Verdana" w:eastAsia="Times New Roman" w:hAnsi="Verdana"/>
          <w:color w:val="141823"/>
          <w:sz w:val="20"/>
          <w:szCs w:val="20"/>
          <w:lang w:val="en-US" w:eastAsia="en-US"/>
        </w:rPr>
      </w:pPr>
      <w:r w:rsidRPr="004E73D6">
        <w:rPr>
          <w:rFonts w:ascii="Verdana" w:eastAsia="Times New Roman" w:hAnsi="Verdana"/>
          <w:color w:val="141823"/>
          <w:sz w:val="20"/>
          <w:szCs w:val="20"/>
          <w:lang w:val="en-US" w:eastAsia="en-US"/>
        </w:rPr>
        <w:t xml:space="preserve">Conduct online Interviews of students with college/University </w:t>
      </w:r>
    </w:p>
    <w:p w:rsidR="00170CF2" w:rsidRPr="00B87983" w:rsidRDefault="00170CF2" w:rsidP="00C63EEB">
      <w:pPr>
        <w:ind w:left="1620" w:right="173"/>
        <w:jc w:val="both"/>
        <w:rPr>
          <w:rFonts w:ascii="Verdana" w:hAnsi="Verdana"/>
          <w:color w:val="000000"/>
          <w:sz w:val="10"/>
          <w:szCs w:val="20"/>
        </w:rPr>
      </w:pPr>
    </w:p>
    <w:p w:rsidR="00170CF2" w:rsidRPr="004E73D6" w:rsidRDefault="00A03D01" w:rsidP="00C63EEB">
      <w:pPr>
        <w:pStyle w:val="ListParagraph"/>
        <w:numPr>
          <w:ilvl w:val="0"/>
          <w:numId w:val="10"/>
        </w:numPr>
        <w:ind w:left="1620" w:right="173"/>
        <w:jc w:val="both"/>
        <w:rPr>
          <w:rFonts w:ascii="Verdana" w:hAnsi="Verdana"/>
          <w:color w:val="000000"/>
          <w:sz w:val="20"/>
          <w:szCs w:val="20"/>
        </w:rPr>
      </w:pPr>
      <w:r w:rsidRPr="004E73D6">
        <w:rPr>
          <w:rFonts w:ascii="Verdana" w:hAnsi="Verdana"/>
          <w:sz w:val="20"/>
          <w:szCs w:val="20"/>
        </w:rPr>
        <w:t>Provide the CAS (Confirmation Acceptance of Studies) letter and Letter of Acceptance from UKBA &amp; CRICOS approved Colleges</w:t>
      </w:r>
    </w:p>
    <w:p w:rsidR="00170CF2" w:rsidRDefault="00170CF2" w:rsidP="00170CF2">
      <w:pPr>
        <w:ind w:right="533"/>
        <w:jc w:val="both"/>
        <w:rPr>
          <w:rFonts w:ascii="Verdana" w:hAnsi="Verdana"/>
          <w:color w:val="000000"/>
          <w:sz w:val="20"/>
          <w:szCs w:val="16"/>
        </w:rPr>
      </w:pPr>
    </w:p>
    <w:p w:rsidR="00170CF2" w:rsidRPr="00B75307" w:rsidRDefault="00170CF2" w:rsidP="00C476E8">
      <w:pPr>
        <w:ind w:firstLine="180"/>
        <w:rPr>
          <w:rFonts w:ascii="Bookman Old Style" w:hAnsi="Bookman Old Style"/>
          <w:b/>
          <w:i/>
          <w:color w:val="000000"/>
          <w:szCs w:val="26"/>
        </w:rPr>
      </w:pPr>
      <w:r w:rsidRPr="00B75307">
        <w:rPr>
          <w:rFonts w:ascii="Bookman Old Style" w:hAnsi="Bookman Old Style"/>
          <w:b/>
          <w:i/>
          <w:color w:val="000000"/>
          <w:szCs w:val="26"/>
        </w:rPr>
        <w:t>Alliance Marketing</w:t>
      </w:r>
    </w:p>
    <w:p w:rsidR="00B75307" w:rsidRPr="00B75307" w:rsidRDefault="00B75307" w:rsidP="00C476E8">
      <w:pPr>
        <w:ind w:firstLine="180"/>
        <w:rPr>
          <w:rFonts w:ascii="Bookman Old Style" w:hAnsi="Bookman Old Style"/>
          <w:b/>
          <w:i/>
          <w:color w:val="000000"/>
          <w:sz w:val="6"/>
          <w:szCs w:val="26"/>
        </w:rPr>
      </w:pPr>
    </w:p>
    <w:p w:rsidR="00170CF2" w:rsidRPr="00B75307" w:rsidRDefault="00170CF2" w:rsidP="00C476E8">
      <w:pPr>
        <w:ind w:firstLine="180"/>
        <w:rPr>
          <w:rFonts w:ascii="Verdana" w:hAnsi="Verdana"/>
          <w:b/>
          <w:color w:val="000000"/>
          <w:sz w:val="20"/>
          <w:szCs w:val="20"/>
        </w:rPr>
      </w:pPr>
      <w:r w:rsidRPr="00B75307">
        <w:rPr>
          <w:rFonts w:ascii="Verdana" w:hAnsi="Verdana"/>
          <w:b/>
          <w:color w:val="000000"/>
          <w:sz w:val="20"/>
          <w:szCs w:val="20"/>
        </w:rPr>
        <w:t>Project Coordinator</w:t>
      </w:r>
      <w:r w:rsidR="00B75307" w:rsidRPr="00B75307">
        <w:rPr>
          <w:rFonts w:ascii="Verdana" w:hAnsi="Verdana"/>
          <w:b/>
          <w:color w:val="000000"/>
          <w:sz w:val="20"/>
          <w:szCs w:val="20"/>
        </w:rPr>
        <w:t>/Manager</w:t>
      </w:r>
      <w:r w:rsidRPr="00B75307">
        <w:rPr>
          <w:rFonts w:ascii="Verdana" w:hAnsi="Verdana"/>
          <w:b/>
          <w:color w:val="000000"/>
          <w:sz w:val="20"/>
          <w:szCs w:val="20"/>
        </w:rPr>
        <w:t xml:space="preserve">  </w:t>
      </w:r>
    </w:p>
    <w:p w:rsidR="00170CF2" w:rsidRPr="00CF1D7B" w:rsidRDefault="00170CF2" w:rsidP="00C476E8">
      <w:pPr>
        <w:ind w:firstLine="1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Nov- 2011 – Sep-2012</w:t>
      </w:r>
    </w:p>
    <w:p w:rsidR="00170CF2" w:rsidRDefault="00170CF2" w:rsidP="00170CF2">
      <w:pPr>
        <w:ind w:right="533"/>
        <w:jc w:val="both"/>
        <w:rPr>
          <w:rFonts w:ascii="Verdana" w:hAnsi="Verdana"/>
          <w:b/>
          <w:color w:val="000000"/>
          <w:sz w:val="20"/>
          <w:szCs w:val="16"/>
        </w:rPr>
      </w:pPr>
    </w:p>
    <w:p w:rsidR="00170CF2" w:rsidRPr="002753F1" w:rsidRDefault="00170CF2" w:rsidP="008A205B">
      <w:pPr>
        <w:ind w:left="1530" w:right="533"/>
        <w:jc w:val="both"/>
        <w:rPr>
          <w:rFonts w:ascii="Verdana" w:hAnsi="Verdana"/>
          <w:i/>
          <w:color w:val="000000"/>
          <w:sz w:val="20"/>
          <w:szCs w:val="16"/>
        </w:rPr>
      </w:pPr>
      <w:r w:rsidRPr="002753F1">
        <w:rPr>
          <w:rFonts w:ascii="Verdana" w:hAnsi="Verdana"/>
          <w:i/>
          <w:color w:val="000000"/>
          <w:sz w:val="20"/>
          <w:szCs w:val="16"/>
        </w:rPr>
        <w:t xml:space="preserve">A UK based outbound call center operating under the Alliance Umbrella Head Office located at UK. </w:t>
      </w:r>
      <w:proofErr w:type="gramStart"/>
      <w:r w:rsidRPr="002753F1">
        <w:rPr>
          <w:rFonts w:ascii="Verdana" w:hAnsi="Verdana"/>
          <w:i/>
          <w:color w:val="000000"/>
          <w:sz w:val="20"/>
          <w:szCs w:val="16"/>
        </w:rPr>
        <w:t>A business unit in line with Alliance Konsultants.</w:t>
      </w:r>
      <w:proofErr w:type="gramEnd"/>
      <w:r w:rsidRPr="002753F1">
        <w:rPr>
          <w:rFonts w:ascii="Verdana" w:hAnsi="Verdana"/>
          <w:i/>
          <w:color w:val="000000"/>
          <w:sz w:val="20"/>
          <w:szCs w:val="16"/>
        </w:rPr>
        <w:t xml:space="preserve"> </w:t>
      </w:r>
    </w:p>
    <w:p w:rsidR="00170CF2" w:rsidRPr="002753F1" w:rsidRDefault="00170CF2" w:rsidP="00170CF2">
      <w:pPr>
        <w:ind w:right="533"/>
        <w:jc w:val="both"/>
        <w:rPr>
          <w:rFonts w:ascii="Verdana" w:hAnsi="Verdana"/>
          <w:b/>
          <w:color w:val="000000"/>
          <w:sz w:val="12"/>
          <w:szCs w:val="16"/>
        </w:rPr>
      </w:pPr>
    </w:p>
    <w:p w:rsidR="00170CF2" w:rsidRPr="00B71369" w:rsidRDefault="00170CF2" w:rsidP="00B71369">
      <w:pPr>
        <w:pStyle w:val="ListParagraph"/>
        <w:numPr>
          <w:ilvl w:val="0"/>
          <w:numId w:val="6"/>
        </w:numPr>
        <w:ind w:left="1620" w:right="533"/>
        <w:jc w:val="both"/>
        <w:rPr>
          <w:rFonts w:ascii="Verdana" w:hAnsi="Verdana"/>
          <w:color w:val="000000"/>
          <w:sz w:val="20"/>
          <w:szCs w:val="16"/>
        </w:rPr>
      </w:pPr>
      <w:r w:rsidRPr="00973F62">
        <w:rPr>
          <w:rFonts w:ascii="Verdana" w:hAnsi="Verdana"/>
          <w:color w:val="000000"/>
          <w:sz w:val="20"/>
          <w:szCs w:val="16"/>
        </w:rPr>
        <w:t>Hiring of Team Leads &amp; Tele-Sale Representatives (TSRs).</w:t>
      </w:r>
      <w:r w:rsidR="00B71369">
        <w:rPr>
          <w:rFonts w:ascii="Verdana" w:hAnsi="Verdana"/>
          <w:color w:val="000000"/>
          <w:sz w:val="20"/>
          <w:szCs w:val="16"/>
        </w:rPr>
        <w:t xml:space="preserve"> </w:t>
      </w:r>
      <w:r w:rsidRPr="00B71369">
        <w:rPr>
          <w:rFonts w:ascii="Verdana" w:hAnsi="Verdana"/>
          <w:color w:val="000000"/>
          <w:sz w:val="20"/>
          <w:szCs w:val="16"/>
        </w:rPr>
        <w:t>Advertising and vacancy announcements</w:t>
      </w:r>
      <w:r w:rsidR="00B71369" w:rsidRPr="00B71369">
        <w:rPr>
          <w:rFonts w:ascii="Verdana" w:hAnsi="Verdana"/>
          <w:color w:val="000000"/>
          <w:sz w:val="20"/>
          <w:szCs w:val="16"/>
        </w:rPr>
        <w:t xml:space="preserve">, Conducting Interviews. </w:t>
      </w:r>
    </w:p>
    <w:p w:rsidR="00170CF2" w:rsidRPr="002656EF" w:rsidRDefault="00170CF2" w:rsidP="002B013F">
      <w:pPr>
        <w:ind w:left="1620" w:right="533" w:hanging="360"/>
        <w:jc w:val="both"/>
        <w:rPr>
          <w:rFonts w:ascii="Verdana" w:hAnsi="Verdana"/>
          <w:color w:val="000000"/>
          <w:sz w:val="10"/>
          <w:szCs w:val="16"/>
        </w:rPr>
      </w:pPr>
    </w:p>
    <w:p w:rsidR="00170CF2" w:rsidRPr="00B71369" w:rsidRDefault="00170CF2" w:rsidP="00B71369">
      <w:pPr>
        <w:pStyle w:val="ListParagraph"/>
        <w:numPr>
          <w:ilvl w:val="0"/>
          <w:numId w:val="6"/>
        </w:numPr>
        <w:ind w:left="1620" w:right="533"/>
        <w:jc w:val="both"/>
        <w:rPr>
          <w:rFonts w:ascii="Verdana" w:hAnsi="Verdana"/>
          <w:color w:val="000000"/>
          <w:sz w:val="20"/>
          <w:szCs w:val="16"/>
        </w:rPr>
      </w:pPr>
      <w:r w:rsidRPr="00973F62">
        <w:rPr>
          <w:rFonts w:ascii="Verdana" w:hAnsi="Verdana"/>
          <w:color w:val="000000"/>
          <w:sz w:val="20"/>
          <w:szCs w:val="16"/>
        </w:rPr>
        <w:t>Setting Target Based Salary &amp; Incentive Packages for each position</w:t>
      </w:r>
      <w:r>
        <w:rPr>
          <w:rFonts w:ascii="Verdana" w:hAnsi="Verdana"/>
          <w:color w:val="000000"/>
          <w:sz w:val="20"/>
          <w:szCs w:val="16"/>
        </w:rPr>
        <w:t>.</w:t>
      </w:r>
      <w:r w:rsidR="00B71369">
        <w:rPr>
          <w:rFonts w:ascii="Verdana" w:hAnsi="Verdana"/>
          <w:color w:val="000000"/>
          <w:sz w:val="20"/>
          <w:szCs w:val="16"/>
        </w:rPr>
        <w:t xml:space="preserve"> </w:t>
      </w:r>
      <w:r w:rsidRPr="00B71369">
        <w:rPr>
          <w:rFonts w:ascii="Verdana" w:hAnsi="Verdana"/>
          <w:color w:val="000000"/>
          <w:sz w:val="20"/>
          <w:szCs w:val="16"/>
        </w:rPr>
        <w:t xml:space="preserve">Manage Payroll System and maintain records. </w:t>
      </w:r>
    </w:p>
    <w:p w:rsidR="00170CF2" w:rsidRPr="002656EF" w:rsidRDefault="00170CF2" w:rsidP="002B013F">
      <w:pPr>
        <w:ind w:left="1620" w:right="533" w:hanging="360"/>
        <w:jc w:val="both"/>
        <w:rPr>
          <w:rFonts w:ascii="Verdana" w:hAnsi="Verdana"/>
          <w:color w:val="000000"/>
          <w:sz w:val="10"/>
          <w:szCs w:val="16"/>
        </w:rPr>
      </w:pPr>
      <w:r w:rsidRPr="00911DDC">
        <w:rPr>
          <w:rFonts w:ascii="Verdana" w:hAnsi="Verdana"/>
          <w:color w:val="000000"/>
          <w:sz w:val="20"/>
          <w:szCs w:val="16"/>
        </w:rPr>
        <w:t xml:space="preserve">  </w:t>
      </w:r>
    </w:p>
    <w:p w:rsidR="00170CF2" w:rsidRPr="00876C94" w:rsidRDefault="00170CF2" w:rsidP="00876C94">
      <w:pPr>
        <w:pStyle w:val="ListParagraph"/>
        <w:numPr>
          <w:ilvl w:val="0"/>
          <w:numId w:val="6"/>
        </w:numPr>
        <w:ind w:left="1620" w:right="533"/>
        <w:jc w:val="both"/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 xml:space="preserve">Responsible for </w:t>
      </w:r>
      <w:r w:rsidRPr="00973F62">
        <w:rPr>
          <w:rFonts w:ascii="Verdana" w:hAnsi="Verdana"/>
          <w:color w:val="000000"/>
          <w:sz w:val="20"/>
          <w:szCs w:val="16"/>
        </w:rPr>
        <w:t>IT related issues including Software &amp; Hardware</w:t>
      </w:r>
      <w:r w:rsidR="00876C94">
        <w:rPr>
          <w:rFonts w:ascii="Verdana" w:hAnsi="Verdana"/>
          <w:color w:val="000000"/>
          <w:sz w:val="20"/>
          <w:szCs w:val="16"/>
        </w:rPr>
        <w:t xml:space="preserve"> </w:t>
      </w:r>
      <w:r w:rsidRPr="00876C94">
        <w:rPr>
          <w:rFonts w:ascii="Verdana" w:hAnsi="Verdana"/>
          <w:color w:val="000000"/>
          <w:sz w:val="20"/>
          <w:szCs w:val="16"/>
        </w:rPr>
        <w:t xml:space="preserve">(installation and networking handling).  </w:t>
      </w:r>
    </w:p>
    <w:p w:rsidR="008854E2" w:rsidRDefault="008854E2" w:rsidP="008854E2">
      <w:pPr>
        <w:ind w:right="533"/>
        <w:jc w:val="both"/>
        <w:rPr>
          <w:rFonts w:ascii="Verdana" w:hAnsi="Verdana"/>
          <w:b/>
          <w:color w:val="000000"/>
          <w:sz w:val="20"/>
          <w:szCs w:val="16"/>
        </w:rPr>
      </w:pPr>
    </w:p>
    <w:p w:rsidR="008854E2" w:rsidRDefault="008854E2" w:rsidP="008854E2">
      <w:pPr>
        <w:ind w:firstLine="180"/>
        <w:rPr>
          <w:rFonts w:ascii="Bookman Old Style" w:hAnsi="Bookman Old Style"/>
          <w:b/>
          <w:i/>
          <w:color w:val="000000"/>
          <w:szCs w:val="26"/>
        </w:rPr>
      </w:pPr>
      <w:r w:rsidRPr="00B75307">
        <w:rPr>
          <w:rFonts w:ascii="Bookman Old Style" w:hAnsi="Bookman Old Style"/>
          <w:b/>
          <w:i/>
          <w:color w:val="000000"/>
          <w:szCs w:val="26"/>
        </w:rPr>
        <w:t xml:space="preserve">Pakistan </w:t>
      </w:r>
      <w:proofErr w:type="spellStart"/>
      <w:r w:rsidRPr="00B75307">
        <w:rPr>
          <w:rFonts w:ascii="Bookman Old Style" w:hAnsi="Bookman Old Style"/>
          <w:b/>
          <w:i/>
          <w:color w:val="000000"/>
          <w:szCs w:val="26"/>
        </w:rPr>
        <w:t>Alysh</w:t>
      </w:r>
      <w:proofErr w:type="spellEnd"/>
      <w:r w:rsidRPr="00B75307">
        <w:rPr>
          <w:rFonts w:ascii="Bookman Old Style" w:hAnsi="Bookman Old Style"/>
          <w:b/>
          <w:i/>
          <w:color w:val="000000"/>
          <w:szCs w:val="26"/>
        </w:rPr>
        <w:t xml:space="preserve"> Federation</w:t>
      </w:r>
    </w:p>
    <w:p w:rsidR="00B75307" w:rsidRPr="00EC6524" w:rsidRDefault="00B75307" w:rsidP="008854E2">
      <w:pPr>
        <w:ind w:firstLine="180"/>
        <w:rPr>
          <w:rFonts w:ascii="Bookman Old Style" w:hAnsi="Bookman Old Style"/>
          <w:b/>
          <w:i/>
          <w:color w:val="000000"/>
          <w:sz w:val="6"/>
          <w:szCs w:val="26"/>
        </w:rPr>
      </w:pPr>
    </w:p>
    <w:p w:rsidR="008854E2" w:rsidRPr="00B75307" w:rsidRDefault="008854E2" w:rsidP="008854E2">
      <w:pPr>
        <w:ind w:firstLine="180"/>
        <w:rPr>
          <w:rFonts w:ascii="Verdana" w:hAnsi="Verdana"/>
          <w:b/>
          <w:color w:val="000000"/>
          <w:sz w:val="20"/>
          <w:szCs w:val="16"/>
        </w:rPr>
      </w:pPr>
      <w:r w:rsidRPr="00B75307">
        <w:rPr>
          <w:rFonts w:ascii="Verdana" w:hAnsi="Verdana"/>
          <w:b/>
          <w:color w:val="000000"/>
          <w:sz w:val="20"/>
          <w:szCs w:val="16"/>
        </w:rPr>
        <w:t xml:space="preserve">Coordinator / Technical </w:t>
      </w:r>
      <w:proofErr w:type="spellStart"/>
      <w:r w:rsidRPr="00B75307">
        <w:rPr>
          <w:rFonts w:ascii="Verdana" w:hAnsi="Verdana"/>
          <w:b/>
          <w:color w:val="000000"/>
          <w:sz w:val="20"/>
          <w:szCs w:val="16"/>
        </w:rPr>
        <w:t>Incharge</w:t>
      </w:r>
      <w:proofErr w:type="spellEnd"/>
      <w:r w:rsidRPr="00B75307">
        <w:rPr>
          <w:rFonts w:ascii="Verdana" w:hAnsi="Verdana"/>
          <w:b/>
          <w:color w:val="000000"/>
          <w:sz w:val="20"/>
          <w:szCs w:val="16"/>
        </w:rPr>
        <w:t xml:space="preserve">   </w:t>
      </w:r>
    </w:p>
    <w:p w:rsidR="008854E2" w:rsidRDefault="008854E2" w:rsidP="008854E2">
      <w:pPr>
        <w:ind w:firstLine="180"/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>Feb 2008 – Jun 2009</w:t>
      </w:r>
    </w:p>
    <w:p w:rsidR="008854E2" w:rsidRDefault="008854E2" w:rsidP="008854E2">
      <w:pPr>
        <w:ind w:left="1440" w:firstLine="720"/>
        <w:rPr>
          <w:rFonts w:ascii="Verdana" w:hAnsi="Verdana"/>
          <w:color w:val="000000"/>
          <w:sz w:val="20"/>
          <w:szCs w:val="16"/>
        </w:rPr>
      </w:pPr>
    </w:p>
    <w:p w:rsidR="008854E2" w:rsidRPr="008854E2" w:rsidRDefault="008854E2" w:rsidP="002822EF">
      <w:pPr>
        <w:ind w:left="720" w:firstLine="720"/>
        <w:rPr>
          <w:rFonts w:ascii="Verdana" w:hAnsi="Verdana"/>
          <w:i/>
          <w:color w:val="000000"/>
          <w:sz w:val="20"/>
          <w:szCs w:val="16"/>
        </w:rPr>
      </w:pPr>
      <w:r w:rsidRPr="007F7E36">
        <w:rPr>
          <w:rFonts w:ascii="Verdana" w:hAnsi="Verdana"/>
          <w:i/>
          <w:color w:val="000000"/>
          <w:sz w:val="20"/>
          <w:szCs w:val="16"/>
        </w:rPr>
        <w:t>To H</w:t>
      </w:r>
      <w:r>
        <w:rPr>
          <w:rFonts w:ascii="Verdana" w:hAnsi="Verdana"/>
          <w:i/>
          <w:color w:val="000000"/>
          <w:sz w:val="20"/>
          <w:szCs w:val="16"/>
        </w:rPr>
        <w:t xml:space="preserve">andle International Affairs </w:t>
      </w:r>
      <w:proofErr w:type="spellStart"/>
      <w:r>
        <w:rPr>
          <w:rFonts w:ascii="Verdana" w:hAnsi="Verdana"/>
          <w:i/>
          <w:color w:val="000000"/>
          <w:sz w:val="20"/>
          <w:szCs w:val="16"/>
        </w:rPr>
        <w:t>i.e</w:t>
      </w:r>
      <w:proofErr w:type="spellEnd"/>
      <w:r>
        <w:rPr>
          <w:rFonts w:ascii="Verdana" w:hAnsi="Verdana"/>
          <w:i/>
          <w:color w:val="000000"/>
          <w:sz w:val="20"/>
          <w:szCs w:val="16"/>
        </w:rPr>
        <w:t>:</w:t>
      </w:r>
    </w:p>
    <w:tbl>
      <w:tblPr>
        <w:tblpPr w:leftFromText="180" w:rightFromText="180" w:vertAnchor="text" w:horzAnchor="page" w:tblpX="2309" w:tblpY="76"/>
        <w:tblOverlap w:val="never"/>
        <w:tblW w:w="41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5"/>
      </w:tblGrid>
      <w:tr w:rsidR="008854E2" w:rsidRPr="00310584" w:rsidTr="00B71369">
        <w:trPr>
          <w:trHeight w:val="342"/>
          <w:tblCellSpacing w:w="22" w:type="dxa"/>
        </w:trPr>
        <w:tc>
          <w:tcPr>
            <w:tcW w:w="8686" w:type="dxa"/>
          </w:tcPr>
          <w:p w:rsidR="008854E2" w:rsidRPr="002656EF" w:rsidRDefault="008854E2" w:rsidP="00D7731B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>Dealing with FILA International Controlling Body of all Wrestling Games WWBCA HQ in Lithuania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, EU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regarding upcoming Events/Competitions.</w:t>
            </w:r>
          </w:p>
        </w:tc>
      </w:tr>
      <w:tr w:rsidR="008854E2" w:rsidRPr="00310584" w:rsidTr="00B71369">
        <w:trPr>
          <w:trHeight w:val="518"/>
          <w:tblCellSpacing w:w="22" w:type="dxa"/>
        </w:trPr>
        <w:tc>
          <w:tcPr>
            <w:tcW w:w="8686" w:type="dxa"/>
          </w:tcPr>
          <w:p w:rsidR="008854E2" w:rsidRPr="00D032AD" w:rsidRDefault="008854E2" w:rsidP="00B7136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>Dealing with TAFISA HQ in Frankfurt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,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Germany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, EU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for participation of 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Pakistan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16"/>
              </w:rPr>
              <w:t>Alysh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Federation</w:t>
            </w:r>
            <w:r w:rsidR="001951A6">
              <w:rPr>
                <w:rFonts w:ascii="Verdana" w:hAnsi="Verdana"/>
                <w:color w:val="000000"/>
                <w:sz w:val="20"/>
                <w:szCs w:val="16"/>
              </w:rPr>
              <w:t>’s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(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>PAF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)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delegation in International Sports Congresses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/Conferences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and other events.</w:t>
            </w:r>
          </w:p>
          <w:p w:rsidR="008854E2" w:rsidRPr="002656EF" w:rsidRDefault="008854E2" w:rsidP="00B71369">
            <w:pPr>
              <w:tabs>
                <w:tab w:val="left" w:pos="2595"/>
              </w:tabs>
              <w:ind w:left="3240"/>
              <w:jc w:val="both"/>
              <w:rPr>
                <w:rFonts w:ascii="Verdana" w:hAnsi="Verdana"/>
                <w:color w:val="000000"/>
                <w:sz w:val="10"/>
                <w:szCs w:val="16"/>
              </w:rPr>
            </w:pPr>
          </w:p>
          <w:p w:rsidR="008854E2" w:rsidRDefault="008854E2" w:rsidP="00B7136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>Interact with the respective Embassies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/ High Commissions</w:t>
            </w:r>
            <w:r w:rsidRPr="00D032AD">
              <w:rPr>
                <w:rFonts w:ascii="Verdana" w:hAnsi="Verdana"/>
                <w:color w:val="000000"/>
                <w:sz w:val="20"/>
                <w:szCs w:val="16"/>
              </w:rPr>
              <w:t xml:space="preserve"> and complete the correspondence for Visa purpose.</w:t>
            </w:r>
          </w:p>
          <w:p w:rsidR="008854E2" w:rsidRPr="002656EF" w:rsidRDefault="008854E2" w:rsidP="00B71369">
            <w:pPr>
              <w:pStyle w:val="ListParagraph"/>
              <w:rPr>
                <w:rFonts w:ascii="Verdana" w:hAnsi="Verdana"/>
                <w:color w:val="000000"/>
                <w:sz w:val="10"/>
                <w:szCs w:val="16"/>
              </w:rPr>
            </w:pPr>
          </w:p>
          <w:p w:rsidR="008854E2" w:rsidRPr="00D032AD" w:rsidRDefault="008854E2" w:rsidP="00B7136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Liaison &amp; official interaction with local governmental institutes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16"/>
              </w:rPr>
              <w:t>i.e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District Coordination Officer (DCO Office), Commissioner Office and DO Sports etc.  </w:t>
            </w:r>
          </w:p>
        </w:tc>
      </w:tr>
      <w:tr w:rsidR="008854E2" w:rsidRPr="00310584" w:rsidTr="00B71369">
        <w:trPr>
          <w:trHeight w:val="293"/>
          <w:tblCellSpacing w:w="22" w:type="dxa"/>
        </w:trPr>
        <w:tc>
          <w:tcPr>
            <w:tcW w:w="8686" w:type="dxa"/>
          </w:tcPr>
          <w:p w:rsidR="008854E2" w:rsidRPr="001951A6" w:rsidRDefault="008854E2" w:rsidP="00B7136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51A6">
              <w:rPr>
                <w:rFonts w:ascii="Verdana" w:hAnsi="Verdana"/>
                <w:color w:val="000000"/>
                <w:sz w:val="20"/>
                <w:szCs w:val="20"/>
              </w:rPr>
              <w:t xml:space="preserve">Organize local championships on </w:t>
            </w:r>
            <w:proofErr w:type="gramStart"/>
            <w:r w:rsidRPr="001951A6">
              <w:rPr>
                <w:rFonts w:ascii="Verdana" w:hAnsi="Verdana"/>
                <w:color w:val="000000"/>
                <w:sz w:val="20"/>
                <w:szCs w:val="20"/>
              </w:rPr>
              <w:t>District,</w:t>
            </w:r>
            <w:proofErr w:type="gramEnd"/>
            <w:r w:rsidRPr="001951A6">
              <w:rPr>
                <w:rFonts w:ascii="Verdana" w:hAnsi="Verdana"/>
                <w:color w:val="000000"/>
                <w:sz w:val="20"/>
                <w:szCs w:val="20"/>
              </w:rPr>
              <w:t xml:space="preserve"> Provincial &amp; National levels also administrate Coaching &amp; Referee Courses in collaboration with Secretary General PAF.</w:t>
            </w:r>
          </w:p>
          <w:p w:rsidR="008854E2" w:rsidRPr="000C7ACE" w:rsidRDefault="008854E2" w:rsidP="00B71369">
            <w:pPr>
              <w:pStyle w:val="ListParagraph"/>
              <w:ind w:left="360"/>
              <w:jc w:val="both"/>
              <w:rPr>
                <w:rFonts w:ascii="Verdana" w:hAnsi="Verdana"/>
                <w:color w:val="000000"/>
                <w:sz w:val="10"/>
                <w:szCs w:val="16"/>
              </w:rPr>
            </w:pPr>
          </w:p>
          <w:p w:rsidR="008854E2" w:rsidRPr="002656EF" w:rsidRDefault="008854E2" w:rsidP="00B7136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Budgeting and forecasting/feasibility reports for holding such events. </w:t>
            </w:r>
          </w:p>
        </w:tc>
      </w:tr>
    </w:tbl>
    <w:p w:rsidR="008854E2" w:rsidRDefault="008854E2" w:rsidP="008854E2">
      <w:pPr>
        <w:tabs>
          <w:tab w:val="left" w:pos="90"/>
          <w:tab w:val="left" w:pos="360"/>
          <w:tab w:val="left" w:pos="450"/>
        </w:tabs>
        <w:rPr>
          <w:rFonts w:ascii="Verdana" w:hAnsi="Verdana"/>
          <w:b/>
          <w:color w:val="000000"/>
          <w:sz w:val="20"/>
          <w:szCs w:val="16"/>
        </w:rPr>
      </w:pPr>
    </w:p>
    <w:p w:rsidR="008854E2" w:rsidRDefault="008854E2" w:rsidP="008854E2">
      <w:pPr>
        <w:tabs>
          <w:tab w:val="left" w:pos="90"/>
          <w:tab w:val="left" w:pos="360"/>
          <w:tab w:val="left" w:pos="450"/>
        </w:tabs>
        <w:rPr>
          <w:rFonts w:ascii="Verdana" w:hAnsi="Verdana"/>
          <w:b/>
          <w:color w:val="000000"/>
          <w:sz w:val="20"/>
          <w:szCs w:val="16"/>
        </w:rPr>
      </w:pPr>
    </w:p>
    <w:p w:rsidR="008854E2" w:rsidRDefault="008854E2" w:rsidP="008854E2">
      <w:pPr>
        <w:tabs>
          <w:tab w:val="left" w:pos="90"/>
          <w:tab w:val="left" w:pos="360"/>
          <w:tab w:val="left" w:pos="450"/>
        </w:tabs>
        <w:rPr>
          <w:rFonts w:ascii="Verdana" w:hAnsi="Verdana"/>
          <w:b/>
          <w:color w:val="000000"/>
          <w:sz w:val="20"/>
          <w:szCs w:val="16"/>
        </w:rPr>
      </w:pPr>
    </w:p>
    <w:p w:rsidR="008854E2" w:rsidRPr="00275605" w:rsidRDefault="008854E2" w:rsidP="008854E2">
      <w:pPr>
        <w:rPr>
          <w:rFonts w:ascii="Verdana" w:hAnsi="Verdana"/>
          <w:sz w:val="20"/>
          <w:szCs w:val="16"/>
        </w:rPr>
      </w:pPr>
    </w:p>
    <w:p w:rsidR="008854E2" w:rsidRPr="00275605" w:rsidRDefault="008854E2" w:rsidP="008854E2">
      <w:pPr>
        <w:rPr>
          <w:rFonts w:ascii="Verdana" w:hAnsi="Verdana"/>
          <w:sz w:val="20"/>
          <w:szCs w:val="16"/>
        </w:rPr>
      </w:pPr>
    </w:p>
    <w:p w:rsidR="008854E2" w:rsidRPr="00275605" w:rsidRDefault="008854E2" w:rsidP="008854E2">
      <w:pPr>
        <w:rPr>
          <w:rFonts w:ascii="Verdana" w:hAnsi="Verdana"/>
          <w:sz w:val="20"/>
          <w:szCs w:val="16"/>
        </w:rPr>
      </w:pPr>
    </w:p>
    <w:p w:rsidR="008854E2" w:rsidRDefault="008854E2" w:rsidP="008854E2">
      <w:pPr>
        <w:tabs>
          <w:tab w:val="left" w:pos="270"/>
        </w:tabs>
        <w:rPr>
          <w:rFonts w:ascii="Verdana" w:hAnsi="Verdana"/>
          <w:sz w:val="20"/>
          <w:szCs w:val="16"/>
        </w:rPr>
      </w:pPr>
    </w:p>
    <w:p w:rsidR="008854E2" w:rsidRPr="00BC6A06" w:rsidRDefault="008854E2" w:rsidP="008854E2">
      <w:pPr>
        <w:tabs>
          <w:tab w:val="left" w:pos="270"/>
        </w:tabs>
        <w:rPr>
          <w:rFonts w:ascii="Verdana" w:hAnsi="Verdana"/>
          <w:sz w:val="20"/>
          <w:szCs w:val="16"/>
        </w:rPr>
      </w:pPr>
    </w:p>
    <w:p w:rsidR="00170CF2" w:rsidRDefault="00170CF2" w:rsidP="00170CF2">
      <w:pPr>
        <w:rPr>
          <w:rFonts w:ascii="Verdana" w:hAnsi="Verdana"/>
          <w:color w:val="000000"/>
          <w:sz w:val="20"/>
          <w:szCs w:val="16"/>
        </w:rPr>
      </w:pPr>
    </w:p>
    <w:p w:rsidR="00170CF2" w:rsidRPr="00E602ED" w:rsidRDefault="00170CF2" w:rsidP="00170CF2">
      <w:pPr>
        <w:rPr>
          <w:rFonts w:ascii="Verdana" w:hAnsi="Verdana"/>
          <w:color w:val="000000"/>
          <w:sz w:val="20"/>
          <w:szCs w:val="16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170CF2" w:rsidRPr="00310584" w:rsidTr="00B11934">
        <w:trPr>
          <w:tblCellSpacing w:w="22" w:type="dxa"/>
        </w:trPr>
        <w:tc>
          <w:tcPr>
            <w:tcW w:w="10613" w:type="dxa"/>
            <w:shd w:val="clear" w:color="auto" w:fill="D9D9D9"/>
            <w:vAlign w:val="bottom"/>
          </w:tcPr>
          <w:p w:rsidR="00170CF2" w:rsidRPr="00310584" w:rsidRDefault="00170CF2" w:rsidP="00B11934">
            <w:pPr>
              <w:pStyle w:val="Heading2"/>
              <w:spacing w:before="0"/>
              <w:rPr>
                <w:b/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20"/>
                <w:szCs w:val="16"/>
              </w:rPr>
              <w:t>Professional Achievements:</w:t>
            </w:r>
          </w:p>
        </w:tc>
      </w:tr>
    </w:tbl>
    <w:p w:rsidR="00170CF2" w:rsidRPr="00B85863" w:rsidRDefault="00170CF2" w:rsidP="00170CF2">
      <w:pPr>
        <w:ind w:right="1433"/>
        <w:jc w:val="both"/>
        <w:rPr>
          <w:rFonts w:ascii="Verdana" w:hAnsi="Verdana"/>
          <w:color w:val="000000"/>
          <w:sz w:val="20"/>
          <w:szCs w:val="20"/>
        </w:rPr>
      </w:pPr>
    </w:p>
    <w:p w:rsidR="006046C0" w:rsidRPr="00D6761F" w:rsidRDefault="006046C0" w:rsidP="006046C0">
      <w:pPr>
        <w:ind w:right="263"/>
        <w:jc w:val="both"/>
        <w:rPr>
          <w:rFonts w:ascii="Verdana" w:hAnsi="Verdana"/>
          <w:color w:val="000000"/>
          <w:sz w:val="10"/>
          <w:szCs w:val="20"/>
        </w:rPr>
      </w:pPr>
    </w:p>
    <w:p w:rsidR="006046C0" w:rsidRDefault="006046C0" w:rsidP="006046C0">
      <w:pPr>
        <w:pStyle w:val="ListParagraph"/>
        <w:numPr>
          <w:ilvl w:val="0"/>
          <w:numId w:val="8"/>
        </w:numPr>
        <w:tabs>
          <w:tab w:val="left" w:pos="10260"/>
        </w:tabs>
        <w:ind w:left="1350" w:right="263"/>
        <w:jc w:val="both"/>
        <w:rPr>
          <w:rFonts w:ascii="Verdana" w:hAnsi="Verdana"/>
          <w:color w:val="000000"/>
          <w:sz w:val="20"/>
          <w:szCs w:val="20"/>
        </w:rPr>
      </w:pPr>
      <w:r w:rsidRPr="004C717C">
        <w:rPr>
          <w:rFonts w:ascii="Verdana" w:hAnsi="Verdana"/>
          <w:color w:val="000000"/>
          <w:sz w:val="20"/>
          <w:szCs w:val="20"/>
        </w:rPr>
        <w:lastRenderedPageBreak/>
        <w:t>Implement Payroll System, Define Job Description</w:t>
      </w:r>
      <w:r>
        <w:rPr>
          <w:rFonts w:ascii="Verdana" w:hAnsi="Verdana"/>
          <w:color w:val="000000"/>
          <w:sz w:val="20"/>
          <w:szCs w:val="20"/>
        </w:rPr>
        <w:t>s</w:t>
      </w:r>
      <w:r w:rsidRPr="004C717C">
        <w:rPr>
          <w:rFonts w:ascii="Verdana" w:hAnsi="Verdana"/>
          <w:color w:val="000000"/>
          <w:sz w:val="20"/>
          <w:szCs w:val="20"/>
        </w:rPr>
        <w:t xml:space="preserve"> of management level employees</w:t>
      </w:r>
      <w:r>
        <w:rPr>
          <w:rFonts w:ascii="Verdana" w:hAnsi="Verdana"/>
          <w:color w:val="000000"/>
          <w:sz w:val="20"/>
          <w:szCs w:val="20"/>
        </w:rPr>
        <w:t>,</w:t>
      </w:r>
      <w:r w:rsidRPr="004C717C">
        <w:rPr>
          <w:rFonts w:ascii="Verdana" w:hAnsi="Verdana"/>
          <w:color w:val="000000"/>
          <w:sz w:val="20"/>
          <w:szCs w:val="20"/>
        </w:rPr>
        <w:t xml:space="preserve"> Attendance Management System</w:t>
      </w:r>
      <w:r>
        <w:rPr>
          <w:rFonts w:ascii="Verdana" w:hAnsi="Verdana"/>
          <w:color w:val="000000"/>
          <w:sz w:val="20"/>
          <w:szCs w:val="20"/>
        </w:rPr>
        <w:t>,</w:t>
      </w:r>
      <w:r w:rsidRPr="004C717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leaves/</w:t>
      </w:r>
      <w:r w:rsidRPr="004C717C">
        <w:rPr>
          <w:rFonts w:ascii="Verdana" w:hAnsi="Verdana"/>
          <w:color w:val="000000"/>
          <w:sz w:val="20"/>
          <w:szCs w:val="20"/>
        </w:rPr>
        <w:t>absence at Baking plant.</w:t>
      </w:r>
    </w:p>
    <w:p w:rsidR="00BC45BD" w:rsidRPr="003E5FCF" w:rsidRDefault="00BC45BD" w:rsidP="00C52EDC">
      <w:pPr>
        <w:tabs>
          <w:tab w:val="left" w:pos="10170"/>
        </w:tabs>
        <w:ind w:left="1350" w:right="443"/>
        <w:jc w:val="both"/>
        <w:rPr>
          <w:rFonts w:ascii="Verdana" w:hAnsi="Verdana"/>
          <w:color w:val="000000"/>
          <w:sz w:val="12"/>
          <w:szCs w:val="20"/>
        </w:rPr>
      </w:pPr>
    </w:p>
    <w:p w:rsidR="00BC45BD" w:rsidRPr="007426CB" w:rsidRDefault="00170CF2" w:rsidP="00C52EDC">
      <w:pPr>
        <w:pStyle w:val="ListParagraph"/>
        <w:numPr>
          <w:ilvl w:val="0"/>
          <w:numId w:val="11"/>
        </w:numPr>
        <w:tabs>
          <w:tab w:val="left" w:pos="10170"/>
        </w:tabs>
        <w:ind w:left="1350" w:right="443"/>
        <w:jc w:val="both"/>
        <w:rPr>
          <w:rFonts w:ascii="Verdana" w:hAnsi="Verdana"/>
          <w:color w:val="000000"/>
          <w:sz w:val="20"/>
          <w:szCs w:val="20"/>
        </w:rPr>
      </w:pPr>
      <w:r w:rsidRPr="00BC45BD">
        <w:rPr>
          <w:rFonts w:ascii="Verdana" w:hAnsi="Verdana"/>
          <w:color w:val="000000"/>
          <w:sz w:val="20"/>
          <w:szCs w:val="20"/>
        </w:rPr>
        <w:t xml:space="preserve">Successfully </w:t>
      </w:r>
      <w:r w:rsidRPr="00BC45BD">
        <w:rPr>
          <w:rFonts w:ascii="Verdana" w:hAnsi="Verdana"/>
          <w:sz w:val="20"/>
          <w:szCs w:val="20"/>
        </w:rPr>
        <w:t>provided safe, challenging, life-changing study abroad experiences to Pakistani students to UK</w:t>
      </w:r>
      <w:r w:rsidR="00D7731B">
        <w:rPr>
          <w:rFonts w:ascii="Verdana" w:hAnsi="Verdana"/>
          <w:sz w:val="20"/>
          <w:szCs w:val="20"/>
        </w:rPr>
        <w:t>, Canada,</w:t>
      </w:r>
      <w:r w:rsidR="001951A6">
        <w:rPr>
          <w:rFonts w:ascii="Verdana" w:hAnsi="Verdana"/>
          <w:sz w:val="20"/>
          <w:szCs w:val="20"/>
        </w:rPr>
        <w:t xml:space="preserve"> Australia</w:t>
      </w:r>
      <w:r w:rsidR="00D7731B">
        <w:rPr>
          <w:rFonts w:ascii="Verdana" w:hAnsi="Verdana"/>
          <w:sz w:val="20"/>
          <w:szCs w:val="20"/>
        </w:rPr>
        <w:t xml:space="preserve"> New Zealand</w:t>
      </w:r>
      <w:r w:rsidRPr="00BC45BD">
        <w:rPr>
          <w:rFonts w:ascii="Verdana" w:hAnsi="Verdana"/>
          <w:sz w:val="20"/>
          <w:szCs w:val="20"/>
        </w:rPr>
        <w:t xml:space="preserve"> and </w:t>
      </w:r>
      <w:r w:rsidR="001951A6">
        <w:rPr>
          <w:rFonts w:ascii="Verdana" w:hAnsi="Verdana"/>
          <w:sz w:val="20"/>
          <w:szCs w:val="20"/>
        </w:rPr>
        <w:t xml:space="preserve">Swedish &amp; </w:t>
      </w:r>
      <w:r w:rsidRPr="00BC45BD">
        <w:rPr>
          <w:rFonts w:ascii="Verdana" w:hAnsi="Verdana"/>
          <w:sz w:val="20"/>
          <w:szCs w:val="20"/>
        </w:rPr>
        <w:t>Finish Universities.</w:t>
      </w:r>
    </w:p>
    <w:p w:rsidR="007426CB" w:rsidRPr="003E5FCF" w:rsidRDefault="007426CB" w:rsidP="00C52EDC">
      <w:pPr>
        <w:tabs>
          <w:tab w:val="left" w:pos="10170"/>
        </w:tabs>
        <w:ind w:left="1350" w:right="443"/>
        <w:jc w:val="both"/>
        <w:rPr>
          <w:rFonts w:ascii="Verdana" w:hAnsi="Verdana"/>
          <w:color w:val="000000"/>
          <w:sz w:val="12"/>
          <w:szCs w:val="20"/>
        </w:rPr>
      </w:pPr>
    </w:p>
    <w:p w:rsidR="00BC45BD" w:rsidRDefault="00170CF2" w:rsidP="00C52EDC">
      <w:pPr>
        <w:pStyle w:val="ListParagraph"/>
        <w:numPr>
          <w:ilvl w:val="0"/>
          <w:numId w:val="11"/>
        </w:numPr>
        <w:tabs>
          <w:tab w:val="left" w:pos="10170"/>
        </w:tabs>
        <w:ind w:left="1350" w:right="443"/>
        <w:jc w:val="both"/>
        <w:rPr>
          <w:rFonts w:ascii="Verdana" w:hAnsi="Verdana"/>
          <w:color w:val="000000"/>
          <w:sz w:val="20"/>
          <w:szCs w:val="20"/>
        </w:rPr>
      </w:pPr>
      <w:r w:rsidRPr="00BC45BD">
        <w:rPr>
          <w:rFonts w:ascii="Verdana" w:hAnsi="Verdana"/>
          <w:color w:val="000000"/>
          <w:sz w:val="20"/>
          <w:szCs w:val="20"/>
        </w:rPr>
        <w:t>Successfully re-launched a UK based Out-Bound Call</w:t>
      </w:r>
      <w:r w:rsidR="00BC45BD" w:rsidRPr="00BC45BD">
        <w:rPr>
          <w:rFonts w:ascii="Verdana" w:hAnsi="Verdana"/>
          <w:color w:val="000000"/>
          <w:sz w:val="20"/>
          <w:szCs w:val="20"/>
        </w:rPr>
        <w:t xml:space="preserve"> Center for energy campaigns.</w:t>
      </w:r>
    </w:p>
    <w:p w:rsidR="00170CF2" w:rsidRPr="00310584" w:rsidRDefault="00170CF2" w:rsidP="00170CF2">
      <w:pPr>
        <w:tabs>
          <w:tab w:val="left" w:pos="720"/>
        </w:tabs>
        <w:rPr>
          <w:rFonts w:ascii="Verdana" w:hAnsi="Verdana"/>
          <w:color w:val="000000"/>
          <w:sz w:val="20"/>
          <w:szCs w:val="16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1"/>
      </w:tblGrid>
      <w:tr w:rsidR="00170CF2" w:rsidRPr="00310584" w:rsidTr="00B11934">
        <w:trPr>
          <w:tblCellSpacing w:w="22" w:type="dxa"/>
        </w:trPr>
        <w:tc>
          <w:tcPr>
            <w:tcW w:w="10613" w:type="dxa"/>
            <w:shd w:val="clear" w:color="auto" w:fill="D9D9D9"/>
          </w:tcPr>
          <w:p w:rsidR="00170CF2" w:rsidRPr="00310584" w:rsidRDefault="00170CF2" w:rsidP="00B11934">
            <w:pPr>
              <w:pStyle w:val="Heading2"/>
              <w:rPr>
                <w:b/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20"/>
                <w:szCs w:val="16"/>
              </w:rPr>
              <w:t>Education:</w:t>
            </w:r>
          </w:p>
        </w:tc>
      </w:tr>
    </w:tbl>
    <w:p w:rsidR="00170CF2" w:rsidRPr="003E5FCF" w:rsidRDefault="00170CF2" w:rsidP="00170CF2">
      <w:pPr>
        <w:rPr>
          <w:rFonts w:ascii="Verdana" w:hAnsi="Verdana"/>
          <w:color w:val="000000"/>
          <w:sz w:val="16"/>
          <w:szCs w:val="22"/>
        </w:rPr>
      </w:pPr>
    </w:p>
    <w:p w:rsidR="00170CF2" w:rsidRPr="009C17DC" w:rsidRDefault="00170CF2" w:rsidP="00170CF2">
      <w:pPr>
        <w:spacing w:line="276" w:lineRule="auto"/>
        <w:rPr>
          <w:b/>
          <w:color w:val="000000"/>
          <w:sz w:val="20"/>
          <w:szCs w:val="22"/>
        </w:rPr>
      </w:pPr>
      <w:r w:rsidRPr="001B7C48">
        <w:rPr>
          <w:rFonts w:ascii="Verdana" w:hAnsi="Verdana"/>
          <w:color w:val="000000"/>
          <w:sz w:val="20"/>
          <w:szCs w:val="22"/>
        </w:rPr>
        <w:tab/>
      </w:r>
      <w:r w:rsidRPr="001B7C48">
        <w:rPr>
          <w:rFonts w:ascii="Verdana" w:hAnsi="Verdana"/>
          <w:color w:val="000000"/>
          <w:sz w:val="20"/>
          <w:szCs w:val="22"/>
        </w:rPr>
        <w:tab/>
      </w:r>
      <w:r w:rsidRPr="006E564C">
        <w:rPr>
          <w:rFonts w:ascii="Garamond" w:hAnsi="Garamond"/>
          <w:b/>
          <w:color w:val="000000"/>
          <w:sz w:val="27"/>
          <w:szCs w:val="27"/>
        </w:rPr>
        <w:t>Masters in Business Administration</w:t>
      </w:r>
      <w:r w:rsidRPr="009C17DC">
        <w:rPr>
          <w:b/>
          <w:color w:val="000000"/>
          <w:sz w:val="28"/>
          <w:szCs w:val="22"/>
        </w:rPr>
        <w:t xml:space="preserve"> </w:t>
      </w:r>
      <w:r w:rsidRPr="009C17DC">
        <w:rPr>
          <w:b/>
          <w:color w:val="000000"/>
          <w:szCs w:val="22"/>
        </w:rPr>
        <w:tab/>
      </w:r>
      <w:r w:rsidRPr="009C17DC">
        <w:rPr>
          <w:b/>
          <w:color w:val="000000"/>
          <w:szCs w:val="22"/>
        </w:rPr>
        <w:tab/>
      </w:r>
      <w:r w:rsidRPr="009C17DC">
        <w:rPr>
          <w:b/>
          <w:color w:val="000000"/>
          <w:szCs w:val="22"/>
        </w:rPr>
        <w:tab/>
      </w:r>
      <w:r w:rsidRPr="009C17DC">
        <w:rPr>
          <w:b/>
          <w:color w:val="000000"/>
          <w:szCs w:val="22"/>
        </w:rPr>
        <w:tab/>
      </w:r>
      <w:r>
        <w:rPr>
          <w:rFonts w:ascii="Garamond" w:hAnsi="Garamond"/>
          <w:b/>
          <w:color w:val="000000"/>
          <w:sz w:val="26"/>
          <w:szCs w:val="26"/>
        </w:rPr>
        <w:t>2013</w:t>
      </w:r>
      <w:r w:rsidRPr="006D11B8">
        <w:rPr>
          <w:rFonts w:ascii="Garamond" w:hAnsi="Garamond"/>
          <w:b/>
          <w:color w:val="000000"/>
          <w:sz w:val="26"/>
          <w:szCs w:val="26"/>
        </w:rPr>
        <w:t xml:space="preserve"> – 201</w:t>
      </w:r>
      <w:r>
        <w:rPr>
          <w:rFonts w:ascii="Garamond" w:hAnsi="Garamond"/>
          <w:b/>
          <w:color w:val="000000"/>
          <w:sz w:val="26"/>
          <w:szCs w:val="26"/>
        </w:rPr>
        <w:t>5</w:t>
      </w:r>
      <w:r w:rsidRPr="009C17DC">
        <w:rPr>
          <w:b/>
          <w:color w:val="000000"/>
          <w:szCs w:val="22"/>
        </w:rPr>
        <w:t xml:space="preserve"> </w:t>
      </w:r>
    </w:p>
    <w:p w:rsidR="00170CF2" w:rsidRPr="006E564C" w:rsidRDefault="00170CF2" w:rsidP="00170CF2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1B7C48">
        <w:rPr>
          <w:rFonts w:ascii="Verdana" w:hAnsi="Verdana"/>
          <w:b/>
          <w:color w:val="000000"/>
          <w:sz w:val="20"/>
          <w:szCs w:val="22"/>
        </w:rPr>
        <w:tab/>
      </w:r>
      <w:r w:rsidRPr="001B7C48">
        <w:rPr>
          <w:rFonts w:ascii="Verdana" w:hAnsi="Verdana"/>
          <w:b/>
          <w:color w:val="000000"/>
          <w:sz w:val="20"/>
          <w:szCs w:val="22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Specialization in HR</w:t>
      </w:r>
    </w:p>
    <w:p w:rsidR="00170CF2" w:rsidRPr="003E5FCF" w:rsidRDefault="00170CF2" w:rsidP="00170CF2">
      <w:pPr>
        <w:spacing w:line="276" w:lineRule="auto"/>
        <w:rPr>
          <w:rFonts w:ascii="Verdana" w:hAnsi="Verdana"/>
          <w:color w:val="000000"/>
          <w:sz w:val="10"/>
          <w:szCs w:val="20"/>
        </w:rPr>
      </w:pPr>
    </w:p>
    <w:p w:rsidR="00170CF2" w:rsidRPr="008854E2" w:rsidRDefault="00170CF2" w:rsidP="008854E2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6E564C">
        <w:rPr>
          <w:rFonts w:ascii="Verdana" w:hAnsi="Verdana"/>
          <w:color w:val="000000"/>
          <w:sz w:val="20"/>
          <w:szCs w:val="20"/>
        </w:rPr>
        <w:tab/>
      </w:r>
      <w:r w:rsidRPr="006E564C">
        <w:rPr>
          <w:rFonts w:ascii="Verdana" w:hAnsi="Verdana"/>
          <w:color w:val="000000"/>
          <w:sz w:val="20"/>
          <w:szCs w:val="20"/>
        </w:rPr>
        <w:tab/>
      </w:r>
      <w:proofErr w:type="gramStart"/>
      <w:r>
        <w:rPr>
          <w:rFonts w:ascii="Verdana" w:hAnsi="Verdana"/>
          <w:color w:val="000000"/>
          <w:sz w:val="20"/>
          <w:szCs w:val="20"/>
        </w:rPr>
        <w:t>GC University Faisalabad</w:t>
      </w:r>
      <w:r w:rsidR="006046C0">
        <w:rPr>
          <w:rFonts w:ascii="Verdana" w:hAnsi="Verdana"/>
          <w:color w:val="000000"/>
          <w:sz w:val="20"/>
          <w:szCs w:val="20"/>
        </w:rPr>
        <w:t>, Pakistan</w:t>
      </w:r>
      <w:r w:rsidR="002776FC"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170CF2" w:rsidRDefault="00170CF2" w:rsidP="00170CF2">
      <w:pPr>
        <w:rPr>
          <w:rFonts w:ascii="Verdana" w:hAnsi="Verdana"/>
          <w:color w:val="000000"/>
          <w:sz w:val="20"/>
          <w:szCs w:val="16"/>
        </w:rPr>
      </w:pPr>
    </w:p>
    <w:tbl>
      <w:tblPr>
        <w:tblW w:w="4941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5"/>
      </w:tblGrid>
      <w:tr w:rsidR="00170CF2" w:rsidRPr="00310584" w:rsidTr="00B11934">
        <w:trPr>
          <w:tblCellSpacing w:w="22" w:type="dxa"/>
        </w:trPr>
        <w:tc>
          <w:tcPr>
            <w:tcW w:w="10486" w:type="dxa"/>
            <w:shd w:val="clear" w:color="auto" w:fill="D9D9D9"/>
            <w:vAlign w:val="bottom"/>
          </w:tcPr>
          <w:p w:rsidR="00170CF2" w:rsidRPr="00310584" w:rsidRDefault="002776FC" w:rsidP="00B11934">
            <w:pPr>
              <w:pStyle w:val="Heading2"/>
              <w:spacing w:before="0"/>
              <w:rPr>
                <w:b/>
                <w:color w:val="auto"/>
                <w:sz w:val="20"/>
                <w:szCs w:val="16"/>
              </w:rPr>
            </w:pPr>
            <w:r>
              <w:rPr>
                <w:b/>
                <w:color w:val="auto"/>
                <w:sz w:val="20"/>
                <w:szCs w:val="16"/>
              </w:rPr>
              <w:t>Trainings/</w:t>
            </w:r>
            <w:proofErr w:type="spellStart"/>
            <w:r>
              <w:rPr>
                <w:b/>
                <w:color w:val="auto"/>
                <w:sz w:val="20"/>
                <w:szCs w:val="16"/>
              </w:rPr>
              <w:t>Certifcation</w:t>
            </w:r>
            <w:proofErr w:type="spellEnd"/>
          </w:p>
        </w:tc>
      </w:tr>
    </w:tbl>
    <w:p w:rsidR="00170CF2" w:rsidRPr="003E5FCF" w:rsidRDefault="00170CF2" w:rsidP="00170CF2">
      <w:pPr>
        <w:rPr>
          <w:rFonts w:ascii="Verdana" w:hAnsi="Verdana"/>
          <w:b/>
          <w:color w:val="000000"/>
          <w:sz w:val="10"/>
          <w:szCs w:val="16"/>
        </w:rPr>
      </w:pPr>
    </w:p>
    <w:p w:rsidR="00BC45BD" w:rsidRDefault="00170CF2" w:rsidP="00BC45BD">
      <w:pPr>
        <w:ind w:left="720"/>
        <w:rPr>
          <w:rFonts w:ascii="Verdana" w:hAnsi="Verdana"/>
          <w:sz w:val="20"/>
          <w:szCs w:val="20"/>
        </w:rPr>
      </w:pPr>
      <w:proofErr w:type="gramStart"/>
      <w:r w:rsidRPr="000E03C7">
        <w:rPr>
          <w:b/>
          <w:color w:val="000000"/>
          <w:sz w:val="26"/>
          <w:szCs w:val="26"/>
        </w:rPr>
        <w:t>FEC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rFonts w:ascii="Verdana" w:hAnsi="Verdana"/>
          <w:sz w:val="20"/>
          <w:szCs w:val="20"/>
        </w:rPr>
        <w:t>Fluent English Course from Kaplan Institute, Faisalabad.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70CF2" w:rsidRPr="00BC45BD" w:rsidRDefault="00170CF2" w:rsidP="00BC45BD">
      <w:pPr>
        <w:ind w:left="720"/>
        <w:rPr>
          <w:rFonts w:ascii="Verdana" w:hAnsi="Verdana"/>
          <w:sz w:val="20"/>
          <w:szCs w:val="20"/>
        </w:rPr>
      </w:pPr>
    </w:p>
    <w:p w:rsidR="00170CF2" w:rsidRDefault="00170CF2" w:rsidP="008854E2">
      <w:pPr>
        <w:ind w:firstLine="720"/>
        <w:rPr>
          <w:b/>
          <w:color w:val="000000"/>
        </w:rPr>
      </w:pPr>
      <w:proofErr w:type="gramStart"/>
      <w:r w:rsidRPr="006B47EA">
        <w:rPr>
          <w:b/>
          <w:color w:val="000000"/>
        </w:rPr>
        <w:t>IELTS</w:t>
      </w:r>
      <w:r w:rsidRPr="006B47EA">
        <w:rPr>
          <w:b/>
          <w:color w:val="000000"/>
        </w:rPr>
        <w:tab/>
      </w:r>
      <w:r w:rsidRPr="006B47EA">
        <w:rPr>
          <w:b/>
          <w:color w:val="000000"/>
        </w:rPr>
        <w:tab/>
      </w:r>
      <w:r w:rsidRPr="000D7513">
        <w:rPr>
          <w:rFonts w:ascii="Verdana" w:hAnsi="Verdana"/>
          <w:sz w:val="20"/>
          <w:szCs w:val="20"/>
        </w:rPr>
        <w:t>International English Language Testing System in Dec 2009</w:t>
      </w:r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170CF2" w:rsidRPr="00CB5CF8" w:rsidRDefault="00170CF2" w:rsidP="00170CF2">
      <w:pPr>
        <w:rPr>
          <w:b/>
          <w:color w:val="000000"/>
        </w:rPr>
      </w:pPr>
    </w:p>
    <w:tbl>
      <w:tblPr>
        <w:tblW w:w="4688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3"/>
      </w:tblGrid>
      <w:tr w:rsidR="00170CF2" w:rsidRPr="00310584" w:rsidTr="00E727EB">
        <w:trPr>
          <w:trHeight w:val="176"/>
          <w:tblCellSpacing w:w="22" w:type="dxa"/>
        </w:trPr>
        <w:tc>
          <w:tcPr>
            <w:tcW w:w="9945" w:type="dxa"/>
            <w:shd w:val="clear" w:color="auto" w:fill="D9D9D9"/>
          </w:tcPr>
          <w:p w:rsidR="00170CF2" w:rsidRPr="00310584" w:rsidRDefault="00170CF2" w:rsidP="00B11934">
            <w:pPr>
              <w:pStyle w:val="Heading2"/>
              <w:rPr>
                <w:b/>
                <w:color w:val="auto"/>
                <w:sz w:val="20"/>
                <w:szCs w:val="16"/>
              </w:rPr>
            </w:pPr>
            <w:r w:rsidRPr="00310584">
              <w:rPr>
                <w:b/>
                <w:color w:val="auto"/>
                <w:sz w:val="20"/>
                <w:szCs w:val="16"/>
              </w:rPr>
              <w:t>Skill Summary</w:t>
            </w:r>
          </w:p>
        </w:tc>
      </w:tr>
    </w:tbl>
    <w:p w:rsidR="00170CF2" w:rsidRDefault="00170CF2" w:rsidP="00170CF2">
      <w:pPr>
        <w:tabs>
          <w:tab w:val="left" w:pos="540"/>
          <w:tab w:val="left" w:pos="1170"/>
          <w:tab w:val="left" w:pos="3060"/>
        </w:tabs>
        <w:rPr>
          <w:b/>
          <w:szCs w:val="16"/>
          <w:u w:val="single"/>
        </w:rPr>
      </w:pPr>
    </w:p>
    <w:tbl>
      <w:tblPr>
        <w:tblW w:w="4688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844"/>
      </w:tblGrid>
      <w:tr w:rsidR="00E727EB" w:rsidRPr="00BC45BD" w:rsidTr="00BF6C98">
        <w:trPr>
          <w:trHeight w:val="662"/>
          <w:tblCellSpacing w:w="22" w:type="dxa"/>
        </w:trPr>
        <w:tc>
          <w:tcPr>
            <w:tcW w:w="3123" w:type="dxa"/>
          </w:tcPr>
          <w:p w:rsidR="00E727EB" w:rsidRPr="00E727EB" w:rsidRDefault="00E727EB" w:rsidP="00BF6C98">
            <w:pPr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</w:pPr>
            <w:r w:rsidRPr="00310584"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  <w:t>Non Technical Skills:</w:t>
            </w:r>
          </w:p>
        </w:tc>
        <w:tc>
          <w:tcPr>
            <w:tcW w:w="6778" w:type="dxa"/>
          </w:tcPr>
          <w:p w:rsidR="00E727EB" w:rsidRPr="00BC45BD" w:rsidRDefault="00E727EB" w:rsidP="00BF6C98">
            <w:pPr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>Team building, negotiation,</w:t>
            </w:r>
            <w:r w:rsidRPr="00310584">
              <w:rPr>
                <w:rFonts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Public Dealing, </w:t>
            </w:r>
            <w:r w:rsidRPr="00310584">
              <w:rPr>
                <w:rFonts w:ascii="Verdana" w:hAnsi="Verdana"/>
                <w:color w:val="000000"/>
                <w:sz w:val="20"/>
                <w:szCs w:val="16"/>
              </w:rPr>
              <w:t xml:space="preserve">change 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&amp; control management and strong a</w:t>
            </w:r>
            <w:r w:rsidRPr="00310584">
              <w:rPr>
                <w:rFonts w:ascii="Verdana" w:hAnsi="Verdana"/>
                <w:color w:val="000000"/>
                <w:sz w:val="20"/>
                <w:szCs w:val="16"/>
              </w:rPr>
              <w:t>nalytical skills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 &amp; interpersonal skills</w:t>
            </w:r>
          </w:p>
        </w:tc>
      </w:tr>
      <w:tr w:rsidR="00E727EB" w:rsidRPr="00D54290" w:rsidTr="00BF6C98">
        <w:trPr>
          <w:trHeight w:val="518"/>
          <w:tblCellSpacing w:w="22" w:type="dxa"/>
        </w:trPr>
        <w:tc>
          <w:tcPr>
            <w:tcW w:w="3123" w:type="dxa"/>
          </w:tcPr>
          <w:p w:rsidR="00E727EB" w:rsidRPr="00310584" w:rsidRDefault="00E727EB" w:rsidP="00BF6C98">
            <w:pPr>
              <w:rPr>
                <w:rFonts w:ascii="Verdana" w:hAnsi="Verdana"/>
                <w:color w:val="000000"/>
                <w:sz w:val="20"/>
                <w:szCs w:val="16"/>
              </w:rPr>
            </w:pPr>
            <w:r w:rsidRPr="00310584"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  <w:t>Technical Skills:</w:t>
            </w:r>
          </w:p>
        </w:tc>
        <w:tc>
          <w:tcPr>
            <w:tcW w:w="6778" w:type="dxa"/>
          </w:tcPr>
          <w:p w:rsidR="00E727EB" w:rsidRPr="002023F3" w:rsidRDefault="00E727EB" w:rsidP="00BF6C98">
            <w:pPr>
              <w:tabs>
                <w:tab w:val="left" w:pos="2595"/>
              </w:tabs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Have Studied </w:t>
            </w:r>
            <w:r w:rsidRPr="002023F3">
              <w:rPr>
                <w:rFonts w:ascii="Verdana" w:hAnsi="Verdana"/>
                <w:color w:val="000000"/>
                <w:sz w:val="20"/>
                <w:szCs w:val="16"/>
              </w:rPr>
              <w:t xml:space="preserve">Introductory Programming C++, </w:t>
            </w:r>
          </w:p>
          <w:p w:rsidR="00E727EB" w:rsidRPr="00D54290" w:rsidRDefault="00E727EB" w:rsidP="00BF6C98">
            <w:pPr>
              <w:tabs>
                <w:tab w:val="left" w:pos="2595"/>
              </w:tabs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2023F3">
              <w:rPr>
                <w:rFonts w:ascii="Verdana" w:hAnsi="Verdana"/>
                <w:color w:val="000000"/>
                <w:sz w:val="20"/>
                <w:szCs w:val="16"/>
              </w:rPr>
              <w:t>Java Programming (OOP), Visual Basic, Web Designing (PHP),  Oracle (SQL Plus), Infrastructure Communication (Networking)</w:t>
            </w:r>
          </w:p>
        </w:tc>
      </w:tr>
      <w:tr w:rsidR="00E727EB" w:rsidRPr="004440EE" w:rsidTr="00BF6C98">
        <w:trPr>
          <w:trHeight w:val="293"/>
          <w:tblCellSpacing w:w="22" w:type="dxa"/>
        </w:trPr>
        <w:tc>
          <w:tcPr>
            <w:tcW w:w="3123" w:type="dxa"/>
          </w:tcPr>
          <w:p w:rsidR="00E727EB" w:rsidRPr="00310584" w:rsidRDefault="00E727EB" w:rsidP="00BF6C98">
            <w:pPr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</w:pPr>
            <w:r w:rsidRPr="00310584">
              <w:rPr>
                <w:rFonts w:ascii="Verdana" w:hAnsi="Verdana"/>
                <w:b/>
                <w:bCs/>
                <w:color w:val="000000"/>
                <w:sz w:val="20"/>
                <w:szCs w:val="16"/>
              </w:rPr>
              <w:t>Computer Skills:</w:t>
            </w:r>
          </w:p>
          <w:p w:rsidR="00E727EB" w:rsidRPr="00310584" w:rsidRDefault="00E727EB" w:rsidP="00BF6C98">
            <w:pPr>
              <w:rPr>
                <w:rFonts w:ascii="Verdana" w:hAnsi="Verdana"/>
                <w:color w:val="000000"/>
                <w:sz w:val="20"/>
                <w:szCs w:val="16"/>
              </w:rPr>
            </w:pPr>
          </w:p>
        </w:tc>
        <w:tc>
          <w:tcPr>
            <w:tcW w:w="6778" w:type="dxa"/>
          </w:tcPr>
          <w:p w:rsidR="00E727EB" w:rsidRPr="004440EE" w:rsidRDefault="00E727EB" w:rsidP="00BF6C98">
            <w:pPr>
              <w:jc w:val="both"/>
              <w:rPr>
                <w:rFonts w:ascii="Verdana" w:hAnsi="Verdana"/>
                <w:color w:val="000000"/>
                <w:sz w:val="20"/>
                <w:szCs w:val="16"/>
              </w:rPr>
            </w:pPr>
            <w:r w:rsidRPr="00310584">
              <w:rPr>
                <w:rFonts w:ascii="Verdana" w:hAnsi="Verdana"/>
                <w:color w:val="000000"/>
                <w:sz w:val="20"/>
                <w:szCs w:val="16"/>
              </w:rPr>
              <w:t>MS W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 xml:space="preserve">ord, MS Excel, MS Power Point, </w:t>
            </w:r>
            <w:r w:rsidRPr="00310584">
              <w:rPr>
                <w:rFonts w:ascii="Verdana" w:hAnsi="Verdana"/>
                <w:color w:val="000000"/>
                <w:sz w:val="20"/>
                <w:szCs w:val="16"/>
              </w:rPr>
              <w:t xml:space="preserve">Blogging, </w:t>
            </w:r>
            <w:r>
              <w:rPr>
                <w:rFonts w:ascii="Verdana" w:hAnsi="Verdana"/>
                <w:color w:val="000000"/>
                <w:sz w:val="20"/>
                <w:szCs w:val="16"/>
              </w:rPr>
              <w:t>Hardware &amp; Software Issues resolving.</w:t>
            </w:r>
          </w:p>
        </w:tc>
      </w:tr>
    </w:tbl>
    <w:p w:rsidR="00E727EB" w:rsidRDefault="00E727EB" w:rsidP="00170CF2">
      <w:pPr>
        <w:tabs>
          <w:tab w:val="left" w:pos="540"/>
          <w:tab w:val="left" w:pos="1170"/>
          <w:tab w:val="left" w:pos="3060"/>
        </w:tabs>
        <w:rPr>
          <w:b/>
          <w:szCs w:val="16"/>
          <w:u w:val="single"/>
        </w:rPr>
      </w:pPr>
    </w:p>
    <w:p w:rsidR="00170CF2" w:rsidRDefault="00170CF2" w:rsidP="00170CF2">
      <w:pPr>
        <w:tabs>
          <w:tab w:val="left" w:pos="540"/>
          <w:tab w:val="left" w:pos="1170"/>
          <w:tab w:val="left" w:pos="3060"/>
        </w:tabs>
        <w:rPr>
          <w:b/>
          <w:szCs w:val="16"/>
          <w:u w:val="single"/>
        </w:rPr>
      </w:pPr>
    </w:p>
    <w:p w:rsidR="00170CF2" w:rsidRDefault="00170CF2" w:rsidP="00170CF2">
      <w:pPr>
        <w:tabs>
          <w:tab w:val="left" w:pos="540"/>
          <w:tab w:val="left" w:pos="1170"/>
          <w:tab w:val="left" w:pos="3060"/>
        </w:tabs>
        <w:rPr>
          <w:b/>
          <w:szCs w:val="16"/>
          <w:u w:val="single"/>
        </w:rPr>
      </w:pPr>
    </w:p>
    <w:p w:rsidR="00170CF2" w:rsidRPr="0048605B" w:rsidRDefault="00170CF2" w:rsidP="00170CF2">
      <w:pPr>
        <w:tabs>
          <w:tab w:val="left" w:pos="540"/>
          <w:tab w:val="left" w:pos="1170"/>
          <w:tab w:val="left" w:pos="3060"/>
        </w:tabs>
        <w:rPr>
          <w:i/>
          <w:szCs w:val="16"/>
        </w:rPr>
      </w:pPr>
      <w:r>
        <w:rPr>
          <w:b/>
          <w:szCs w:val="16"/>
        </w:rPr>
        <w:tab/>
      </w:r>
      <w:bookmarkStart w:id="0" w:name="_GoBack"/>
      <w:bookmarkEnd w:id="0"/>
    </w:p>
    <w:p w:rsidR="008E1299" w:rsidRDefault="00DB3614"/>
    <w:sectPr w:rsidR="008E1299" w:rsidSect="00A846FF">
      <w:pgSz w:w="12240" w:h="15840" w:code="1"/>
      <w:pgMar w:top="540" w:right="720" w:bottom="36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13"/>
    <w:multiLevelType w:val="hybridMultilevel"/>
    <w:tmpl w:val="8E90AABE"/>
    <w:lvl w:ilvl="0" w:tplc="9592A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34C5A"/>
    <w:multiLevelType w:val="hybridMultilevel"/>
    <w:tmpl w:val="CCA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FB1"/>
    <w:multiLevelType w:val="hybridMultilevel"/>
    <w:tmpl w:val="8E90AABE"/>
    <w:lvl w:ilvl="0" w:tplc="9592A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37A66"/>
    <w:multiLevelType w:val="hybridMultilevel"/>
    <w:tmpl w:val="C26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972EA"/>
    <w:multiLevelType w:val="hybridMultilevel"/>
    <w:tmpl w:val="B3345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AC245D6"/>
    <w:multiLevelType w:val="hybridMultilevel"/>
    <w:tmpl w:val="638C8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8017C"/>
    <w:multiLevelType w:val="hybridMultilevel"/>
    <w:tmpl w:val="2FCAB5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3274B03"/>
    <w:multiLevelType w:val="hybridMultilevel"/>
    <w:tmpl w:val="FBA8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C7C25"/>
    <w:multiLevelType w:val="hybridMultilevel"/>
    <w:tmpl w:val="C91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B1AA2"/>
    <w:multiLevelType w:val="hybridMultilevel"/>
    <w:tmpl w:val="C1FC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2436C"/>
    <w:multiLevelType w:val="hybridMultilevel"/>
    <w:tmpl w:val="919EF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0CF2"/>
    <w:rsid w:val="00001B30"/>
    <w:rsid w:val="000230FC"/>
    <w:rsid w:val="0002740A"/>
    <w:rsid w:val="000367D9"/>
    <w:rsid w:val="0008593C"/>
    <w:rsid w:val="000A1D3D"/>
    <w:rsid w:val="000A7118"/>
    <w:rsid w:val="000C7ACE"/>
    <w:rsid w:val="000D21D6"/>
    <w:rsid w:val="0010645B"/>
    <w:rsid w:val="00106D91"/>
    <w:rsid w:val="00122D85"/>
    <w:rsid w:val="00125B4E"/>
    <w:rsid w:val="001262E4"/>
    <w:rsid w:val="00170CF2"/>
    <w:rsid w:val="001837BA"/>
    <w:rsid w:val="00186A2F"/>
    <w:rsid w:val="001951A6"/>
    <w:rsid w:val="001A3872"/>
    <w:rsid w:val="001E6519"/>
    <w:rsid w:val="001F02C2"/>
    <w:rsid w:val="00213060"/>
    <w:rsid w:val="00225987"/>
    <w:rsid w:val="002656EF"/>
    <w:rsid w:val="002753F1"/>
    <w:rsid w:val="002776FC"/>
    <w:rsid w:val="002822EF"/>
    <w:rsid w:val="00292B1B"/>
    <w:rsid w:val="00293E66"/>
    <w:rsid w:val="002B013F"/>
    <w:rsid w:val="002C44EF"/>
    <w:rsid w:val="002E4EAD"/>
    <w:rsid w:val="00305D30"/>
    <w:rsid w:val="003118EA"/>
    <w:rsid w:val="003352CB"/>
    <w:rsid w:val="00341C04"/>
    <w:rsid w:val="003424C1"/>
    <w:rsid w:val="003514F8"/>
    <w:rsid w:val="00382BBD"/>
    <w:rsid w:val="003C2A58"/>
    <w:rsid w:val="003C2FFC"/>
    <w:rsid w:val="003E5FCF"/>
    <w:rsid w:val="00420617"/>
    <w:rsid w:val="004246D8"/>
    <w:rsid w:val="004469CD"/>
    <w:rsid w:val="0049223E"/>
    <w:rsid w:val="004B5324"/>
    <w:rsid w:val="004C717C"/>
    <w:rsid w:val="004E614B"/>
    <w:rsid w:val="004E73D6"/>
    <w:rsid w:val="0052084A"/>
    <w:rsid w:val="00524BDC"/>
    <w:rsid w:val="00534BA1"/>
    <w:rsid w:val="00537BA8"/>
    <w:rsid w:val="005766C1"/>
    <w:rsid w:val="005D7451"/>
    <w:rsid w:val="00600801"/>
    <w:rsid w:val="006046C0"/>
    <w:rsid w:val="00607C26"/>
    <w:rsid w:val="00611F5C"/>
    <w:rsid w:val="006566D2"/>
    <w:rsid w:val="00677351"/>
    <w:rsid w:val="00691DCA"/>
    <w:rsid w:val="006B2D61"/>
    <w:rsid w:val="006E795E"/>
    <w:rsid w:val="00710BED"/>
    <w:rsid w:val="007426CB"/>
    <w:rsid w:val="0075262A"/>
    <w:rsid w:val="00754F47"/>
    <w:rsid w:val="00756CC2"/>
    <w:rsid w:val="00762333"/>
    <w:rsid w:val="00776259"/>
    <w:rsid w:val="007A0687"/>
    <w:rsid w:val="007B078D"/>
    <w:rsid w:val="007D522E"/>
    <w:rsid w:val="007E384F"/>
    <w:rsid w:val="007F16F1"/>
    <w:rsid w:val="00807B5E"/>
    <w:rsid w:val="00815D35"/>
    <w:rsid w:val="008208D6"/>
    <w:rsid w:val="008209EE"/>
    <w:rsid w:val="00840DA0"/>
    <w:rsid w:val="00876C94"/>
    <w:rsid w:val="00882DF4"/>
    <w:rsid w:val="008854E2"/>
    <w:rsid w:val="008A205B"/>
    <w:rsid w:val="008B13A8"/>
    <w:rsid w:val="008E4419"/>
    <w:rsid w:val="008E6647"/>
    <w:rsid w:val="009A4932"/>
    <w:rsid w:val="009F0242"/>
    <w:rsid w:val="00A005C0"/>
    <w:rsid w:val="00A03D01"/>
    <w:rsid w:val="00A14AC3"/>
    <w:rsid w:val="00A4118D"/>
    <w:rsid w:val="00A529DE"/>
    <w:rsid w:val="00A7042C"/>
    <w:rsid w:val="00A7200E"/>
    <w:rsid w:val="00A846FF"/>
    <w:rsid w:val="00AD0394"/>
    <w:rsid w:val="00AF26C6"/>
    <w:rsid w:val="00AF2CD5"/>
    <w:rsid w:val="00B35595"/>
    <w:rsid w:val="00B60EAD"/>
    <w:rsid w:val="00B71369"/>
    <w:rsid w:val="00B75307"/>
    <w:rsid w:val="00B87983"/>
    <w:rsid w:val="00BB526C"/>
    <w:rsid w:val="00BC2905"/>
    <w:rsid w:val="00BC3331"/>
    <w:rsid w:val="00BC4542"/>
    <w:rsid w:val="00BC45BD"/>
    <w:rsid w:val="00BF7900"/>
    <w:rsid w:val="00C476E8"/>
    <w:rsid w:val="00C52EDC"/>
    <w:rsid w:val="00C5501B"/>
    <w:rsid w:val="00C63EEB"/>
    <w:rsid w:val="00CF5D4B"/>
    <w:rsid w:val="00D64A29"/>
    <w:rsid w:val="00D656D0"/>
    <w:rsid w:val="00D6761F"/>
    <w:rsid w:val="00D71DDB"/>
    <w:rsid w:val="00D7731B"/>
    <w:rsid w:val="00DB3614"/>
    <w:rsid w:val="00DC19FF"/>
    <w:rsid w:val="00DC56CF"/>
    <w:rsid w:val="00DE50CF"/>
    <w:rsid w:val="00DF0DB6"/>
    <w:rsid w:val="00E02CF5"/>
    <w:rsid w:val="00E04B48"/>
    <w:rsid w:val="00E62AE3"/>
    <w:rsid w:val="00E652E4"/>
    <w:rsid w:val="00E71B78"/>
    <w:rsid w:val="00E727E7"/>
    <w:rsid w:val="00E727EB"/>
    <w:rsid w:val="00E804CD"/>
    <w:rsid w:val="00E876DB"/>
    <w:rsid w:val="00E900C5"/>
    <w:rsid w:val="00EA011B"/>
    <w:rsid w:val="00EC6524"/>
    <w:rsid w:val="00F16BE4"/>
    <w:rsid w:val="00F37DEA"/>
    <w:rsid w:val="00F73B34"/>
    <w:rsid w:val="00F82DB5"/>
    <w:rsid w:val="00F9377E"/>
    <w:rsid w:val="00FC17BB"/>
    <w:rsid w:val="00FC6708"/>
    <w:rsid w:val="00FD5EA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Heading2">
    <w:name w:val="heading 2"/>
    <w:basedOn w:val="Normal"/>
    <w:link w:val="Heading2Char"/>
    <w:qFormat/>
    <w:rsid w:val="00170CF2"/>
    <w:pPr>
      <w:spacing w:before="100" w:beforeAutospacing="1" w:after="100" w:afterAutospacing="1"/>
      <w:outlineLvl w:val="1"/>
    </w:pPr>
    <w:rPr>
      <w:rFonts w:ascii="Tahoma" w:hAnsi="Tahoma" w:cs="Tahoma"/>
      <w:color w:val="0166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CF2"/>
    <w:rPr>
      <w:rFonts w:ascii="Tahoma" w:eastAsia="SimSun" w:hAnsi="Tahoma" w:cs="Tahoma"/>
      <w:color w:val="0166F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170CF2"/>
    <w:pPr>
      <w:ind w:left="720"/>
      <w:contextualSpacing/>
    </w:pPr>
  </w:style>
  <w:style w:type="character" w:styleId="Hyperlink">
    <w:name w:val="Hyperlink"/>
    <w:basedOn w:val="DefaultParagraphFont"/>
    <w:rsid w:val="00170C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F2"/>
    <w:rPr>
      <w:rFonts w:ascii="Tahoma" w:eastAsia="SimSun" w:hAnsi="Tahoma" w:cs="Tahoma"/>
      <w:sz w:val="16"/>
      <w:szCs w:val="16"/>
      <w:lang w:val="en-CA" w:eastAsia="zh-CN"/>
    </w:rPr>
  </w:style>
  <w:style w:type="table" w:styleId="TableGrid">
    <w:name w:val="Table Grid"/>
    <w:basedOn w:val="TableNormal"/>
    <w:uiPriority w:val="59"/>
    <w:rsid w:val="0017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348408047</cp:lastModifiedBy>
  <cp:revision>119</cp:revision>
  <dcterms:created xsi:type="dcterms:W3CDTF">2016-02-14T06:11:00Z</dcterms:created>
  <dcterms:modified xsi:type="dcterms:W3CDTF">2016-04-15T09:52:00Z</dcterms:modified>
</cp:coreProperties>
</file>