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7" w:rsidRDefault="00DF5207" w:rsidP="00DF520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207" w:rsidRDefault="00DF5207" w:rsidP="00DF520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207" w:rsidRDefault="00DF5207" w:rsidP="00DF5207">
      <w:pPr>
        <w:widowControl w:val="0"/>
        <w:autoSpaceDE w:val="0"/>
        <w:spacing w:after="0" w:line="240" w:lineRule="auto"/>
        <w:ind w:left="1134" w:firstLine="1134"/>
        <w:rPr>
          <w:rFonts w:ascii="Verdana" w:hAnsi="Verdana" w:cs="Verdana"/>
          <w:b/>
          <w:bCs/>
          <w:color w:val="333300"/>
          <w:sz w:val="44"/>
          <w:szCs w:val="44"/>
        </w:rPr>
      </w:pPr>
    </w:p>
    <w:p w:rsidR="00DF5207" w:rsidRPr="00BD17ED" w:rsidRDefault="00DF5207" w:rsidP="00DF5207">
      <w:pPr>
        <w:widowControl w:val="0"/>
        <w:autoSpaceDE w:val="0"/>
        <w:spacing w:after="0" w:line="240" w:lineRule="auto"/>
        <w:rPr>
          <w:rFonts w:ascii="Verdana" w:hAnsi="Verdana" w:cs="Verdana"/>
          <w:b/>
          <w:bCs/>
          <w:color w:val="333333"/>
          <w:sz w:val="56"/>
          <w:szCs w:val="56"/>
        </w:rPr>
      </w:pPr>
      <w:r w:rsidRPr="005503D5">
        <w:rPr>
          <w:rFonts w:ascii="Verdana" w:hAnsi="Verdana" w:cs="Verdana"/>
          <w:b/>
          <w:bCs/>
          <w:color w:val="333300"/>
          <w:sz w:val="60"/>
          <w:szCs w:val="60"/>
        </w:rPr>
        <w:t xml:space="preserve"> </w:t>
      </w:r>
      <w:r w:rsidR="00EE7E20">
        <w:rPr>
          <w:rFonts w:ascii="Verdana" w:hAnsi="Verdana" w:cs="Verdana"/>
          <w:b/>
          <w:bCs/>
          <w:color w:val="333333"/>
          <w:sz w:val="56"/>
          <w:szCs w:val="56"/>
        </w:rPr>
        <w:t>MUYCO</w:t>
      </w:r>
    </w:p>
    <w:p w:rsidR="00DF5207" w:rsidRPr="00BD2C77" w:rsidRDefault="00DF5207" w:rsidP="00DF5207">
      <w:pPr>
        <w:widowControl w:val="0"/>
        <w:autoSpaceDE w:val="0"/>
        <w:spacing w:after="0" w:line="240" w:lineRule="auto"/>
        <w:rPr>
          <w:rFonts w:ascii="Verdana" w:hAnsi="Verdana" w:cs="Verdana"/>
          <w:b/>
          <w:bCs/>
          <w:color w:val="333300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DF5207" w:rsidTr="00F70905">
        <w:tc>
          <w:tcPr>
            <w:tcW w:w="9067" w:type="dxa"/>
          </w:tcPr>
          <w:p w:rsidR="00DF5207" w:rsidRPr="00BD2C77" w:rsidRDefault="00DF5207" w:rsidP="00D82602">
            <w:pPr>
              <w:widowControl w:val="0"/>
              <w:pBdr>
                <w:top w:val="single" w:sz="8" w:space="4" w:color="C0C0C0"/>
                <w:left w:val="single" w:sz="8" w:space="4" w:color="C0C0C0"/>
                <w:bottom w:val="single" w:sz="8" w:space="4" w:color="C0C0C0"/>
                <w:right w:val="single" w:sz="8" w:space="4" w:color="C0C0C0"/>
              </w:pBdr>
              <w:shd w:val="clear" w:color="auto" w:fill="595959"/>
              <w:autoSpaceDE w:val="0"/>
              <w:snapToGrid w:val="0"/>
              <w:spacing w:before="60" w:after="0" w:line="240" w:lineRule="auto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BD2C77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   </w:t>
            </w:r>
            <w:r w:rsidRPr="00BD2C77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Contact Details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</w:rPr>
              <w:t>Email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  : </w:t>
            </w:r>
            <w:hyperlink r:id="rId6" w:history="1">
              <w:r w:rsidR="00EE7E20" w:rsidRPr="0010474E">
                <w:rPr>
                  <w:rStyle w:val="Hyperlink"/>
                  <w:rFonts w:ascii="Arial" w:hAnsi="Arial" w:cs="Arial"/>
                  <w:sz w:val="18"/>
                  <w:szCs w:val="18"/>
                </w:rPr>
                <w:t>muyco.276673@2freemail.com</w:t>
              </w:r>
            </w:hyperlink>
            <w:r w:rsidR="00EE7E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207" w:rsidTr="00F70905">
        <w:tc>
          <w:tcPr>
            <w:tcW w:w="9067" w:type="dxa"/>
          </w:tcPr>
          <w:p w:rsidR="00DF5207" w:rsidRPr="00BD2C77" w:rsidRDefault="00DF5207" w:rsidP="00D82602">
            <w:pPr>
              <w:widowControl w:val="0"/>
              <w:pBdr>
                <w:top w:val="single" w:sz="8" w:space="4" w:color="C0C0C0"/>
                <w:left w:val="single" w:sz="8" w:space="4" w:color="C0C0C0"/>
                <w:bottom w:val="single" w:sz="8" w:space="4" w:color="C0C0C0"/>
                <w:right w:val="single" w:sz="8" w:space="4" w:color="C0C0C0"/>
              </w:pBdr>
              <w:shd w:val="clear" w:color="auto" w:fill="595959"/>
              <w:autoSpaceDE w:val="0"/>
              <w:snapToGrid w:val="0"/>
              <w:spacing w:before="60" w:after="0" w:line="240" w:lineRule="auto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</w:t>
            </w:r>
            <w:r w:rsidRPr="00BD2C77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Personal Particulars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DF5207" w:rsidRDefault="00C7251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Age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 : 28</w:t>
            </w:r>
            <w:r w:rsidR="00DF5207">
              <w:rPr>
                <w:rFonts w:ascii="Verdana" w:hAnsi="Verdana" w:cs="Verdana"/>
                <w:sz w:val="18"/>
                <w:szCs w:val="18"/>
              </w:rPr>
              <w:t xml:space="preserve"> years old</w:t>
            </w:r>
          </w:p>
          <w:p w:rsidR="00DF5207" w:rsidRDefault="00C7251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Date of Birth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 : 25 September 1987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Nationality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erdana" w:hAnsi="Verdana" w:cs="Verdana"/>
                    <w:sz w:val="18"/>
                    <w:szCs w:val="18"/>
                  </w:rPr>
                  <w:t>Philippines</w:t>
                </w:r>
              </w:smartTag>
            </w:smartTag>
          </w:p>
          <w:p w:rsidR="00DF5207" w:rsidRDefault="00C7251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Gender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: Female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Mari</w:t>
            </w:r>
            <w:r w:rsidR="00C72519">
              <w:rPr>
                <w:rFonts w:ascii="Verdana" w:hAnsi="Verdana" w:cs="Verdana"/>
                <w:sz w:val="18"/>
                <w:szCs w:val="18"/>
              </w:rPr>
              <w:t>tal Status</w:t>
            </w:r>
            <w:r w:rsidR="00C72519">
              <w:rPr>
                <w:rFonts w:ascii="Verdana" w:hAnsi="Verdana" w:cs="Verdana"/>
                <w:sz w:val="18"/>
                <w:szCs w:val="18"/>
              </w:rPr>
              <w:tab/>
              <w:t xml:space="preserve">            : Married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207" w:rsidTr="00F70905">
        <w:tc>
          <w:tcPr>
            <w:tcW w:w="9067" w:type="dxa"/>
          </w:tcPr>
          <w:p w:rsidR="00DF5207" w:rsidRPr="00BD2C77" w:rsidRDefault="00DF5207" w:rsidP="00D82602">
            <w:pPr>
              <w:widowControl w:val="0"/>
              <w:pBdr>
                <w:top w:val="single" w:sz="8" w:space="4" w:color="C0C0C0"/>
                <w:left w:val="single" w:sz="8" w:space="4" w:color="C0C0C0"/>
                <w:bottom w:val="single" w:sz="8" w:space="4" w:color="C0C0C0"/>
                <w:right w:val="single" w:sz="8" w:space="4" w:color="C0C0C0"/>
              </w:pBdr>
              <w:shd w:val="clear" w:color="auto" w:fill="595959"/>
              <w:autoSpaceDE w:val="0"/>
              <w:snapToGrid w:val="0"/>
              <w:spacing w:before="60" w:after="0" w:line="240" w:lineRule="auto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BD2C77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   Qualification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Qualification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 : Post Graduate Education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Field of Stud</w:t>
            </w:r>
            <w:r w:rsidR="00C72519">
              <w:rPr>
                <w:rFonts w:ascii="Verdana" w:hAnsi="Verdana" w:cs="Verdana"/>
                <w:sz w:val="18"/>
                <w:szCs w:val="18"/>
              </w:rPr>
              <w:t>y</w:t>
            </w:r>
            <w:r w:rsidR="00C72519">
              <w:rPr>
                <w:rFonts w:ascii="Verdana" w:hAnsi="Verdana" w:cs="Verdana"/>
                <w:sz w:val="18"/>
                <w:szCs w:val="18"/>
              </w:rPr>
              <w:tab/>
              <w:t xml:space="preserve">            : Master’s in Library and information Science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Status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</w:t>
            </w:r>
            <w:r w:rsidR="00F90D01">
              <w:rPr>
                <w:rFonts w:ascii="Verdana" w:hAnsi="Verdana" w:cs="Verdana"/>
                <w:sz w:val="18"/>
                <w:szCs w:val="18"/>
              </w:rPr>
              <w:t xml:space="preserve">         : (Not </w:t>
            </w:r>
            <w:r w:rsidR="00AE283C">
              <w:rPr>
                <w:rFonts w:ascii="Verdana" w:hAnsi="Verdana" w:cs="Verdana"/>
                <w:sz w:val="18"/>
                <w:szCs w:val="18"/>
              </w:rPr>
              <w:t xml:space="preserve">Yet </w:t>
            </w:r>
            <w:r w:rsidR="00F90D01">
              <w:rPr>
                <w:rFonts w:ascii="Verdana" w:hAnsi="Verdana" w:cs="Verdana"/>
                <w:sz w:val="18"/>
                <w:szCs w:val="18"/>
              </w:rPr>
              <w:t>Completed; 2nd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Year Level only)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Institu</w:t>
            </w:r>
            <w:r w:rsidR="00F90D01">
              <w:rPr>
                <w:rFonts w:ascii="Verdana" w:hAnsi="Verdana" w:cs="Verdana"/>
                <w:sz w:val="18"/>
                <w:szCs w:val="18"/>
              </w:rPr>
              <w:t>te/University</w:t>
            </w:r>
            <w:r w:rsidR="00F90D01">
              <w:rPr>
                <w:rFonts w:ascii="Verdana" w:hAnsi="Verdana" w:cs="Verdana"/>
                <w:sz w:val="18"/>
                <w:szCs w:val="18"/>
              </w:rPr>
              <w:tab/>
              <w:t xml:space="preserve">: Notre Dame of </w:t>
            </w:r>
            <w:proofErr w:type="spellStart"/>
            <w:r w:rsidR="00F90D01">
              <w:rPr>
                <w:rFonts w:ascii="Verdana" w:hAnsi="Verdana" w:cs="Verdana"/>
                <w:sz w:val="18"/>
                <w:szCs w:val="18"/>
              </w:rPr>
              <w:t>Marbel</w:t>
            </w:r>
            <w:proofErr w:type="spellEnd"/>
            <w:r w:rsidR="00F90D0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University, Philippines</w:t>
            </w:r>
            <w:r w:rsidR="00F90D01">
              <w:rPr>
                <w:rFonts w:ascii="Verdana" w:hAnsi="Verdana" w:cs="Verdana"/>
                <w:sz w:val="18"/>
                <w:szCs w:val="18"/>
              </w:rPr>
              <w:t>, 9506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Qualification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 : Bachelor's/College Degree 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Field of Study</w:t>
            </w:r>
            <w:r w:rsidR="00F90D01">
              <w:rPr>
                <w:rFonts w:ascii="Verdana" w:hAnsi="Verdana" w:cs="Verdana"/>
                <w:sz w:val="18"/>
                <w:szCs w:val="18"/>
              </w:rPr>
              <w:tab/>
              <w:t xml:space="preserve">            : Library and Information Science</w:t>
            </w:r>
          </w:p>
          <w:p w:rsidR="00DF5207" w:rsidRDefault="00DF5207" w:rsidP="00F90D01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Institute/University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: </w:t>
            </w:r>
            <w:r w:rsidR="00F90D01">
              <w:rPr>
                <w:rFonts w:ascii="Verdana" w:hAnsi="Verdana" w:cs="Verdana"/>
                <w:sz w:val="18"/>
                <w:szCs w:val="18"/>
              </w:rPr>
              <w:t xml:space="preserve">Notre Dame of </w:t>
            </w:r>
            <w:proofErr w:type="spellStart"/>
            <w:r w:rsidR="00F90D01">
              <w:rPr>
                <w:rFonts w:ascii="Verdana" w:hAnsi="Verdana" w:cs="Verdana"/>
                <w:sz w:val="18"/>
                <w:szCs w:val="18"/>
              </w:rPr>
              <w:t>Marbel</w:t>
            </w:r>
            <w:proofErr w:type="spellEnd"/>
            <w:r w:rsidR="00F90D01">
              <w:rPr>
                <w:rFonts w:ascii="Verdana" w:hAnsi="Verdana" w:cs="Verdana"/>
                <w:sz w:val="18"/>
                <w:szCs w:val="18"/>
              </w:rPr>
              <w:t xml:space="preserve"> University, Philippines, 9506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Gr</w:t>
            </w:r>
            <w:r w:rsidR="00F90D01">
              <w:rPr>
                <w:rFonts w:ascii="Verdana" w:hAnsi="Verdana" w:cs="Verdana"/>
                <w:sz w:val="18"/>
                <w:szCs w:val="18"/>
              </w:rPr>
              <w:t>aduation Date</w:t>
            </w:r>
            <w:r w:rsidR="00F90D01">
              <w:rPr>
                <w:rFonts w:ascii="Verdana" w:hAnsi="Verdana" w:cs="Verdana"/>
                <w:sz w:val="18"/>
                <w:szCs w:val="18"/>
              </w:rPr>
              <w:tab/>
              <w:t>: March 22, 2009</w:t>
            </w:r>
          </w:p>
          <w:p w:rsidR="00ED4AC9" w:rsidRDefault="00ED4AC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ED4AC9" w:rsidRDefault="00ED4AC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ED4AC9" w:rsidRDefault="00ED4AC9" w:rsidP="00ED4AC9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b/>
                <w:sz w:val="18"/>
                <w:szCs w:val="18"/>
              </w:rPr>
            </w:pPr>
            <w:r w:rsidRPr="004D4A30">
              <w:rPr>
                <w:rFonts w:ascii="Verdana" w:hAnsi="Verdana" w:cs="Verdana"/>
                <w:b/>
                <w:sz w:val="18"/>
                <w:szCs w:val="18"/>
              </w:rPr>
              <w:t xml:space="preserve">Career Objective: </w:t>
            </w:r>
          </w:p>
          <w:p w:rsidR="00ED4AC9" w:rsidRPr="004D4A30" w:rsidRDefault="00ED4AC9" w:rsidP="00ED4AC9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ED4AC9" w:rsidRDefault="00ED4AC9" w:rsidP="00ED4AC9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Any Position which involves education, human resource development, and other related functions.</w:t>
            </w:r>
          </w:p>
          <w:p w:rsidR="00DF5207" w:rsidRDefault="00DF5207" w:rsidP="00AE283C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207" w:rsidTr="00F70905">
        <w:tc>
          <w:tcPr>
            <w:tcW w:w="9067" w:type="dxa"/>
          </w:tcPr>
          <w:p w:rsidR="00DF5207" w:rsidRPr="00BD2C77" w:rsidRDefault="00DF5207" w:rsidP="00D82602">
            <w:pPr>
              <w:widowControl w:val="0"/>
              <w:pBdr>
                <w:top w:val="single" w:sz="8" w:space="4" w:color="C0C0C0"/>
                <w:left w:val="single" w:sz="8" w:space="4" w:color="C0C0C0"/>
                <w:bottom w:val="single" w:sz="8" w:space="4" w:color="C0C0C0"/>
                <w:right w:val="single" w:sz="8" w:space="4" w:color="C0C0C0"/>
              </w:pBdr>
              <w:shd w:val="clear" w:color="auto" w:fill="595959"/>
              <w:autoSpaceDE w:val="0"/>
              <w:snapToGrid w:val="0"/>
              <w:spacing w:before="60" w:after="0" w:line="240" w:lineRule="auto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BD2C7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Pr="00BD2C77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 Experience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</w:t>
            </w:r>
          </w:p>
          <w:p w:rsidR="00371250" w:rsidRPr="00371250" w:rsidRDefault="00371250" w:rsidP="00371250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b/>
                <w:sz w:val="18"/>
                <w:szCs w:val="18"/>
              </w:rPr>
            </w:pPr>
            <w:r w:rsidRPr="00371250">
              <w:rPr>
                <w:rFonts w:ascii="Verdana" w:hAnsi="Verdana" w:cs="Verdana"/>
                <w:b/>
                <w:sz w:val="18"/>
                <w:szCs w:val="18"/>
              </w:rPr>
              <w:t xml:space="preserve">Company Name        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Korbel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Foundation </w:t>
            </w:r>
            <w:proofErr w:type="gramStart"/>
            <w:r>
              <w:rPr>
                <w:rFonts w:ascii="Verdana" w:hAnsi="Verdana" w:cs="Verdana"/>
                <w:b/>
                <w:sz w:val="18"/>
                <w:szCs w:val="18"/>
              </w:rPr>
              <w:t>College ,</w:t>
            </w:r>
            <w:proofErr w:type="gram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I</w:t>
            </w:r>
            <w:r w:rsidRPr="00371250">
              <w:rPr>
                <w:rFonts w:ascii="Verdana" w:hAnsi="Verdana" w:cs="Verdana"/>
                <w:b/>
                <w:sz w:val="18"/>
                <w:szCs w:val="18"/>
              </w:rPr>
              <w:t>nc.</w:t>
            </w:r>
          </w:p>
          <w:p w:rsidR="00371250" w:rsidRDefault="00371250" w:rsidP="00371250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Position Title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 : Assistant Librarian</w:t>
            </w:r>
          </w:p>
          <w:p w:rsidR="00371250" w:rsidRDefault="00371250" w:rsidP="00371250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Specialization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 : Cataloguing and classification</w:t>
            </w:r>
          </w:p>
          <w:p w:rsidR="00371250" w:rsidRDefault="00371250" w:rsidP="00371250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Duration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: June 2014- June 2016</w:t>
            </w:r>
          </w:p>
          <w:p w:rsidR="00371250" w:rsidRDefault="00371250" w:rsidP="00F70905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Work Description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 w:rsidR="00F7090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371250" w:rsidRDefault="00371250" w:rsidP="00371250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371250" w:rsidRDefault="006B0DB1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Cataloguing and classification function</w:t>
            </w:r>
            <w:r w:rsidR="00371250">
              <w:rPr>
                <w:rFonts w:ascii="Verdana" w:hAnsi="Verdana" w:cs="Verdana"/>
                <w:sz w:val="18"/>
                <w:szCs w:val="18"/>
              </w:rPr>
              <w:t xml:space="preserve"> is very responsible administrative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and technical librarian work involving the supervision of library technical and circulation services. </w:t>
            </w:r>
            <w:r w:rsidR="009C2747">
              <w:rPr>
                <w:rFonts w:ascii="Verdana" w:hAnsi="Verdana" w:cs="Verdana"/>
                <w:sz w:val="18"/>
                <w:szCs w:val="18"/>
              </w:rPr>
              <w:t>This involves the creation, use and provides bibliographic information for easy access of the users of the library.</w:t>
            </w:r>
          </w:p>
          <w:p w:rsidR="009C2747" w:rsidRDefault="009C274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9C2747" w:rsidRDefault="009C274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 work under the direction of the head of the library. </w:t>
            </w:r>
            <w:r w:rsidR="00E161B6">
              <w:rPr>
                <w:rFonts w:ascii="Verdana" w:hAnsi="Verdana" w:cs="Verdana"/>
                <w:sz w:val="18"/>
                <w:szCs w:val="18"/>
              </w:rPr>
              <w:t xml:space="preserve"> U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pon </w:t>
            </w:r>
            <w:r w:rsidR="00E161B6">
              <w:rPr>
                <w:rFonts w:ascii="Verdana" w:hAnsi="Verdana" w:cs="Verdana"/>
                <w:sz w:val="18"/>
                <w:szCs w:val="18"/>
              </w:rPr>
              <w:t>the arrival of the books that have been purchased, it will be access, provide bibliographic information, catalog and classify according to its subject.</w:t>
            </w:r>
          </w:p>
          <w:p w:rsidR="00E161B6" w:rsidRDefault="00E161B6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E161B6" w:rsidRDefault="00E161B6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Plan</w:t>
            </w:r>
            <w:r w:rsidR="00CC11BD">
              <w:rPr>
                <w:rFonts w:ascii="Verdana" w:hAnsi="Verdana" w:cs="Verdana"/>
                <w:sz w:val="18"/>
                <w:szCs w:val="18"/>
              </w:rPr>
              <w:t xml:space="preserve">s, organizes, manages the proper functioning of the technical services on a daily basis, </w:t>
            </w:r>
            <w:r>
              <w:rPr>
                <w:rFonts w:ascii="Verdana" w:hAnsi="Verdana" w:cs="Verdana"/>
                <w:sz w:val="18"/>
                <w:szCs w:val="18"/>
              </w:rPr>
              <w:t>and make proposals for the development of the library; recommen</w:t>
            </w:r>
            <w:r w:rsidR="00CC11BD">
              <w:rPr>
                <w:rFonts w:ascii="Verdana" w:hAnsi="Verdana" w:cs="Verdana"/>
                <w:sz w:val="18"/>
                <w:szCs w:val="18"/>
              </w:rPr>
              <w:t>ds the adoption of library system and develops procedures for processing all library materials.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C11BD">
              <w:rPr>
                <w:rFonts w:ascii="Verdana" w:hAnsi="Verdana" w:cs="Verdana"/>
                <w:sz w:val="18"/>
                <w:szCs w:val="18"/>
              </w:rPr>
              <w:t xml:space="preserve">Also, producing cards </w:t>
            </w:r>
            <w:r w:rsidR="00F70905">
              <w:rPr>
                <w:rFonts w:ascii="Verdana" w:hAnsi="Verdana" w:cs="Verdana"/>
                <w:sz w:val="18"/>
                <w:szCs w:val="18"/>
              </w:rPr>
              <w:t xml:space="preserve">for card catalog for easy access and </w:t>
            </w:r>
            <w:r w:rsidR="00CC11BD">
              <w:rPr>
                <w:rFonts w:ascii="Verdana" w:hAnsi="Verdana" w:cs="Verdana"/>
                <w:sz w:val="18"/>
                <w:szCs w:val="18"/>
              </w:rPr>
              <w:t>assists patrons in the use of library materials and facilities.</w:t>
            </w:r>
          </w:p>
          <w:p w:rsidR="00CC11BD" w:rsidRPr="00371250" w:rsidRDefault="00CC11BD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DF5207" w:rsidRPr="00371250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b/>
                <w:sz w:val="18"/>
                <w:szCs w:val="18"/>
              </w:rPr>
            </w:pPr>
            <w:r w:rsidRPr="00371250">
              <w:rPr>
                <w:rFonts w:ascii="Verdana" w:hAnsi="Verdana" w:cs="Verdana"/>
                <w:b/>
                <w:sz w:val="18"/>
                <w:szCs w:val="18"/>
              </w:rPr>
              <w:t xml:space="preserve">Company </w:t>
            </w:r>
            <w:r w:rsidR="00F90D01" w:rsidRPr="00371250">
              <w:rPr>
                <w:rFonts w:ascii="Verdana" w:hAnsi="Verdana" w:cs="Verdana"/>
                <w:b/>
                <w:sz w:val="18"/>
                <w:szCs w:val="18"/>
              </w:rPr>
              <w:t xml:space="preserve">Name         </w:t>
            </w:r>
            <w:r w:rsidR="00371250">
              <w:rPr>
                <w:rFonts w:ascii="Verdana" w:hAnsi="Verdana" w:cs="Verdana"/>
                <w:b/>
                <w:sz w:val="18"/>
                <w:szCs w:val="18"/>
              </w:rPr>
              <w:t xml:space="preserve"> : </w:t>
            </w:r>
            <w:proofErr w:type="spellStart"/>
            <w:r w:rsidR="00371250">
              <w:rPr>
                <w:rFonts w:ascii="Verdana" w:hAnsi="Verdana" w:cs="Verdana"/>
                <w:b/>
                <w:sz w:val="18"/>
                <w:szCs w:val="18"/>
              </w:rPr>
              <w:t>Korbel</w:t>
            </w:r>
            <w:proofErr w:type="spellEnd"/>
            <w:r w:rsidR="00371250">
              <w:rPr>
                <w:rFonts w:ascii="Verdana" w:hAnsi="Verdana" w:cs="Verdana"/>
                <w:b/>
                <w:sz w:val="18"/>
                <w:szCs w:val="18"/>
              </w:rPr>
              <w:t xml:space="preserve"> Foundation </w:t>
            </w:r>
            <w:proofErr w:type="gramStart"/>
            <w:r w:rsidR="00371250">
              <w:rPr>
                <w:rFonts w:ascii="Verdana" w:hAnsi="Verdana" w:cs="Verdana"/>
                <w:b/>
                <w:sz w:val="18"/>
                <w:szCs w:val="18"/>
              </w:rPr>
              <w:t>College ,</w:t>
            </w:r>
            <w:proofErr w:type="gramEnd"/>
            <w:r w:rsidR="00371250">
              <w:rPr>
                <w:rFonts w:ascii="Verdana" w:hAnsi="Verdana" w:cs="Verdana"/>
                <w:b/>
                <w:sz w:val="18"/>
                <w:szCs w:val="18"/>
              </w:rPr>
              <w:t xml:space="preserve"> I</w:t>
            </w:r>
            <w:r w:rsidR="00F90D01" w:rsidRPr="00371250">
              <w:rPr>
                <w:rFonts w:ascii="Verdana" w:hAnsi="Verdana" w:cs="Verdana"/>
                <w:b/>
                <w:sz w:val="18"/>
                <w:szCs w:val="18"/>
              </w:rPr>
              <w:t>nc.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Position </w:t>
            </w:r>
            <w:r w:rsidR="00F90D01">
              <w:rPr>
                <w:rFonts w:ascii="Verdana" w:hAnsi="Verdana" w:cs="Verdana"/>
                <w:sz w:val="18"/>
                <w:szCs w:val="18"/>
              </w:rPr>
              <w:t>Title</w:t>
            </w:r>
            <w:r w:rsidR="00F90D01">
              <w:rPr>
                <w:rFonts w:ascii="Verdana" w:hAnsi="Verdana" w:cs="Verdana"/>
                <w:sz w:val="18"/>
                <w:szCs w:val="18"/>
              </w:rPr>
              <w:tab/>
              <w:t xml:space="preserve">          </w:t>
            </w:r>
            <w:r w:rsidR="0037125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90D01">
              <w:rPr>
                <w:rFonts w:ascii="Verdana" w:hAnsi="Verdana" w:cs="Verdana"/>
                <w:sz w:val="18"/>
                <w:szCs w:val="18"/>
              </w:rPr>
              <w:t xml:space="preserve"> : Faculty/ Mentor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Specia</w:t>
            </w:r>
            <w:r w:rsidR="00F90D01">
              <w:rPr>
                <w:rFonts w:ascii="Verdana" w:hAnsi="Verdana" w:cs="Verdana"/>
                <w:sz w:val="18"/>
                <w:szCs w:val="18"/>
              </w:rPr>
              <w:t>lization</w:t>
            </w:r>
            <w:r w:rsidR="00F90D01">
              <w:rPr>
                <w:rFonts w:ascii="Verdana" w:hAnsi="Verdana" w:cs="Verdana"/>
                <w:sz w:val="18"/>
                <w:szCs w:val="18"/>
              </w:rPr>
              <w:tab/>
              <w:t xml:space="preserve">         </w:t>
            </w:r>
            <w:r w:rsidR="0037125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90D01">
              <w:rPr>
                <w:rFonts w:ascii="Verdana" w:hAnsi="Verdana" w:cs="Verdana"/>
                <w:sz w:val="18"/>
                <w:szCs w:val="18"/>
              </w:rPr>
              <w:t xml:space="preserve">  : Teaching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Duration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 w:rsidR="0037125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F90D01">
              <w:rPr>
                <w:rFonts w:ascii="Verdana" w:hAnsi="Verdana" w:cs="Verdana"/>
                <w:sz w:val="18"/>
                <w:szCs w:val="18"/>
              </w:rPr>
              <w:t>June 2014- June 2016</w:t>
            </w:r>
          </w:p>
          <w:p w:rsidR="00DF5207" w:rsidRDefault="00F70905" w:rsidP="00F70905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DF5207">
              <w:rPr>
                <w:rFonts w:ascii="Verdana" w:hAnsi="Verdana" w:cs="Verdana"/>
                <w:sz w:val="18"/>
                <w:szCs w:val="18"/>
              </w:rPr>
              <w:t>Work Description</w:t>
            </w:r>
            <w:r w:rsidR="00DF5207"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DF5207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DF5207" w:rsidRDefault="00BB37D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 was handling social sciences and some of the office and administration core subjects in tertiary level. Teaching is a lifelong learning process; I plan, prepare, and deliver lessons to all </w:t>
            </w:r>
            <w:r w:rsidR="00CF571C">
              <w:rPr>
                <w:rFonts w:ascii="Verdana" w:hAnsi="Verdana" w:cs="Verdana"/>
                <w:sz w:val="18"/>
                <w:szCs w:val="18"/>
              </w:rPr>
              <w:t xml:space="preserve">of my </w:t>
            </w:r>
            <w:r>
              <w:rPr>
                <w:rFonts w:ascii="Verdana" w:hAnsi="Verdana" w:cs="Verdana"/>
                <w:sz w:val="18"/>
                <w:szCs w:val="18"/>
              </w:rPr>
              <w:t>students in the class. I teach according to the educational needs,</w:t>
            </w:r>
            <w:r w:rsidR="00CF571C">
              <w:rPr>
                <w:rFonts w:ascii="Verdana" w:hAnsi="Verdana" w:cs="Verdana"/>
                <w:sz w:val="18"/>
                <w:szCs w:val="18"/>
              </w:rPr>
              <w:t xml:space="preserve"> abilities and achievement of the individual students and group of students</w:t>
            </w:r>
            <w:r w:rsidR="00C44BBA">
              <w:rPr>
                <w:rFonts w:ascii="Verdana" w:hAnsi="Verdana" w:cs="Verdana"/>
                <w:sz w:val="18"/>
                <w:szCs w:val="18"/>
              </w:rPr>
              <w:t xml:space="preserve"> in line with the curriculum</w:t>
            </w:r>
            <w:r w:rsidR="00CF571C">
              <w:rPr>
                <w:rFonts w:ascii="Verdana" w:hAnsi="Verdana" w:cs="Verdana"/>
                <w:sz w:val="18"/>
                <w:szCs w:val="18"/>
              </w:rPr>
              <w:t>. Then, I assess, record, and report on the development, progress, attainment and behavior of one’s student. And part of that I guide them and give advice on educational and social matters</w:t>
            </w:r>
            <w:r w:rsidR="00C44BBA">
              <w:rPr>
                <w:rFonts w:ascii="Verdana" w:hAnsi="Verdana" w:cs="Verdana"/>
                <w:sz w:val="18"/>
                <w:szCs w:val="18"/>
              </w:rPr>
              <w:t xml:space="preserve"> for their further education and future careers; and provide source of information for more expert advice for their chosen field/careers.</w:t>
            </w:r>
          </w:p>
          <w:p w:rsidR="00C44BBA" w:rsidRDefault="00C44BBA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C44BBA" w:rsidRDefault="00C44BBA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also, communicate, consult, and co-operate with other members of the school staff, including those having posts of special responsibility and parents/guardians to ensure the best interest of students.</w:t>
            </w:r>
            <w:r w:rsidR="00371250">
              <w:rPr>
                <w:rFonts w:ascii="Verdana" w:hAnsi="Verdana" w:cs="Verdana"/>
                <w:sz w:val="18"/>
                <w:szCs w:val="18"/>
              </w:rPr>
              <w:t xml:space="preserve"> And nurtures a culture where teachers view themselves essentially as facilitators of learning and reflective practitioners.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70061D" w:rsidRDefault="0070061D" w:rsidP="0070061D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Company Name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ab/>
              <w:t>: Green Valley College Foundation, Inc.</w:t>
            </w:r>
          </w:p>
          <w:p w:rsidR="0070061D" w:rsidRDefault="0070061D" w:rsidP="0070061D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Position Title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: Executive Assistant of Vice –President for Academic Affairs</w:t>
            </w:r>
          </w:p>
          <w:p w:rsidR="0070061D" w:rsidRDefault="0070061D" w:rsidP="0070061D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Specialization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: </w:t>
            </w:r>
            <w:r w:rsidR="001B2000">
              <w:rPr>
                <w:rFonts w:ascii="Verdana" w:hAnsi="Verdana" w:cs="Verdana"/>
                <w:sz w:val="18"/>
                <w:szCs w:val="18"/>
              </w:rPr>
              <w:t>Office Administration</w:t>
            </w:r>
          </w:p>
          <w:p w:rsidR="0070061D" w:rsidRDefault="0070061D" w:rsidP="0070061D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Duration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: April 2010- December 2012</w:t>
            </w:r>
          </w:p>
          <w:p w:rsidR="001B2000" w:rsidRDefault="0070061D" w:rsidP="0070061D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</w:pPr>
            <w:r>
              <w:rPr>
                <w:rFonts w:ascii="Verdana" w:hAnsi="Verdana" w:cs="Verdana"/>
                <w:sz w:val="18"/>
                <w:szCs w:val="18"/>
              </w:rPr>
              <w:t xml:space="preserve"> Work Description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:</w:t>
            </w:r>
            <w:r w:rsidR="001B2000">
              <w:t xml:space="preserve"> </w:t>
            </w:r>
          </w:p>
          <w:p w:rsidR="001B2000" w:rsidRDefault="001B2000" w:rsidP="0070061D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</w:pPr>
          </w:p>
          <w:p w:rsidR="008A4AF0" w:rsidRDefault="008A4AF0" w:rsidP="0070061D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Verdana" w:hAnsi="Verdana" w:cs="Verdana"/>
                <w:sz w:val="18"/>
                <w:szCs w:val="18"/>
              </w:rPr>
            </w:pPr>
            <w:r w:rsidRPr="008A4AF0">
              <w:rPr>
                <w:rFonts w:ascii="Verdana" w:hAnsi="Verdana" w:cs="Verdana"/>
                <w:sz w:val="18"/>
                <w:szCs w:val="18"/>
              </w:rPr>
              <w:t>Provide excellent customer service, in conjunction with the Administrative Assistant to the President, for the Executive Offices of the College to present a positive image of the College to internal and external communities, interacting effec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tively with diverse populations; </w:t>
            </w:r>
            <w:r w:rsidRPr="008A4AF0">
              <w:rPr>
                <w:rFonts w:ascii="Verdana" w:hAnsi="Verdana" w:cs="Verdana"/>
                <w:sz w:val="18"/>
                <w:szCs w:val="18"/>
              </w:rPr>
              <w:t xml:space="preserve">Prepare correspondence that represents the College well to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internal and external audiences; </w:t>
            </w:r>
            <w:r w:rsidRPr="008A4AF0">
              <w:rPr>
                <w:rFonts w:ascii="Verdana" w:hAnsi="Verdana" w:cs="Verdana"/>
                <w:sz w:val="18"/>
                <w:szCs w:val="18"/>
              </w:rPr>
              <w:t>Coordinate meetings and functions for the VPAA and for various academic and College groups to promote good u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se of space and other resources; </w:t>
            </w:r>
            <w:r w:rsidRPr="008A4AF0">
              <w:rPr>
                <w:rFonts w:ascii="Verdana" w:hAnsi="Verdana" w:cs="Verdana"/>
                <w:sz w:val="18"/>
                <w:szCs w:val="18"/>
              </w:rPr>
              <w:t xml:space="preserve">Coordinate human resource functions related to faculty, interfacing with payroll and human resources and managing a variety of technical processes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associated with these functions; </w:t>
            </w:r>
            <w:r w:rsidRPr="008A4AF0">
              <w:rPr>
                <w:rFonts w:ascii="Verdana" w:hAnsi="Verdana" w:cs="Verdana"/>
                <w:sz w:val="18"/>
                <w:szCs w:val="18"/>
              </w:rPr>
              <w:t>Maintain academic files and records needed for internal opera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tions and external agencies; </w:t>
            </w:r>
            <w:r w:rsidRPr="008A4AF0">
              <w:rPr>
                <w:rFonts w:ascii="Verdana" w:hAnsi="Verdana" w:cs="Verdana"/>
                <w:sz w:val="18"/>
                <w:szCs w:val="18"/>
              </w:rPr>
              <w:t>Organize office functions to ensure smooth operations, working with information technologies and others to implement new technologies in ways that promote efficiency and good customer service.</w:t>
            </w:r>
          </w:p>
          <w:p w:rsidR="0070061D" w:rsidRDefault="0070061D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70061D" w:rsidRDefault="0070061D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DF5207" w:rsidRDefault="00F70905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Company Na</w:t>
            </w:r>
            <w:r w:rsidR="00F3576C">
              <w:rPr>
                <w:rFonts w:ascii="Verdana" w:hAnsi="Verdana" w:cs="Verdana"/>
                <w:b/>
                <w:sz w:val="18"/>
                <w:szCs w:val="18"/>
              </w:rPr>
              <w:t>me</w:t>
            </w:r>
            <w:r w:rsidR="00F3576C">
              <w:rPr>
                <w:rFonts w:ascii="Verdana" w:hAnsi="Verdana" w:cs="Verdana"/>
                <w:b/>
                <w:sz w:val="18"/>
                <w:szCs w:val="18"/>
              </w:rPr>
              <w:tab/>
              <w:t>: Southern Mindanao Institute of Technology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Position Title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: </w:t>
            </w:r>
            <w:r w:rsidR="00F3576C">
              <w:rPr>
                <w:rFonts w:ascii="Verdana" w:hAnsi="Verdana" w:cs="Verdana"/>
                <w:sz w:val="18"/>
                <w:szCs w:val="18"/>
              </w:rPr>
              <w:t>School Librarian</w:t>
            </w:r>
          </w:p>
          <w:p w:rsidR="00DF5207" w:rsidRDefault="00F70905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Specialization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: </w:t>
            </w:r>
            <w:r w:rsidR="00F3576C">
              <w:rPr>
                <w:rFonts w:ascii="Verdana" w:hAnsi="Verdana" w:cs="Verdana"/>
                <w:sz w:val="18"/>
                <w:szCs w:val="18"/>
              </w:rPr>
              <w:t>Librarian/ Information Specialist</w:t>
            </w:r>
          </w:p>
          <w:p w:rsidR="00F70905" w:rsidRDefault="00DF5207" w:rsidP="00F70905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Duration</w:t>
            </w:r>
            <w:r w:rsidR="00F3576C">
              <w:rPr>
                <w:rFonts w:ascii="Verdana" w:hAnsi="Verdana" w:cs="Verdana"/>
                <w:sz w:val="18"/>
                <w:szCs w:val="18"/>
              </w:rPr>
              <w:tab/>
            </w:r>
            <w:r w:rsidR="00F3576C">
              <w:rPr>
                <w:rFonts w:ascii="Verdana" w:hAnsi="Verdana" w:cs="Verdana"/>
                <w:sz w:val="18"/>
                <w:szCs w:val="18"/>
              </w:rPr>
              <w:tab/>
              <w:t>: June 2009- March 2010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Work Description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:</w:t>
            </w:r>
          </w:p>
          <w:p w:rsidR="00F3576C" w:rsidRDefault="00F3576C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4852A3" w:rsidRPr="004852A3" w:rsidRDefault="004852A3" w:rsidP="004852A3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Arial"/>
                <w:sz w:val="18"/>
                <w:szCs w:val="18"/>
                <w:lang w:val="en-NZ"/>
              </w:rPr>
            </w:pPr>
            <w:r w:rsidRPr="004852A3">
              <w:rPr>
                <w:rFonts w:ascii="Verdana" w:hAnsi="Verdana" w:cs="Arial"/>
                <w:sz w:val="18"/>
                <w:szCs w:val="18"/>
                <w:lang w:val="en-NZ"/>
              </w:rPr>
              <w:t>Establish and monitor day-to-day systems and workflows in library</w:t>
            </w:r>
            <w:r w:rsidRPr="004852A3">
              <w:rPr>
                <w:rFonts w:ascii="Verdana" w:hAnsi="Verdana" w:cs="Verdana"/>
                <w:sz w:val="18"/>
                <w:szCs w:val="18"/>
              </w:rPr>
              <w:t xml:space="preserve">; </w:t>
            </w:r>
            <w:r w:rsidR="00A4054B">
              <w:rPr>
                <w:rFonts w:ascii="Verdana" w:hAnsi="Verdana" w:cs="Verdana"/>
                <w:sz w:val="18"/>
                <w:szCs w:val="18"/>
              </w:rPr>
              <w:t>Promote the role of the library (which performs all library functions from planning, organizing, describing, collaboration and managing)</w:t>
            </w:r>
            <w:r w:rsidR="00F3576C" w:rsidRPr="004852A3">
              <w:rPr>
                <w:rFonts w:ascii="Verdana" w:hAnsi="Verdana" w:cs="Verdana"/>
                <w:sz w:val="18"/>
                <w:szCs w:val="18"/>
              </w:rPr>
              <w:t xml:space="preserve"> and the range of resources students can access through the library, to support inquiry and develop information literacy across all year levels and all curriculum areas</w:t>
            </w:r>
            <w:r w:rsidRPr="004852A3">
              <w:rPr>
                <w:rFonts w:ascii="Verdana" w:hAnsi="Verdana" w:cs="Verdana"/>
                <w:sz w:val="18"/>
                <w:szCs w:val="18"/>
              </w:rPr>
              <w:t xml:space="preserve">; </w:t>
            </w:r>
            <w:r w:rsidRPr="004852A3">
              <w:rPr>
                <w:rFonts w:ascii="Verdana" w:hAnsi="Verdana" w:cs="Arial"/>
                <w:sz w:val="18"/>
                <w:szCs w:val="18"/>
                <w:lang w:val="en-NZ"/>
              </w:rPr>
              <w:t>Collaborate with staff to plan inquiry units and identify appropriate resourcing and scaffolding to support students’ research; Plan and implement the library orientation.</w:t>
            </w:r>
            <w:r>
              <w:rPr>
                <w:rFonts w:ascii="Verdana" w:hAnsi="Verdana" w:cs="Arial"/>
                <w:sz w:val="18"/>
                <w:szCs w:val="18"/>
                <w:lang w:val="en-NZ"/>
              </w:rPr>
              <w:t xml:space="preserve"> Also,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Pr="004852A3">
              <w:rPr>
                <w:rFonts w:ascii="Verdana" w:hAnsi="Verdana" w:cs="Verdana"/>
                <w:sz w:val="18"/>
                <w:szCs w:val="18"/>
              </w:rPr>
              <w:t>repare and present regular reports that focus on the library’s support for teaching and learning, highlighting significant developments and identifying future needs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DF5207" w:rsidRDefault="00DF5207" w:rsidP="00AE283C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 w:rsidRPr="004852A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DF5207" w:rsidTr="00F70905">
        <w:tc>
          <w:tcPr>
            <w:tcW w:w="9067" w:type="dxa"/>
          </w:tcPr>
          <w:p w:rsidR="00DF5207" w:rsidRPr="00AE283C" w:rsidRDefault="00AE283C" w:rsidP="00D82602">
            <w:pPr>
              <w:widowControl w:val="0"/>
              <w:pBdr>
                <w:top w:val="single" w:sz="8" w:space="4" w:color="C0C0C0"/>
                <w:left w:val="single" w:sz="8" w:space="4" w:color="C0C0C0"/>
                <w:bottom w:val="single" w:sz="8" w:space="4" w:color="C0C0C0"/>
                <w:right w:val="single" w:sz="8" w:space="4" w:color="C0C0C0"/>
              </w:pBdr>
              <w:shd w:val="clear" w:color="auto" w:fill="595959"/>
              <w:autoSpaceDE w:val="0"/>
              <w:snapToGrid w:val="0"/>
              <w:spacing w:before="60" w:after="0" w:line="240" w:lineRule="auto"/>
              <w:rPr>
                <w:rFonts w:ascii="Verdana" w:hAnsi="Verdana" w:cs="Verdana"/>
                <w:b/>
                <w:bCs/>
                <w:color w:val="FFFFFF" w:themeColor="background1"/>
                <w:sz w:val="20"/>
                <w:szCs w:val="20"/>
              </w:rPr>
            </w:pPr>
            <w:r w:rsidRPr="00AE283C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lastRenderedPageBreak/>
              <w:t>Skills and Strengths:</w:t>
            </w:r>
          </w:p>
          <w:p w:rsidR="00E67F3F" w:rsidRDefault="00E67F3F" w:rsidP="00AE283C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  <w:p w:rsidR="00DF5207" w:rsidRDefault="00E67F3F" w:rsidP="00E67F3F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 Has </w:t>
            </w:r>
            <w:r w:rsidR="00DF5207">
              <w:rPr>
                <w:rFonts w:ascii="Verdana" w:hAnsi="Verdana" w:cs="Verdana"/>
                <w:sz w:val="18"/>
                <w:szCs w:val="18"/>
              </w:rPr>
              <w:t>logical decision-making ability</w:t>
            </w:r>
          </w:p>
          <w:p w:rsidR="00DF5207" w:rsidRDefault="00E67F3F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 </w:t>
            </w:r>
            <w:r w:rsidR="004D4A30">
              <w:rPr>
                <w:rFonts w:ascii="Verdana" w:hAnsi="Verdana" w:cs="Verdana"/>
                <w:sz w:val="18"/>
                <w:szCs w:val="18"/>
              </w:rPr>
              <w:t xml:space="preserve">creative, hardworking, goal and </w:t>
            </w:r>
            <w:r w:rsidR="00DF5207">
              <w:rPr>
                <w:rFonts w:ascii="Verdana" w:hAnsi="Verdana" w:cs="Verdana"/>
                <w:sz w:val="18"/>
                <w:szCs w:val="18"/>
              </w:rPr>
              <w:t>results oriented</w:t>
            </w:r>
          </w:p>
          <w:p w:rsidR="00DF5207" w:rsidRDefault="00DF5207" w:rsidP="00E67F3F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 Very proficient in Microsoft Word, Excel and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Powerpoint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and has good knowledge of graphic design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softwares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su</w:t>
            </w:r>
            <w:r w:rsidR="00E67F3F">
              <w:rPr>
                <w:rFonts w:ascii="Verdana" w:hAnsi="Verdana" w:cs="Verdana"/>
                <w:sz w:val="18"/>
                <w:szCs w:val="18"/>
              </w:rPr>
              <w:t>ch as Adobe Photoshop</w:t>
            </w:r>
          </w:p>
          <w:p w:rsidR="00DF5207" w:rsidRDefault="00E67F3F" w:rsidP="004D4A30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 proficient E</w:t>
            </w:r>
            <w:r w:rsidR="00DF5207">
              <w:rPr>
                <w:rFonts w:ascii="Verdana" w:hAnsi="Verdana" w:cs="Verdana"/>
                <w:sz w:val="18"/>
                <w:szCs w:val="18"/>
              </w:rPr>
              <w:t xml:space="preserve">nglish communication skills </w:t>
            </w:r>
          </w:p>
          <w:p w:rsidR="00DF5207" w:rsidRDefault="004D4A30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 expert in cataloguing, abstracting and indexing, binding and other related functions</w:t>
            </w:r>
            <w:r w:rsidR="00DF5207">
              <w:rPr>
                <w:rFonts w:ascii="Verdana" w:hAnsi="Verdana" w:cs="Verdana"/>
                <w:sz w:val="18"/>
                <w:szCs w:val="18"/>
              </w:rPr>
              <w:tab/>
            </w:r>
            <w:r w:rsidR="00DF5207">
              <w:rPr>
                <w:rFonts w:ascii="Verdana" w:hAnsi="Verdana" w:cs="Verdana"/>
                <w:sz w:val="18"/>
                <w:szCs w:val="18"/>
              </w:rPr>
              <w:tab/>
            </w:r>
          </w:p>
          <w:p w:rsidR="00DF5207" w:rsidRDefault="00DF5207" w:rsidP="00AE283C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DF5207" w:rsidTr="00F70905">
        <w:tc>
          <w:tcPr>
            <w:tcW w:w="9067" w:type="dxa"/>
          </w:tcPr>
          <w:p w:rsidR="00DF5207" w:rsidRPr="00BD2C77" w:rsidRDefault="00DF5207" w:rsidP="00D82602">
            <w:pPr>
              <w:widowControl w:val="0"/>
              <w:pBdr>
                <w:top w:val="single" w:sz="8" w:space="4" w:color="C0C0C0"/>
                <w:left w:val="single" w:sz="8" w:space="4" w:color="C0C0C0"/>
                <w:bottom w:val="single" w:sz="8" w:space="4" w:color="C0C0C0"/>
                <w:right w:val="single" w:sz="8" w:space="4" w:color="C0C0C0"/>
              </w:pBdr>
              <w:shd w:val="clear" w:color="auto" w:fill="595959"/>
              <w:autoSpaceDE w:val="0"/>
              <w:snapToGrid w:val="0"/>
              <w:spacing w:before="60" w:after="0" w:line="240" w:lineRule="auto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BD2C77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shd w:val="clear" w:color="auto" w:fill="595959"/>
              </w:rPr>
              <w:t xml:space="preserve">  </w:t>
            </w:r>
            <w:r w:rsidRPr="00BD2C77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shd w:val="clear" w:color="auto" w:fill="595959"/>
              </w:rPr>
              <w:t xml:space="preserve"> References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DF5207" w:rsidRDefault="004D4A30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 Name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       : Mary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Magda</w:t>
            </w:r>
            <w:r w:rsidR="00E24A03">
              <w:rPr>
                <w:rFonts w:ascii="Verdana" w:hAnsi="Verdana" w:cs="Verdana"/>
                <w:sz w:val="18"/>
                <w:szCs w:val="18"/>
              </w:rPr>
              <w:t>lyn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P.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Inocencio</w:t>
            </w:r>
            <w:proofErr w:type="spellEnd"/>
          </w:p>
          <w:p w:rsidR="00DF5207" w:rsidRDefault="004D4A30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Position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: Assistant Teacher/ Book keeper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Company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 w:rsidR="004D4A30">
              <w:rPr>
                <w:rFonts w:ascii="Verdana" w:hAnsi="Verdana" w:cs="Verdana"/>
                <w:sz w:val="18"/>
                <w:szCs w:val="18"/>
              </w:rPr>
              <w:tab/>
              <w:t xml:space="preserve">: </w:t>
            </w:r>
            <w:proofErr w:type="spellStart"/>
            <w:r w:rsidR="004D4A30">
              <w:rPr>
                <w:rFonts w:ascii="Verdana" w:hAnsi="Verdana" w:cs="Verdana"/>
                <w:sz w:val="18"/>
                <w:szCs w:val="18"/>
              </w:rPr>
              <w:t>Sharjah</w:t>
            </w:r>
            <w:proofErr w:type="spellEnd"/>
            <w:r w:rsidR="004D4A30">
              <w:rPr>
                <w:rFonts w:ascii="Verdana" w:hAnsi="Verdana" w:cs="Verdana"/>
                <w:sz w:val="18"/>
                <w:szCs w:val="18"/>
              </w:rPr>
              <w:t xml:space="preserve"> American International School-Dubai Campus (Dubai, UAE)</w:t>
            </w:r>
          </w:p>
          <w:p w:rsidR="00DF5207" w:rsidRDefault="004D4A30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Telephone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: +97144516179 / 0553764386</w:t>
            </w:r>
          </w:p>
          <w:p w:rsidR="00AB7563" w:rsidRPr="00AB7563" w:rsidRDefault="00DF5207" w:rsidP="00AB7563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Email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    </w:t>
            </w:r>
            <w:r w:rsidR="004D4A30">
              <w:rPr>
                <w:rFonts w:ascii="Verdana" w:hAnsi="Verdana" w:cs="Verdana"/>
                <w:sz w:val="18"/>
                <w:szCs w:val="18"/>
              </w:rPr>
              <w:t xml:space="preserve">       : </w:t>
            </w:r>
            <w:r w:rsidR="00E24A03">
              <w:rPr>
                <w:rFonts w:ascii="Verdana" w:hAnsi="Verdana" w:cs="Verdana"/>
                <w:sz w:val="18"/>
                <w:szCs w:val="18"/>
              </w:rPr>
              <w:t>inocenciomarymagdalyn@gmail.com</w:t>
            </w:r>
          </w:p>
          <w:p w:rsidR="00AB7563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Na</w:t>
            </w:r>
            <w:r w:rsidR="00E24A03">
              <w:rPr>
                <w:rFonts w:ascii="Verdana" w:hAnsi="Verdana" w:cs="Verdana"/>
                <w:sz w:val="18"/>
                <w:szCs w:val="18"/>
              </w:rPr>
              <w:t>me</w:t>
            </w:r>
            <w:r w:rsidR="00E24A03">
              <w:rPr>
                <w:rFonts w:ascii="Verdana" w:hAnsi="Verdana" w:cs="Verdana"/>
                <w:sz w:val="18"/>
                <w:szCs w:val="18"/>
              </w:rPr>
              <w:tab/>
            </w:r>
            <w:r w:rsidR="00E24A03">
              <w:rPr>
                <w:rFonts w:ascii="Verdana" w:hAnsi="Verdana" w:cs="Verdana"/>
                <w:sz w:val="18"/>
                <w:szCs w:val="18"/>
              </w:rPr>
              <w:tab/>
              <w:t xml:space="preserve">           </w:t>
            </w:r>
            <w:r w:rsidR="00AB7563">
              <w:rPr>
                <w:rFonts w:ascii="Verdana" w:hAnsi="Verdana" w:cs="Verdana"/>
                <w:sz w:val="18"/>
                <w:szCs w:val="18"/>
              </w:rPr>
              <w:t>: Fe G. Diaz, MALS</w:t>
            </w:r>
          </w:p>
          <w:p w:rsidR="00DF5207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Position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: Professor/ Director, Library and Educational Media Center</w:t>
            </w:r>
          </w:p>
          <w:p w:rsidR="00DF5207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Company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: Notre Dame of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Marbel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University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Koronadal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City, Philippines)</w:t>
            </w:r>
          </w:p>
          <w:p w:rsidR="00DF5207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Telephone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: 083-228-2218</w:t>
            </w:r>
            <w:r w:rsidR="00DF5207">
              <w:rPr>
                <w:rFonts w:ascii="Verdana" w:hAnsi="Verdana" w:cs="Verdana"/>
                <w:sz w:val="18"/>
                <w:szCs w:val="18"/>
              </w:rPr>
              <w:t>/ +63-932-868-2229</w:t>
            </w:r>
          </w:p>
          <w:p w:rsidR="00DF5207" w:rsidRDefault="00DF520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Em</w:t>
            </w:r>
            <w:r w:rsidR="00AB7563">
              <w:rPr>
                <w:rFonts w:ascii="Verdana" w:hAnsi="Verdana" w:cs="Verdana"/>
                <w:sz w:val="18"/>
                <w:szCs w:val="18"/>
              </w:rPr>
              <w:t>ail</w:t>
            </w:r>
            <w:r w:rsidR="00AB7563">
              <w:rPr>
                <w:rFonts w:ascii="Verdana" w:hAnsi="Verdana" w:cs="Verdana"/>
                <w:sz w:val="18"/>
                <w:szCs w:val="18"/>
              </w:rPr>
              <w:tab/>
            </w:r>
            <w:r w:rsidR="00AB7563">
              <w:rPr>
                <w:rFonts w:ascii="Verdana" w:hAnsi="Verdana" w:cs="Verdana"/>
                <w:sz w:val="18"/>
                <w:szCs w:val="18"/>
              </w:rPr>
              <w:tab/>
              <w:t xml:space="preserve">           : </w:t>
            </w:r>
            <w:hyperlink r:id="rId7" w:history="1">
              <w:r w:rsidR="00AB7563" w:rsidRPr="001757D5">
                <w:rPr>
                  <w:rStyle w:val="Hyperlink"/>
                  <w:rFonts w:ascii="Verdana" w:hAnsi="Verdana" w:cs="Verdana"/>
                  <w:sz w:val="18"/>
                  <w:szCs w:val="18"/>
                </w:rPr>
                <w:t>fe_diaz@yahoo.com</w:t>
              </w:r>
            </w:hyperlink>
          </w:p>
          <w:p w:rsidR="00AB7563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AB7563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Name                      : Leandro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Ador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Dizon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 CPA, MBA</w:t>
            </w:r>
          </w:p>
          <w:p w:rsidR="00AB7563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Position                   : School President</w:t>
            </w:r>
          </w:p>
          <w:p w:rsidR="00AB7563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Company                 :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Korbel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Foundation College, Inc.</w:t>
            </w:r>
          </w:p>
          <w:p w:rsidR="00AB7563" w:rsidRDefault="00AB7563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Telephone                : 083-228-1996 / 083- 228- 1936</w:t>
            </w:r>
          </w:p>
          <w:p w:rsidR="00AB7563" w:rsidRDefault="00732E37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Email                      : korbelfoundationcollege</w:t>
            </w:r>
            <w:r w:rsidR="00ED4AC9">
              <w:rPr>
                <w:rFonts w:ascii="Verdana" w:hAnsi="Verdana" w:cs="Verdana"/>
                <w:sz w:val="18"/>
                <w:szCs w:val="18"/>
              </w:rPr>
              <w:t>2007@gmail.com</w:t>
            </w:r>
          </w:p>
          <w:p w:rsidR="00ED4AC9" w:rsidRDefault="00ED4AC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</w:p>
          <w:p w:rsidR="00ED4AC9" w:rsidRDefault="00ED4AC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Name                     : Ernesto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Nachon</w:t>
            </w:r>
            <w:proofErr w:type="spellEnd"/>
          </w:p>
          <w:p w:rsidR="00ED4AC9" w:rsidRDefault="00ED4AC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Position                  : Dean, Technical Department</w:t>
            </w:r>
          </w:p>
          <w:p w:rsidR="00ED4AC9" w:rsidRDefault="00ED4AC9" w:rsidP="00D82602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Company                : Southern Mindanao Institute of Technology</w:t>
            </w:r>
          </w:p>
          <w:p w:rsidR="00ED4AC9" w:rsidRDefault="00ED4AC9" w:rsidP="00ED4AC9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left="57" w:right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Telephone               : 064-200-3549 / 064-447-0414</w:t>
            </w:r>
          </w:p>
          <w:p w:rsidR="00DF5207" w:rsidRDefault="00DF5207" w:rsidP="00AE283C">
            <w:pPr>
              <w:widowControl w:val="0"/>
              <w:pBdr>
                <w:left w:val="single" w:sz="8" w:space="0" w:color="C0C0C0"/>
                <w:right w:val="single" w:sz="8" w:space="0" w:color="C0C0C0"/>
              </w:pBdr>
              <w:autoSpaceDE w:val="0"/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5207" w:rsidRDefault="00DF5207" w:rsidP="00DF5207"/>
    <w:p w:rsidR="0023278D" w:rsidRDefault="0023278D"/>
    <w:sectPr w:rsidR="0023278D" w:rsidSect="00B956B0">
      <w:footnotePr>
        <w:pos w:val="beneathText"/>
      </w:footnotePr>
      <w:pgSz w:w="11905" w:h="16443"/>
      <w:pgMar w:top="851" w:right="1418" w:bottom="1134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F4D"/>
    <w:multiLevelType w:val="hybridMultilevel"/>
    <w:tmpl w:val="99C48E48"/>
    <w:lvl w:ilvl="0" w:tplc="E3D29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F5207"/>
    <w:rsid w:val="00007F8B"/>
    <w:rsid w:val="000E2E7D"/>
    <w:rsid w:val="001574D3"/>
    <w:rsid w:val="001B2000"/>
    <w:rsid w:val="0023278D"/>
    <w:rsid w:val="00371250"/>
    <w:rsid w:val="004714A1"/>
    <w:rsid w:val="004852A3"/>
    <w:rsid w:val="004D4A30"/>
    <w:rsid w:val="004E7B16"/>
    <w:rsid w:val="006B0DB1"/>
    <w:rsid w:val="0070061D"/>
    <w:rsid w:val="00732E37"/>
    <w:rsid w:val="008A4AF0"/>
    <w:rsid w:val="00995718"/>
    <w:rsid w:val="009C2747"/>
    <w:rsid w:val="00A4054B"/>
    <w:rsid w:val="00AB7563"/>
    <w:rsid w:val="00AE283C"/>
    <w:rsid w:val="00BB37D3"/>
    <w:rsid w:val="00C44BBA"/>
    <w:rsid w:val="00C72519"/>
    <w:rsid w:val="00CC11BD"/>
    <w:rsid w:val="00CF571C"/>
    <w:rsid w:val="00DF5207"/>
    <w:rsid w:val="00E161B6"/>
    <w:rsid w:val="00E24A03"/>
    <w:rsid w:val="00E67F3F"/>
    <w:rsid w:val="00ED4AC9"/>
    <w:rsid w:val="00EE7E20"/>
    <w:rsid w:val="00F3576C"/>
    <w:rsid w:val="00F70905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07"/>
    <w:pPr>
      <w:suppressAutoHyphens/>
    </w:pPr>
    <w:rPr>
      <w:rFonts w:ascii="Calibri" w:eastAsia="PMingLiU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2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F5207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F5207"/>
    <w:rPr>
      <w:rFonts w:ascii="Calibri" w:eastAsia="Times New Roman" w:hAnsi="Calibri" w:cs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_dia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yco.2766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4</cp:revision>
  <cp:lastPrinted>2016-08-03T18:26:00Z</cp:lastPrinted>
  <dcterms:created xsi:type="dcterms:W3CDTF">2016-08-09T02:12:00Z</dcterms:created>
  <dcterms:modified xsi:type="dcterms:W3CDTF">2017-04-09T13:10:00Z</dcterms:modified>
</cp:coreProperties>
</file>