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2" w:rsidRDefault="00097012" w:rsidP="0009701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97012" w:rsidRDefault="00324FF6" w:rsidP="00097012">
      <w:pPr>
        <w:spacing w:after="0" w:line="240" w:lineRule="auto"/>
        <w:rPr>
          <w:rStyle w:val="Hyperlink"/>
        </w:rPr>
      </w:pPr>
      <w:hyperlink r:id="rId6" w:history="1">
        <w:r w:rsidRPr="00DC697A">
          <w:rPr>
            <w:rStyle w:val="Hyperlink"/>
            <w:b/>
          </w:rPr>
          <w:t>Noha.276942@2freemail.com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097012" w:rsidRDefault="00097012" w:rsidP="00097012">
      <w:pPr>
        <w:spacing w:after="0" w:line="240" w:lineRule="auto"/>
        <w:rPr>
          <w:rStyle w:val="Hyperlink"/>
        </w:rPr>
      </w:pPr>
    </w:p>
    <w:p w:rsidR="00AF5B5D" w:rsidRPr="00A32B5B" w:rsidRDefault="00AF5B5D" w:rsidP="000970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32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W/ DHA ELIGIBILITY LETTER </w:t>
      </w:r>
      <w:r w:rsidRPr="00A32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AF5B5D" w:rsidRPr="00A32B5B" w:rsidRDefault="00AF5B5D" w:rsidP="00AF5B5D">
      <w:pPr>
        <w:rPr>
          <w:rFonts w:ascii="Times New Roman" w:eastAsia="Times New Roman" w:hAnsi="Times New Roman" w:cs="Times New Roman"/>
          <w:sz w:val="24"/>
          <w:szCs w:val="24"/>
        </w:rPr>
      </w:pPr>
      <w:r w:rsidRPr="00A32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 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To obtain a good position within a professional organization where I can be creative and be able to develop and enhance my skills and be able to give valuable contributions to your institution and clients.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ATTAINMENT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i/>
          <w:iCs/>
          <w:sz w:val="24"/>
          <w:szCs w:val="24"/>
        </w:rPr>
        <w:t>Tertiary</w:t>
      </w:r>
      <w:r w:rsidR="009E6DB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University of Perpetual Help Rizal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</w:t>
      </w:r>
      <w:proofErr w:type="gramStart"/>
      <w:r w:rsidRPr="00A32B5B">
        <w:rPr>
          <w:rFonts w:ascii="Times New Roman" w:eastAsia="Times New Roman" w:hAnsi="Times New Roman" w:cs="Times New Roman"/>
          <w:sz w:val="24"/>
          <w:szCs w:val="24"/>
        </w:rPr>
        <w:t>Pamplona ,</w:t>
      </w:r>
      <w:proofErr w:type="gram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Piñas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2002– 2006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 </w:t>
      </w:r>
      <w:r w:rsidRPr="00A32B5B">
        <w:rPr>
          <w:rFonts w:ascii="Times New Roman" w:eastAsia="Times New Roman" w:hAnsi="Times New Roman" w:cs="Times New Roman"/>
          <w:b/>
          <w:sz w:val="24"/>
          <w:szCs w:val="24"/>
        </w:rPr>
        <w:t>Bachelor of Science in Nursing; Graduated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 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32B5B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</w:t>
      </w:r>
      <w:r w:rsidR="009E6DB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University of Perpetual Help Rizal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 Pamplona , Las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Piñas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1998-2002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 </w:t>
      </w:r>
      <w:r w:rsidRPr="00A32B5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6th Honorable Mention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F5B5D" w:rsidRPr="00A32B5B" w:rsidRDefault="00AF5B5D" w:rsidP="00AF5B5D">
      <w:pPr>
        <w:rPr>
          <w:rFonts w:ascii="Maiandra GD" w:hAnsi="Maiandra GD" w:cs="Arial"/>
          <w:b/>
          <w:sz w:val="24"/>
          <w:szCs w:val="24"/>
          <w:u w:val="single"/>
        </w:rPr>
      </w:pPr>
      <w:r w:rsidRPr="00A32B5B">
        <w:rPr>
          <w:rFonts w:ascii="Times New Roman" w:eastAsia="Times New Roman" w:hAnsi="Times New Roman" w:cs="Times New Roman"/>
          <w:i/>
          <w:iCs/>
          <w:sz w:val="24"/>
          <w:szCs w:val="24"/>
        </w:rPr>
        <w:t>Primary</w:t>
      </w:r>
      <w:r w:rsidR="009E6DB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 Pamplona Elementary School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 Las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Piñas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 1992 – 1998; </w:t>
      </w:r>
      <w:r w:rsidRPr="00A32B5B">
        <w:rPr>
          <w:rFonts w:ascii="Times New Roman" w:eastAsia="Times New Roman" w:hAnsi="Times New Roman" w:cs="Times New Roman"/>
          <w:b/>
          <w:sz w:val="24"/>
          <w:szCs w:val="24"/>
        </w:rPr>
        <w:t>completed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B5D" w:rsidRPr="00A32B5B" w:rsidRDefault="00AF5B5D" w:rsidP="00AF5B5D">
      <w:pPr>
        <w:rPr>
          <w:rFonts w:ascii="Maiandra GD" w:hAnsi="Maiandra GD" w:cs="Arial"/>
          <w:b/>
          <w:sz w:val="24"/>
          <w:szCs w:val="24"/>
          <w:u w:val="single"/>
        </w:rPr>
      </w:pPr>
    </w:p>
    <w:p w:rsidR="00AF5B5D" w:rsidRPr="00A32B5B" w:rsidRDefault="00AF5B5D" w:rsidP="00AF5B5D">
      <w:pPr>
        <w:rPr>
          <w:rFonts w:ascii="Maiandra GD" w:hAnsi="Maiandra GD" w:cs="Arial"/>
          <w:b/>
          <w:sz w:val="24"/>
          <w:szCs w:val="24"/>
          <w:u w:val="single"/>
        </w:rPr>
      </w:pPr>
      <w:r w:rsidRPr="00A32B5B">
        <w:rPr>
          <w:rFonts w:ascii="Maiandra GD" w:hAnsi="Maiandra GD" w:cs="Arial"/>
          <w:b/>
          <w:sz w:val="24"/>
          <w:szCs w:val="24"/>
          <w:u w:val="single"/>
        </w:rPr>
        <w:t>SUMMARY OF QUALIFICATIONS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Excellent management skills and good knowledge in identifying problems and needs, implementing solutions and exploring alternatives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Good organizational, interpersonal and communication skills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In depth knowledge about regulations, rules, procedures, policies and standards about nursing practices in the medical center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Able to work with no or minimal supervision in a busy environment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lastRenderedPageBreak/>
        <w:t>Capable to perform constant moving, kneeling, standing, bending, squatting and lifting of patients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Hard worker and active; flexible; adapts without difficulty to environment and employment schedule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Personable with a positive attitude; interfaces well with patients, families and nursing staff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Maintain critical thinking skills essential to providing competent and dignified patient care.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Detailed experience and outstanding skills in emergency department</w:t>
      </w:r>
    </w:p>
    <w:p w:rsidR="00AF5B5D" w:rsidRPr="00A32B5B" w:rsidRDefault="00AF5B5D" w:rsidP="00AF5B5D">
      <w:pPr>
        <w:numPr>
          <w:ilvl w:val="0"/>
          <w:numId w:val="1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Good background in quality assurance and continuous improvement programs to monitor for compliance</w:t>
      </w:r>
    </w:p>
    <w:p w:rsidR="00AF5B5D" w:rsidRPr="00A32B5B" w:rsidRDefault="00AF5B5D" w:rsidP="00AF5B5D">
      <w:pPr>
        <w:rPr>
          <w:b/>
          <w:bCs/>
          <w:sz w:val="24"/>
          <w:szCs w:val="24"/>
        </w:rPr>
      </w:pPr>
    </w:p>
    <w:p w:rsidR="00AF5B5D" w:rsidRPr="00A32B5B" w:rsidRDefault="00AF5B5D" w:rsidP="00AF5B5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32B5B">
        <w:rPr>
          <w:rFonts w:asciiTheme="majorBidi" w:hAnsiTheme="majorBidi" w:cstheme="majorBidi"/>
          <w:b/>
          <w:bCs/>
          <w:i/>
          <w:iCs/>
          <w:sz w:val="24"/>
          <w:szCs w:val="24"/>
        </w:rPr>
        <w:t>WORK EXPERIENCES:</w:t>
      </w: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 xml:space="preserve">Angel </w:t>
      </w:r>
      <w:proofErr w:type="gramStart"/>
      <w:r w:rsidRPr="00A32B5B">
        <w:rPr>
          <w:b/>
          <w:bCs/>
          <w:sz w:val="24"/>
          <w:szCs w:val="24"/>
        </w:rPr>
        <w:t>Creative  Clinic</w:t>
      </w:r>
      <w:proofErr w:type="gramEnd"/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>Staff nurse</w:t>
      </w:r>
      <w:r w:rsidRPr="00A32B5B">
        <w:rPr>
          <w:b/>
          <w:bCs/>
          <w:sz w:val="24"/>
          <w:szCs w:val="24"/>
        </w:rPr>
        <w:br/>
        <w:t>March 2011-September 2011</w:t>
      </w: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 xml:space="preserve">RMA LYING IN </w:t>
      </w:r>
      <w:proofErr w:type="gramStart"/>
      <w:r w:rsidRPr="00A32B5B">
        <w:rPr>
          <w:b/>
          <w:bCs/>
          <w:sz w:val="24"/>
          <w:szCs w:val="24"/>
        </w:rPr>
        <w:t>AND  PRIMARY</w:t>
      </w:r>
      <w:proofErr w:type="gramEnd"/>
      <w:r w:rsidRPr="00A32B5B">
        <w:rPr>
          <w:b/>
          <w:bCs/>
          <w:sz w:val="24"/>
          <w:szCs w:val="24"/>
        </w:rPr>
        <w:t xml:space="preserve"> HOSPITAL</w:t>
      </w: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>STAFF NURSE</w:t>
      </w: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>January 2012- March 2014</w:t>
      </w:r>
    </w:p>
    <w:p w:rsidR="00A32B5B" w:rsidRPr="00A32B5B" w:rsidRDefault="00A32B5B" w:rsidP="00AF5B5D">
      <w:pPr>
        <w:pStyle w:val="NoSpacing"/>
        <w:rPr>
          <w:b/>
          <w:bCs/>
          <w:sz w:val="24"/>
          <w:szCs w:val="24"/>
        </w:rPr>
      </w:pPr>
    </w:p>
    <w:p w:rsidR="00A32B5B" w:rsidRPr="00A32B5B" w:rsidRDefault="00A32B5B" w:rsidP="00AF5B5D">
      <w:pPr>
        <w:pStyle w:val="NoSpacing"/>
        <w:rPr>
          <w:b/>
          <w:bCs/>
          <w:sz w:val="24"/>
          <w:szCs w:val="24"/>
        </w:rPr>
      </w:pPr>
    </w:p>
    <w:p w:rsidR="00AF5B5D" w:rsidRPr="00A32B5B" w:rsidRDefault="00AF5B5D" w:rsidP="00AF5B5D">
      <w:pPr>
        <w:rPr>
          <w:b/>
          <w:bCs/>
          <w:sz w:val="24"/>
          <w:szCs w:val="24"/>
        </w:rPr>
      </w:pPr>
    </w:p>
    <w:p w:rsidR="00AF5B5D" w:rsidRPr="00A32B5B" w:rsidRDefault="00AF5B5D" w:rsidP="00AF5B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B5B">
        <w:rPr>
          <w:rFonts w:ascii="Times New Roman" w:eastAsia="Times New Roman" w:hAnsi="Times New Roman" w:cs="Times New Roman"/>
          <w:b/>
          <w:bCs/>
          <w:sz w:val="24"/>
          <w:szCs w:val="24"/>
        </w:rPr>
        <w:t>OTHER HOSPITAL EXPERIENCES(AS VOLUNTEER)</w:t>
      </w:r>
    </w:p>
    <w:p w:rsidR="00AF5B5D" w:rsidRPr="00A32B5B" w:rsidRDefault="00AF5B5D" w:rsidP="00AF5B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32B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Community Health 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F5B5D" w:rsidRPr="00A32B5B" w:rsidRDefault="00AF5B5D" w:rsidP="00AF5B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Panapaan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IV Health Center                                        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Bacoor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>, Cavite          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Parañaque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Health Center                                           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Parañaque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Talaba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Health Center                                                  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Pulanglupa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2B5B" w:rsidRDefault="00A32B5B" w:rsidP="00AF5B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B5D" w:rsidRPr="00A32B5B" w:rsidRDefault="00AF5B5D" w:rsidP="00AF5B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B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2B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Hospital 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B5D" w:rsidRPr="00A32B5B" w:rsidRDefault="00AF5B5D" w:rsidP="00AF5B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Evagelista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Medical Specialty Hospital                        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Pacita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>,  Laguna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Fort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Bonifacio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General Hospital                                  Makati City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Our Lady of Pillar Medical Center                               Imus, Cavite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Seamen’s Hospital                                                        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Intramuros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>, Manila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Perpetual Help Medical Center              Pamplona , Las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Piñas</w:t>
      </w:r>
      <w:proofErr w:type="spellEnd"/>
    </w:p>
    <w:p w:rsidR="00AF5B5D" w:rsidRPr="00A32B5B" w:rsidRDefault="00AF5B5D" w:rsidP="00A32B5B">
      <w:pPr>
        <w:pStyle w:val="ListParagraph"/>
        <w:ind w:left="70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Zarate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Hospital                                                            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PulangLupa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Piñas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>       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i/>
          <w:iCs/>
          <w:sz w:val="24"/>
          <w:szCs w:val="24"/>
        </w:rPr>
        <w:t>Special Areas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Philippine Orthopedic Center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National Center for Mental Health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San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Lazaro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Hospital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 xml:space="preserve">Elsie </w:t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Gaches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 xml:space="preserve"> Village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B5D" w:rsidRPr="00A32B5B" w:rsidRDefault="00AF5B5D" w:rsidP="00AF5B5D">
      <w:pPr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>NURSE RESPONSIBILITIES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Assists the Charge Nurse in planning, directing and coordinating the nursing care for patients in the Emergency Room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Ensures compliance of hospital policies and standards of practice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Collaborates and coordinates patient care along with the physicians, ancillary, staff members and support services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Implements, assesses, plans and evaluates care for the  patients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 xml:space="preserve">Successfully provides intensive care to the patients 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Maintains proper triaging of patients using Adapted Manchester Guidelines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Act as patient advocate; assess patient status and notify physicians  of clinical changes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Provides quick and thorough assessment to the patients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Assists physicians in examining the patients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 xml:space="preserve">Carry out doctor's orders using advanced and high technological equipment (Administration of medications, Laboratory works and Blood investigations, Diagnostic – procedures, Admitting and discharging patients) 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Provides immediate nursing interventions to ill patients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Performs basic and advanced life support to critically ill patients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Provides first aid</w:t>
      </w:r>
    </w:p>
    <w:p w:rsidR="00AF5B5D" w:rsidRPr="00A32B5B" w:rsidRDefault="00AF5B5D" w:rsidP="00AF5B5D">
      <w:pPr>
        <w:numPr>
          <w:ilvl w:val="0"/>
          <w:numId w:val="2"/>
        </w:numPr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Initiate proper nursing documentation</w:t>
      </w:r>
    </w:p>
    <w:p w:rsidR="00AF5B5D" w:rsidRPr="00A32B5B" w:rsidRDefault="00AF5B5D" w:rsidP="00AF5B5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2B5B">
        <w:rPr>
          <w:sz w:val="24"/>
          <w:szCs w:val="24"/>
        </w:rPr>
        <w:t xml:space="preserve">Assist in the admission of, </w:t>
      </w:r>
      <w:proofErr w:type="spellStart"/>
      <w:r w:rsidRPr="00A32B5B">
        <w:rPr>
          <w:sz w:val="24"/>
          <w:szCs w:val="24"/>
        </w:rPr>
        <w:t>transfer</w:t>
      </w:r>
      <w:proofErr w:type="gramStart"/>
      <w:r w:rsidRPr="00A32B5B">
        <w:rPr>
          <w:sz w:val="24"/>
          <w:szCs w:val="24"/>
        </w:rPr>
        <w:t>,and</w:t>
      </w:r>
      <w:proofErr w:type="spellEnd"/>
      <w:proofErr w:type="gramEnd"/>
      <w:r w:rsidRPr="00A32B5B">
        <w:rPr>
          <w:sz w:val="24"/>
          <w:szCs w:val="24"/>
        </w:rPr>
        <w:t xml:space="preserve"> discharge of patients.</w:t>
      </w:r>
    </w:p>
    <w:p w:rsidR="00AF5B5D" w:rsidRPr="00A32B5B" w:rsidRDefault="00AF5B5D" w:rsidP="00AF5B5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2B5B">
        <w:rPr>
          <w:sz w:val="24"/>
          <w:szCs w:val="24"/>
        </w:rPr>
        <w:t>Assesses patients status and notifying changes to the physician</w:t>
      </w:r>
    </w:p>
    <w:p w:rsidR="00AF5B5D" w:rsidRPr="00A32B5B" w:rsidRDefault="00AF5B5D" w:rsidP="00AF5B5D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gramStart"/>
      <w:r w:rsidRPr="00A32B5B">
        <w:rPr>
          <w:sz w:val="24"/>
          <w:szCs w:val="24"/>
        </w:rPr>
        <w:t>performs</w:t>
      </w:r>
      <w:proofErr w:type="gramEnd"/>
      <w:r w:rsidRPr="00A32B5B">
        <w:rPr>
          <w:sz w:val="24"/>
          <w:szCs w:val="24"/>
        </w:rPr>
        <w:t xml:space="preserve"> insertion and maintenance of IV lines, feeding tubes, catheters.</w:t>
      </w:r>
    </w:p>
    <w:p w:rsidR="00AF5B5D" w:rsidRPr="00A32B5B" w:rsidRDefault="00AF5B5D" w:rsidP="00AF5B5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2B5B">
        <w:rPr>
          <w:sz w:val="24"/>
          <w:szCs w:val="24"/>
        </w:rPr>
        <w:t>performs skin testing for antibiotics and other drugs that require initial integumentary testing</w:t>
      </w:r>
    </w:p>
    <w:p w:rsidR="00AF5B5D" w:rsidRPr="00A32B5B" w:rsidRDefault="00AF5B5D" w:rsidP="00AF5B5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2B5B">
        <w:rPr>
          <w:sz w:val="24"/>
          <w:szCs w:val="24"/>
        </w:rPr>
        <w:t>ensures safe practice to clients through holistic approach to nursing care</w:t>
      </w:r>
    </w:p>
    <w:p w:rsidR="00AF5B5D" w:rsidRPr="00A32B5B" w:rsidRDefault="00AF5B5D" w:rsidP="00AF5B5D">
      <w:pPr>
        <w:spacing w:after="0" w:line="240" w:lineRule="auto"/>
        <w:ind w:left="720"/>
        <w:rPr>
          <w:rFonts w:ascii="Maiandra GD" w:hAnsi="Maiandra GD" w:cs="Arial"/>
          <w:sz w:val="24"/>
          <w:szCs w:val="24"/>
        </w:rPr>
      </w:pPr>
    </w:p>
    <w:p w:rsidR="00A32B5B" w:rsidRDefault="00A32B5B" w:rsidP="00AF5B5D">
      <w:pPr>
        <w:jc w:val="both"/>
        <w:rPr>
          <w:rFonts w:ascii="Maiandra GD" w:hAnsi="Maiandra GD" w:cs="Courier New"/>
          <w:b/>
          <w:bCs/>
          <w:color w:val="000000"/>
          <w:sz w:val="24"/>
          <w:szCs w:val="24"/>
        </w:rPr>
      </w:pPr>
    </w:p>
    <w:p w:rsidR="00AF5B5D" w:rsidRPr="00A32B5B" w:rsidRDefault="00AF5B5D" w:rsidP="00AF5B5D">
      <w:pPr>
        <w:jc w:val="both"/>
        <w:rPr>
          <w:rFonts w:ascii="Maiandra GD" w:hAnsi="Maiandra GD" w:cs="Courier New"/>
          <w:b/>
          <w:bCs/>
          <w:color w:val="000000"/>
          <w:sz w:val="24"/>
          <w:szCs w:val="24"/>
        </w:rPr>
      </w:pPr>
      <w:r w:rsidRPr="00A32B5B">
        <w:rPr>
          <w:rFonts w:ascii="Maiandra GD" w:hAnsi="Maiandra GD" w:cs="Courier New"/>
          <w:b/>
          <w:bCs/>
          <w:color w:val="000000"/>
          <w:sz w:val="24"/>
          <w:szCs w:val="24"/>
        </w:rPr>
        <w:t>MACHINES/EQUIPMENTS USED AND HANDLED: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proofErr w:type="spellStart"/>
      <w:r w:rsidRPr="00A32B5B">
        <w:rPr>
          <w:rFonts w:ascii="Maiandra GD" w:hAnsi="Maiandra GD" w:cs="Courier New"/>
          <w:smallCaps/>
          <w:sz w:val="24"/>
          <w:szCs w:val="24"/>
        </w:rPr>
        <w:t>Lifepak</w:t>
      </w:r>
      <w:proofErr w:type="spellEnd"/>
      <w:r w:rsidRPr="00A32B5B">
        <w:rPr>
          <w:rFonts w:ascii="Maiandra GD" w:hAnsi="Maiandra GD" w:cs="Courier New"/>
          <w:smallCaps/>
          <w:sz w:val="24"/>
          <w:szCs w:val="24"/>
        </w:rPr>
        <w:t xml:space="preserve"> 20 C</w:t>
      </w:r>
      <w:r w:rsidRPr="00A32B5B">
        <w:rPr>
          <w:rFonts w:ascii="Maiandra GD" w:hAnsi="Maiandra GD" w:cs="Courier New"/>
          <w:sz w:val="24"/>
          <w:szCs w:val="24"/>
        </w:rPr>
        <w:t xml:space="preserve">ardiac Monitor with Defibrillator (adult / </w:t>
      </w:r>
      <w:proofErr w:type="spellStart"/>
      <w:r w:rsidRPr="00A32B5B">
        <w:rPr>
          <w:rFonts w:ascii="Maiandra GD" w:hAnsi="Maiandra GD" w:cs="Courier New"/>
          <w:sz w:val="24"/>
          <w:szCs w:val="24"/>
        </w:rPr>
        <w:t>pedia</w:t>
      </w:r>
      <w:proofErr w:type="spellEnd"/>
      <w:r w:rsidRPr="00A32B5B">
        <w:rPr>
          <w:rFonts w:ascii="Maiandra GD" w:hAnsi="Maiandra GD" w:cs="Courier New"/>
          <w:sz w:val="24"/>
          <w:szCs w:val="24"/>
        </w:rPr>
        <w:t>)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mallCaps/>
          <w:sz w:val="24"/>
          <w:szCs w:val="24"/>
        </w:rPr>
        <w:t xml:space="preserve">12 </w:t>
      </w:r>
      <w:r w:rsidRPr="00A32B5B">
        <w:rPr>
          <w:rFonts w:ascii="Maiandra GD" w:hAnsi="Maiandra GD" w:cs="Courier New"/>
          <w:sz w:val="24"/>
          <w:szCs w:val="24"/>
        </w:rPr>
        <w:t>Lead ECG Machine (Hewlett-Packard / Philips)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mallCaps/>
          <w:sz w:val="24"/>
          <w:szCs w:val="24"/>
        </w:rPr>
        <w:t>F</w:t>
      </w:r>
      <w:r w:rsidRPr="00A32B5B">
        <w:rPr>
          <w:rFonts w:ascii="Maiandra GD" w:hAnsi="Maiandra GD" w:cs="Courier New"/>
          <w:sz w:val="24"/>
          <w:szCs w:val="24"/>
        </w:rPr>
        <w:t>etal Doppler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z w:val="24"/>
          <w:szCs w:val="24"/>
        </w:rPr>
        <w:t>Emergency Crash Cart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z w:val="24"/>
          <w:szCs w:val="24"/>
        </w:rPr>
        <w:t xml:space="preserve">Terumo </w:t>
      </w:r>
      <w:proofErr w:type="spellStart"/>
      <w:r w:rsidRPr="00A32B5B">
        <w:rPr>
          <w:rFonts w:ascii="Maiandra GD" w:hAnsi="Maiandra GD" w:cs="Courier New"/>
          <w:sz w:val="24"/>
          <w:szCs w:val="24"/>
        </w:rPr>
        <w:t>terafusion</w:t>
      </w:r>
      <w:proofErr w:type="spellEnd"/>
      <w:r w:rsidRPr="00A32B5B">
        <w:rPr>
          <w:rFonts w:ascii="Maiandra GD" w:hAnsi="Maiandra GD" w:cs="Courier New"/>
          <w:sz w:val="24"/>
          <w:szCs w:val="24"/>
        </w:rPr>
        <w:t xml:space="preserve"> pump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z w:val="24"/>
          <w:szCs w:val="24"/>
        </w:rPr>
        <w:t>Syringe pump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z w:val="24"/>
          <w:szCs w:val="24"/>
        </w:rPr>
        <w:lastRenderedPageBreak/>
        <w:t>Glucometer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z w:val="24"/>
          <w:szCs w:val="24"/>
        </w:rPr>
        <w:t>Wall - mounted suction</w:t>
      </w:r>
    </w:p>
    <w:p w:rsidR="00AF5B5D" w:rsidRPr="00A32B5B" w:rsidRDefault="00AF5B5D" w:rsidP="00AF5B5D">
      <w:pPr>
        <w:numPr>
          <w:ilvl w:val="1"/>
          <w:numId w:val="2"/>
        </w:numPr>
        <w:spacing w:after="0" w:line="240" w:lineRule="auto"/>
        <w:jc w:val="both"/>
        <w:rPr>
          <w:rFonts w:ascii="Maiandra GD" w:eastAsia="Calibri" w:hAnsi="Maiandra GD" w:cs="Courier New"/>
          <w:smallCaps/>
          <w:sz w:val="24"/>
          <w:szCs w:val="24"/>
        </w:rPr>
      </w:pPr>
      <w:r w:rsidRPr="00A32B5B">
        <w:rPr>
          <w:rFonts w:ascii="Maiandra GD" w:hAnsi="Maiandra GD" w:cs="Courier New"/>
          <w:sz w:val="24"/>
          <w:szCs w:val="24"/>
        </w:rPr>
        <w:t>Portable suction</w:t>
      </w:r>
    </w:p>
    <w:p w:rsidR="00AF5B5D" w:rsidRPr="00A32B5B" w:rsidRDefault="00AF5B5D" w:rsidP="00AF5B5D">
      <w:pPr>
        <w:spacing w:after="0" w:line="240" w:lineRule="auto"/>
        <w:ind w:left="1440"/>
        <w:jc w:val="both"/>
        <w:rPr>
          <w:rFonts w:ascii="Maiandra GD" w:hAnsi="Maiandra GD" w:cs="Courier New"/>
          <w:sz w:val="24"/>
          <w:szCs w:val="24"/>
        </w:rPr>
      </w:pPr>
    </w:p>
    <w:p w:rsidR="00AF5B5D" w:rsidRPr="00A32B5B" w:rsidRDefault="00AF5B5D" w:rsidP="00AF5B5D">
      <w:pPr>
        <w:spacing w:after="0" w:line="240" w:lineRule="auto"/>
        <w:ind w:left="1440"/>
        <w:jc w:val="both"/>
        <w:rPr>
          <w:rFonts w:ascii="Maiandra GD" w:hAnsi="Maiandra GD" w:cs="Courier New"/>
          <w:sz w:val="24"/>
          <w:szCs w:val="24"/>
        </w:rPr>
      </w:pPr>
    </w:p>
    <w:p w:rsidR="00AF5B5D" w:rsidRPr="00A32B5B" w:rsidRDefault="00AF5B5D" w:rsidP="00AF5B5D">
      <w:pPr>
        <w:widowControl w:val="0"/>
        <w:autoSpaceDE w:val="0"/>
        <w:autoSpaceDN w:val="0"/>
        <w:adjustRightInd w:val="0"/>
        <w:ind w:right="57"/>
        <w:rPr>
          <w:rFonts w:ascii="Maiandra GD" w:hAnsi="Maiandra GD" w:cs="Arial"/>
          <w:b/>
          <w:bCs/>
          <w:caps/>
          <w:sz w:val="24"/>
          <w:szCs w:val="24"/>
          <w:u w:val="single"/>
        </w:rPr>
      </w:pPr>
      <w:r w:rsidRPr="00A32B5B">
        <w:rPr>
          <w:rFonts w:ascii="Maiandra GD" w:hAnsi="Maiandra GD" w:cs="Arial"/>
          <w:b/>
          <w:bCs/>
          <w:caps/>
          <w:sz w:val="24"/>
          <w:szCs w:val="24"/>
          <w:u w:val="single"/>
        </w:rPr>
        <w:t>Certifications and examinations taken</w:t>
      </w:r>
    </w:p>
    <w:p w:rsidR="00AF5B5D" w:rsidRPr="00A32B5B" w:rsidRDefault="00AF5B5D" w:rsidP="00AF5B5D">
      <w:pPr>
        <w:widowControl w:val="0"/>
        <w:autoSpaceDE w:val="0"/>
        <w:autoSpaceDN w:val="0"/>
        <w:adjustRightInd w:val="0"/>
        <w:ind w:right="57"/>
        <w:rPr>
          <w:rFonts w:ascii="Maiandra GD" w:hAnsi="Maiandra GD" w:cs="Arial"/>
          <w:b/>
          <w:bCs/>
          <w:caps/>
          <w:sz w:val="24"/>
          <w:szCs w:val="24"/>
          <w:u w:val="single"/>
        </w:rPr>
      </w:pPr>
    </w:p>
    <w:p w:rsidR="00AF5B5D" w:rsidRPr="00A32B5B" w:rsidRDefault="00AF5B5D" w:rsidP="00AF5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 xml:space="preserve">Advanced Cardiac Life Support </w:t>
      </w:r>
    </w:p>
    <w:p w:rsidR="00AF5B5D" w:rsidRPr="00A32B5B" w:rsidRDefault="00AF5B5D" w:rsidP="00AF5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 xml:space="preserve">IV Therapy Courses </w:t>
      </w:r>
    </w:p>
    <w:p w:rsidR="00AF5B5D" w:rsidRPr="00A32B5B" w:rsidRDefault="00AF5B5D" w:rsidP="00AF5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 xml:space="preserve">Basic Life Support and First Aid Provider </w:t>
      </w:r>
    </w:p>
    <w:p w:rsidR="00AF5B5D" w:rsidRPr="00A32B5B" w:rsidRDefault="00AF5B5D" w:rsidP="00AF5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Phil. Nursing Licensure Exam</w:t>
      </w:r>
    </w:p>
    <w:p w:rsidR="00AF5B5D" w:rsidRPr="00A32B5B" w:rsidRDefault="00AF5B5D" w:rsidP="00AF5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"/>
        <w:rPr>
          <w:rFonts w:ascii="Maiandra GD" w:hAnsi="Maiandra GD" w:cs="Arial"/>
          <w:sz w:val="24"/>
          <w:szCs w:val="24"/>
        </w:rPr>
      </w:pPr>
      <w:r w:rsidRPr="00A32B5B">
        <w:rPr>
          <w:rFonts w:ascii="Maiandra GD" w:hAnsi="Maiandra GD" w:cs="Arial"/>
          <w:sz w:val="24"/>
          <w:szCs w:val="24"/>
        </w:rPr>
        <w:t>Nursing Symposiums</w:t>
      </w:r>
    </w:p>
    <w:p w:rsidR="00AF5B5D" w:rsidRPr="00A32B5B" w:rsidRDefault="00AF5B5D" w:rsidP="00AF5B5D">
      <w:pPr>
        <w:ind w:left="75"/>
        <w:rPr>
          <w:b/>
          <w:bCs/>
          <w:sz w:val="24"/>
          <w:szCs w:val="24"/>
        </w:rPr>
      </w:pPr>
    </w:p>
    <w:p w:rsidR="00A32B5B" w:rsidRDefault="00A32B5B" w:rsidP="00AF5B5D">
      <w:pPr>
        <w:rPr>
          <w:b/>
          <w:bCs/>
          <w:sz w:val="24"/>
          <w:szCs w:val="24"/>
        </w:rPr>
      </w:pPr>
    </w:p>
    <w:p w:rsidR="00AF5B5D" w:rsidRPr="00A32B5B" w:rsidRDefault="00AF5B5D" w:rsidP="00AF5B5D">
      <w:pPr>
        <w:rPr>
          <w:sz w:val="24"/>
          <w:szCs w:val="24"/>
        </w:rPr>
      </w:pPr>
      <w:r w:rsidRPr="00A32B5B">
        <w:rPr>
          <w:b/>
          <w:bCs/>
          <w:sz w:val="28"/>
          <w:szCs w:val="28"/>
        </w:rPr>
        <w:t xml:space="preserve">OTHER WORKING EXPERIENCES: </w:t>
      </w:r>
      <w:r w:rsidRPr="00A32B5B">
        <w:rPr>
          <w:sz w:val="24"/>
          <w:szCs w:val="24"/>
        </w:rPr>
        <w:br/>
      </w:r>
      <w:r w:rsidRPr="00A32B5B">
        <w:rPr>
          <w:sz w:val="24"/>
          <w:szCs w:val="24"/>
        </w:rPr>
        <w:br/>
        <w:t xml:space="preserve">Jollibee Company, SM </w:t>
      </w:r>
      <w:proofErr w:type="spellStart"/>
      <w:r w:rsidRPr="00A32B5B">
        <w:rPr>
          <w:sz w:val="24"/>
          <w:szCs w:val="24"/>
        </w:rPr>
        <w:t>SouthMall</w:t>
      </w:r>
      <w:proofErr w:type="gramStart"/>
      <w:r w:rsidRPr="00A32B5B">
        <w:rPr>
          <w:sz w:val="24"/>
          <w:szCs w:val="24"/>
        </w:rPr>
        <w:t>,LasPiñas</w:t>
      </w:r>
      <w:proofErr w:type="spellEnd"/>
      <w:proofErr w:type="gramEnd"/>
      <w:r w:rsidRPr="00A32B5B">
        <w:rPr>
          <w:sz w:val="24"/>
          <w:szCs w:val="24"/>
        </w:rPr>
        <w:t xml:space="preserve"> City</w:t>
      </w:r>
      <w:r w:rsidRPr="00A32B5B">
        <w:rPr>
          <w:sz w:val="24"/>
          <w:szCs w:val="24"/>
        </w:rPr>
        <w:br/>
        <w:t>Service Crew</w:t>
      </w:r>
      <w:r w:rsidRPr="00A32B5B">
        <w:rPr>
          <w:sz w:val="24"/>
          <w:szCs w:val="24"/>
        </w:rPr>
        <w:br/>
        <w:t>April 2004-October 2004</w:t>
      </w:r>
      <w:r w:rsidRPr="00A32B5B">
        <w:rPr>
          <w:sz w:val="24"/>
          <w:szCs w:val="24"/>
        </w:rPr>
        <w:br/>
      </w:r>
      <w:r w:rsidRPr="00A32B5B">
        <w:rPr>
          <w:sz w:val="24"/>
          <w:szCs w:val="24"/>
        </w:rPr>
        <w:br/>
        <w:t>e-</w:t>
      </w:r>
      <w:proofErr w:type="spellStart"/>
      <w:r w:rsidRPr="00A32B5B">
        <w:rPr>
          <w:sz w:val="24"/>
          <w:szCs w:val="24"/>
        </w:rPr>
        <w:t>Telecare</w:t>
      </w:r>
      <w:proofErr w:type="spellEnd"/>
      <w:r w:rsidRPr="00A32B5B">
        <w:rPr>
          <w:sz w:val="24"/>
          <w:szCs w:val="24"/>
        </w:rPr>
        <w:t xml:space="preserve"> Global Solution Co./STREAMS Co.</w:t>
      </w:r>
      <w:r w:rsidRPr="00A32B5B">
        <w:rPr>
          <w:sz w:val="24"/>
          <w:szCs w:val="24"/>
        </w:rPr>
        <w:br/>
        <w:t xml:space="preserve">Sales </w:t>
      </w:r>
      <w:r w:rsidR="00A32B5B" w:rsidRPr="00A32B5B">
        <w:rPr>
          <w:sz w:val="24"/>
          <w:szCs w:val="24"/>
        </w:rPr>
        <w:t xml:space="preserve">and Customer Service </w:t>
      </w:r>
      <w:r w:rsidRPr="00A32B5B">
        <w:rPr>
          <w:sz w:val="24"/>
          <w:szCs w:val="24"/>
        </w:rPr>
        <w:t>Representative</w:t>
      </w:r>
      <w:r w:rsidR="00A32B5B" w:rsidRPr="00A32B5B">
        <w:rPr>
          <w:sz w:val="24"/>
          <w:szCs w:val="24"/>
        </w:rPr>
        <w:t>/Product Coach</w:t>
      </w:r>
      <w:r w:rsidRPr="00A32B5B">
        <w:rPr>
          <w:sz w:val="24"/>
          <w:szCs w:val="24"/>
        </w:rPr>
        <w:br/>
        <w:t>April 2007- April 2010</w:t>
      </w:r>
      <w:r w:rsidRPr="00A32B5B">
        <w:rPr>
          <w:sz w:val="24"/>
          <w:szCs w:val="24"/>
        </w:rPr>
        <w:br/>
      </w: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>PIER IMPORT/ DUBAI</w:t>
      </w: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>SALES AND MARKETING REPRESENTATIVE</w:t>
      </w:r>
    </w:p>
    <w:p w:rsidR="00AF5B5D" w:rsidRPr="00A32B5B" w:rsidRDefault="00AF5B5D" w:rsidP="00AF5B5D">
      <w:pPr>
        <w:pStyle w:val="NoSpacing"/>
        <w:rPr>
          <w:b/>
          <w:bCs/>
          <w:sz w:val="24"/>
          <w:szCs w:val="24"/>
        </w:rPr>
      </w:pPr>
      <w:r w:rsidRPr="00A32B5B">
        <w:rPr>
          <w:b/>
          <w:bCs/>
          <w:sz w:val="24"/>
          <w:szCs w:val="24"/>
        </w:rPr>
        <w:t>APRIL 2014- PRESENT</w:t>
      </w:r>
    </w:p>
    <w:p w:rsidR="00AF5B5D" w:rsidRPr="00A32B5B" w:rsidRDefault="00AF5B5D" w:rsidP="00AF5B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5B5D" w:rsidRPr="00A32B5B" w:rsidRDefault="00AF5B5D" w:rsidP="00AF5B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B5D" w:rsidRPr="00A32B5B" w:rsidRDefault="00AF5B5D" w:rsidP="00AF5B5D">
      <w:pPr>
        <w:rPr>
          <w:rFonts w:ascii="Times New Roman" w:eastAsia="Times New Roman" w:hAnsi="Times New Roman" w:cs="Times New Roman"/>
          <w:sz w:val="24"/>
          <w:szCs w:val="24"/>
        </w:rPr>
      </w:pPr>
      <w:r w:rsidRPr="00A32B5B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DATA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Age:               28 years old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2B5B">
        <w:rPr>
          <w:rFonts w:ascii="Times New Roman" w:eastAsia="Times New Roman" w:hAnsi="Times New Roman" w:cs="Times New Roman"/>
          <w:sz w:val="24"/>
          <w:szCs w:val="24"/>
        </w:rPr>
        <w:t>Bday</w:t>
      </w:r>
      <w:proofErr w:type="spellEnd"/>
      <w:r w:rsidRPr="00A32B5B">
        <w:rPr>
          <w:rFonts w:ascii="Times New Roman" w:eastAsia="Times New Roman" w:hAnsi="Times New Roman" w:cs="Times New Roman"/>
          <w:sz w:val="24"/>
          <w:szCs w:val="24"/>
        </w:rPr>
        <w:t>:             August 17, 1985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Height:           5’2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Weight:          132 lbs</w:t>
      </w:r>
      <w:proofErr w:type="gramStart"/>
      <w:r w:rsidRPr="00A32B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sz w:val="24"/>
          <w:szCs w:val="24"/>
        </w:rPr>
        <w:lastRenderedPageBreak/>
        <w:t>Religion:          Roman Catholic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Nationality:      Filipino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  </w:t>
      </w:r>
      <w:r w:rsidRPr="00A32B5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F5B5D" w:rsidRPr="00A32B5B" w:rsidSect="007F37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6D3"/>
    <w:multiLevelType w:val="hybridMultilevel"/>
    <w:tmpl w:val="C3925FC8"/>
    <w:lvl w:ilvl="0" w:tplc="92F68E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3480AA5"/>
    <w:multiLevelType w:val="hybridMultilevel"/>
    <w:tmpl w:val="84C05C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34C9B"/>
    <w:multiLevelType w:val="hybridMultilevel"/>
    <w:tmpl w:val="14D814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460"/>
    <w:rsid w:val="00097012"/>
    <w:rsid w:val="00256959"/>
    <w:rsid w:val="00324FF6"/>
    <w:rsid w:val="005657A6"/>
    <w:rsid w:val="007F3754"/>
    <w:rsid w:val="009E6DB7"/>
    <w:rsid w:val="00A1647E"/>
    <w:rsid w:val="00A32B5B"/>
    <w:rsid w:val="00AB018F"/>
    <w:rsid w:val="00AF5B5D"/>
    <w:rsid w:val="00B91460"/>
    <w:rsid w:val="00F10161"/>
    <w:rsid w:val="00F94B4A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a.2769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11</cp:revision>
  <dcterms:created xsi:type="dcterms:W3CDTF">2015-02-11T15:02:00Z</dcterms:created>
  <dcterms:modified xsi:type="dcterms:W3CDTF">2017-05-09T07:23:00Z</dcterms:modified>
</cp:coreProperties>
</file>