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CD" w:rsidRDefault="00FF0FC8">
      <w:pPr>
        <w:keepNext/>
        <w:spacing w:after="300" w:line="240" w:lineRule="auto"/>
        <w:jc w:val="center"/>
        <w:rPr>
          <w:rFonts w:ascii="Bookman Old Style,Tahoma" w:eastAsia="Bookman Old Style,Tahoma" w:hAnsi="Bookman Old Style,Tahoma" w:cs="Bookman Old Style,Tahoma"/>
          <w:b/>
          <w:sz w:val="24"/>
        </w:rPr>
      </w:pPr>
      <w:r>
        <w:rPr>
          <w:rFonts w:ascii="Times New Roman" w:eastAsia="Times New Roman" w:hAnsi="Times New Roman" w:cs="Times New Roman"/>
          <w:b/>
          <w:sz w:val="36"/>
          <w:u w:val="single"/>
        </w:rPr>
        <w:t>CURRICULAM VITAE</w:t>
      </w:r>
    </w:p>
    <w:p w:rsidR="006B59CD" w:rsidRDefault="006B59CD">
      <w:pPr>
        <w:keepNext/>
        <w:spacing w:after="300" w:line="240" w:lineRule="auto"/>
        <w:rPr>
          <w:rFonts w:ascii="Bookman Old Style,Tahoma" w:eastAsia="Bookman Old Style,Tahoma" w:hAnsi="Bookman Old Style,Tahoma" w:cs="Bookman Old Style,Tahoma"/>
          <w:b/>
          <w:sz w:val="24"/>
        </w:rPr>
      </w:pPr>
    </w:p>
    <w:p w:rsidR="00360E45" w:rsidRPr="00817248" w:rsidRDefault="00360E45" w:rsidP="00360E45">
      <w:pPr>
        <w:rPr>
          <w:b/>
        </w:rPr>
      </w:pPr>
      <w:r w:rsidRPr="00817248">
        <w:rPr>
          <w:b/>
        </w:rPr>
        <w:t xml:space="preserve">First Name of Application CV No </w:t>
      </w:r>
      <w:r>
        <w:rPr>
          <w:b/>
        </w:rPr>
        <w:t>1661952</w:t>
      </w:r>
    </w:p>
    <w:p w:rsidR="00360E45" w:rsidRDefault="00360E45" w:rsidP="00360E45">
      <w:proofErr w:type="spellStart"/>
      <w:r>
        <w:t>Whatsapp</w:t>
      </w:r>
      <w:proofErr w:type="spellEnd"/>
      <w:r>
        <w:t xml:space="preserve"> Mobile: +971504753686 </w:t>
      </w:r>
    </w:p>
    <w:p w:rsidR="00360E45" w:rsidRDefault="00360E45" w:rsidP="00360E45">
      <w:pPr>
        <w:rPr>
          <w:noProof/>
        </w:rPr>
      </w:pPr>
      <w:r>
        <w:rPr>
          <w:noProof/>
        </w:rPr>
        <w:drawing>
          <wp:inline distT="0" distB="0" distL="0" distR="0" wp14:anchorId="57B8BE11" wp14:editId="65606A3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60E45" w:rsidRDefault="00360E45" w:rsidP="00360E45">
      <w:pPr>
        <w:rPr>
          <w:noProof/>
        </w:rPr>
      </w:pPr>
      <w:r>
        <w:rPr>
          <w:noProof/>
        </w:rPr>
        <w:t>To get contact details of this candidate Purchase our CV Database Access on this link.</w:t>
      </w:r>
    </w:p>
    <w:p w:rsidR="00360E45" w:rsidRDefault="00360E45" w:rsidP="00360E45">
      <w:pPr>
        <w:keepNext/>
        <w:spacing w:after="300" w:line="240" w:lineRule="auto"/>
        <w:rPr>
          <w:rFonts w:ascii="Tahoma" w:eastAsia="Tahoma" w:hAnsi="Tahoma" w:cs="Tahoma"/>
          <w:b/>
        </w:rPr>
      </w:pPr>
      <w:hyperlink r:id="rId9" w:history="1">
        <w:r w:rsidRPr="00072D1A">
          <w:rPr>
            <w:rStyle w:val="Hyperlink"/>
          </w:rPr>
          <w:t>http://www.gulfjobseeker.com/employer/services/buycvdatabase.php</w:t>
        </w:r>
      </w:hyperlink>
    </w:p>
    <w:tbl>
      <w:tblPr>
        <w:tblW w:w="0" w:type="auto"/>
        <w:tblInd w:w="108" w:type="dxa"/>
        <w:tblCellMar>
          <w:left w:w="10" w:type="dxa"/>
          <w:right w:w="10" w:type="dxa"/>
        </w:tblCellMar>
        <w:tblLook w:val="0000" w:firstRow="0" w:lastRow="0" w:firstColumn="0" w:lastColumn="0" w:noHBand="0" w:noVBand="0"/>
      </w:tblPr>
      <w:tblGrid>
        <w:gridCol w:w="9134"/>
      </w:tblGrid>
      <w:tr w:rsidR="006B59CD">
        <w:tc>
          <w:tcPr>
            <w:tcW w:w="11955"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vAlign w:val="bottom"/>
          </w:tcPr>
          <w:p w:rsidR="006B59CD" w:rsidRDefault="00FF0FC8">
            <w:pPr>
              <w:spacing w:after="0" w:line="240" w:lineRule="auto"/>
            </w:pPr>
            <w:r>
              <w:rPr>
                <w:rFonts w:ascii="Tahoma" w:eastAsia="Tahoma" w:hAnsi="Tahoma" w:cs="Tahoma"/>
                <w:b/>
                <w:sz w:val="28"/>
              </w:rPr>
              <w:t>Team Executive-Service</w:t>
            </w:r>
          </w:p>
        </w:tc>
      </w:tr>
    </w:tbl>
    <w:p w:rsidR="006B59CD" w:rsidRDefault="006B59CD">
      <w:pPr>
        <w:spacing w:before="120" w:after="60" w:line="240" w:lineRule="auto"/>
        <w:jc w:val="both"/>
        <w:rPr>
          <w:rFonts w:ascii="Tahoma" w:eastAsia="Tahoma" w:hAnsi="Tahoma" w:cs="Tahoma"/>
          <w:sz w:val="20"/>
        </w:rPr>
      </w:pPr>
    </w:p>
    <w:p w:rsidR="006B59CD" w:rsidRDefault="00FF0FC8">
      <w:pPr>
        <w:spacing w:after="0" w:line="240" w:lineRule="auto"/>
        <w:rPr>
          <w:rFonts w:ascii="Lucida Sans Unicode" w:eastAsia="Lucida Sans Unicode" w:hAnsi="Lucida Sans Unicode" w:cs="Lucida Sans Unicode"/>
        </w:rPr>
      </w:pPr>
      <w:r>
        <w:rPr>
          <w:rFonts w:ascii="Lucida Sans Unicode" w:eastAsia="Lucida Sans Unicode" w:hAnsi="Lucida Sans Unicode" w:cs="Lucida Sans Unicode"/>
        </w:rPr>
        <w:t xml:space="preserve">Invent and implement solutions using my operational experience in optimizing efficiency and effectiveness of the processes/organization resulting into the benefit of the organization and my growth. </w:t>
      </w:r>
    </w:p>
    <w:p w:rsidR="006B59CD" w:rsidRDefault="00FF0FC8">
      <w:pPr>
        <w:spacing w:before="120" w:after="60" w:line="240" w:lineRule="auto"/>
        <w:jc w:val="both"/>
        <w:rPr>
          <w:rFonts w:ascii="Palatino Linotype" w:eastAsia="Palatino Linotype" w:hAnsi="Palatino Linotype" w:cs="Palatino Linotype"/>
          <w:sz w:val="20"/>
        </w:rPr>
      </w:pPr>
      <w:r>
        <w:rPr>
          <w:rFonts w:ascii="Lucida Sans Unicode" w:eastAsia="Lucida Sans Unicode" w:hAnsi="Lucida Sans Unicode" w:cs="Lucida Sans Unicode"/>
        </w:rPr>
        <w:t>Being a career oriented person I am looking out for an opportunity to prove my qualities to stabilize my career as well as attain growth both vertically and horizontally. I very well understand the fact that it is only possible if I contribute my part in the growth and development of the Organization I am working with</w:t>
      </w:r>
      <w:r>
        <w:rPr>
          <w:rFonts w:ascii="Palatino Linotype" w:eastAsia="Palatino Linotype" w:hAnsi="Palatino Linotype" w:cs="Palatino Linotype"/>
          <w:sz w:val="20"/>
        </w:rPr>
        <w:t>.</w:t>
      </w:r>
    </w:p>
    <w:p w:rsidR="006B59CD" w:rsidRDefault="006B59CD">
      <w:pPr>
        <w:spacing w:after="0" w:line="240" w:lineRule="auto"/>
        <w:rPr>
          <w:rFonts w:ascii="Tahoma" w:eastAsia="Tahoma" w:hAnsi="Tahoma" w:cs="Tahoma"/>
        </w:rPr>
      </w:pPr>
    </w:p>
    <w:tbl>
      <w:tblPr>
        <w:tblW w:w="0" w:type="auto"/>
        <w:tblInd w:w="108" w:type="dxa"/>
        <w:tblCellMar>
          <w:left w:w="10" w:type="dxa"/>
          <w:right w:w="10" w:type="dxa"/>
        </w:tblCellMar>
        <w:tblLook w:val="0000" w:firstRow="0" w:lastRow="0" w:firstColumn="0" w:lastColumn="0" w:noHBand="0" w:noVBand="0"/>
      </w:tblPr>
      <w:tblGrid>
        <w:gridCol w:w="9134"/>
      </w:tblGrid>
      <w:tr w:rsidR="006B59CD">
        <w:tc>
          <w:tcPr>
            <w:tcW w:w="12040"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vAlign w:val="bottom"/>
          </w:tcPr>
          <w:p w:rsidR="006B59CD" w:rsidRDefault="00FF0FC8">
            <w:pPr>
              <w:spacing w:after="0" w:line="240" w:lineRule="auto"/>
            </w:pPr>
            <w:r>
              <w:rPr>
                <w:rFonts w:ascii="Tahoma" w:eastAsia="Tahoma" w:hAnsi="Tahoma" w:cs="Tahoma"/>
                <w:b/>
                <w:sz w:val="28"/>
              </w:rPr>
              <w:t>EXPERIENCE</w:t>
            </w:r>
          </w:p>
        </w:tc>
      </w:tr>
    </w:tbl>
    <w:p w:rsidR="006B59CD" w:rsidRDefault="006B59CD">
      <w:pPr>
        <w:spacing w:after="0" w:line="240" w:lineRule="auto"/>
        <w:jc w:val="both"/>
        <w:rPr>
          <w:rFonts w:ascii="Tahoma" w:eastAsia="Tahoma" w:hAnsi="Tahoma" w:cs="Tahoma"/>
          <w:b/>
        </w:rPr>
      </w:pPr>
    </w:p>
    <w:p w:rsidR="006B59CD" w:rsidRDefault="00FF0FC8">
      <w:pPr>
        <w:spacing w:after="0" w:line="240" w:lineRule="auto"/>
        <w:jc w:val="both"/>
        <w:rPr>
          <w:rFonts w:ascii="Lucida Sans Unicode" w:eastAsia="Lucida Sans Unicode" w:hAnsi="Lucida Sans Unicode" w:cs="Lucida Sans Unicode"/>
          <w:b/>
        </w:rPr>
      </w:pPr>
      <w:r>
        <w:rPr>
          <w:rFonts w:ascii="Lucida Sans Unicode" w:eastAsia="Lucida Sans Unicode" w:hAnsi="Lucida Sans Unicode" w:cs="Lucida Sans Unicode"/>
          <w:b/>
        </w:rPr>
        <w:t xml:space="preserve"> </w:t>
      </w:r>
      <w:proofErr w:type="spellStart"/>
      <w:r>
        <w:rPr>
          <w:rFonts w:ascii="Lucida Sans Unicode" w:eastAsia="Lucida Sans Unicode" w:hAnsi="Lucida Sans Unicode" w:cs="Lucida Sans Unicode"/>
          <w:b/>
        </w:rPr>
        <w:t>Firstsource</w:t>
      </w:r>
      <w:proofErr w:type="spellEnd"/>
      <w:r>
        <w:rPr>
          <w:rFonts w:ascii="Lucida Sans Unicode" w:eastAsia="Lucida Sans Unicode" w:hAnsi="Lucida Sans Unicode" w:cs="Lucida Sans Unicode"/>
          <w:b/>
        </w:rPr>
        <w:t xml:space="preserve"> Solutions Limited (A leading B.P.O)</w:t>
      </w:r>
    </w:p>
    <w:p w:rsidR="006B59CD" w:rsidRDefault="006B59CD">
      <w:pPr>
        <w:spacing w:after="0" w:line="240" w:lineRule="auto"/>
        <w:jc w:val="both"/>
        <w:rPr>
          <w:rFonts w:ascii="Lucida Sans Unicode" w:eastAsia="Lucida Sans Unicode" w:hAnsi="Lucida Sans Unicode" w:cs="Lucida Sans Unicode"/>
          <w:b/>
          <w:color w:val="FF0000"/>
        </w:rPr>
      </w:pPr>
    </w:p>
    <w:p w:rsidR="006B59CD" w:rsidRDefault="00FF0FC8">
      <w:pPr>
        <w:spacing w:after="0" w:line="240" w:lineRule="auto"/>
        <w:jc w:val="both"/>
        <w:rPr>
          <w:rFonts w:ascii="Lucida Sans Unicode" w:eastAsia="Lucida Sans Unicode" w:hAnsi="Lucida Sans Unicode" w:cs="Lucida Sans Unicode"/>
          <w:b/>
          <w:color w:val="FF0000"/>
        </w:rPr>
      </w:pPr>
      <w:r>
        <w:rPr>
          <w:rFonts w:ascii="Lucida Sans Unicode" w:eastAsia="Lucida Sans Unicode" w:hAnsi="Lucida Sans Unicode" w:cs="Lucida Sans Unicode"/>
          <w:b/>
          <w:color w:val="FF0000"/>
        </w:rPr>
        <w:t xml:space="preserve"> </w:t>
      </w:r>
      <w:r>
        <w:rPr>
          <w:rFonts w:ascii="Lucida Sans Unicode" w:eastAsia="Lucida Sans Unicode" w:hAnsi="Lucida Sans Unicode" w:cs="Lucida Sans Unicode"/>
          <w:b/>
        </w:rPr>
        <w:t xml:space="preserve">Current Profile: Customer Service Executive (C.S.E)  </w:t>
      </w:r>
      <w:r>
        <w:rPr>
          <w:rFonts w:ascii="Lucida Sans Unicode" w:eastAsia="Lucida Sans Unicode" w:hAnsi="Lucida Sans Unicode" w:cs="Lucida Sans Unicode"/>
          <w:b/>
        </w:rPr>
        <w:tab/>
      </w:r>
      <w:r>
        <w:rPr>
          <w:rFonts w:ascii="Lucida Sans Unicode" w:eastAsia="Lucida Sans Unicode" w:hAnsi="Lucida Sans Unicode" w:cs="Lucida Sans Unicode"/>
          <w:b/>
          <w:color w:val="FF0000"/>
        </w:rPr>
        <w:tab/>
      </w:r>
    </w:p>
    <w:p w:rsidR="006B59CD" w:rsidRDefault="00FF0FC8">
      <w:pPr>
        <w:spacing w:after="0" w:line="240" w:lineRule="auto"/>
        <w:jc w:val="both"/>
        <w:rPr>
          <w:rFonts w:ascii="Lucida Sans Unicode" w:eastAsia="Lucida Sans Unicode" w:hAnsi="Lucida Sans Unicode" w:cs="Lucida Sans Unicode"/>
          <w:b/>
          <w:color w:val="FF0000"/>
        </w:rPr>
      </w:pP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r>
        <w:rPr>
          <w:rFonts w:ascii="Lucida Sans Unicode" w:eastAsia="Lucida Sans Unicode" w:hAnsi="Lucida Sans Unicode" w:cs="Lucida Sans Unicode"/>
          <w:b/>
          <w:color w:val="FF0000"/>
        </w:rPr>
        <w:tab/>
      </w:r>
    </w:p>
    <w:p w:rsidR="006B59CD" w:rsidRDefault="00FF0FC8">
      <w:pPr>
        <w:spacing w:after="0" w:line="240" w:lineRule="auto"/>
        <w:jc w:val="both"/>
        <w:rPr>
          <w:rFonts w:ascii="Lucida Sans Unicode" w:eastAsia="Lucida Sans Unicode" w:hAnsi="Lucida Sans Unicode" w:cs="Lucida Sans Unicode"/>
          <w:b/>
        </w:rPr>
      </w:pPr>
      <w:r>
        <w:rPr>
          <w:rFonts w:ascii="Lucida Sans Unicode" w:eastAsia="Lucida Sans Unicode" w:hAnsi="Lucida Sans Unicode" w:cs="Lucida Sans Unicode"/>
          <w:b/>
        </w:rPr>
        <w:t xml:space="preserve"> Experience:  (10 Dec 2013 –Till date)</w:t>
      </w:r>
    </w:p>
    <w:p w:rsidR="006B59CD" w:rsidRDefault="006B59CD">
      <w:pPr>
        <w:spacing w:after="0" w:line="240" w:lineRule="auto"/>
        <w:ind w:left="270"/>
        <w:rPr>
          <w:rFonts w:ascii="Tahoma" w:eastAsia="Tahoma" w:hAnsi="Tahoma" w:cs="Tahoma"/>
        </w:rPr>
      </w:pPr>
    </w:p>
    <w:p w:rsidR="006B59CD" w:rsidRDefault="00FF0FC8">
      <w:pPr>
        <w:spacing w:after="0" w:line="240" w:lineRule="auto"/>
        <w:jc w:val="both"/>
        <w:rPr>
          <w:rFonts w:ascii="Bell MT" w:eastAsia="Bell MT" w:hAnsi="Bell MT" w:cs="Bell MT"/>
          <w:u w:val="single"/>
        </w:rPr>
      </w:pPr>
      <w:r>
        <w:rPr>
          <w:rFonts w:ascii="Tahoma" w:eastAsia="Tahoma" w:hAnsi="Tahoma" w:cs="Tahoma"/>
          <w:b/>
        </w:rPr>
        <w:t>Job Profile</w:t>
      </w:r>
      <w:r>
        <w:rPr>
          <w:rFonts w:ascii="Tahoma" w:eastAsia="Tahoma" w:hAnsi="Tahoma" w:cs="Tahoma"/>
        </w:rPr>
        <w:t>:</w:t>
      </w:r>
      <w:r>
        <w:rPr>
          <w:rFonts w:ascii="Bell MT" w:eastAsia="Bell MT" w:hAnsi="Bell MT" w:cs="Bell MT"/>
        </w:rPr>
        <w:t xml:space="preserve"> I am part of the organization since Dec 2013. I joined as a Customer Service Executive and had handled the domain of Voice (Channel) and currently managing the role of Team Executive –</w:t>
      </w:r>
      <w:proofErr w:type="gramStart"/>
      <w:r>
        <w:rPr>
          <w:rFonts w:ascii="Bell MT" w:eastAsia="Bell MT" w:hAnsi="Bell MT" w:cs="Bell MT"/>
        </w:rPr>
        <w:t>Service .</w:t>
      </w:r>
      <w:proofErr w:type="gramEnd"/>
      <w:r>
        <w:rPr>
          <w:rFonts w:ascii="Bell MT" w:eastAsia="Bell MT" w:hAnsi="Bell MT" w:cs="Bell MT"/>
        </w:rPr>
        <w:t xml:space="preserve"> The alleged Team looks upon managing and appeasing irate customer of a renowned Insurance Company (ICICI Prudential)</w:t>
      </w:r>
    </w:p>
    <w:p w:rsidR="006B59CD" w:rsidRDefault="006B59CD">
      <w:pPr>
        <w:spacing w:after="0" w:line="240" w:lineRule="auto"/>
        <w:ind w:left="270"/>
        <w:jc w:val="both"/>
        <w:rPr>
          <w:rFonts w:ascii="Bell MT" w:eastAsia="Bell MT" w:hAnsi="Bell MT" w:cs="Bell MT"/>
          <w:u w:val="single"/>
        </w:rPr>
      </w:pPr>
    </w:p>
    <w:p w:rsidR="006B59CD" w:rsidRDefault="00FF0FC8">
      <w:pPr>
        <w:spacing w:after="0" w:line="240" w:lineRule="auto"/>
        <w:ind w:left="270"/>
        <w:jc w:val="both"/>
        <w:rPr>
          <w:rFonts w:ascii="Lucida Sans Unicode" w:eastAsia="Lucida Sans Unicode" w:hAnsi="Lucida Sans Unicode" w:cs="Lucida Sans Unicode"/>
          <w:b/>
        </w:rPr>
      </w:pPr>
      <w:r>
        <w:rPr>
          <w:rFonts w:ascii="Lucida Sans Unicode" w:eastAsia="Lucida Sans Unicode" w:hAnsi="Lucida Sans Unicode" w:cs="Lucida Sans Unicode"/>
          <w:b/>
        </w:rPr>
        <w:t>Role &amp; Responsibility:</w:t>
      </w:r>
    </w:p>
    <w:p w:rsidR="006B59CD" w:rsidRDefault="006B59CD">
      <w:pPr>
        <w:spacing w:after="60" w:line="240" w:lineRule="auto"/>
        <w:ind w:left="456" w:right="-797" w:firstLine="192"/>
        <w:rPr>
          <w:rFonts w:ascii="Lucida Sans Unicode" w:eastAsia="Lucida Sans Unicode" w:hAnsi="Lucida Sans Unicode" w:cs="Lucida Sans Unicode"/>
          <w:b/>
        </w:rPr>
      </w:pPr>
    </w:p>
    <w:p w:rsidR="006B59CD" w:rsidRDefault="00FF0FC8">
      <w:pPr>
        <w:spacing w:after="60" w:line="240" w:lineRule="auto"/>
        <w:ind w:left="456" w:right="-797" w:firstLine="192"/>
        <w:rPr>
          <w:rFonts w:ascii="Tahoma" w:eastAsia="Tahoma" w:hAnsi="Tahoma" w:cs="Tahoma"/>
          <w:b/>
          <w:spacing w:val="-5"/>
        </w:rPr>
      </w:pPr>
      <w:r>
        <w:rPr>
          <w:rFonts w:ascii="Lucida Sans Unicode" w:eastAsia="Lucida Sans Unicode" w:hAnsi="Lucida Sans Unicode" w:cs="Lucida Sans Unicode"/>
          <w:b/>
          <w:spacing w:val="-5"/>
        </w:rPr>
        <w:t xml:space="preserve">Prime Responsibilities as a Team Executive </w:t>
      </w:r>
    </w:p>
    <w:p w:rsidR="006B59CD" w:rsidRDefault="006B59CD">
      <w:pPr>
        <w:spacing w:after="0" w:line="240" w:lineRule="auto"/>
        <w:rPr>
          <w:rFonts w:ascii="Palatino Linotype" w:eastAsia="Palatino Linotype" w:hAnsi="Palatino Linotype" w:cs="Palatino Linotype"/>
        </w:rPr>
      </w:pPr>
    </w:p>
    <w:p w:rsidR="006B59CD" w:rsidRDefault="00FF0FC8">
      <w:pPr>
        <w:numPr>
          <w:ilvl w:val="0"/>
          <w:numId w:val="1"/>
        </w:numPr>
        <w:tabs>
          <w:tab w:val="left" w:pos="795"/>
        </w:tabs>
        <w:spacing w:after="0" w:line="240" w:lineRule="auto"/>
        <w:ind w:left="795" w:hanging="360"/>
        <w:rPr>
          <w:rFonts w:ascii="Bell MT" w:eastAsia="Bell MT" w:hAnsi="Bell MT" w:cs="Bell MT"/>
        </w:rPr>
      </w:pPr>
      <w:r>
        <w:rPr>
          <w:rFonts w:ascii="Bell MT" w:eastAsia="Bell MT" w:hAnsi="Bell MT" w:cs="Bell MT"/>
        </w:rPr>
        <w:lastRenderedPageBreak/>
        <w:t>Customer support for ICICI Prudential Life Insurance, the leading insurance provider in India.  Different lines of business include customer queue, advisor queue, high end customers, back end data processing, Outbound, web chat and email customer support.</w:t>
      </w:r>
    </w:p>
    <w:p w:rsidR="006B59CD" w:rsidRDefault="00FF0FC8">
      <w:pPr>
        <w:numPr>
          <w:ilvl w:val="0"/>
          <w:numId w:val="1"/>
        </w:numPr>
        <w:tabs>
          <w:tab w:val="left" w:pos="795"/>
        </w:tabs>
        <w:spacing w:after="0" w:line="240" w:lineRule="auto"/>
        <w:ind w:left="795" w:hanging="360"/>
        <w:rPr>
          <w:rFonts w:ascii="Bell MT" w:eastAsia="Bell MT" w:hAnsi="Bell MT" w:cs="Bell MT"/>
        </w:rPr>
      </w:pPr>
      <w:r>
        <w:rPr>
          <w:rFonts w:ascii="Bell MT" w:eastAsia="Bell MT" w:hAnsi="Bell MT" w:cs="Bell MT"/>
        </w:rPr>
        <w:t>Ensure applicable service level agreements (SLA’s) are met for the account in terms of Closures and Sigma.</w:t>
      </w:r>
    </w:p>
    <w:p w:rsidR="006B59CD" w:rsidRPr="00A61B8B" w:rsidRDefault="00FF0FC8">
      <w:pPr>
        <w:numPr>
          <w:ilvl w:val="0"/>
          <w:numId w:val="1"/>
        </w:numPr>
        <w:tabs>
          <w:tab w:val="left" w:pos="795"/>
        </w:tabs>
        <w:spacing w:after="0" w:line="240" w:lineRule="auto"/>
        <w:ind w:left="795" w:hanging="360"/>
        <w:rPr>
          <w:rStyle w:val="SubtleEmphasis"/>
        </w:rPr>
      </w:pPr>
      <w:proofErr w:type="spellStart"/>
      <w:r w:rsidRPr="00A61B8B">
        <w:rPr>
          <w:rStyle w:val="SubtleEmphasis"/>
        </w:rPr>
        <w:t>Analyze</w:t>
      </w:r>
      <w:proofErr w:type="spellEnd"/>
      <w:r w:rsidRPr="00A61B8B">
        <w:rPr>
          <w:rStyle w:val="SubtleEmphasis"/>
        </w:rPr>
        <w:t xml:space="preserve"> operational and service management metrics and reports and closely work with clients to improve the customer experience and ensure high level of value ads to the business and profitability for the organization.</w:t>
      </w:r>
    </w:p>
    <w:p w:rsidR="006B59CD" w:rsidRPr="00A61B8B" w:rsidRDefault="00FF0FC8">
      <w:pPr>
        <w:numPr>
          <w:ilvl w:val="0"/>
          <w:numId w:val="1"/>
        </w:numPr>
        <w:tabs>
          <w:tab w:val="left" w:pos="795"/>
        </w:tabs>
        <w:spacing w:after="0" w:line="240" w:lineRule="auto"/>
        <w:ind w:left="795" w:hanging="360"/>
        <w:rPr>
          <w:rStyle w:val="SubtleEmphasis"/>
        </w:rPr>
      </w:pPr>
      <w:r w:rsidRPr="00A61B8B">
        <w:rPr>
          <w:rStyle w:val="SubtleEmphasis"/>
        </w:rPr>
        <w:t>To complete handover/takeover formalities during changes (shift, roaster, team).</w:t>
      </w:r>
    </w:p>
    <w:p w:rsidR="006B59CD" w:rsidRPr="00A61B8B" w:rsidRDefault="00FF0FC8">
      <w:pPr>
        <w:numPr>
          <w:ilvl w:val="0"/>
          <w:numId w:val="1"/>
        </w:numPr>
        <w:tabs>
          <w:tab w:val="left" w:pos="795"/>
        </w:tabs>
        <w:spacing w:after="0" w:line="240" w:lineRule="auto"/>
        <w:ind w:left="795" w:hanging="360"/>
        <w:rPr>
          <w:rStyle w:val="SubtleEmphasis"/>
        </w:rPr>
      </w:pPr>
      <w:r w:rsidRPr="00A61B8B">
        <w:rPr>
          <w:rStyle w:val="SubtleEmphasis"/>
        </w:rPr>
        <w:t>Monitor Team performance on a daily basis and address issues around unscheduled leaves/absenteeism, discipline, break adherence.</w:t>
      </w:r>
    </w:p>
    <w:p w:rsidR="006B59CD" w:rsidRPr="00A61B8B" w:rsidRDefault="00FF0FC8">
      <w:pPr>
        <w:numPr>
          <w:ilvl w:val="0"/>
          <w:numId w:val="1"/>
        </w:numPr>
        <w:tabs>
          <w:tab w:val="left" w:pos="795"/>
        </w:tabs>
        <w:spacing w:after="0" w:line="240" w:lineRule="auto"/>
        <w:ind w:left="795" w:hanging="360"/>
        <w:rPr>
          <w:rStyle w:val="SubtleEmphasis"/>
        </w:rPr>
      </w:pPr>
      <w:r w:rsidRPr="00A61B8B">
        <w:rPr>
          <w:rStyle w:val="SubtleEmphasis"/>
        </w:rPr>
        <w:t>Encourage participation in team building activities; assign responsibilities to groom team in terms of quality.</w:t>
      </w:r>
    </w:p>
    <w:p w:rsidR="006B59CD" w:rsidRPr="00A61B8B" w:rsidRDefault="00FF0FC8">
      <w:pPr>
        <w:numPr>
          <w:ilvl w:val="0"/>
          <w:numId w:val="1"/>
        </w:numPr>
        <w:tabs>
          <w:tab w:val="left" w:pos="795"/>
        </w:tabs>
        <w:spacing w:after="0" w:line="240" w:lineRule="auto"/>
        <w:ind w:left="795" w:hanging="360"/>
        <w:rPr>
          <w:rStyle w:val="SubtleEmphasis"/>
        </w:rPr>
      </w:pPr>
      <w:r w:rsidRPr="00A61B8B">
        <w:rPr>
          <w:rStyle w:val="SubtleEmphasis"/>
        </w:rPr>
        <w:t>Keep the team motivated to consistently deliver as per targets (productivity/job knowledge/call quality)</w:t>
      </w:r>
    </w:p>
    <w:p w:rsidR="006B59CD" w:rsidRPr="00A61B8B" w:rsidRDefault="00FF0FC8">
      <w:pPr>
        <w:numPr>
          <w:ilvl w:val="0"/>
          <w:numId w:val="1"/>
        </w:numPr>
        <w:tabs>
          <w:tab w:val="left" w:pos="795"/>
        </w:tabs>
        <w:spacing w:after="0" w:line="240" w:lineRule="auto"/>
        <w:ind w:left="795" w:hanging="360"/>
        <w:rPr>
          <w:rStyle w:val="SubtleEmphasis"/>
        </w:rPr>
      </w:pPr>
      <w:r w:rsidRPr="00A61B8B">
        <w:rPr>
          <w:rStyle w:val="SubtleEmphasis"/>
        </w:rPr>
        <w:t>Client interactions: Escalations, improvement opportunities at process level</w:t>
      </w:r>
    </w:p>
    <w:p w:rsidR="006B59CD" w:rsidRPr="00A61B8B" w:rsidRDefault="00FF0FC8">
      <w:pPr>
        <w:numPr>
          <w:ilvl w:val="0"/>
          <w:numId w:val="1"/>
        </w:numPr>
        <w:tabs>
          <w:tab w:val="left" w:pos="795"/>
        </w:tabs>
        <w:spacing w:after="0" w:line="240" w:lineRule="auto"/>
        <w:ind w:left="795" w:hanging="360"/>
        <w:rPr>
          <w:rStyle w:val="SubtleEmphasis"/>
        </w:rPr>
      </w:pPr>
      <w:r w:rsidRPr="00A61B8B">
        <w:rPr>
          <w:rStyle w:val="SubtleEmphasis"/>
        </w:rPr>
        <w:t>Trained a resource as a backup to ensure smooth functioning of the process</w:t>
      </w:r>
    </w:p>
    <w:p w:rsidR="006B59CD" w:rsidRPr="00A61B8B" w:rsidRDefault="00FF0FC8">
      <w:pPr>
        <w:numPr>
          <w:ilvl w:val="0"/>
          <w:numId w:val="1"/>
        </w:numPr>
        <w:tabs>
          <w:tab w:val="left" w:pos="795"/>
        </w:tabs>
        <w:spacing w:after="0" w:line="240" w:lineRule="auto"/>
        <w:ind w:left="795" w:hanging="360"/>
        <w:rPr>
          <w:rStyle w:val="SubtleEmphasis"/>
        </w:rPr>
      </w:pPr>
      <w:r w:rsidRPr="00A61B8B">
        <w:rPr>
          <w:rStyle w:val="SubtleEmphasis"/>
        </w:rPr>
        <w:t>First point of contact for the clients for said domain</w:t>
      </w:r>
    </w:p>
    <w:p w:rsidR="006B59CD" w:rsidRPr="00A61B8B" w:rsidRDefault="00FF0FC8">
      <w:pPr>
        <w:numPr>
          <w:ilvl w:val="0"/>
          <w:numId w:val="1"/>
        </w:numPr>
        <w:tabs>
          <w:tab w:val="left" w:pos="795"/>
        </w:tabs>
        <w:spacing w:after="0" w:line="240" w:lineRule="auto"/>
        <w:ind w:left="795" w:hanging="360"/>
        <w:rPr>
          <w:rStyle w:val="SubtleEmphasis"/>
        </w:rPr>
      </w:pPr>
      <w:r w:rsidRPr="00A61B8B">
        <w:rPr>
          <w:rStyle w:val="SubtleEmphasis"/>
        </w:rPr>
        <w:t>Highlight the process gaps</w:t>
      </w:r>
    </w:p>
    <w:p w:rsidR="006B59CD" w:rsidRDefault="00A61B8B" w:rsidP="00A61B8B">
      <w:pPr>
        <w:tabs>
          <w:tab w:val="left" w:pos="3900"/>
        </w:tabs>
        <w:spacing w:after="0" w:line="240" w:lineRule="auto"/>
        <w:jc w:val="both"/>
        <w:rPr>
          <w:rFonts w:ascii="Bell MT" w:eastAsia="Bell MT" w:hAnsi="Bell MT" w:cs="Bell MT"/>
          <w:b/>
        </w:rPr>
      </w:pPr>
      <w:r>
        <w:rPr>
          <w:rFonts w:ascii="Bell MT" w:eastAsia="Bell MT" w:hAnsi="Bell MT" w:cs="Bell MT"/>
          <w:b/>
        </w:rPr>
        <w:tab/>
      </w:r>
    </w:p>
    <w:p w:rsidR="006B59CD" w:rsidRDefault="00FF0FC8">
      <w:pPr>
        <w:spacing w:after="0" w:line="240" w:lineRule="auto"/>
        <w:rPr>
          <w:rFonts w:ascii="Bell MT" w:eastAsia="Bell MT" w:hAnsi="Bell MT" w:cs="Bell MT"/>
          <w:b/>
          <w:sz w:val="28"/>
        </w:rPr>
      </w:pPr>
      <w:r>
        <w:rPr>
          <w:rFonts w:ascii="Bell MT" w:eastAsia="Bell MT" w:hAnsi="Bell MT" w:cs="Bell MT"/>
          <w:b/>
          <w:sz w:val="28"/>
        </w:rPr>
        <w:t xml:space="preserve">Achievements </w:t>
      </w:r>
    </w:p>
    <w:p w:rsidR="006B59CD" w:rsidRDefault="006B59CD">
      <w:pPr>
        <w:spacing w:after="0" w:line="240" w:lineRule="auto"/>
        <w:ind w:left="360"/>
        <w:jc w:val="both"/>
        <w:rPr>
          <w:rFonts w:ascii="Bell MT" w:eastAsia="Bell MT" w:hAnsi="Bell MT" w:cs="Bell MT"/>
        </w:rPr>
      </w:pP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 xml:space="preserve">Joined as Customer Service Associate in </w:t>
      </w:r>
      <w:r>
        <w:rPr>
          <w:rFonts w:ascii="Bell MT" w:eastAsia="Bell MT" w:hAnsi="Bell MT" w:cs="Bell MT"/>
          <w:b/>
        </w:rPr>
        <w:t>First source</w:t>
      </w:r>
      <w:r>
        <w:rPr>
          <w:rFonts w:ascii="Bell MT" w:eastAsia="Bell MT" w:hAnsi="Bell MT" w:cs="Bell MT"/>
        </w:rPr>
        <w:t xml:space="preserve">, based on my outstanding performance in terms of Quality I was laterally moved to </w:t>
      </w:r>
      <w:proofErr w:type="gramStart"/>
      <w:r>
        <w:rPr>
          <w:rFonts w:ascii="Bell MT" w:eastAsia="Bell MT" w:hAnsi="Bell MT" w:cs="Bell MT"/>
        </w:rPr>
        <w:t>RTA .</w:t>
      </w:r>
      <w:proofErr w:type="gramEnd"/>
      <w:r>
        <w:rPr>
          <w:rFonts w:ascii="Bell MT" w:eastAsia="Bell MT" w:hAnsi="Bell MT" w:cs="Bell MT"/>
        </w:rPr>
        <w:t xml:space="preserve"> </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 xml:space="preserve">I have been given tag of “Jack of All” from client end for </w:t>
      </w:r>
      <w:r>
        <w:rPr>
          <w:rFonts w:ascii="Bell MT" w:eastAsia="Bell MT" w:hAnsi="Bell MT" w:cs="Bell MT"/>
          <w:color w:val="000000"/>
        </w:rPr>
        <w:t>epitome of excellence, consistency and multitasking by delivering the scores for a period of 8 months and proving myself in different functions and domains</w:t>
      </w:r>
      <w:r>
        <w:rPr>
          <w:rFonts w:ascii="Bell MT" w:eastAsia="Bell MT" w:hAnsi="Bell MT" w:cs="Bell MT"/>
        </w:rPr>
        <w:t xml:space="preserve">. </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Appreciated by the organization for coaching and developing the associates in terms of Quality.</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Appreciated by the clients and also by the Organization for providing outstanding service to the Customers.</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Was a member of Fun committee</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Active Participation in Rewards and Recognition ceremony.</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Appreciation received from clients for handling operations effectively.</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Efficient handling of client requirements/expectations.</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Got chance to handle and work with different department to find the root cause and done analysis depending upon the expertise I adapted.</w:t>
      </w:r>
    </w:p>
    <w:p w:rsidR="006B59CD" w:rsidRDefault="00FF0FC8">
      <w:pPr>
        <w:numPr>
          <w:ilvl w:val="0"/>
          <w:numId w:val="2"/>
        </w:numPr>
        <w:tabs>
          <w:tab w:val="left" w:pos="720"/>
        </w:tabs>
        <w:spacing w:after="0" w:line="240" w:lineRule="auto"/>
        <w:ind w:left="720" w:hanging="360"/>
        <w:rPr>
          <w:rFonts w:ascii="Bell MT" w:eastAsia="Bell MT" w:hAnsi="Bell MT" w:cs="Bell MT"/>
        </w:rPr>
      </w:pPr>
      <w:r>
        <w:rPr>
          <w:rFonts w:ascii="Bell MT" w:eastAsia="Bell MT" w:hAnsi="Bell MT" w:cs="Bell MT"/>
        </w:rPr>
        <w:t>Handled Escalation Desk and got appreciation</w:t>
      </w:r>
    </w:p>
    <w:p w:rsidR="006B59CD" w:rsidRDefault="00FF0FC8">
      <w:pPr>
        <w:numPr>
          <w:ilvl w:val="0"/>
          <w:numId w:val="2"/>
        </w:numPr>
        <w:tabs>
          <w:tab w:val="left" w:pos="720"/>
        </w:tabs>
        <w:spacing w:after="0" w:line="240" w:lineRule="auto"/>
        <w:ind w:left="720" w:hanging="360"/>
        <w:rPr>
          <w:rFonts w:ascii="Lucida Sans Unicode" w:eastAsia="Lucida Sans Unicode" w:hAnsi="Lucida Sans Unicode" w:cs="Lucida Sans Unicode"/>
        </w:rPr>
      </w:pPr>
      <w:r>
        <w:rPr>
          <w:rFonts w:ascii="Bell MT" w:eastAsia="Bell MT" w:hAnsi="Bell MT" w:cs="Bell MT"/>
        </w:rPr>
        <w:t>The verbatim from customer end was</w:t>
      </w:r>
      <w:r>
        <w:rPr>
          <w:rFonts w:ascii="Lucida Sans Unicode" w:eastAsia="Lucida Sans Unicode" w:hAnsi="Lucida Sans Unicode" w:cs="Lucida Sans Unicode"/>
        </w:rPr>
        <w:t xml:space="preserve"> </w:t>
      </w:r>
      <w:r>
        <w:rPr>
          <w:rFonts w:ascii="Lucida Sans Unicode" w:eastAsia="Lucida Sans Unicode" w:hAnsi="Lucida Sans Unicode" w:cs="Lucida Sans Unicode"/>
          <w:b/>
          <w:u w:val="single"/>
        </w:rPr>
        <w:t xml:space="preserve">“I appreciate your follow up to resolve the matter and hope all other representatives involved in my query will improve to provide real care/support to client </w:t>
      </w:r>
      <w:proofErr w:type="gramStart"/>
      <w:r>
        <w:rPr>
          <w:rFonts w:ascii="Lucida Sans Unicode" w:eastAsia="Lucida Sans Unicode" w:hAnsi="Lucida Sans Unicode" w:cs="Lucida Sans Unicode"/>
          <w:b/>
          <w:u w:val="single"/>
        </w:rPr>
        <w:t>which</w:t>
      </w:r>
      <w:proofErr w:type="gramEnd"/>
      <w:r>
        <w:rPr>
          <w:rFonts w:ascii="Lucida Sans Unicode" w:eastAsia="Lucida Sans Unicode" w:hAnsi="Lucida Sans Unicode" w:cs="Lucida Sans Unicode"/>
          <w:b/>
          <w:u w:val="single"/>
        </w:rPr>
        <w:t xml:space="preserve"> you only did. Others were just messengers and passing the parcel.”</w:t>
      </w:r>
    </w:p>
    <w:p w:rsidR="006B59CD" w:rsidRDefault="00FF0FC8">
      <w:pPr>
        <w:spacing w:after="0" w:line="240" w:lineRule="auto"/>
        <w:rPr>
          <w:rFonts w:ascii="Lucida Sans Unicode" w:eastAsia="Lucida Sans Unicode" w:hAnsi="Lucida Sans Unicode" w:cs="Lucida Sans Unicode"/>
          <w:sz w:val="24"/>
        </w:rPr>
      </w:pPr>
      <w:r>
        <w:rPr>
          <w:rFonts w:ascii="Lucida Sans Unicode" w:eastAsia="Lucida Sans Unicode" w:hAnsi="Lucida Sans Unicode" w:cs="Lucida Sans Unicode"/>
        </w:rPr>
        <w:t xml:space="preserve"> </w:t>
      </w:r>
    </w:p>
    <w:p w:rsidR="006B59CD" w:rsidRDefault="006B59CD">
      <w:pPr>
        <w:spacing w:after="0" w:line="240" w:lineRule="auto"/>
        <w:rPr>
          <w:rFonts w:ascii="Tahoma" w:eastAsia="Tahoma" w:hAnsi="Tahoma" w:cs="Tahoma"/>
        </w:rPr>
      </w:pPr>
    </w:p>
    <w:tbl>
      <w:tblPr>
        <w:tblW w:w="0" w:type="auto"/>
        <w:tblInd w:w="108" w:type="dxa"/>
        <w:tblCellMar>
          <w:left w:w="10" w:type="dxa"/>
          <w:right w:w="10" w:type="dxa"/>
        </w:tblCellMar>
        <w:tblLook w:val="0000" w:firstRow="0" w:lastRow="0" w:firstColumn="0" w:lastColumn="0" w:noHBand="0" w:noVBand="0"/>
      </w:tblPr>
      <w:tblGrid>
        <w:gridCol w:w="9134"/>
      </w:tblGrid>
      <w:tr w:rsidR="006B59CD">
        <w:tc>
          <w:tcPr>
            <w:tcW w:w="12038" w:type="dxa"/>
            <w:tcBorders>
              <w:top w:val="single" w:sz="3" w:space="0" w:color="000000"/>
              <w:left w:val="single" w:sz="3" w:space="0" w:color="000000"/>
              <w:bottom w:val="single" w:sz="3" w:space="0" w:color="000000"/>
              <w:right w:val="single" w:sz="3" w:space="0" w:color="000000"/>
            </w:tcBorders>
            <w:shd w:val="clear" w:color="auto" w:fill="E6E6E6"/>
            <w:tcMar>
              <w:left w:w="108" w:type="dxa"/>
              <w:right w:w="108" w:type="dxa"/>
            </w:tcMar>
            <w:vAlign w:val="bottom"/>
          </w:tcPr>
          <w:p w:rsidR="006B59CD" w:rsidRDefault="00FF0FC8">
            <w:pPr>
              <w:spacing w:after="0" w:line="240" w:lineRule="auto"/>
            </w:pPr>
            <w:r>
              <w:rPr>
                <w:rFonts w:ascii="Tahoma" w:eastAsia="Tahoma" w:hAnsi="Tahoma" w:cs="Tahoma"/>
                <w:b/>
                <w:sz w:val="32"/>
              </w:rPr>
              <w:t>PERSONAL DETAILS</w:t>
            </w:r>
          </w:p>
        </w:tc>
      </w:tr>
    </w:tbl>
    <w:p w:rsidR="006B59CD" w:rsidRDefault="00FF0FC8">
      <w:pPr>
        <w:tabs>
          <w:tab w:val="left" w:pos="450"/>
          <w:tab w:val="left" w:pos="540"/>
        </w:tabs>
        <w:spacing w:after="0" w:line="240" w:lineRule="auto"/>
        <w:jc w:val="both"/>
        <w:rPr>
          <w:rFonts w:ascii="Tahoma" w:eastAsia="Tahoma" w:hAnsi="Tahoma" w:cs="Tahoma"/>
        </w:rPr>
      </w:pPr>
      <w:r>
        <w:rPr>
          <w:rFonts w:ascii="Bell MT" w:eastAsia="Bell MT" w:hAnsi="Bell MT" w:cs="Bell MT"/>
          <w:b/>
        </w:rPr>
        <w:t xml:space="preserve">DOB                    </w:t>
      </w:r>
      <w:r>
        <w:rPr>
          <w:rFonts w:ascii="Tahoma" w:eastAsia="Tahoma" w:hAnsi="Tahoma" w:cs="Tahoma"/>
        </w:rPr>
        <w:t xml:space="preserve">    :                 06 Dec 1985</w:t>
      </w:r>
    </w:p>
    <w:p w:rsidR="006B59CD" w:rsidRDefault="00FF0FC8">
      <w:pPr>
        <w:tabs>
          <w:tab w:val="left" w:pos="450"/>
          <w:tab w:val="left" w:pos="540"/>
        </w:tabs>
        <w:spacing w:after="0" w:line="240" w:lineRule="auto"/>
        <w:jc w:val="both"/>
        <w:rPr>
          <w:rFonts w:ascii="Tahoma" w:eastAsia="Tahoma" w:hAnsi="Tahoma" w:cs="Tahoma"/>
        </w:rPr>
      </w:pPr>
      <w:r>
        <w:rPr>
          <w:rFonts w:ascii="Bell MT" w:eastAsia="Bell MT" w:hAnsi="Bell MT" w:cs="Bell MT"/>
          <w:b/>
        </w:rPr>
        <w:t xml:space="preserve">Sex    </w:t>
      </w:r>
      <w:r>
        <w:rPr>
          <w:rFonts w:ascii="Tahoma" w:eastAsia="Tahoma" w:hAnsi="Tahoma" w:cs="Tahoma"/>
        </w:rPr>
        <w:t xml:space="preserve">                     :                 Male</w:t>
      </w:r>
    </w:p>
    <w:p w:rsidR="006B59CD" w:rsidRDefault="00FF0FC8">
      <w:pPr>
        <w:tabs>
          <w:tab w:val="left" w:pos="450"/>
          <w:tab w:val="left" w:pos="540"/>
        </w:tabs>
        <w:spacing w:after="0" w:line="240" w:lineRule="auto"/>
        <w:jc w:val="both"/>
        <w:rPr>
          <w:rFonts w:ascii="Tahoma" w:eastAsia="Tahoma" w:hAnsi="Tahoma" w:cs="Tahoma"/>
        </w:rPr>
      </w:pPr>
      <w:r>
        <w:rPr>
          <w:rFonts w:ascii="Bell MT" w:eastAsia="Bell MT" w:hAnsi="Bell MT" w:cs="Bell MT"/>
          <w:b/>
        </w:rPr>
        <w:t xml:space="preserve">Nationality   </w:t>
      </w:r>
      <w:r>
        <w:rPr>
          <w:rFonts w:ascii="Tahoma" w:eastAsia="Tahoma" w:hAnsi="Tahoma" w:cs="Tahoma"/>
        </w:rPr>
        <w:t xml:space="preserve">             :                Indian</w:t>
      </w:r>
    </w:p>
    <w:p w:rsidR="006B59CD" w:rsidRDefault="00FF0FC8">
      <w:pPr>
        <w:tabs>
          <w:tab w:val="left" w:pos="450"/>
          <w:tab w:val="left" w:pos="540"/>
        </w:tabs>
        <w:spacing w:after="0" w:line="240" w:lineRule="auto"/>
        <w:jc w:val="both"/>
        <w:rPr>
          <w:rFonts w:ascii="Tahoma" w:eastAsia="Tahoma" w:hAnsi="Tahoma" w:cs="Tahoma"/>
        </w:rPr>
      </w:pPr>
      <w:r>
        <w:rPr>
          <w:rFonts w:ascii="Bell MT" w:eastAsia="Bell MT" w:hAnsi="Bell MT" w:cs="Bell MT"/>
          <w:b/>
        </w:rPr>
        <w:t xml:space="preserve">Marital Status   </w:t>
      </w:r>
      <w:r>
        <w:rPr>
          <w:rFonts w:ascii="Tahoma" w:eastAsia="Tahoma" w:hAnsi="Tahoma" w:cs="Tahoma"/>
        </w:rPr>
        <w:t xml:space="preserve">         :                Married</w:t>
      </w:r>
    </w:p>
    <w:p w:rsidR="006B59CD" w:rsidRDefault="00FF0FC8">
      <w:pPr>
        <w:tabs>
          <w:tab w:val="left" w:pos="450"/>
          <w:tab w:val="left" w:pos="540"/>
        </w:tabs>
        <w:spacing w:after="0" w:line="240" w:lineRule="auto"/>
        <w:jc w:val="both"/>
        <w:rPr>
          <w:rFonts w:ascii="Tahoma" w:eastAsia="Tahoma" w:hAnsi="Tahoma" w:cs="Tahoma"/>
        </w:rPr>
      </w:pPr>
      <w:r>
        <w:rPr>
          <w:rFonts w:ascii="Bell MT" w:eastAsia="Bell MT" w:hAnsi="Bell MT" w:cs="Bell MT"/>
          <w:b/>
        </w:rPr>
        <w:t xml:space="preserve">Languages Known </w:t>
      </w:r>
      <w:r>
        <w:rPr>
          <w:rFonts w:ascii="Tahoma" w:eastAsia="Tahoma" w:hAnsi="Tahoma" w:cs="Tahoma"/>
        </w:rPr>
        <w:t xml:space="preserve">    :               </w:t>
      </w:r>
      <w:proofErr w:type="gramStart"/>
      <w:r>
        <w:rPr>
          <w:rFonts w:ascii="Tahoma" w:eastAsia="Tahoma" w:hAnsi="Tahoma" w:cs="Tahoma"/>
        </w:rPr>
        <w:t>English(</w:t>
      </w:r>
      <w:proofErr w:type="gramEnd"/>
      <w:r>
        <w:rPr>
          <w:rFonts w:ascii="Tahoma" w:eastAsia="Tahoma" w:hAnsi="Tahoma" w:cs="Tahoma"/>
        </w:rPr>
        <w:t>US), English(</w:t>
      </w:r>
      <w:proofErr w:type="spellStart"/>
      <w:r>
        <w:rPr>
          <w:rFonts w:ascii="Tahoma" w:eastAsia="Tahoma" w:hAnsi="Tahoma" w:cs="Tahoma"/>
        </w:rPr>
        <w:t>uK</w:t>
      </w:r>
      <w:proofErr w:type="spellEnd"/>
      <w:r>
        <w:rPr>
          <w:rFonts w:ascii="Tahoma" w:eastAsia="Tahoma" w:hAnsi="Tahoma" w:cs="Tahoma"/>
        </w:rPr>
        <w:t>)</w:t>
      </w:r>
    </w:p>
    <w:p w:rsidR="006B59CD" w:rsidRDefault="00FF0FC8">
      <w:pPr>
        <w:tabs>
          <w:tab w:val="left" w:pos="450"/>
          <w:tab w:val="left" w:pos="540"/>
        </w:tabs>
        <w:spacing w:after="0" w:line="240" w:lineRule="auto"/>
        <w:jc w:val="both"/>
        <w:rPr>
          <w:rFonts w:ascii="Tahoma" w:eastAsia="Tahoma" w:hAnsi="Tahoma" w:cs="Tahoma"/>
        </w:rPr>
      </w:pPr>
      <w:r>
        <w:rPr>
          <w:rFonts w:ascii="Bell MT" w:eastAsia="Bell MT" w:hAnsi="Bell MT" w:cs="Bell MT"/>
          <w:b/>
        </w:rPr>
        <w:t xml:space="preserve">Hobbies </w:t>
      </w:r>
      <w:r>
        <w:rPr>
          <w:rFonts w:ascii="Tahoma" w:eastAsia="Tahoma" w:hAnsi="Tahoma" w:cs="Tahoma"/>
        </w:rPr>
        <w:t xml:space="preserve">                  :               Travelling, listening music, playing volleyball,</w:t>
      </w:r>
    </w:p>
    <w:p w:rsidR="006B59CD" w:rsidRDefault="006B59CD">
      <w:pPr>
        <w:tabs>
          <w:tab w:val="left" w:pos="450"/>
          <w:tab w:val="left" w:pos="540"/>
        </w:tabs>
        <w:spacing w:after="0" w:line="240" w:lineRule="auto"/>
        <w:jc w:val="both"/>
        <w:rPr>
          <w:rFonts w:ascii="Tahoma" w:eastAsia="Tahoma" w:hAnsi="Tahoma" w:cs="Tahoma"/>
        </w:rPr>
      </w:pPr>
    </w:p>
    <w:tbl>
      <w:tblPr>
        <w:tblW w:w="0" w:type="auto"/>
        <w:tblInd w:w="108" w:type="dxa"/>
        <w:tblCellMar>
          <w:left w:w="10" w:type="dxa"/>
          <w:right w:w="10" w:type="dxa"/>
        </w:tblCellMar>
        <w:tblLook w:val="0000" w:firstRow="0" w:lastRow="0" w:firstColumn="0" w:lastColumn="0" w:noHBand="0" w:noVBand="0"/>
      </w:tblPr>
      <w:tblGrid>
        <w:gridCol w:w="9134"/>
      </w:tblGrid>
      <w:tr w:rsidR="006B59CD">
        <w:tc>
          <w:tcPr>
            <w:tcW w:w="12038" w:type="dxa"/>
            <w:tcBorders>
              <w:top w:val="single" w:sz="0" w:space="0" w:color="000000"/>
              <w:left w:val="single" w:sz="0" w:space="0" w:color="000000"/>
              <w:bottom w:val="single" w:sz="0" w:space="0" w:color="000000"/>
              <w:right w:val="single" w:sz="0" w:space="0" w:color="000000"/>
            </w:tcBorders>
            <w:shd w:val="clear" w:color="auto" w:fill="E6E6E6"/>
            <w:tcMar>
              <w:left w:w="108" w:type="dxa"/>
              <w:right w:w="108" w:type="dxa"/>
            </w:tcMar>
            <w:vAlign w:val="bottom"/>
          </w:tcPr>
          <w:p w:rsidR="006B59CD" w:rsidRDefault="00FF0FC8">
            <w:pPr>
              <w:keepNext/>
              <w:spacing w:after="0" w:line="240" w:lineRule="auto"/>
            </w:pPr>
            <w:r>
              <w:rPr>
                <w:rFonts w:ascii="Tahoma" w:eastAsia="Tahoma" w:hAnsi="Tahoma" w:cs="Tahoma"/>
                <w:b/>
                <w:sz w:val="32"/>
              </w:rPr>
              <w:t>EDUCATIONAL BACKGROUND</w:t>
            </w:r>
          </w:p>
        </w:tc>
      </w:tr>
    </w:tbl>
    <w:p w:rsidR="006B59CD" w:rsidRDefault="00FF0FC8">
      <w:pPr>
        <w:numPr>
          <w:ilvl w:val="0"/>
          <w:numId w:val="3"/>
        </w:numPr>
        <w:spacing w:after="0" w:line="240" w:lineRule="auto"/>
        <w:ind w:left="720" w:hanging="360"/>
        <w:jc w:val="both"/>
        <w:rPr>
          <w:rFonts w:ascii="Tahoma" w:eastAsia="Tahoma" w:hAnsi="Tahoma" w:cs="Tahoma"/>
        </w:rPr>
      </w:pPr>
      <w:r>
        <w:rPr>
          <w:rFonts w:ascii="Palatino Linotype" w:eastAsia="Palatino Linotype" w:hAnsi="Palatino Linotype" w:cs="Palatino Linotype"/>
        </w:rPr>
        <w:t xml:space="preserve">B.Com(Computers)                                                                                                From </w:t>
      </w:r>
      <w:proofErr w:type="spellStart"/>
      <w:r>
        <w:rPr>
          <w:rFonts w:ascii="Palatino Linotype" w:eastAsia="Palatino Linotype" w:hAnsi="Palatino Linotype" w:cs="Palatino Linotype"/>
        </w:rPr>
        <w:t>Jiwaji</w:t>
      </w:r>
      <w:proofErr w:type="spellEnd"/>
      <w:r>
        <w:rPr>
          <w:rFonts w:ascii="Palatino Linotype" w:eastAsia="Palatino Linotype" w:hAnsi="Palatino Linotype" w:cs="Palatino Linotype"/>
        </w:rPr>
        <w:t xml:space="preserve"> University </w:t>
      </w:r>
      <w:proofErr w:type="spellStart"/>
      <w:r>
        <w:rPr>
          <w:rFonts w:ascii="Palatino Linotype" w:eastAsia="Palatino Linotype" w:hAnsi="Palatino Linotype" w:cs="Palatino Linotype"/>
        </w:rPr>
        <w:t>Guna</w:t>
      </w:r>
      <w:proofErr w:type="spellEnd"/>
      <w:r>
        <w:rPr>
          <w:rFonts w:ascii="Palatino Linotype" w:eastAsia="Palatino Linotype" w:hAnsi="Palatino Linotype" w:cs="Palatino Linotype"/>
        </w:rPr>
        <w:t xml:space="preserve"> (M.P)</w:t>
      </w:r>
    </w:p>
    <w:p w:rsidR="006B59CD" w:rsidRDefault="00FF0FC8">
      <w:pPr>
        <w:numPr>
          <w:ilvl w:val="0"/>
          <w:numId w:val="3"/>
        </w:numPr>
        <w:spacing w:after="0" w:line="240" w:lineRule="auto"/>
        <w:ind w:left="720" w:hanging="360"/>
        <w:jc w:val="both"/>
        <w:rPr>
          <w:rFonts w:ascii="Tahoma" w:eastAsia="Tahoma" w:hAnsi="Tahoma" w:cs="Tahoma"/>
        </w:rPr>
      </w:pPr>
      <w:r>
        <w:rPr>
          <w:rFonts w:ascii="Palatino Linotype" w:eastAsia="Palatino Linotype" w:hAnsi="Palatino Linotype" w:cs="Palatino Linotype"/>
        </w:rPr>
        <w:t xml:space="preserve">INTERMEDIATE(10+2)                                                                                             From Madhya Pradesh Board </w:t>
      </w:r>
      <w:proofErr w:type="spellStart"/>
      <w:r>
        <w:rPr>
          <w:rFonts w:ascii="Palatino Linotype" w:eastAsia="Palatino Linotype" w:hAnsi="Palatino Linotype" w:cs="Palatino Linotype"/>
        </w:rPr>
        <w:t>Guna</w:t>
      </w:r>
      <w:proofErr w:type="spellEnd"/>
      <w:r>
        <w:rPr>
          <w:rFonts w:ascii="Palatino Linotype" w:eastAsia="Palatino Linotype" w:hAnsi="Palatino Linotype" w:cs="Palatino Linotype"/>
        </w:rPr>
        <w:t xml:space="preserve"> (M.P)</w:t>
      </w:r>
    </w:p>
    <w:p w:rsidR="006B59CD" w:rsidRDefault="00FF0FC8">
      <w:pPr>
        <w:numPr>
          <w:ilvl w:val="0"/>
          <w:numId w:val="3"/>
        </w:numPr>
        <w:spacing w:after="0" w:line="240" w:lineRule="auto"/>
        <w:ind w:left="720" w:hanging="360"/>
        <w:jc w:val="both"/>
        <w:rPr>
          <w:rFonts w:ascii="Tahoma" w:eastAsia="Tahoma" w:hAnsi="Tahoma" w:cs="Tahoma"/>
        </w:rPr>
      </w:pPr>
      <w:r>
        <w:rPr>
          <w:rFonts w:ascii="Palatino Linotype" w:eastAsia="Palatino Linotype" w:hAnsi="Palatino Linotype" w:cs="Palatino Linotype"/>
        </w:rPr>
        <w:t>HIGHSCHOOL(10th)</w:t>
      </w:r>
      <w:r>
        <w:rPr>
          <w:rFonts w:ascii="Tahoma" w:eastAsia="Tahoma" w:hAnsi="Tahoma" w:cs="Tahoma"/>
        </w:rPr>
        <w:t xml:space="preserve">                                                                       </w:t>
      </w:r>
      <w:r>
        <w:rPr>
          <w:rFonts w:ascii="Palatino Linotype" w:eastAsia="Palatino Linotype" w:hAnsi="Palatino Linotype" w:cs="Palatino Linotype"/>
        </w:rPr>
        <w:t>From CBSE (DELHI PUBLIC SCHOOL)</w:t>
      </w:r>
    </w:p>
    <w:p w:rsidR="006B59CD" w:rsidRDefault="006B59CD">
      <w:pPr>
        <w:spacing w:after="0" w:line="240" w:lineRule="auto"/>
        <w:jc w:val="both"/>
        <w:rPr>
          <w:rFonts w:ascii="Tahoma" w:eastAsia="Tahoma" w:hAnsi="Tahoma" w:cs="Tahoma"/>
        </w:rPr>
      </w:pPr>
    </w:p>
    <w:tbl>
      <w:tblPr>
        <w:tblW w:w="0" w:type="auto"/>
        <w:tblInd w:w="108" w:type="dxa"/>
        <w:tblCellMar>
          <w:left w:w="10" w:type="dxa"/>
          <w:right w:w="10" w:type="dxa"/>
        </w:tblCellMar>
        <w:tblLook w:val="0000" w:firstRow="0" w:lastRow="0" w:firstColumn="0" w:lastColumn="0" w:noHBand="0" w:noVBand="0"/>
      </w:tblPr>
      <w:tblGrid>
        <w:gridCol w:w="9134"/>
      </w:tblGrid>
      <w:tr w:rsidR="006B59CD">
        <w:tc>
          <w:tcPr>
            <w:tcW w:w="11955" w:type="dxa"/>
            <w:tcBorders>
              <w:top w:val="single" w:sz="3" w:space="0" w:color="000000"/>
              <w:left w:val="single" w:sz="3" w:space="0" w:color="000000"/>
              <w:bottom w:val="single" w:sz="3" w:space="0" w:color="000000"/>
              <w:right w:val="single" w:sz="3" w:space="0" w:color="000000"/>
            </w:tcBorders>
            <w:shd w:val="clear" w:color="auto" w:fill="E6E6E6"/>
            <w:tcMar>
              <w:left w:w="108" w:type="dxa"/>
              <w:right w:w="108" w:type="dxa"/>
            </w:tcMar>
            <w:vAlign w:val="bottom"/>
          </w:tcPr>
          <w:p w:rsidR="006B59CD" w:rsidRDefault="00FF0FC8">
            <w:pPr>
              <w:keepNext/>
              <w:spacing w:after="0" w:line="240" w:lineRule="auto"/>
              <w:ind w:left="99"/>
            </w:pPr>
            <w:r>
              <w:rPr>
                <w:rFonts w:ascii="Tahoma" w:eastAsia="Tahoma" w:hAnsi="Tahoma" w:cs="Tahoma"/>
                <w:b/>
                <w:sz w:val="32"/>
              </w:rPr>
              <w:t>QUALITIES &amp; STRENGTHS</w:t>
            </w:r>
          </w:p>
        </w:tc>
      </w:tr>
    </w:tbl>
    <w:p w:rsidR="006B59CD" w:rsidRDefault="006B59CD">
      <w:pPr>
        <w:spacing w:after="0" w:line="240" w:lineRule="auto"/>
        <w:ind w:left="-90"/>
        <w:jc w:val="both"/>
        <w:rPr>
          <w:rFonts w:ascii="Tahoma" w:eastAsia="Tahoma" w:hAnsi="Tahoma" w:cs="Tahoma"/>
          <w:b/>
        </w:rPr>
      </w:pPr>
    </w:p>
    <w:p w:rsidR="006B59CD" w:rsidRDefault="006B59CD">
      <w:pPr>
        <w:spacing w:after="0" w:line="240" w:lineRule="auto"/>
        <w:ind w:left="-90"/>
        <w:jc w:val="both"/>
        <w:rPr>
          <w:rFonts w:ascii="Tahoma" w:eastAsia="Tahoma" w:hAnsi="Tahoma" w:cs="Tahoma"/>
          <w:b/>
        </w:rPr>
      </w:pP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An enthusiastic team member having the ability to plan and coordinate team goals</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Strong interpersonal, analytical and oral communication skills</w:t>
      </w:r>
    </w:p>
    <w:p w:rsidR="006B59CD" w:rsidRDefault="00FF0FC8">
      <w:pPr>
        <w:numPr>
          <w:ilvl w:val="0"/>
          <w:numId w:val="4"/>
        </w:numPr>
        <w:tabs>
          <w:tab w:val="left" w:pos="795"/>
        </w:tabs>
        <w:spacing w:after="0" w:line="240" w:lineRule="auto"/>
        <w:ind w:left="795" w:hanging="360"/>
        <w:jc w:val="both"/>
        <w:rPr>
          <w:rFonts w:ascii="Palatino Linotype" w:eastAsia="Palatino Linotype" w:hAnsi="Palatino Linotype" w:cs="Palatino Linotype"/>
        </w:rPr>
      </w:pPr>
      <w:r>
        <w:rPr>
          <w:rFonts w:ascii="Palatino Linotype" w:eastAsia="Palatino Linotype" w:hAnsi="Palatino Linotype" w:cs="Palatino Linotype"/>
        </w:rPr>
        <w:t>Computer literate</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Possess management experience</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Dedication to detail and organization standards</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Ability to coordinate and direct multiple tasks simultaneously</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Ability to prioritize tasks</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Ability to work alone as well as in group settings</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Excellent Analytical Skills and Willpower</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Reliable and Trustworthy</w:t>
      </w:r>
    </w:p>
    <w:p w:rsidR="006B59CD" w:rsidRDefault="00FF0FC8">
      <w:pPr>
        <w:numPr>
          <w:ilvl w:val="0"/>
          <w:numId w:val="4"/>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Always ready to shoulder responsibilities</w:t>
      </w:r>
    </w:p>
    <w:p w:rsidR="006B59CD" w:rsidRDefault="00FF0FC8">
      <w:pPr>
        <w:numPr>
          <w:ilvl w:val="0"/>
          <w:numId w:val="4"/>
        </w:numPr>
        <w:tabs>
          <w:tab w:val="left" w:pos="795"/>
        </w:tabs>
        <w:spacing w:after="0" w:line="240" w:lineRule="auto"/>
        <w:ind w:left="795" w:hanging="360"/>
        <w:rPr>
          <w:rFonts w:ascii="Tahoma" w:eastAsia="Tahoma" w:hAnsi="Tahoma" w:cs="Tahoma"/>
        </w:rPr>
      </w:pPr>
      <w:r>
        <w:rPr>
          <w:rFonts w:ascii="Palatino Linotype" w:eastAsia="Palatino Linotype" w:hAnsi="Palatino Linotype" w:cs="Palatino Linotype"/>
        </w:rPr>
        <w:t>Infinite patience with Positive Attitude</w:t>
      </w:r>
    </w:p>
    <w:p w:rsidR="006B59CD" w:rsidRDefault="00FF0FC8">
      <w:pPr>
        <w:numPr>
          <w:ilvl w:val="0"/>
          <w:numId w:val="4"/>
        </w:numPr>
        <w:tabs>
          <w:tab w:val="left" w:pos="795"/>
        </w:tabs>
        <w:spacing w:after="0" w:line="240" w:lineRule="auto"/>
        <w:ind w:left="795" w:hanging="360"/>
        <w:rPr>
          <w:rFonts w:ascii="Tahoma" w:eastAsia="Tahoma" w:hAnsi="Tahoma" w:cs="Tahoma"/>
        </w:rPr>
      </w:pPr>
      <w:r>
        <w:rPr>
          <w:rFonts w:ascii="Palatino Linotype" w:eastAsia="Palatino Linotype" w:hAnsi="Palatino Linotype" w:cs="Palatino Linotype"/>
        </w:rPr>
        <w:t xml:space="preserve">Flexible to work in any type of </w:t>
      </w:r>
      <w:proofErr w:type="spellStart"/>
      <w:r>
        <w:rPr>
          <w:rFonts w:ascii="Palatino Linotype" w:eastAsia="Palatino Linotype" w:hAnsi="Palatino Linotype" w:cs="Palatino Linotype"/>
        </w:rPr>
        <w:t>enviroment</w:t>
      </w:r>
      <w:proofErr w:type="spellEnd"/>
    </w:p>
    <w:p w:rsidR="006B59CD" w:rsidRDefault="006B59CD">
      <w:pPr>
        <w:spacing w:after="0" w:line="240" w:lineRule="auto"/>
        <w:jc w:val="both"/>
        <w:rPr>
          <w:rFonts w:ascii="Tahoma" w:eastAsia="Tahoma" w:hAnsi="Tahoma" w:cs="Tahoma"/>
          <w:i/>
        </w:rPr>
      </w:pPr>
    </w:p>
    <w:p w:rsidR="006B59CD" w:rsidRDefault="006B59CD">
      <w:pPr>
        <w:spacing w:after="0" w:line="240" w:lineRule="auto"/>
        <w:jc w:val="both"/>
        <w:rPr>
          <w:rFonts w:ascii="Tahoma" w:eastAsia="Tahoma" w:hAnsi="Tahoma" w:cs="Tahoma"/>
        </w:rPr>
      </w:pPr>
    </w:p>
    <w:tbl>
      <w:tblPr>
        <w:tblW w:w="0" w:type="auto"/>
        <w:tblInd w:w="108" w:type="dxa"/>
        <w:tblCellMar>
          <w:left w:w="10" w:type="dxa"/>
          <w:right w:w="10" w:type="dxa"/>
        </w:tblCellMar>
        <w:tblLook w:val="0000" w:firstRow="0" w:lastRow="0" w:firstColumn="0" w:lastColumn="0" w:noHBand="0" w:noVBand="0"/>
      </w:tblPr>
      <w:tblGrid>
        <w:gridCol w:w="9134"/>
      </w:tblGrid>
      <w:tr w:rsidR="006B59CD">
        <w:tc>
          <w:tcPr>
            <w:tcW w:w="11955" w:type="dxa"/>
            <w:tcBorders>
              <w:top w:val="single" w:sz="3" w:space="0" w:color="000000"/>
              <w:left w:val="single" w:sz="3" w:space="0" w:color="000000"/>
              <w:bottom w:val="single" w:sz="3" w:space="0" w:color="000000"/>
              <w:right w:val="single" w:sz="3" w:space="0" w:color="000000"/>
            </w:tcBorders>
            <w:shd w:val="clear" w:color="auto" w:fill="E6E6E6"/>
            <w:tcMar>
              <w:left w:w="108" w:type="dxa"/>
              <w:right w:w="108" w:type="dxa"/>
            </w:tcMar>
            <w:vAlign w:val="bottom"/>
          </w:tcPr>
          <w:p w:rsidR="006B59CD" w:rsidRDefault="00FF0FC8">
            <w:pPr>
              <w:keepNext/>
              <w:spacing w:after="0" w:line="240" w:lineRule="auto"/>
              <w:ind w:left="99"/>
            </w:pPr>
            <w:r>
              <w:rPr>
                <w:rFonts w:ascii="Tahoma" w:eastAsia="Tahoma" w:hAnsi="Tahoma" w:cs="Tahoma"/>
                <w:b/>
                <w:sz w:val="32"/>
              </w:rPr>
              <w:t>CERTIFICATIONS/PROGRAMS ATTENDED</w:t>
            </w:r>
          </w:p>
        </w:tc>
      </w:tr>
    </w:tbl>
    <w:p w:rsidR="006B59CD" w:rsidRDefault="006B59CD">
      <w:pPr>
        <w:spacing w:after="0" w:line="240" w:lineRule="auto"/>
        <w:rPr>
          <w:rFonts w:ascii="Tahoma" w:eastAsia="Tahoma" w:hAnsi="Tahoma" w:cs="Tahoma"/>
        </w:rPr>
      </w:pPr>
    </w:p>
    <w:p w:rsidR="006B59CD" w:rsidRDefault="00FF0FC8">
      <w:pPr>
        <w:numPr>
          <w:ilvl w:val="0"/>
          <w:numId w:val="5"/>
        </w:numPr>
        <w:tabs>
          <w:tab w:val="left" w:pos="795"/>
        </w:tabs>
        <w:spacing w:after="0" w:line="240" w:lineRule="auto"/>
        <w:ind w:left="795" w:hanging="360"/>
        <w:rPr>
          <w:rFonts w:ascii="Palatino Linotype" w:eastAsia="Palatino Linotype" w:hAnsi="Palatino Linotype" w:cs="Palatino Linotype"/>
        </w:rPr>
      </w:pPr>
      <w:r>
        <w:rPr>
          <w:rFonts w:ascii="Palatino Linotype" w:eastAsia="Palatino Linotype" w:hAnsi="Palatino Linotype" w:cs="Palatino Linotype"/>
        </w:rPr>
        <w:t>Retention Management</w:t>
      </w:r>
    </w:p>
    <w:p w:rsidR="006B59CD" w:rsidRDefault="00FF0FC8">
      <w:pPr>
        <w:numPr>
          <w:ilvl w:val="0"/>
          <w:numId w:val="5"/>
        </w:numPr>
        <w:tabs>
          <w:tab w:val="left" w:pos="795"/>
        </w:tabs>
        <w:spacing w:after="0" w:line="240" w:lineRule="auto"/>
        <w:ind w:left="795" w:hanging="360"/>
        <w:rPr>
          <w:rFonts w:ascii="Palatino Linotype,Tahoma" w:eastAsia="Palatino Linotype,Tahoma" w:hAnsi="Palatino Linotype,Tahoma" w:cs="Palatino Linotype,Tahoma"/>
        </w:rPr>
      </w:pPr>
      <w:r>
        <w:rPr>
          <w:rFonts w:ascii="Palatino Linotype,Tahoma" w:eastAsia="Palatino Linotype,Tahoma" w:hAnsi="Palatino Linotype,Tahoma" w:cs="Palatino Linotype,Tahoma"/>
        </w:rPr>
        <w:t>Presentation &amp; Management Skills</w:t>
      </w:r>
    </w:p>
    <w:p w:rsidR="006B59CD" w:rsidRDefault="00FF0FC8">
      <w:pPr>
        <w:numPr>
          <w:ilvl w:val="0"/>
          <w:numId w:val="5"/>
        </w:numPr>
        <w:tabs>
          <w:tab w:val="left" w:pos="795"/>
        </w:tabs>
        <w:spacing w:after="0" w:line="240" w:lineRule="auto"/>
        <w:ind w:left="795" w:hanging="360"/>
        <w:rPr>
          <w:rFonts w:ascii="Palatino Linotype,Tahoma" w:eastAsia="Palatino Linotype,Tahoma" w:hAnsi="Palatino Linotype,Tahoma" w:cs="Palatino Linotype,Tahoma"/>
        </w:rPr>
      </w:pPr>
      <w:proofErr w:type="gramStart"/>
      <w:r>
        <w:rPr>
          <w:rFonts w:ascii="Palatino Linotype,Tahoma" w:eastAsia="Palatino Linotype,Tahoma" w:hAnsi="Palatino Linotype,Tahoma" w:cs="Palatino Linotype,Tahoma"/>
        </w:rPr>
        <w:t>highest</w:t>
      </w:r>
      <w:proofErr w:type="gramEnd"/>
      <w:r>
        <w:rPr>
          <w:rFonts w:ascii="Palatino Linotype,Tahoma" w:eastAsia="Palatino Linotype,Tahoma" w:hAnsi="Palatino Linotype,Tahoma" w:cs="Palatino Linotype,Tahoma"/>
        </w:rPr>
        <w:t xml:space="preserve"> revival done of </w:t>
      </w:r>
      <w:proofErr w:type="spellStart"/>
      <w:r>
        <w:rPr>
          <w:rFonts w:ascii="Palatino Linotype,Tahoma" w:eastAsia="Palatino Linotype,Tahoma" w:hAnsi="Palatino Linotype,Tahoma" w:cs="Palatino Linotype,Tahoma"/>
        </w:rPr>
        <w:t>rs</w:t>
      </w:r>
      <w:proofErr w:type="spellEnd"/>
      <w:r>
        <w:rPr>
          <w:rFonts w:ascii="Palatino Linotype,Tahoma" w:eastAsia="Palatino Linotype,Tahoma" w:hAnsi="Palatino Linotype,Tahoma" w:cs="Palatino Linotype,Tahoma"/>
        </w:rPr>
        <w:t xml:space="preserve">. 5.3 </w:t>
      </w:r>
      <w:proofErr w:type="spellStart"/>
      <w:r>
        <w:rPr>
          <w:rFonts w:ascii="Palatino Linotype,Tahoma" w:eastAsia="Palatino Linotype,Tahoma" w:hAnsi="Palatino Linotype,Tahoma" w:cs="Palatino Linotype,Tahoma"/>
        </w:rPr>
        <w:t>crores</w:t>
      </w:r>
      <w:proofErr w:type="spellEnd"/>
      <w:r>
        <w:rPr>
          <w:rFonts w:ascii="Palatino Linotype,Tahoma" w:eastAsia="Palatino Linotype,Tahoma" w:hAnsi="Palatino Linotype,Tahoma" w:cs="Palatino Linotype,Tahoma"/>
        </w:rPr>
        <w:t xml:space="preserve"> in a month</w:t>
      </w:r>
    </w:p>
    <w:p w:rsidR="006B59CD" w:rsidRDefault="00FF0FC8" w:rsidP="00360E45">
      <w:pPr>
        <w:numPr>
          <w:ilvl w:val="0"/>
          <w:numId w:val="5"/>
        </w:numPr>
        <w:tabs>
          <w:tab w:val="left" w:pos="795"/>
        </w:tabs>
        <w:spacing w:after="0" w:line="240" w:lineRule="auto"/>
        <w:ind w:left="435" w:hanging="360"/>
        <w:rPr>
          <w:rFonts w:ascii="Tahoma" w:eastAsia="Tahoma" w:hAnsi="Tahoma" w:cs="Tahoma"/>
        </w:rPr>
      </w:pPr>
      <w:r w:rsidRPr="00360E45">
        <w:rPr>
          <w:rFonts w:ascii="Palatino Linotype" w:eastAsia="Palatino Linotype" w:hAnsi="Palatino Linotype" w:cs="Palatino Linotype"/>
        </w:rPr>
        <w:t>Quality Topper for a year.</w:t>
      </w:r>
      <w:bookmarkStart w:id="0" w:name="_GoBack"/>
      <w:bookmarkEnd w:id="0"/>
    </w:p>
    <w:sectPr w:rsidR="006B5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4D" w:rsidRDefault="00F1474D" w:rsidP="002A76A7">
      <w:pPr>
        <w:spacing w:after="0" w:line="240" w:lineRule="auto"/>
      </w:pPr>
      <w:r>
        <w:separator/>
      </w:r>
    </w:p>
  </w:endnote>
  <w:endnote w:type="continuationSeparator" w:id="0">
    <w:p w:rsidR="00F1474D" w:rsidRDefault="00F1474D" w:rsidP="002A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Tahom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Palatino Linotype,Taho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4D" w:rsidRDefault="00F1474D" w:rsidP="002A76A7">
      <w:pPr>
        <w:spacing w:after="0" w:line="240" w:lineRule="auto"/>
      </w:pPr>
      <w:r>
        <w:separator/>
      </w:r>
    </w:p>
  </w:footnote>
  <w:footnote w:type="continuationSeparator" w:id="0">
    <w:p w:rsidR="00F1474D" w:rsidRDefault="00F1474D" w:rsidP="002A7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C72"/>
    <w:multiLevelType w:val="multilevel"/>
    <w:tmpl w:val="238E4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F3B53"/>
    <w:multiLevelType w:val="multilevel"/>
    <w:tmpl w:val="588A1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317A82"/>
    <w:multiLevelType w:val="multilevel"/>
    <w:tmpl w:val="419C8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750B4A"/>
    <w:multiLevelType w:val="multilevel"/>
    <w:tmpl w:val="B21ED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9C37B5"/>
    <w:multiLevelType w:val="multilevel"/>
    <w:tmpl w:val="9E6C3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CD"/>
    <w:rsid w:val="00064CA2"/>
    <w:rsid w:val="00135E1E"/>
    <w:rsid w:val="002A76A7"/>
    <w:rsid w:val="00360E45"/>
    <w:rsid w:val="00393EE7"/>
    <w:rsid w:val="006B59CD"/>
    <w:rsid w:val="007E6902"/>
    <w:rsid w:val="00A61B8B"/>
    <w:rsid w:val="00A72F2C"/>
    <w:rsid w:val="00F1474D"/>
    <w:rsid w:val="00F33BEF"/>
    <w:rsid w:val="00FF0F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A7"/>
  </w:style>
  <w:style w:type="paragraph" w:styleId="Footer">
    <w:name w:val="footer"/>
    <w:basedOn w:val="Normal"/>
    <w:link w:val="FooterChar"/>
    <w:uiPriority w:val="99"/>
    <w:unhideWhenUsed/>
    <w:rsid w:val="002A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A7"/>
  </w:style>
  <w:style w:type="character" w:styleId="SubtleEmphasis">
    <w:name w:val="Subtle Emphasis"/>
    <w:basedOn w:val="DefaultParagraphFont"/>
    <w:uiPriority w:val="19"/>
    <w:qFormat/>
    <w:rsid w:val="00A61B8B"/>
    <w:rPr>
      <w:i/>
      <w:iCs/>
      <w:color w:val="808080" w:themeColor="text1" w:themeTint="7F"/>
    </w:rPr>
  </w:style>
  <w:style w:type="character" w:styleId="Hyperlink">
    <w:name w:val="Hyperlink"/>
    <w:basedOn w:val="DefaultParagraphFont"/>
    <w:uiPriority w:val="99"/>
    <w:unhideWhenUsed/>
    <w:rsid w:val="00360E45"/>
    <w:rPr>
      <w:color w:val="0000FF"/>
      <w:u w:val="single"/>
    </w:rPr>
  </w:style>
  <w:style w:type="paragraph" w:styleId="BalloonText">
    <w:name w:val="Balloon Text"/>
    <w:basedOn w:val="Normal"/>
    <w:link w:val="BalloonTextChar"/>
    <w:uiPriority w:val="99"/>
    <w:semiHidden/>
    <w:unhideWhenUsed/>
    <w:rsid w:val="0036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A7"/>
  </w:style>
  <w:style w:type="paragraph" w:styleId="Footer">
    <w:name w:val="footer"/>
    <w:basedOn w:val="Normal"/>
    <w:link w:val="FooterChar"/>
    <w:uiPriority w:val="99"/>
    <w:unhideWhenUsed/>
    <w:rsid w:val="002A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A7"/>
  </w:style>
  <w:style w:type="character" w:styleId="SubtleEmphasis">
    <w:name w:val="Subtle Emphasis"/>
    <w:basedOn w:val="DefaultParagraphFont"/>
    <w:uiPriority w:val="19"/>
    <w:qFormat/>
    <w:rsid w:val="00A61B8B"/>
    <w:rPr>
      <w:i/>
      <w:iCs/>
      <w:color w:val="808080" w:themeColor="text1" w:themeTint="7F"/>
    </w:rPr>
  </w:style>
  <w:style w:type="character" w:styleId="Hyperlink">
    <w:name w:val="Hyperlink"/>
    <w:basedOn w:val="DefaultParagraphFont"/>
    <w:uiPriority w:val="99"/>
    <w:unhideWhenUsed/>
    <w:rsid w:val="00360E45"/>
    <w:rPr>
      <w:color w:val="0000FF"/>
      <w:u w:val="single"/>
    </w:rPr>
  </w:style>
  <w:style w:type="paragraph" w:styleId="BalloonText">
    <w:name w:val="Balloon Text"/>
    <w:basedOn w:val="Normal"/>
    <w:link w:val="BalloonTextChar"/>
    <w:uiPriority w:val="99"/>
    <w:semiHidden/>
    <w:unhideWhenUsed/>
    <w:rsid w:val="00360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 rajput</dc:creator>
  <cp:lastModifiedBy>Pc3</cp:lastModifiedBy>
  <cp:revision>10</cp:revision>
  <dcterms:created xsi:type="dcterms:W3CDTF">2015-12-25T19:24:00Z</dcterms:created>
  <dcterms:modified xsi:type="dcterms:W3CDTF">2016-05-10T07:38:00Z</dcterms:modified>
</cp:coreProperties>
</file>