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5F5F5"/>
  <w:body>
    <w:p w:rsidR="00AE6F7A" w:rsidRDefault="00AE6F7A" w:rsidP="00AE6F7A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AE6F7A" w:rsidRPr="00817248" w:rsidRDefault="00AE6F7A" w:rsidP="00AE6F7A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1662786</w:t>
      </w:r>
    </w:p>
    <w:p w:rsidR="00AE6F7A" w:rsidRDefault="00AE6F7A" w:rsidP="00AE6F7A">
      <w:proofErr w:type="spellStart"/>
      <w:r>
        <w:t>Whatsapp</w:t>
      </w:r>
      <w:proofErr w:type="spellEnd"/>
      <w:r>
        <w:t xml:space="preserve"> Mobile: +971504753686 </w:t>
      </w:r>
    </w:p>
    <w:p w:rsidR="00AE6F7A" w:rsidRDefault="00AE6F7A" w:rsidP="00AE6F7A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26FA21ED" wp14:editId="64F45923">
            <wp:extent cx="2606675" cy="581025"/>
            <wp:effectExtent l="0" t="0" r="3175" b="9525"/>
            <wp:docPr id="4" name="Picture 4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F7A" w:rsidRDefault="00AE6F7A" w:rsidP="00AE6F7A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AE6F7A" w:rsidRDefault="00AE6F7A" w:rsidP="00AE6F7A">
      <w:hyperlink r:id="rId9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417949" w:rsidRPr="00283A6E" w:rsidRDefault="00417949">
      <w:pPr>
        <w:rPr>
          <w:rFonts w:ascii="Cambria" w:hAnsi="Cambria"/>
        </w:rPr>
      </w:pPr>
    </w:p>
    <w:tbl>
      <w:tblPr>
        <w:tblStyle w:val="TableGrid"/>
        <w:tblW w:w="10854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827"/>
        <w:gridCol w:w="863"/>
        <w:gridCol w:w="270"/>
        <w:gridCol w:w="6873"/>
        <w:gridCol w:w="21"/>
      </w:tblGrid>
      <w:tr w:rsidR="002A5463" w:rsidRPr="00283A6E" w:rsidTr="00BD3582">
        <w:trPr>
          <w:gridAfter w:val="1"/>
          <w:wAfter w:w="21" w:type="dxa"/>
        </w:trPr>
        <w:tc>
          <w:tcPr>
            <w:tcW w:w="10833" w:type="dxa"/>
            <w:gridSpan w:val="4"/>
            <w:shd w:val="clear" w:color="auto" w:fill="FFFFFF" w:themeFill="background1"/>
          </w:tcPr>
          <w:p w:rsidR="002A5463" w:rsidRPr="00283A6E" w:rsidRDefault="00512696" w:rsidP="002C315E">
            <w:pPr>
              <w:overflowPunct w:val="0"/>
              <w:autoSpaceDE w:val="0"/>
              <w:autoSpaceDN w:val="0"/>
              <w:adjustRightInd w:val="0"/>
              <w:ind w:left="-108" w:right="-75"/>
              <w:textAlignment w:val="baseline"/>
              <w:rPr>
                <w:rFonts w:ascii="Cambria" w:hAnsi="Cambria"/>
                <w:noProof/>
                <w:color w:val="70AD47"/>
              </w:rPr>
            </w:pPr>
            <w:r>
              <w:rPr>
                <w:rFonts w:ascii="Cambria" w:hAnsi="Cambria"/>
                <w:noProof/>
                <w:color w:val="70AD47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6E19010" wp14:editId="166071C2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19685</wp:posOffset>
                      </wp:positionV>
                      <wp:extent cx="5162550" cy="160020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2550" cy="1600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5A30" w:rsidRPr="005F6695" w:rsidRDefault="00AE6F7A" w:rsidP="00C370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Cs/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5F6695">
                                    <w:rPr>
                                      <w:rFonts w:ascii="Cambria" w:hAnsi="Cambria"/>
                                      <w:bCs/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5F6695" w:rsidRPr="005F6695">
                                    <w:rPr>
                                      <w:rFonts w:ascii="Cambria" w:hAnsi="Cambria"/>
                                      <w:bCs/>
                                      <w:i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“Scaling new heights of success with hard work &amp; dedication and leaving a mark of excellence on each step”</w:t>
                                  </w:r>
                                </w:p>
                                <w:p w:rsidR="00195A30" w:rsidRPr="005F6695" w:rsidRDefault="00195A30" w:rsidP="00C370C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Cambria" w:hAnsi="Cambria"/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  <w:p w:rsidR="005F6695" w:rsidRPr="005F6695" w:rsidRDefault="005F6695" w:rsidP="00C370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5F6695">
                                    <w:rPr>
                                      <w:rFonts w:ascii="Cambria" w:hAnsi="Cambria"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Industry Preference:</w:t>
                                  </w:r>
                                  <w:r w:rsidRPr="005F6695">
                                    <w:rPr>
                                      <w:rFonts w:ascii="Cambria" w:hAnsi="Cambria"/>
                                      <w:bCs/>
                                      <w:color w:val="0000FF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8112E">
                                    <w:rPr>
                                      <w:rFonts w:ascii="Cambria" w:hAnsi="Cambria"/>
                                      <w:bCs/>
                                      <w:color w:val="0000FF"/>
                                      <w:sz w:val="20"/>
                                      <w:szCs w:val="20"/>
                                    </w:rPr>
                                    <w:t>IT Software, Banking &amp; Financial services, Telecom, Retail</w:t>
                                  </w:r>
                                </w:p>
                                <w:p w:rsidR="005F6695" w:rsidRDefault="00F8112E" w:rsidP="00F8112E">
                                  <w:pPr>
                                    <w:spacing w:after="0" w:line="240" w:lineRule="auto"/>
                                    <w:rPr>
                                      <w:rFonts w:ascii="Cambria" w:hAnsi="Cambria"/>
                                      <w:bCs/>
                                      <w:color w:val="0000F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           </w:t>
                                  </w:r>
                                </w:p>
                                <w:p w:rsidR="005F6695" w:rsidRPr="005F6695" w:rsidRDefault="005F6695" w:rsidP="00C370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Cs/>
                                      <w:sz w:val="6"/>
                                      <w:szCs w:val="20"/>
                                    </w:rPr>
                                  </w:pPr>
                                </w:p>
                                <w:p w:rsidR="005F6695" w:rsidRPr="005F6695" w:rsidRDefault="005F6695" w:rsidP="00C370C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5F6695">
                                    <w:rPr>
                                      <w:rFonts w:ascii="Cambria" w:hAnsi="Cambria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Project Manag</w:t>
                                  </w:r>
                                  <w:r w:rsidR="00083EAF">
                                    <w:rPr>
                                      <w:rFonts w:ascii="Cambria" w:hAnsi="Cambria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er</w:t>
                                  </w:r>
                                </w:p>
                                <w:p w:rsidR="00195A30" w:rsidRPr="00195A30" w:rsidRDefault="00195A30" w:rsidP="00C370C8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Cambria" w:hAnsi="Cambria"/>
                                      <w:b/>
                                      <w:bCs/>
                                      <w:sz w:val="2"/>
                                    </w:rPr>
                                  </w:pPr>
                                </w:p>
                                <w:p w:rsidR="00914502" w:rsidRDefault="00914502" w:rsidP="00C370C8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14.75pt;margin-top:1.55pt;width:406.5pt;height:12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" filled="f" stroked="f">
                      <v:textbox>
                        <w:txbxContent>
                          <w:p w:rsidR="00195A30" w:rsidRPr="005F6695" w:rsidRDefault="00AE6F7A" w:rsidP="00C370C8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Cs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F6695">
                              <w:rPr>
                                <w:rFonts w:ascii="Cambria" w:hAnsi="Cambria"/>
                                <w:bCs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6695" w:rsidRPr="005F6695">
                              <w:rPr>
                                <w:rFonts w:ascii="Cambria" w:hAnsi="Cambria"/>
                                <w:bCs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“Scaling new heights of success with hard work &amp; dedication and leaving a mark of excellence on each step”</w:t>
                            </w:r>
                          </w:p>
                          <w:p w:rsidR="00195A30" w:rsidRPr="005F6695" w:rsidRDefault="00195A30" w:rsidP="00C370C8">
                            <w:pPr>
                              <w:spacing w:after="0" w:line="240" w:lineRule="auto"/>
                              <w:jc w:val="both"/>
                              <w:rPr>
                                <w:rFonts w:ascii="Cambria" w:hAnsi="Cambria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5F6695" w:rsidRPr="005F6695" w:rsidRDefault="005F6695" w:rsidP="00C370C8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F6695"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Industry Preference:</w:t>
                            </w:r>
                            <w:r w:rsidRPr="005F6695">
                              <w:rPr>
                                <w:rFonts w:ascii="Cambria" w:hAnsi="Cambria"/>
                                <w:bCs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8112E">
                              <w:rPr>
                                <w:rFonts w:ascii="Cambria" w:hAnsi="Cambria"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IT Software, Banking &amp; Financial services, Telecom, Retail</w:t>
                            </w:r>
                          </w:p>
                          <w:p w:rsidR="005F6695" w:rsidRDefault="00F8112E" w:rsidP="00F8112E">
                            <w:pPr>
                              <w:spacing w:after="0" w:line="240" w:lineRule="auto"/>
                              <w:rPr>
                                <w:rFonts w:ascii="Cambria" w:hAnsi="Cambria"/>
                                <w:bCs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</w:p>
                          <w:p w:rsidR="005F6695" w:rsidRPr="005F6695" w:rsidRDefault="005F6695" w:rsidP="00C370C8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Cs/>
                                <w:sz w:val="6"/>
                                <w:szCs w:val="20"/>
                              </w:rPr>
                            </w:pPr>
                          </w:p>
                          <w:p w:rsidR="005F6695" w:rsidRPr="005F6695" w:rsidRDefault="005F6695" w:rsidP="00C370C8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F6695">
                              <w:rPr>
                                <w:rFonts w:ascii="Cambria" w:hAnsi="Cambr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Project Manag</w:t>
                            </w:r>
                            <w:r w:rsidR="00083EAF">
                              <w:rPr>
                                <w:rFonts w:ascii="Cambria" w:hAnsi="Cambr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er</w:t>
                            </w:r>
                          </w:p>
                          <w:p w:rsidR="00195A30" w:rsidRPr="00195A30" w:rsidRDefault="00195A30" w:rsidP="00C370C8">
                            <w:pPr>
                              <w:spacing w:after="0" w:line="240" w:lineRule="auto"/>
                              <w:jc w:val="both"/>
                              <w:rPr>
                                <w:rFonts w:ascii="Cambria" w:hAnsi="Cambria"/>
                                <w:b/>
                                <w:bCs/>
                                <w:sz w:val="2"/>
                              </w:rPr>
                            </w:pPr>
                          </w:p>
                          <w:p w:rsidR="00914502" w:rsidRDefault="00914502" w:rsidP="00C370C8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5463" w:rsidRPr="00283A6E">
              <w:rPr>
                <w:rFonts w:ascii="Cambria" w:hAnsi="Cambria"/>
                <w:noProof/>
                <w:color w:val="70AD47"/>
                <w:lang w:val="en-IN" w:eastAsia="en-IN"/>
              </w:rPr>
              <w:drawing>
                <wp:inline distT="0" distB="0" distL="0" distR="0" wp14:anchorId="18D765F4" wp14:editId="1A6EF651">
                  <wp:extent cx="6896100" cy="1657350"/>
                  <wp:effectExtent l="0" t="0" r="0" b="0"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-blue-blankphoto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6100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5463" w:rsidRPr="00283A6E" w:rsidTr="00BD3582">
        <w:trPr>
          <w:gridAfter w:val="1"/>
          <w:wAfter w:w="21" w:type="dxa"/>
        </w:trPr>
        <w:tc>
          <w:tcPr>
            <w:tcW w:w="10833" w:type="dxa"/>
            <w:gridSpan w:val="4"/>
            <w:shd w:val="clear" w:color="auto" w:fill="auto"/>
          </w:tcPr>
          <w:p w:rsidR="002A5463" w:rsidRPr="00283A6E" w:rsidRDefault="002A5463" w:rsidP="0041794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/>
                <w:noProof/>
                <w:color w:val="70AD47"/>
              </w:rPr>
            </w:pPr>
          </w:p>
        </w:tc>
      </w:tr>
      <w:tr w:rsidR="00417949" w:rsidRPr="00283A6E" w:rsidTr="00641882">
        <w:trPr>
          <w:gridAfter w:val="1"/>
          <w:wAfter w:w="21" w:type="dxa"/>
          <w:trHeight w:val="638"/>
        </w:trPr>
        <w:tc>
          <w:tcPr>
            <w:tcW w:w="3690" w:type="dxa"/>
            <w:gridSpan w:val="2"/>
            <w:shd w:val="clear" w:color="auto" w:fill="FFFFFF" w:themeFill="background1"/>
          </w:tcPr>
          <w:p w:rsidR="00417949" w:rsidRPr="00283A6E" w:rsidRDefault="00417949" w:rsidP="002A5463">
            <w:pPr>
              <w:rPr>
                <w:rFonts w:ascii="Cambria" w:hAnsi="Cambria"/>
              </w:rPr>
            </w:pPr>
            <w:r w:rsidRPr="00283A6E">
              <w:rPr>
                <w:rFonts w:ascii="Cambria" w:hAnsi="Cambria" w:cs="Tahoma"/>
                <w:noProof/>
                <w:color w:val="F0563D"/>
                <w:sz w:val="28"/>
                <w:szCs w:val="28"/>
                <w:lang w:val="en-IN" w:eastAsia="en-IN"/>
              </w:rPr>
              <w:drawing>
                <wp:inline distT="0" distB="0" distL="0" distR="0" wp14:anchorId="69F8D806" wp14:editId="0A844FD9">
                  <wp:extent cx="219075" cy="219075"/>
                  <wp:effectExtent l="0" t="0" r="9525" b="9525"/>
                  <wp:docPr id="5" name="Picture 5" descr="cor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or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A6E">
              <w:rPr>
                <w:rFonts w:ascii="Cambria" w:hAnsi="Cambria" w:cs="Tahoma"/>
                <w:color w:val="F0563D"/>
                <w:sz w:val="28"/>
                <w:szCs w:val="28"/>
              </w:rPr>
              <w:t xml:space="preserve"> </w:t>
            </w:r>
            <w:r w:rsidRPr="00283A6E">
              <w:rPr>
                <w:rFonts w:ascii="Cambria" w:hAnsi="Cambria" w:cs="Tahoma"/>
                <w:color w:val="3FBCEC"/>
                <w:sz w:val="28"/>
                <w:szCs w:val="28"/>
              </w:rPr>
              <w:t>Key Skills</w:t>
            </w:r>
          </w:p>
        </w:tc>
        <w:tc>
          <w:tcPr>
            <w:tcW w:w="270" w:type="dxa"/>
            <w:vMerge w:val="restart"/>
            <w:shd w:val="clear" w:color="auto" w:fill="auto"/>
          </w:tcPr>
          <w:p w:rsidR="00417949" w:rsidRPr="00283A6E" w:rsidRDefault="00417949" w:rsidP="00417949">
            <w:pPr>
              <w:tabs>
                <w:tab w:val="left" w:pos="90"/>
              </w:tabs>
              <w:rPr>
                <w:rFonts w:ascii="Cambria" w:hAnsi="Cambria"/>
              </w:rPr>
            </w:pPr>
          </w:p>
        </w:tc>
        <w:tc>
          <w:tcPr>
            <w:tcW w:w="6873" w:type="dxa"/>
            <w:shd w:val="clear" w:color="auto" w:fill="FFFFFF" w:themeFill="background1"/>
          </w:tcPr>
          <w:p w:rsidR="00417949" w:rsidRPr="00283A6E" w:rsidRDefault="00417949" w:rsidP="002A546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="Tahoma"/>
                <w:color w:val="3FBCEC"/>
                <w:sz w:val="28"/>
                <w:szCs w:val="28"/>
              </w:rPr>
            </w:pPr>
            <w:r w:rsidRPr="00283A6E">
              <w:rPr>
                <w:rFonts w:ascii="Cambria" w:hAnsi="Cambria"/>
                <w:noProof/>
                <w:color w:val="70AD47"/>
                <w:lang w:val="en-IN" w:eastAsia="en-IN"/>
              </w:rPr>
              <w:drawing>
                <wp:inline distT="0" distB="0" distL="0" distR="0" wp14:anchorId="10F8005E" wp14:editId="1532C309">
                  <wp:extent cx="219075" cy="219075"/>
                  <wp:effectExtent l="0" t="0" r="9525" b="9525"/>
                  <wp:docPr id="9" name="Picture 9" descr="knowledg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knowledg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A6E">
              <w:rPr>
                <w:rFonts w:ascii="Cambria" w:hAnsi="Cambria" w:cs="Tahoma"/>
                <w:color w:val="F0563D"/>
                <w:sz w:val="28"/>
                <w:szCs w:val="28"/>
              </w:rPr>
              <w:t xml:space="preserve"> </w:t>
            </w:r>
            <w:r w:rsidRPr="00283A6E">
              <w:rPr>
                <w:rFonts w:ascii="Cambria" w:hAnsi="Cambria" w:cs="Tahoma"/>
                <w:color w:val="3FBCEC"/>
                <w:sz w:val="28"/>
                <w:szCs w:val="28"/>
              </w:rPr>
              <w:t>Profile Summary</w:t>
            </w:r>
          </w:p>
        </w:tc>
      </w:tr>
      <w:tr w:rsidR="00417949" w:rsidRPr="00283A6E" w:rsidTr="00641882">
        <w:trPr>
          <w:gridAfter w:val="1"/>
          <w:wAfter w:w="21" w:type="dxa"/>
        </w:trPr>
        <w:tc>
          <w:tcPr>
            <w:tcW w:w="3690" w:type="dxa"/>
            <w:gridSpan w:val="2"/>
            <w:shd w:val="clear" w:color="auto" w:fill="FFFFFF" w:themeFill="background1"/>
          </w:tcPr>
          <w:tbl>
            <w:tblPr>
              <w:tblStyle w:val="TableGrid"/>
              <w:tblW w:w="35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28"/>
            </w:tblGrid>
            <w:tr w:rsidR="00D1600E" w:rsidRPr="00283A6E" w:rsidTr="00083EAF">
              <w:trPr>
                <w:trHeight w:val="259"/>
              </w:trPr>
              <w:tc>
                <w:tcPr>
                  <w:tcW w:w="3528" w:type="dxa"/>
                </w:tcPr>
                <w:p w:rsidR="00D1600E" w:rsidRPr="00CB567B" w:rsidRDefault="008532B3" w:rsidP="00691F53">
                  <w:pPr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</w:pPr>
                  <w:r w:rsidRPr="00CB567B"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  <w:t>Project Management</w:t>
                  </w:r>
                </w:p>
              </w:tc>
            </w:tr>
            <w:tr w:rsidR="00D1600E" w:rsidRPr="00283A6E" w:rsidTr="00083EAF">
              <w:trPr>
                <w:trHeight w:val="277"/>
              </w:trPr>
              <w:tc>
                <w:tcPr>
                  <w:tcW w:w="3528" w:type="dxa"/>
                </w:tcPr>
                <w:p w:rsidR="00D1600E" w:rsidRPr="00CB567B" w:rsidRDefault="00057578" w:rsidP="00691F53">
                  <w:pPr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</w:pPr>
                  <w:r w:rsidRPr="00CB567B">
                    <w:rPr>
                      <w:rFonts w:ascii="Cambria" w:hAnsi="Cambria"/>
                      <w:b/>
                      <w:i/>
                      <w:noProof/>
                      <w:sz w:val="20"/>
                      <w:szCs w:val="20"/>
                      <w:lang w:val="en-IN" w:eastAsia="en-IN"/>
                    </w:rPr>
                    <w:drawing>
                      <wp:inline distT="0" distB="0" distL="0" distR="0" wp14:anchorId="5ABE2941" wp14:editId="4C4185BE">
                        <wp:extent cx="2045970" cy="102870"/>
                        <wp:effectExtent l="0" t="0" r="0" b="0"/>
                        <wp:docPr id="306" name="Picture 3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blue-bar-100%.gif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5970" cy="102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1600E" w:rsidRPr="00283A6E" w:rsidTr="00083EAF">
              <w:trPr>
                <w:trHeight w:val="259"/>
              </w:trPr>
              <w:tc>
                <w:tcPr>
                  <w:tcW w:w="3528" w:type="dxa"/>
                </w:tcPr>
                <w:p w:rsidR="00D1600E" w:rsidRPr="00CB567B" w:rsidRDefault="004B08C8" w:rsidP="008532B3">
                  <w:pPr>
                    <w:jc w:val="both"/>
                    <w:rPr>
                      <w:rFonts w:ascii="Cambria" w:hAnsi="Cambria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i/>
                      <w:sz w:val="20"/>
                      <w:szCs w:val="20"/>
                    </w:rPr>
                    <w:t>Scope</w:t>
                  </w:r>
                  <w:r w:rsidR="008532B3" w:rsidRPr="00CB567B">
                    <w:rPr>
                      <w:rFonts w:ascii="Cambria" w:hAnsi="Cambria" w:cs="Arial"/>
                      <w:b/>
                      <w:i/>
                      <w:sz w:val="20"/>
                      <w:szCs w:val="20"/>
                    </w:rPr>
                    <w:t xml:space="preserve"> Management</w:t>
                  </w:r>
                </w:p>
              </w:tc>
            </w:tr>
            <w:tr w:rsidR="00D1600E" w:rsidRPr="00283A6E" w:rsidTr="00083EAF">
              <w:trPr>
                <w:trHeight w:val="277"/>
              </w:trPr>
              <w:tc>
                <w:tcPr>
                  <w:tcW w:w="3528" w:type="dxa"/>
                </w:tcPr>
                <w:p w:rsidR="00D1600E" w:rsidRPr="00CB567B" w:rsidRDefault="00D1600E" w:rsidP="00691F53">
                  <w:pPr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</w:pPr>
                  <w:r w:rsidRPr="00CB567B">
                    <w:rPr>
                      <w:rFonts w:ascii="Cambria" w:hAnsi="Cambria"/>
                      <w:b/>
                      <w:i/>
                      <w:noProof/>
                      <w:sz w:val="20"/>
                      <w:szCs w:val="20"/>
                      <w:lang w:val="en-IN" w:eastAsia="en-IN"/>
                    </w:rPr>
                    <w:drawing>
                      <wp:inline distT="0" distB="0" distL="0" distR="0" wp14:anchorId="29C1C4CC" wp14:editId="09A782BB">
                        <wp:extent cx="2085975" cy="104775"/>
                        <wp:effectExtent l="0" t="0" r="9525" b="9525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blue-bar-80%.gif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5975" cy="104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1600E" w:rsidRPr="00283A6E" w:rsidTr="00083EAF">
              <w:trPr>
                <w:trHeight w:val="277"/>
              </w:trPr>
              <w:tc>
                <w:tcPr>
                  <w:tcW w:w="3528" w:type="dxa"/>
                </w:tcPr>
                <w:p w:rsidR="00D1600E" w:rsidRPr="00CB567B" w:rsidRDefault="004B08C8" w:rsidP="004B08C8">
                  <w:pPr>
                    <w:jc w:val="both"/>
                    <w:rPr>
                      <w:rFonts w:ascii="Cambria" w:hAnsi="Cambria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i/>
                      <w:sz w:val="20"/>
                      <w:szCs w:val="20"/>
                    </w:rPr>
                    <w:t>Time</w:t>
                  </w:r>
                  <w:r w:rsidRPr="00CB567B">
                    <w:rPr>
                      <w:rFonts w:ascii="Cambria" w:hAnsi="Cambria" w:cs="Arial"/>
                      <w:b/>
                      <w:i/>
                      <w:sz w:val="20"/>
                      <w:szCs w:val="20"/>
                    </w:rPr>
                    <w:t xml:space="preserve"> Management</w:t>
                  </w:r>
                </w:p>
              </w:tc>
            </w:tr>
            <w:tr w:rsidR="00D1600E" w:rsidRPr="00283A6E" w:rsidTr="00083EAF">
              <w:trPr>
                <w:trHeight w:val="259"/>
              </w:trPr>
              <w:tc>
                <w:tcPr>
                  <w:tcW w:w="3528" w:type="dxa"/>
                </w:tcPr>
                <w:p w:rsidR="00D1600E" w:rsidRPr="00CB567B" w:rsidRDefault="00373259" w:rsidP="00691F53">
                  <w:pPr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</w:pPr>
                  <w:r w:rsidRPr="00CB567B">
                    <w:rPr>
                      <w:rFonts w:ascii="Cambria" w:hAnsi="Cambria"/>
                      <w:b/>
                      <w:i/>
                      <w:noProof/>
                      <w:sz w:val="20"/>
                      <w:szCs w:val="20"/>
                      <w:lang w:val="en-IN" w:eastAsia="en-IN"/>
                    </w:rPr>
                    <w:drawing>
                      <wp:inline distT="0" distB="0" distL="0" distR="0" wp14:anchorId="73A7F958" wp14:editId="0E15AAF2">
                        <wp:extent cx="2045970" cy="102870"/>
                        <wp:effectExtent l="0" t="0" r="0" b="0"/>
                        <wp:docPr id="308" name="Picture 3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blue-bar-100%.gif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5970" cy="102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1600E" w:rsidRPr="00283A6E" w:rsidTr="00083EAF">
              <w:trPr>
                <w:trHeight w:val="277"/>
              </w:trPr>
              <w:tc>
                <w:tcPr>
                  <w:tcW w:w="3528" w:type="dxa"/>
                </w:tcPr>
                <w:p w:rsidR="00D1600E" w:rsidRPr="00CB567B" w:rsidRDefault="004B08C8" w:rsidP="00691F53">
                  <w:pPr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i/>
                      <w:sz w:val="20"/>
                      <w:szCs w:val="20"/>
                    </w:rPr>
                    <w:t>Cost</w:t>
                  </w:r>
                  <w:r w:rsidRPr="00CB567B">
                    <w:rPr>
                      <w:rFonts w:ascii="Cambria" w:hAnsi="Cambria" w:cs="Arial"/>
                      <w:b/>
                      <w:i/>
                      <w:sz w:val="20"/>
                      <w:szCs w:val="20"/>
                    </w:rPr>
                    <w:t xml:space="preserve"> Management</w:t>
                  </w:r>
                </w:p>
              </w:tc>
            </w:tr>
            <w:tr w:rsidR="00D1600E" w:rsidRPr="00283A6E" w:rsidTr="00083EAF">
              <w:trPr>
                <w:trHeight w:val="277"/>
              </w:trPr>
              <w:tc>
                <w:tcPr>
                  <w:tcW w:w="3528" w:type="dxa"/>
                </w:tcPr>
                <w:p w:rsidR="00D1600E" w:rsidRPr="00CB567B" w:rsidRDefault="00373259" w:rsidP="00691F53">
                  <w:pPr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</w:pPr>
                  <w:r w:rsidRPr="00CB567B">
                    <w:rPr>
                      <w:rFonts w:ascii="Cambria" w:hAnsi="Cambria"/>
                      <w:b/>
                      <w:i/>
                      <w:noProof/>
                      <w:sz w:val="20"/>
                      <w:szCs w:val="20"/>
                      <w:lang w:val="en-IN" w:eastAsia="en-IN"/>
                    </w:rPr>
                    <w:drawing>
                      <wp:inline distT="0" distB="0" distL="0" distR="0" wp14:anchorId="5FE92251" wp14:editId="0DD655D8">
                        <wp:extent cx="2045970" cy="102870"/>
                        <wp:effectExtent l="0" t="0" r="0" b="0"/>
                        <wp:docPr id="309" name="Picture 3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blue-bar-100%.gif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5970" cy="102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1600E" w:rsidRPr="00283A6E" w:rsidTr="00083EAF">
              <w:trPr>
                <w:trHeight w:val="259"/>
              </w:trPr>
              <w:tc>
                <w:tcPr>
                  <w:tcW w:w="3528" w:type="dxa"/>
                </w:tcPr>
                <w:p w:rsidR="00D1600E" w:rsidRPr="00CB567B" w:rsidRDefault="004B08C8" w:rsidP="00691F53">
                  <w:pPr>
                    <w:rPr>
                      <w:rFonts w:ascii="Cambria" w:hAnsi="Cambria" w:cs="Calibri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i/>
                      <w:sz w:val="20"/>
                      <w:szCs w:val="20"/>
                    </w:rPr>
                    <w:t>Stakeholder</w:t>
                  </w:r>
                  <w:r w:rsidRPr="00CB567B">
                    <w:rPr>
                      <w:rFonts w:ascii="Cambria" w:hAnsi="Cambria" w:cs="Arial"/>
                      <w:b/>
                      <w:i/>
                      <w:sz w:val="20"/>
                      <w:szCs w:val="20"/>
                    </w:rPr>
                    <w:t xml:space="preserve"> Management</w:t>
                  </w:r>
                </w:p>
              </w:tc>
            </w:tr>
            <w:tr w:rsidR="00D1600E" w:rsidRPr="00283A6E" w:rsidTr="00083EAF">
              <w:trPr>
                <w:trHeight w:val="277"/>
              </w:trPr>
              <w:tc>
                <w:tcPr>
                  <w:tcW w:w="3528" w:type="dxa"/>
                </w:tcPr>
                <w:p w:rsidR="00D1600E" w:rsidRPr="00CB567B" w:rsidRDefault="008834EA" w:rsidP="00691F53">
                  <w:pPr>
                    <w:rPr>
                      <w:rFonts w:ascii="Cambria" w:hAnsi="Cambria"/>
                      <w:b/>
                      <w:i/>
                      <w:noProof/>
                      <w:sz w:val="20"/>
                      <w:szCs w:val="20"/>
                    </w:rPr>
                  </w:pPr>
                  <w:r w:rsidRPr="00CB567B">
                    <w:rPr>
                      <w:rFonts w:ascii="Cambria" w:hAnsi="Cambria"/>
                      <w:b/>
                      <w:i/>
                      <w:noProof/>
                      <w:sz w:val="20"/>
                      <w:szCs w:val="20"/>
                      <w:lang w:val="en-IN" w:eastAsia="en-IN"/>
                    </w:rPr>
                    <w:drawing>
                      <wp:inline distT="0" distB="0" distL="0" distR="0" wp14:anchorId="260E8BAB" wp14:editId="1710EB1A">
                        <wp:extent cx="2045970" cy="102870"/>
                        <wp:effectExtent l="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blue-bar-100%.gif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5970" cy="102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1600E" w:rsidRPr="00283A6E" w:rsidTr="00083EAF">
              <w:trPr>
                <w:trHeight w:val="259"/>
              </w:trPr>
              <w:tc>
                <w:tcPr>
                  <w:tcW w:w="3528" w:type="dxa"/>
                </w:tcPr>
                <w:p w:rsidR="00D1600E" w:rsidRPr="00CB567B" w:rsidRDefault="004B08C8" w:rsidP="004B08C8">
                  <w:pPr>
                    <w:rPr>
                      <w:rFonts w:ascii="Cambria" w:hAnsi="Cambria"/>
                      <w:b/>
                      <w:i/>
                      <w:noProof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i/>
                      <w:noProof/>
                      <w:sz w:val="20"/>
                      <w:szCs w:val="20"/>
                    </w:rPr>
                    <w:t xml:space="preserve">Quality </w:t>
                  </w:r>
                  <w:r w:rsidRPr="00CB567B">
                    <w:rPr>
                      <w:rFonts w:ascii="Cambria" w:hAnsi="Cambria" w:cs="Arial"/>
                      <w:b/>
                      <w:i/>
                      <w:sz w:val="20"/>
                      <w:szCs w:val="20"/>
                    </w:rPr>
                    <w:t>Management</w:t>
                  </w:r>
                  <w:r w:rsidR="008532B3" w:rsidRPr="00CB567B">
                    <w:rPr>
                      <w:rFonts w:ascii="Cambria" w:hAnsi="Cambria"/>
                      <w:b/>
                      <w:i/>
                      <w:noProof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D1600E" w:rsidRPr="00283A6E" w:rsidTr="00083EAF">
              <w:trPr>
                <w:trHeight w:val="277"/>
              </w:trPr>
              <w:tc>
                <w:tcPr>
                  <w:tcW w:w="3528" w:type="dxa"/>
                </w:tcPr>
                <w:p w:rsidR="00D1600E" w:rsidRPr="00CB567B" w:rsidRDefault="008834EA" w:rsidP="00691F53">
                  <w:pPr>
                    <w:rPr>
                      <w:rFonts w:ascii="Cambria" w:hAnsi="Cambria"/>
                      <w:b/>
                      <w:i/>
                      <w:noProof/>
                      <w:sz w:val="20"/>
                      <w:szCs w:val="20"/>
                    </w:rPr>
                  </w:pPr>
                  <w:r w:rsidRPr="00CB567B">
                    <w:rPr>
                      <w:rFonts w:ascii="Cambria" w:hAnsi="Cambria"/>
                      <w:b/>
                      <w:i/>
                      <w:noProof/>
                      <w:sz w:val="20"/>
                      <w:szCs w:val="20"/>
                      <w:lang w:val="en-IN" w:eastAsia="en-IN"/>
                    </w:rPr>
                    <w:drawing>
                      <wp:inline distT="0" distB="0" distL="0" distR="0" wp14:anchorId="0A34BF0F" wp14:editId="24925BB2">
                        <wp:extent cx="2045970" cy="102870"/>
                        <wp:effectExtent l="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blue-bar-100%.gif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5970" cy="102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1600E" w:rsidRPr="00283A6E" w:rsidTr="00083EAF">
              <w:trPr>
                <w:trHeight w:val="277"/>
              </w:trPr>
              <w:tc>
                <w:tcPr>
                  <w:tcW w:w="3528" w:type="dxa"/>
                </w:tcPr>
                <w:p w:rsidR="00D1600E" w:rsidRPr="00CB567B" w:rsidRDefault="004B08C8" w:rsidP="00691F53">
                  <w:pPr>
                    <w:rPr>
                      <w:rFonts w:ascii="Cambria" w:hAnsi="Cambria"/>
                      <w:b/>
                      <w:i/>
                      <w:noProof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i/>
                      <w:noProof/>
                      <w:sz w:val="20"/>
                      <w:szCs w:val="20"/>
                    </w:rPr>
                    <w:t>Risk and Issue</w:t>
                  </w:r>
                  <w:r w:rsidR="00972219" w:rsidRPr="00CB567B">
                    <w:rPr>
                      <w:rFonts w:ascii="Cambria" w:hAnsi="Cambria"/>
                      <w:b/>
                      <w:i/>
                      <w:noProof/>
                      <w:sz w:val="20"/>
                      <w:szCs w:val="20"/>
                    </w:rPr>
                    <w:t xml:space="preserve"> Management</w:t>
                  </w:r>
                </w:p>
              </w:tc>
            </w:tr>
            <w:tr w:rsidR="00D1600E" w:rsidRPr="00283A6E" w:rsidTr="00083EAF">
              <w:trPr>
                <w:trHeight w:val="259"/>
              </w:trPr>
              <w:tc>
                <w:tcPr>
                  <w:tcW w:w="3528" w:type="dxa"/>
                </w:tcPr>
                <w:p w:rsidR="00D1600E" w:rsidRPr="00CB567B" w:rsidRDefault="008834EA" w:rsidP="00691F53">
                  <w:pPr>
                    <w:rPr>
                      <w:rFonts w:ascii="Cambria" w:hAnsi="Cambria"/>
                      <w:b/>
                      <w:i/>
                      <w:noProof/>
                      <w:sz w:val="20"/>
                      <w:szCs w:val="20"/>
                    </w:rPr>
                  </w:pPr>
                  <w:r w:rsidRPr="00CB567B">
                    <w:rPr>
                      <w:rFonts w:ascii="Cambria" w:hAnsi="Cambria"/>
                      <w:b/>
                      <w:i/>
                      <w:noProof/>
                      <w:sz w:val="20"/>
                      <w:szCs w:val="20"/>
                      <w:lang w:val="en-IN" w:eastAsia="en-IN"/>
                    </w:rPr>
                    <w:drawing>
                      <wp:inline distT="0" distB="0" distL="0" distR="0" wp14:anchorId="0ACA8D16" wp14:editId="1793322D">
                        <wp:extent cx="2045970" cy="102870"/>
                        <wp:effectExtent l="0" t="0" r="0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blue-bar-100%.gif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5970" cy="102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1600E" w:rsidRPr="00283A6E" w:rsidTr="00083EAF">
              <w:trPr>
                <w:trHeight w:val="277"/>
              </w:trPr>
              <w:tc>
                <w:tcPr>
                  <w:tcW w:w="3528" w:type="dxa"/>
                </w:tcPr>
                <w:p w:rsidR="00D1600E" w:rsidRPr="00CB567B" w:rsidRDefault="004B08C8" w:rsidP="004B08C8">
                  <w:pPr>
                    <w:rPr>
                      <w:rFonts w:ascii="Cambria" w:hAnsi="Cambria" w:cs="Calibri"/>
                      <w:b/>
                      <w:i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Cambria" w:hAnsi="Cambria" w:cs="Calibri"/>
                      <w:b/>
                      <w:i/>
                      <w:sz w:val="20"/>
                      <w:szCs w:val="20"/>
                      <w:lang w:eastAsia="en-GB"/>
                    </w:rPr>
                    <w:t>Communication</w:t>
                  </w:r>
                  <w:r w:rsidR="00972219" w:rsidRPr="00CB567B">
                    <w:rPr>
                      <w:rFonts w:ascii="Cambria" w:hAnsi="Cambria" w:cs="Calibri"/>
                      <w:b/>
                      <w:i/>
                      <w:sz w:val="20"/>
                      <w:szCs w:val="20"/>
                      <w:lang w:eastAsia="en-GB"/>
                    </w:rPr>
                    <w:t xml:space="preserve"> Management</w:t>
                  </w:r>
                </w:p>
              </w:tc>
            </w:tr>
            <w:tr w:rsidR="00D1600E" w:rsidRPr="00283A6E" w:rsidTr="00083EAF">
              <w:trPr>
                <w:trHeight w:val="277"/>
              </w:trPr>
              <w:tc>
                <w:tcPr>
                  <w:tcW w:w="3528" w:type="dxa"/>
                </w:tcPr>
                <w:p w:rsidR="00D1600E" w:rsidRPr="00CB567B" w:rsidRDefault="008834EA" w:rsidP="00691F53">
                  <w:pPr>
                    <w:rPr>
                      <w:rFonts w:ascii="Cambria" w:hAnsi="Cambria"/>
                      <w:b/>
                      <w:i/>
                      <w:noProof/>
                      <w:sz w:val="20"/>
                      <w:szCs w:val="20"/>
                    </w:rPr>
                  </w:pPr>
                  <w:r w:rsidRPr="00CB567B">
                    <w:rPr>
                      <w:rFonts w:ascii="Cambria" w:hAnsi="Cambria"/>
                      <w:b/>
                      <w:i/>
                      <w:noProof/>
                      <w:sz w:val="20"/>
                      <w:szCs w:val="20"/>
                      <w:lang w:val="en-IN" w:eastAsia="en-IN"/>
                    </w:rPr>
                    <w:drawing>
                      <wp:inline distT="0" distB="0" distL="0" distR="0" wp14:anchorId="662167F5" wp14:editId="2A9DFF24">
                        <wp:extent cx="2045970" cy="102870"/>
                        <wp:effectExtent l="0" t="0" r="0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blue-bar-100%.gif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5970" cy="102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B08C8" w:rsidRPr="00283A6E" w:rsidTr="00083EAF">
              <w:trPr>
                <w:trHeight w:val="259"/>
              </w:trPr>
              <w:tc>
                <w:tcPr>
                  <w:tcW w:w="3528" w:type="dxa"/>
                </w:tcPr>
                <w:p w:rsidR="004B08C8" w:rsidRPr="00CB567B" w:rsidRDefault="004B08C8" w:rsidP="00C5050B">
                  <w:pPr>
                    <w:rPr>
                      <w:rFonts w:ascii="Cambria" w:hAnsi="Cambria" w:cs="Calibri"/>
                      <w:b/>
                      <w:i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Cambria" w:hAnsi="Cambria" w:cs="Calibri"/>
                      <w:b/>
                      <w:i/>
                      <w:sz w:val="20"/>
                      <w:szCs w:val="20"/>
                      <w:lang w:eastAsia="en-GB"/>
                    </w:rPr>
                    <w:t>Resource</w:t>
                  </w:r>
                  <w:r w:rsidRPr="00CB567B">
                    <w:rPr>
                      <w:rFonts w:ascii="Cambria" w:hAnsi="Cambria" w:cs="Calibri"/>
                      <w:b/>
                      <w:i/>
                      <w:sz w:val="20"/>
                      <w:szCs w:val="20"/>
                      <w:lang w:eastAsia="en-GB"/>
                    </w:rPr>
                    <w:t xml:space="preserve"> Management</w:t>
                  </w:r>
                </w:p>
              </w:tc>
            </w:tr>
            <w:tr w:rsidR="00D1600E" w:rsidRPr="00283A6E" w:rsidTr="00083EAF">
              <w:trPr>
                <w:trHeight w:val="294"/>
              </w:trPr>
              <w:tc>
                <w:tcPr>
                  <w:tcW w:w="3528" w:type="dxa"/>
                </w:tcPr>
                <w:p w:rsidR="00D1600E" w:rsidRPr="00283A6E" w:rsidRDefault="008834EA" w:rsidP="00691F53">
                  <w:pPr>
                    <w:rPr>
                      <w:rFonts w:ascii="Cambria" w:hAnsi="Cambria"/>
                      <w:noProof/>
                    </w:rPr>
                  </w:pPr>
                  <w:r w:rsidRPr="00CB567B">
                    <w:rPr>
                      <w:rFonts w:ascii="Cambria" w:hAnsi="Cambria"/>
                      <w:b/>
                      <w:i/>
                      <w:noProof/>
                      <w:sz w:val="20"/>
                      <w:szCs w:val="20"/>
                      <w:lang w:val="en-IN" w:eastAsia="en-IN"/>
                    </w:rPr>
                    <w:drawing>
                      <wp:inline distT="0" distB="0" distL="0" distR="0" wp14:anchorId="4CF44752" wp14:editId="5260F359">
                        <wp:extent cx="2045970" cy="102870"/>
                        <wp:effectExtent l="0" t="0" r="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blue-bar-100%.gif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5970" cy="102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23ACF" w:rsidRDefault="00F23ACF" w:rsidP="00F23ACF">
            <w:pPr>
              <w:tabs>
                <w:tab w:val="left" w:pos="90"/>
              </w:tabs>
              <w:rPr>
                <w:rFonts w:ascii="Cambria" w:hAnsi="Cambria"/>
              </w:rPr>
            </w:pPr>
            <w:r w:rsidRPr="00283A6E">
              <w:rPr>
                <w:rFonts w:ascii="Cambria" w:hAnsi="Cambria" w:cs="Tahoma"/>
                <w:noProof/>
                <w:color w:val="F0563D"/>
                <w:sz w:val="28"/>
                <w:szCs w:val="28"/>
                <w:lang w:val="en-IN" w:eastAsia="en-IN"/>
              </w:rPr>
              <w:drawing>
                <wp:inline distT="0" distB="0" distL="0" distR="0" wp14:anchorId="1E260B4C" wp14:editId="348C2632">
                  <wp:extent cx="219075" cy="219075"/>
                  <wp:effectExtent l="0" t="0" r="9525" b="9525"/>
                  <wp:docPr id="30" name="Picture 30" descr="cor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or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A6E">
              <w:rPr>
                <w:rFonts w:ascii="Cambria" w:hAnsi="Cambria" w:cs="Tahoma"/>
                <w:color w:val="F0563D"/>
                <w:sz w:val="28"/>
                <w:szCs w:val="28"/>
              </w:rPr>
              <w:t xml:space="preserve"> </w:t>
            </w:r>
            <w:r w:rsidRPr="00283A6E">
              <w:rPr>
                <w:rFonts w:ascii="Cambria" w:hAnsi="Cambria" w:cs="Tahoma"/>
                <w:color w:val="3FBCEC"/>
                <w:sz w:val="28"/>
                <w:szCs w:val="28"/>
              </w:rPr>
              <w:t xml:space="preserve">Key </w:t>
            </w:r>
            <w:r>
              <w:rPr>
                <w:rFonts w:ascii="Cambria" w:hAnsi="Cambria" w:cs="Tahoma"/>
                <w:color w:val="3FBCEC"/>
                <w:sz w:val="28"/>
                <w:szCs w:val="28"/>
              </w:rPr>
              <w:t>Clients</w:t>
            </w:r>
          </w:p>
          <w:p w:rsidR="00F23ACF" w:rsidRDefault="00F23ACF" w:rsidP="00F23ACF">
            <w:pPr>
              <w:tabs>
                <w:tab w:val="left" w:pos="90"/>
              </w:tabs>
              <w:rPr>
                <w:rFonts w:ascii="Cambria" w:hAnsi="Cambria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8"/>
            </w:tblGrid>
            <w:tr w:rsidR="00F23ACF" w:rsidRPr="00CB567B" w:rsidTr="00C5050B">
              <w:tc>
                <w:tcPr>
                  <w:tcW w:w="3438" w:type="dxa"/>
                </w:tcPr>
                <w:p w:rsidR="00F23ACF" w:rsidRPr="00CB567B" w:rsidRDefault="00F23ACF" w:rsidP="00C5050B">
                  <w:pPr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  <w:t>Barclays Bank</w:t>
                  </w:r>
                </w:p>
              </w:tc>
            </w:tr>
            <w:tr w:rsidR="00F23ACF" w:rsidRPr="00CB567B" w:rsidTr="00C5050B">
              <w:tc>
                <w:tcPr>
                  <w:tcW w:w="3438" w:type="dxa"/>
                </w:tcPr>
                <w:p w:rsidR="00F23ACF" w:rsidRPr="00CB567B" w:rsidRDefault="00F23ACF" w:rsidP="00C5050B">
                  <w:pPr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</w:pPr>
                  <w:r w:rsidRPr="00CB567B">
                    <w:rPr>
                      <w:rFonts w:ascii="Cambria" w:hAnsi="Cambria"/>
                      <w:b/>
                      <w:i/>
                      <w:noProof/>
                      <w:sz w:val="20"/>
                      <w:szCs w:val="20"/>
                      <w:lang w:val="en-IN" w:eastAsia="en-IN"/>
                    </w:rPr>
                    <w:drawing>
                      <wp:inline distT="0" distB="0" distL="0" distR="0" wp14:anchorId="5E6FD636" wp14:editId="0379D081">
                        <wp:extent cx="2045970" cy="102870"/>
                        <wp:effectExtent l="0" t="0" r="0" b="0"/>
                        <wp:docPr id="29" name="Pictur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blue-bar-100%.gif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5970" cy="102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23ACF" w:rsidRPr="00CB567B" w:rsidTr="00C5050B">
              <w:tc>
                <w:tcPr>
                  <w:tcW w:w="3438" w:type="dxa"/>
                </w:tcPr>
                <w:p w:rsidR="00F23ACF" w:rsidRPr="00CB567B" w:rsidRDefault="00F23ACF" w:rsidP="00C5050B">
                  <w:pPr>
                    <w:jc w:val="both"/>
                    <w:rPr>
                      <w:rFonts w:ascii="Cambria" w:hAnsi="Cambria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i/>
                      <w:sz w:val="20"/>
                      <w:szCs w:val="20"/>
                    </w:rPr>
                    <w:t>Royal Bank of Scotland</w:t>
                  </w:r>
                </w:p>
              </w:tc>
            </w:tr>
            <w:tr w:rsidR="00F23ACF" w:rsidRPr="00CB567B" w:rsidTr="00C5050B">
              <w:tc>
                <w:tcPr>
                  <w:tcW w:w="3438" w:type="dxa"/>
                </w:tcPr>
                <w:p w:rsidR="00F23ACF" w:rsidRPr="00CB567B" w:rsidRDefault="00F23ACF" w:rsidP="00C5050B">
                  <w:pPr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</w:pPr>
                  <w:r w:rsidRPr="00CB567B">
                    <w:rPr>
                      <w:rFonts w:ascii="Cambria" w:hAnsi="Cambria"/>
                      <w:b/>
                      <w:i/>
                      <w:noProof/>
                      <w:sz w:val="20"/>
                      <w:szCs w:val="20"/>
                      <w:lang w:val="en-IN" w:eastAsia="en-IN"/>
                    </w:rPr>
                    <w:drawing>
                      <wp:inline distT="0" distB="0" distL="0" distR="0" wp14:anchorId="7F6901AD" wp14:editId="7A7236DD">
                        <wp:extent cx="2085975" cy="104775"/>
                        <wp:effectExtent l="0" t="0" r="9525" b="9525"/>
                        <wp:docPr id="31" name="Pictur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blue-bar-80%.gif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85975" cy="104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23ACF" w:rsidRPr="00CB567B" w:rsidTr="00C5050B">
              <w:tc>
                <w:tcPr>
                  <w:tcW w:w="3438" w:type="dxa"/>
                </w:tcPr>
                <w:p w:rsidR="00F23ACF" w:rsidRPr="00CB567B" w:rsidRDefault="00F23ACF" w:rsidP="00C5050B">
                  <w:pPr>
                    <w:jc w:val="both"/>
                    <w:rPr>
                      <w:rFonts w:ascii="Cambria" w:hAnsi="Cambria" w:cs="Arial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i/>
                      <w:sz w:val="20"/>
                      <w:szCs w:val="20"/>
                    </w:rPr>
                    <w:t>Standard Chartered Bank</w:t>
                  </w:r>
                </w:p>
              </w:tc>
            </w:tr>
            <w:tr w:rsidR="00F23ACF" w:rsidRPr="00CB567B" w:rsidTr="00C5050B">
              <w:tc>
                <w:tcPr>
                  <w:tcW w:w="3438" w:type="dxa"/>
                </w:tcPr>
                <w:p w:rsidR="00F23ACF" w:rsidRPr="00CB567B" w:rsidRDefault="00F23ACF" w:rsidP="00C5050B">
                  <w:pPr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</w:pPr>
                  <w:r w:rsidRPr="00CB567B">
                    <w:rPr>
                      <w:rFonts w:ascii="Cambria" w:hAnsi="Cambria"/>
                      <w:b/>
                      <w:i/>
                      <w:noProof/>
                      <w:sz w:val="20"/>
                      <w:szCs w:val="20"/>
                      <w:lang w:val="en-IN" w:eastAsia="en-IN"/>
                    </w:rPr>
                    <w:drawing>
                      <wp:inline distT="0" distB="0" distL="0" distR="0" wp14:anchorId="79785A4A" wp14:editId="192CCF4F">
                        <wp:extent cx="2045970" cy="102870"/>
                        <wp:effectExtent l="0" t="0" r="0" b="0"/>
                        <wp:docPr id="290" name="Picture 2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blue-bar-100%.gif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5970" cy="102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23ACF" w:rsidRPr="00CB567B" w:rsidTr="00C5050B">
              <w:tc>
                <w:tcPr>
                  <w:tcW w:w="3438" w:type="dxa"/>
                </w:tcPr>
                <w:p w:rsidR="00F23ACF" w:rsidRPr="00CB567B" w:rsidRDefault="00F23ACF" w:rsidP="00F23ACF">
                  <w:pPr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i/>
                      <w:sz w:val="20"/>
                      <w:szCs w:val="20"/>
                    </w:rPr>
                    <w:t>Capita Assurance UK</w:t>
                  </w:r>
                </w:p>
              </w:tc>
            </w:tr>
            <w:tr w:rsidR="00F23ACF" w:rsidRPr="00CB567B" w:rsidTr="00C5050B">
              <w:tc>
                <w:tcPr>
                  <w:tcW w:w="3438" w:type="dxa"/>
                </w:tcPr>
                <w:p w:rsidR="00F23ACF" w:rsidRPr="00CB567B" w:rsidRDefault="00F23ACF" w:rsidP="00C5050B">
                  <w:pPr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</w:pPr>
                  <w:r w:rsidRPr="00CB567B">
                    <w:rPr>
                      <w:rFonts w:ascii="Cambria" w:hAnsi="Cambria"/>
                      <w:b/>
                      <w:i/>
                      <w:noProof/>
                      <w:sz w:val="20"/>
                      <w:szCs w:val="20"/>
                      <w:lang w:val="en-IN" w:eastAsia="en-IN"/>
                    </w:rPr>
                    <w:drawing>
                      <wp:inline distT="0" distB="0" distL="0" distR="0" wp14:anchorId="19E90724" wp14:editId="1BC3A667">
                        <wp:extent cx="2045970" cy="102870"/>
                        <wp:effectExtent l="0" t="0" r="0" b="0"/>
                        <wp:docPr id="294" name="Picture 2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blue-bar-100%.gif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5970" cy="102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23ACF" w:rsidRPr="00CB567B" w:rsidTr="00C5050B">
              <w:tc>
                <w:tcPr>
                  <w:tcW w:w="3438" w:type="dxa"/>
                </w:tcPr>
                <w:p w:rsidR="00F23ACF" w:rsidRPr="00CB567B" w:rsidRDefault="00083EAF" w:rsidP="00C5050B">
                  <w:pPr>
                    <w:rPr>
                      <w:rFonts w:ascii="Cambria" w:hAnsi="Cambria" w:cs="Calibri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i/>
                      <w:sz w:val="20"/>
                      <w:szCs w:val="20"/>
                    </w:rPr>
                    <w:lastRenderedPageBreak/>
                    <w:t>AT&amp;T  US</w:t>
                  </w:r>
                </w:p>
              </w:tc>
            </w:tr>
            <w:tr w:rsidR="00F23ACF" w:rsidRPr="00CB567B" w:rsidTr="00C5050B">
              <w:tc>
                <w:tcPr>
                  <w:tcW w:w="3438" w:type="dxa"/>
                </w:tcPr>
                <w:p w:rsidR="00F23ACF" w:rsidRPr="00CB567B" w:rsidRDefault="00F23ACF" w:rsidP="00C5050B">
                  <w:pPr>
                    <w:rPr>
                      <w:rFonts w:ascii="Cambria" w:hAnsi="Cambria"/>
                      <w:b/>
                      <w:i/>
                      <w:noProof/>
                      <w:sz w:val="20"/>
                      <w:szCs w:val="20"/>
                    </w:rPr>
                  </w:pPr>
                  <w:r w:rsidRPr="00CB567B">
                    <w:rPr>
                      <w:rFonts w:ascii="Cambria" w:hAnsi="Cambria"/>
                      <w:b/>
                      <w:i/>
                      <w:noProof/>
                      <w:sz w:val="20"/>
                      <w:szCs w:val="20"/>
                      <w:lang w:val="en-IN" w:eastAsia="en-IN"/>
                    </w:rPr>
                    <w:drawing>
                      <wp:inline distT="0" distB="0" distL="0" distR="0" wp14:anchorId="29C91522" wp14:editId="223C8D0C">
                        <wp:extent cx="2045970" cy="102870"/>
                        <wp:effectExtent l="0" t="0" r="0" b="0"/>
                        <wp:docPr id="295" name="Picture 2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blue-bar-100%.gif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5970" cy="102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83EAF" w:rsidRPr="00283A6E" w:rsidTr="00C5050B">
              <w:tc>
                <w:tcPr>
                  <w:tcW w:w="3438" w:type="dxa"/>
                </w:tcPr>
                <w:p w:rsidR="00083EAF" w:rsidRPr="00CB567B" w:rsidRDefault="00083EAF" w:rsidP="00C5050B">
                  <w:pPr>
                    <w:rPr>
                      <w:rFonts w:ascii="Cambria" w:hAnsi="Cambria" w:cs="Calibri"/>
                      <w:b/>
                      <w:i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Cambria" w:hAnsi="Cambria" w:cs="Calibri"/>
                      <w:b/>
                      <w:i/>
                      <w:sz w:val="20"/>
                      <w:szCs w:val="20"/>
                      <w:lang w:eastAsia="en-GB"/>
                    </w:rPr>
                    <w:t>HOLD Brothers LLC US</w:t>
                  </w:r>
                </w:p>
              </w:tc>
            </w:tr>
            <w:tr w:rsidR="00083EAF" w:rsidRPr="00283A6E" w:rsidTr="00C5050B">
              <w:tc>
                <w:tcPr>
                  <w:tcW w:w="3438" w:type="dxa"/>
                </w:tcPr>
                <w:p w:rsidR="00083EAF" w:rsidRPr="00283A6E" w:rsidRDefault="00083EAF" w:rsidP="00C5050B">
                  <w:pPr>
                    <w:rPr>
                      <w:rFonts w:ascii="Cambria" w:hAnsi="Cambria"/>
                      <w:noProof/>
                    </w:rPr>
                  </w:pPr>
                  <w:r w:rsidRPr="00CB567B">
                    <w:rPr>
                      <w:rFonts w:ascii="Cambria" w:hAnsi="Cambria"/>
                      <w:b/>
                      <w:i/>
                      <w:noProof/>
                      <w:sz w:val="20"/>
                      <w:szCs w:val="20"/>
                      <w:lang w:val="en-IN" w:eastAsia="en-IN"/>
                    </w:rPr>
                    <w:drawing>
                      <wp:inline distT="0" distB="0" distL="0" distR="0" wp14:anchorId="4232C827" wp14:editId="3135634D">
                        <wp:extent cx="2045970" cy="102870"/>
                        <wp:effectExtent l="0" t="0" r="0" b="0"/>
                        <wp:docPr id="296" name="Picture 2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re-competencies-blue-bar-100%.gif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45970" cy="1028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23ACF" w:rsidRPr="00F23ACF" w:rsidRDefault="00F23ACF" w:rsidP="00F23ACF">
            <w:pPr>
              <w:tabs>
                <w:tab w:val="left" w:pos="90"/>
              </w:tabs>
              <w:rPr>
                <w:rFonts w:ascii="Cambria" w:hAnsi="Cambria"/>
              </w:rPr>
            </w:pPr>
          </w:p>
        </w:tc>
        <w:tc>
          <w:tcPr>
            <w:tcW w:w="270" w:type="dxa"/>
            <w:vMerge/>
            <w:shd w:val="clear" w:color="auto" w:fill="auto"/>
          </w:tcPr>
          <w:p w:rsidR="00417949" w:rsidRPr="00283A6E" w:rsidRDefault="00417949" w:rsidP="00417949">
            <w:pPr>
              <w:tabs>
                <w:tab w:val="left" w:pos="90"/>
              </w:tabs>
              <w:rPr>
                <w:rFonts w:ascii="Cambria" w:hAnsi="Cambria"/>
              </w:rPr>
            </w:pPr>
          </w:p>
        </w:tc>
        <w:tc>
          <w:tcPr>
            <w:tcW w:w="6873" w:type="dxa"/>
            <w:shd w:val="clear" w:color="auto" w:fill="FFFFFF" w:themeFill="background1"/>
          </w:tcPr>
          <w:p w:rsidR="0000304E" w:rsidRPr="00F8112E" w:rsidRDefault="004B08C8" w:rsidP="00F8112E">
            <w:pPr>
              <w:pStyle w:val="ListParagraph"/>
              <w:numPr>
                <w:ilvl w:val="0"/>
                <w:numId w:val="8"/>
              </w:numPr>
              <w:shd w:val="clear" w:color="auto" w:fill="FFFFFF"/>
              <w:tabs>
                <w:tab w:val="left" w:pos="180"/>
              </w:tabs>
              <w:spacing w:line="255" w:lineRule="atLeast"/>
              <w:contextualSpacing w:val="0"/>
              <w:textAlignment w:val="baseline"/>
              <w:rPr>
                <w:rFonts w:asciiTheme="majorHAnsi" w:hAnsiTheme="majorHAnsi" w:cs="Tahoma"/>
                <w:b/>
                <w:sz w:val="18"/>
                <w:szCs w:val="18"/>
              </w:rPr>
            </w:pPr>
            <w:r>
              <w:rPr>
                <w:rFonts w:asciiTheme="majorHAnsi" w:hAnsiTheme="majorHAnsi" w:cs="Tahoma"/>
                <w:sz w:val="18"/>
                <w:szCs w:val="18"/>
              </w:rPr>
              <w:t xml:space="preserve">PRINCE2 certified project manager </w:t>
            </w:r>
            <w:r w:rsidR="0000304E" w:rsidRPr="00F8112E">
              <w:rPr>
                <w:rFonts w:asciiTheme="majorHAnsi" w:hAnsiTheme="majorHAnsi" w:cs="Tahoma"/>
                <w:sz w:val="18"/>
                <w:szCs w:val="18"/>
              </w:rPr>
              <w:t xml:space="preserve">with </w:t>
            </w:r>
            <w:r w:rsidR="00CB705E" w:rsidRPr="00F8112E">
              <w:rPr>
                <w:rFonts w:asciiTheme="majorHAnsi" w:hAnsiTheme="majorHAnsi" w:cs="Tahoma"/>
                <w:b/>
                <w:sz w:val="18"/>
                <w:szCs w:val="18"/>
              </w:rPr>
              <w:t>1</w:t>
            </w:r>
            <w:r w:rsidR="00F27FAF">
              <w:rPr>
                <w:rFonts w:asciiTheme="majorHAnsi" w:hAnsiTheme="majorHAnsi" w:cs="Tahoma"/>
                <w:b/>
                <w:sz w:val="18"/>
                <w:szCs w:val="18"/>
              </w:rPr>
              <w:t>0</w:t>
            </w:r>
            <w:r w:rsidR="00B80697" w:rsidRPr="00F8112E">
              <w:rPr>
                <w:rFonts w:asciiTheme="majorHAnsi" w:hAnsiTheme="majorHAnsi" w:cs="Tahoma"/>
                <w:b/>
                <w:sz w:val="18"/>
                <w:szCs w:val="18"/>
              </w:rPr>
              <w:t xml:space="preserve"> </w:t>
            </w:r>
            <w:r w:rsidR="0000304E" w:rsidRPr="00F8112E">
              <w:rPr>
                <w:rFonts w:asciiTheme="majorHAnsi" w:hAnsiTheme="majorHAnsi" w:cs="Tahoma"/>
                <w:b/>
                <w:sz w:val="18"/>
                <w:szCs w:val="18"/>
              </w:rPr>
              <w:t xml:space="preserve">years of experience in Project Management </w:t>
            </w:r>
          </w:p>
          <w:p w:rsidR="00F8112E" w:rsidRPr="00F8112E" w:rsidRDefault="00F8112E" w:rsidP="00F8112E">
            <w:pPr>
              <w:pStyle w:val="ListParagraph"/>
              <w:numPr>
                <w:ilvl w:val="0"/>
                <w:numId w:val="8"/>
              </w:numPr>
              <w:shd w:val="clear" w:color="auto" w:fill="FFFFFF"/>
              <w:tabs>
                <w:tab w:val="left" w:pos="180"/>
              </w:tabs>
              <w:spacing w:line="255" w:lineRule="atLeast"/>
              <w:contextualSpacing w:val="0"/>
              <w:textAlignment w:val="baseline"/>
              <w:rPr>
                <w:rFonts w:asciiTheme="majorHAnsi" w:hAnsiTheme="majorHAnsi" w:cs="Tahoma"/>
                <w:b/>
                <w:sz w:val="18"/>
                <w:szCs w:val="18"/>
              </w:rPr>
            </w:pPr>
            <w:r w:rsidRPr="00F8112E">
              <w:rPr>
                <w:rFonts w:asciiTheme="majorHAnsi" w:hAnsiTheme="majorHAnsi" w:cs="Tahoma"/>
                <w:b/>
                <w:sz w:val="18"/>
                <w:szCs w:val="18"/>
              </w:rPr>
              <w:t xml:space="preserve">Initiating and chartering projects, defining Project Scope, Goals and Deliverables </w:t>
            </w:r>
            <w:r w:rsidRPr="004B08C8">
              <w:rPr>
                <w:rFonts w:asciiTheme="majorHAnsi" w:hAnsiTheme="majorHAnsi" w:cs="Tahoma"/>
                <w:sz w:val="18"/>
                <w:szCs w:val="18"/>
              </w:rPr>
              <w:t>that support business goals in collaboration with senior management and stakeholders.</w:t>
            </w:r>
          </w:p>
          <w:p w:rsidR="00F8112E" w:rsidRPr="00F8112E" w:rsidRDefault="00F8112E" w:rsidP="00F8112E">
            <w:pPr>
              <w:pStyle w:val="ListParagraph"/>
              <w:numPr>
                <w:ilvl w:val="0"/>
                <w:numId w:val="8"/>
              </w:numPr>
              <w:shd w:val="clear" w:color="auto" w:fill="FFFFFF"/>
              <w:tabs>
                <w:tab w:val="left" w:pos="180"/>
              </w:tabs>
              <w:spacing w:line="255" w:lineRule="atLeast"/>
              <w:contextualSpacing w:val="0"/>
              <w:textAlignment w:val="baseline"/>
              <w:rPr>
                <w:rFonts w:asciiTheme="majorHAnsi" w:hAnsiTheme="majorHAnsi" w:cs="Tahoma"/>
                <w:sz w:val="18"/>
                <w:szCs w:val="18"/>
                <w:shd w:val="clear" w:color="auto" w:fill="FFFFFF"/>
              </w:rPr>
            </w:pPr>
            <w:r w:rsidRPr="00F8112E">
              <w:rPr>
                <w:rFonts w:asciiTheme="majorHAnsi" w:hAnsiTheme="majorHAnsi" w:cs="Tahoma"/>
                <w:b/>
                <w:sz w:val="18"/>
                <w:szCs w:val="18"/>
              </w:rPr>
              <w:t>Managing multiple projects</w:t>
            </w:r>
            <w:r w:rsidRPr="00F8112E">
              <w:rPr>
                <w:rFonts w:asciiTheme="majorHAnsi" w:hAnsiTheme="majorHAnsi" w:cs="Tahoma"/>
                <w:sz w:val="18"/>
                <w:szCs w:val="18"/>
              </w:rPr>
              <w:t xml:space="preserve"> in various stages of their life cycle. Identify phases, activities and efforts needed to complete the project.</w:t>
            </w:r>
          </w:p>
          <w:p w:rsidR="00F8112E" w:rsidRPr="00F8112E" w:rsidRDefault="00F8112E" w:rsidP="00F8112E">
            <w:pPr>
              <w:pStyle w:val="ListParagraph"/>
              <w:numPr>
                <w:ilvl w:val="0"/>
                <w:numId w:val="8"/>
              </w:numPr>
              <w:shd w:val="clear" w:color="auto" w:fill="FFFFFF"/>
              <w:tabs>
                <w:tab w:val="left" w:pos="180"/>
              </w:tabs>
              <w:spacing w:line="255" w:lineRule="atLeast"/>
              <w:contextualSpacing w:val="0"/>
              <w:textAlignment w:val="baseline"/>
              <w:rPr>
                <w:rFonts w:asciiTheme="majorHAnsi" w:hAnsiTheme="majorHAnsi" w:cs="Tahoma"/>
                <w:sz w:val="18"/>
                <w:szCs w:val="18"/>
                <w:shd w:val="clear" w:color="auto" w:fill="FFFFFF"/>
              </w:rPr>
            </w:pPr>
            <w:r w:rsidRPr="00F8112E">
              <w:rPr>
                <w:rFonts w:asciiTheme="majorHAnsi" w:hAnsiTheme="majorHAnsi" w:cs="Tahoma"/>
                <w:sz w:val="18"/>
                <w:szCs w:val="18"/>
                <w:shd w:val="clear" w:color="auto" w:fill="FFFFFF"/>
              </w:rPr>
              <w:t xml:space="preserve">Developing full-scale </w:t>
            </w:r>
            <w:r w:rsidRPr="00F8112E">
              <w:rPr>
                <w:rFonts w:asciiTheme="majorHAnsi" w:hAnsiTheme="majorHAnsi" w:cs="Tahoma"/>
                <w:b/>
                <w:sz w:val="18"/>
                <w:szCs w:val="18"/>
                <w:shd w:val="clear" w:color="auto" w:fill="FFFFFF"/>
              </w:rPr>
              <w:t>Project Plan</w:t>
            </w:r>
            <w:r w:rsidRPr="00F8112E">
              <w:rPr>
                <w:rFonts w:asciiTheme="majorHAnsi" w:hAnsiTheme="majorHAnsi" w:cs="Tahoma"/>
                <w:sz w:val="18"/>
                <w:szCs w:val="18"/>
                <w:shd w:val="clear" w:color="auto" w:fill="FFFFFF"/>
              </w:rPr>
              <w:t xml:space="preserve"> and </w:t>
            </w:r>
            <w:r w:rsidRPr="00F8112E">
              <w:rPr>
                <w:rFonts w:asciiTheme="majorHAnsi" w:hAnsiTheme="majorHAnsi" w:cs="Tahoma"/>
                <w:b/>
                <w:sz w:val="18"/>
                <w:szCs w:val="18"/>
                <w:shd w:val="clear" w:color="auto" w:fill="FFFFFF"/>
              </w:rPr>
              <w:t>establish baselines</w:t>
            </w:r>
            <w:r w:rsidRPr="00F8112E">
              <w:rPr>
                <w:rFonts w:asciiTheme="majorHAnsi" w:hAnsiTheme="majorHAnsi" w:cs="Tahoma"/>
                <w:sz w:val="18"/>
                <w:szCs w:val="18"/>
                <w:shd w:val="clear" w:color="auto" w:fill="FFFFFF"/>
              </w:rPr>
              <w:t xml:space="preserve"> and associated communications documents.</w:t>
            </w:r>
          </w:p>
          <w:p w:rsidR="00F8112E" w:rsidRPr="00F8112E" w:rsidRDefault="00F8112E" w:rsidP="00F8112E">
            <w:pPr>
              <w:pStyle w:val="ListParagraph"/>
              <w:numPr>
                <w:ilvl w:val="0"/>
                <w:numId w:val="8"/>
              </w:numPr>
              <w:shd w:val="clear" w:color="auto" w:fill="FFFFFF"/>
              <w:tabs>
                <w:tab w:val="left" w:pos="180"/>
              </w:tabs>
              <w:spacing w:line="255" w:lineRule="atLeast"/>
              <w:contextualSpacing w:val="0"/>
              <w:textAlignment w:val="baseline"/>
              <w:rPr>
                <w:rFonts w:asciiTheme="majorHAnsi" w:hAnsiTheme="majorHAnsi" w:cs="Tahoma"/>
                <w:sz w:val="18"/>
                <w:szCs w:val="18"/>
                <w:shd w:val="clear" w:color="auto" w:fill="FFFFFF"/>
              </w:rPr>
            </w:pPr>
            <w:r w:rsidRPr="00F8112E">
              <w:rPr>
                <w:rFonts w:asciiTheme="majorHAnsi" w:hAnsiTheme="majorHAnsi" w:cs="Tahoma"/>
                <w:sz w:val="18"/>
                <w:szCs w:val="18"/>
              </w:rPr>
              <w:t xml:space="preserve">Manage the overall </w:t>
            </w:r>
            <w:r w:rsidRPr="00F8112E">
              <w:rPr>
                <w:rFonts w:asciiTheme="majorHAnsi" w:hAnsiTheme="majorHAnsi" w:cs="Tahoma"/>
                <w:b/>
                <w:sz w:val="18"/>
                <w:szCs w:val="18"/>
              </w:rPr>
              <w:t>Project schedule</w:t>
            </w:r>
            <w:r w:rsidRPr="00F8112E">
              <w:rPr>
                <w:rFonts w:asciiTheme="majorHAnsi" w:hAnsiTheme="majorHAnsi" w:cs="Tahoma"/>
                <w:sz w:val="18"/>
                <w:szCs w:val="18"/>
              </w:rPr>
              <w:t xml:space="preserve"> to ensure work is assigned and completed </w:t>
            </w:r>
            <w:r w:rsidRPr="00F8112E">
              <w:rPr>
                <w:rFonts w:asciiTheme="majorHAnsi" w:hAnsiTheme="majorHAnsi" w:cs="Tahoma"/>
                <w:b/>
                <w:sz w:val="18"/>
                <w:szCs w:val="18"/>
              </w:rPr>
              <w:t>on time and within budget.</w:t>
            </w:r>
          </w:p>
          <w:p w:rsidR="00F8112E" w:rsidRPr="00F8112E" w:rsidRDefault="00F8112E" w:rsidP="00F8112E">
            <w:pPr>
              <w:pStyle w:val="ListParagraph"/>
              <w:numPr>
                <w:ilvl w:val="0"/>
                <w:numId w:val="8"/>
              </w:numPr>
              <w:shd w:val="clear" w:color="auto" w:fill="FFFFFF"/>
              <w:tabs>
                <w:tab w:val="left" w:pos="180"/>
              </w:tabs>
              <w:spacing w:line="255" w:lineRule="atLeast"/>
              <w:contextualSpacing w:val="0"/>
              <w:textAlignment w:val="baseline"/>
              <w:rPr>
                <w:rFonts w:asciiTheme="majorHAnsi" w:hAnsiTheme="majorHAnsi" w:cs="Tahoma"/>
                <w:sz w:val="18"/>
                <w:szCs w:val="18"/>
                <w:shd w:val="clear" w:color="auto" w:fill="FFFFFF"/>
              </w:rPr>
            </w:pPr>
            <w:r w:rsidRPr="00F8112E">
              <w:rPr>
                <w:rFonts w:asciiTheme="majorHAnsi" w:hAnsiTheme="majorHAnsi" w:cs="Tahoma"/>
                <w:sz w:val="18"/>
                <w:szCs w:val="18"/>
                <w:shd w:val="clear" w:color="auto" w:fill="FFFFFF"/>
              </w:rPr>
              <w:t xml:space="preserve">Proactively </w:t>
            </w:r>
            <w:r w:rsidRPr="008834EA">
              <w:rPr>
                <w:rFonts w:asciiTheme="majorHAnsi" w:hAnsiTheme="majorHAnsi" w:cs="Tahoma"/>
                <w:b/>
                <w:sz w:val="18"/>
                <w:szCs w:val="18"/>
                <w:shd w:val="clear" w:color="auto" w:fill="FFFFFF"/>
              </w:rPr>
              <w:t>identify Project Risks and Issues</w:t>
            </w:r>
            <w:r w:rsidRPr="00F8112E">
              <w:rPr>
                <w:rFonts w:asciiTheme="majorHAnsi" w:hAnsiTheme="majorHAnsi" w:cs="Tahoma"/>
                <w:sz w:val="18"/>
                <w:szCs w:val="18"/>
                <w:shd w:val="clear" w:color="auto" w:fill="FFFFFF"/>
              </w:rPr>
              <w:t xml:space="preserve"> and create successful action plans for resolving issues and mitigating risks to minimize project exposure and risk.</w:t>
            </w:r>
          </w:p>
          <w:p w:rsidR="00F8112E" w:rsidRPr="008834EA" w:rsidRDefault="00F8112E" w:rsidP="00F8112E">
            <w:pPr>
              <w:numPr>
                <w:ilvl w:val="0"/>
                <w:numId w:val="8"/>
              </w:numPr>
              <w:shd w:val="clear" w:color="auto" w:fill="FFFFFF"/>
              <w:spacing w:line="255" w:lineRule="atLeast"/>
              <w:textAlignment w:val="baseline"/>
              <w:rPr>
                <w:rFonts w:asciiTheme="majorHAnsi" w:hAnsiTheme="majorHAnsi" w:cs="Tahoma"/>
                <w:b/>
                <w:sz w:val="18"/>
                <w:szCs w:val="18"/>
                <w:shd w:val="clear" w:color="auto" w:fill="FFFFFF"/>
              </w:rPr>
            </w:pPr>
            <w:r w:rsidRPr="00F8112E">
              <w:rPr>
                <w:rFonts w:asciiTheme="majorHAnsi" w:hAnsiTheme="majorHAnsi" w:cs="Tahoma"/>
                <w:sz w:val="18"/>
                <w:szCs w:val="18"/>
                <w:shd w:val="clear" w:color="auto" w:fill="FFFFFF"/>
              </w:rPr>
              <w:t xml:space="preserve">Coordinating with </w:t>
            </w:r>
            <w:r w:rsidRPr="008834EA">
              <w:rPr>
                <w:rFonts w:asciiTheme="majorHAnsi" w:hAnsiTheme="majorHAnsi" w:cs="Tahoma"/>
                <w:b/>
                <w:sz w:val="18"/>
                <w:szCs w:val="18"/>
                <w:shd w:val="clear" w:color="auto" w:fill="FFFFFF"/>
              </w:rPr>
              <w:t>Business solution team</w:t>
            </w:r>
            <w:r w:rsidRPr="00F8112E">
              <w:rPr>
                <w:rFonts w:asciiTheme="majorHAnsi" w:hAnsiTheme="majorHAnsi" w:cs="Tahoma"/>
                <w:sz w:val="18"/>
                <w:szCs w:val="18"/>
                <w:shd w:val="clear" w:color="auto" w:fill="FFFFFF"/>
              </w:rPr>
              <w:t xml:space="preserve"> to verify and </w:t>
            </w:r>
            <w:r w:rsidRPr="008834EA">
              <w:rPr>
                <w:rFonts w:asciiTheme="majorHAnsi" w:hAnsiTheme="majorHAnsi" w:cs="Tahoma"/>
                <w:b/>
                <w:sz w:val="18"/>
                <w:szCs w:val="18"/>
                <w:shd w:val="clear" w:color="auto" w:fill="FFFFFF"/>
              </w:rPr>
              <w:t>baseline the Business requirements.</w:t>
            </w:r>
          </w:p>
          <w:p w:rsidR="00F8112E" w:rsidRPr="00F8112E" w:rsidRDefault="00F8112E" w:rsidP="00F8112E">
            <w:pPr>
              <w:numPr>
                <w:ilvl w:val="0"/>
                <w:numId w:val="8"/>
              </w:numPr>
              <w:shd w:val="clear" w:color="auto" w:fill="FFFFFF"/>
              <w:spacing w:line="255" w:lineRule="atLeast"/>
              <w:textAlignment w:val="baseline"/>
              <w:rPr>
                <w:rFonts w:asciiTheme="majorHAnsi" w:hAnsiTheme="majorHAnsi" w:cs="Tahoma"/>
                <w:sz w:val="18"/>
                <w:szCs w:val="18"/>
                <w:shd w:val="clear" w:color="auto" w:fill="FFFFFF"/>
              </w:rPr>
            </w:pPr>
            <w:r w:rsidRPr="00F8112E">
              <w:rPr>
                <w:rFonts w:asciiTheme="majorHAnsi" w:hAnsiTheme="majorHAnsi" w:cs="Tahoma"/>
                <w:sz w:val="18"/>
                <w:szCs w:val="18"/>
                <w:shd w:val="clear" w:color="auto" w:fill="FFFFFF"/>
              </w:rPr>
              <w:t>Effectively communicate project expectations to team members and stakeholders in a timely and clear fashion.</w:t>
            </w:r>
          </w:p>
          <w:p w:rsidR="00F8112E" w:rsidRPr="00F8112E" w:rsidRDefault="00F8112E" w:rsidP="00F8112E">
            <w:pPr>
              <w:numPr>
                <w:ilvl w:val="0"/>
                <w:numId w:val="8"/>
              </w:numPr>
              <w:shd w:val="clear" w:color="auto" w:fill="FFFFFF"/>
              <w:spacing w:line="255" w:lineRule="atLeast"/>
              <w:textAlignment w:val="baseline"/>
            </w:pPr>
            <w:r w:rsidRPr="00F8112E">
              <w:rPr>
                <w:rFonts w:asciiTheme="majorHAnsi" w:hAnsiTheme="majorHAnsi" w:cs="Tahoma"/>
                <w:sz w:val="18"/>
                <w:szCs w:val="18"/>
                <w:shd w:val="clear" w:color="auto" w:fill="FFFFFF"/>
              </w:rPr>
              <w:t xml:space="preserve">Ensuring that the </w:t>
            </w:r>
            <w:r w:rsidRPr="008834EA">
              <w:rPr>
                <w:rFonts w:asciiTheme="majorHAnsi" w:hAnsiTheme="majorHAnsi" w:cs="Tahoma"/>
                <w:b/>
                <w:sz w:val="18"/>
                <w:szCs w:val="18"/>
                <w:shd w:val="clear" w:color="auto" w:fill="FFFFFF"/>
              </w:rPr>
              <w:t>Project Deliverables are met on time</w:t>
            </w:r>
            <w:r w:rsidRPr="00F8112E">
              <w:rPr>
                <w:rFonts w:asciiTheme="majorHAnsi" w:hAnsiTheme="majorHAnsi" w:cs="Tahoma"/>
                <w:sz w:val="18"/>
                <w:szCs w:val="18"/>
                <w:shd w:val="clear" w:color="auto" w:fill="FFFFFF"/>
              </w:rPr>
              <w:t xml:space="preserve"> qualitatively and effectively communicate project status to all stakeholders.</w:t>
            </w:r>
            <w:r w:rsidRPr="00F8112E">
              <w:rPr>
                <w:shd w:val="clear" w:color="auto" w:fill="FFFFFF"/>
              </w:rPr>
              <w:t> </w:t>
            </w:r>
          </w:p>
          <w:p w:rsidR="00F8112E" w:rsidRPr="00F8112E" w:rsidRDefault="00F8112E" w:rsidP="00F8112E">
            <w:pPr>
              <w:numPr>
                <w:ilvl w:val="0"/>
                <w:numId w:val="8"/>
              </w:numPr>
              <w:shd w:val="clear" w:color="auto" w:fill="FFFFFF"/>
              <w:spacing w:line="255" w:lineRule="atLeast"/>
              <w:textAlignment w:val="baseline"/>
              <w:rPr>
                <w:rFonts w:asciiTheme="majorHAnsi" w:hAnsiTheme="majorHAnsi" w:cs="Tahoma"/>
                <w:sz w:val="18"/>
                <w:szCs w:val="18"/>
                <w:shd w:val="clear" w:color="auto" w:fill="FFFFFF"/>
              </w:rPr>
            </w:pPr>
            <w:r w:rsidRPr="00F8112E">
              <w:rPr>
                <w:rFonts w:asciiTheme="majorHAnsi" w:hAnsiTheme="majorHAnsi" w:cs="Tahoma"/>
                <w:sz w:val="18"/>
                <w:szCs w:val="18"/>
                <w:shd w:val="clear" w:color="auto" w:fill="FFFFFF"/>
              </w:rPr>
              <w:t xml:space="preserve">Performing </w:t>
            </w:r>
            <w:r w:rsidRPr="008834EA">
              <w:rPr>
                <w:rFonts w:asciiTheme="majorHAnsi" w:hAnsiTheme="majorHAnsi" w:cs="Tahoma"/>
                <w:b/>
                <w:sz w:val="18"/>
                <w:szCs w:val="18"/>
                <w:shd w:val="clear" w:color="auto" w:fill="FFFFFF"/>
              </w:rPr>
              <w:t>Resource planning</w:t>
            </w:r>
            <w:r w:rsidRPr="00F8112E">
              <w:rPr>
                <w:rFonts w:asciiTheme="majorHAnsi" w:hAnsiTheme="majorHAnsi" w:cs="Tahoma"/>
                <w:sz w:val="18"/>
                <w:szCs w:val="18"/>
                <w:shd w:val="clear" w:color="auto" w:fill="FFFFFF"/>
              </w:rPr>
              <w:t xml:space="preserve"> to identify all of the resources required to complete the project successfully.</w:t>
            </w:r>
          </w:p>
          <w:p w:rsidR="00F8112E" w:rsidRPr="00F8112E" w:rsidRDefault="00F8112E" w:rsidP="00F8112E">
            <w:pPr>
              <w:numPr>
                <w:ilvl w:val="0"/>
                <w:numId w:val="8"/>
              </w:numPr>
              <w:shd w:val="clear" w:color="auto" w:fill="FFFFFF"/>
              <w:spacing w:line="255" w:lineRule="atLeast"/>
              <w:textAlignment w:val="baseline"/>
              <w:rPr>
                <w:rFonts w:asciiTheme="majorHAnsi" w:hAnsiTheme="majorHAnsi" w:cs="Tahoma"/>
                <w:sz w:val="18"/>
                <w:szCs w:val="18"/>
                <w:shd w:val="clear" w:color="auto" w:fill="FFFFFF"/>
              </w:rPr>
            </w:pPr>
            <w:r w:rsidRPr="008834EA">
              <w:rPr>
                <w:rFonts w:asciiTheme="majorHAnsi" w:hAnsiTheme="majorHAnsi" w:cs="Tahoma"/>
                <w:b/>
                <w:sz w:val="18"/>
                <w:szCs w:val="18"/>
                <w:shd w:val="clear" w:color="auto" w:fill="FFFFFF"/>
              </w:rPr>
              <w:t>Identifying, managing and mitigating Project Risks</w:t>
            </w:r>
            <w:r w:rsidRPr="00F8112E">
              <w:rPr>
                <w:rFonts w:asciiTheme="majorHAnsi" w:hAnsiTheme="majorHAnsi" w:cs="Tahoma"/>
                <w:sz w:val="18"/>
                <w:szCs w:val="18"/>
                <w:shd w:val="clear" w:color="auto" w:fill="FFFFFF"/>
              </w:rPr>
              <w:t>. Proactively manage changes in project scope, identify potential Risks, and devise contingency plans.</w:t>
            </w:r>
          </w:p>
          <w:p w:rsidR="00F8112E" w:rsidRPr="00F8112E" w:rsidRDefault="00F8112E" w:rsidP="00F8112E">
            <w:pPr>
              <w:numPr>
                <w:ilvl w:val="0"/>
                <w:numId w:val="8"/>
              </w:numPr>
              <w:shd w:val="clear" w:color="auto" w:fill="FFFFFF"/>
              <w:spacing w:line="255" w:lineRule="atLeast"/>
              <w:textAlignment w:val="baseline"/>
              <w:rPr>
                <w:rFonts w:asciiTheme="majorHAnsi" w:hAnsiTheme="majorHAnsi" w:cs="Tahoma"/>
                <w:sz w:val="18"/>
                <w:szCs w:val="18"/>
                <w:shd w:val="clear" w:color="auto" w:fill="FFFFFF"/>
              </w:rPr>
            </w:pPr>
            <w:r w:rsidRPr="008834EA">
              <w:rPr>
                <w:rFonts w:asciiTheme="majorHAnsi" w:hAnsiTheme="majorHAnsi" w:cs="Tahoma"/>
                <w:b/>
                <w:sz w:val="18"/>
                <w:szCs w:val="18"/>
                <w:shd w:val="clear" w:color="auto" w:fill="FFFFFF"/>
              </w:rPr>
              <w:t>Responsible for the overall facilitation of the User Acceptance</w:t>
            </w:r>
            <w:r w:rsidRPr="00F8112E">
              <w:rPr>
                <w:rFonts w:asciiTheme="majorHAnsi" w:hAnsiTheme="majorHAnsi" w:cs="Tahoma"/>
                <w:sz w:val="18"/>
                <w:szCs w:val="18"/>
                <w:shd w:val="clear" w:color="auto" w:fill="FFFFFF"/>
              </w:rPr>
              <w:t xml:space="preserve"> and Testing phases</w:t>
            </w:r>
            <w:proofErr w:type="gramStart"/>
            <w:r w:rsidRPr="00F8112E">
              <w:rPr>
                <w:rFonts w:asciiTheme="majorHAnsi" w:hAnsiTheme="majorHAnsi" w:cs="Tahoma"/>
                <w:sz w:val="18"/>
                <w:szCs w:val="18"/>
                <w:shd w:val="clear" w:color="auto" w:fill="FFFFFF"/>
              </w:rPr>
              <w:t>..</w:t>
            </w:r>
            <w:proofErr w:type="gramEnd"/>
          </w:p>
          <w:p w:rsidR="00F8112E" w:rsidRPr="00F8112E" w:rsidRDefault="00F8112E" w:rsidP="00F8112E">
            <w:pPr>
              <w:numPr>
                <w:ilvl w:val="0"/>
                <w:numId w:val="8"/>
              </w:numPr>
              <w:shd w:val="clear" w:color="auto" w:fill="FFFFFF"/>
              <w:spacing w:line="255" w:lineRule="atLeast"/>
              <w:textAlignment w:val="baseline"/>
              <w:rPr>
                <w:rFonts w:asciiTheme="majorHAnsi" w:hAnsiTheme="majorHAnsi" w:cs="Tahoma"/>
                <w:sz w:val="18"/>
                <w:szCs w:val="18"/>
                <w:shd w:val="clear" w:color="auto" w:fill="FFFFFF"/>
              </w:rPr>
            </w:pPr>
            <w:r w:rsidRPr="00F8112E">
              <w:rPr>
                <w:rFonts w:asciiTheme="majorHAnsi" w:hAnsiTheme="majorHAnsi" w:cs="Tahoma"/>
                <w:sz w:val="18"/>
                <w:szCs w:val="18"/>
                <w:shd w:val="clear" w:color="auto" w:fill="FFFFFF"/>
              </w:rPr>
              <w:t>Managing all communications to and from the project stakeholders.</w:t>
            </w:r>
          </w:p>
          <w:p w:rsidR="00F8112E" w:rsidRPr="00F8112E" w:rsidRDefault="00F8112E" w:rsidP="00F8112E">
            <w:pPr>
              <w:numPr>
                <w:ilvl w:val="0"/>
                <w:numId w:val="8"/>
              </w:numPr>
              <w:shd w:val="clear" w:color="auto" w:fill="FFFFFF"/>
              <w:spacing w:line="255" w:lineRule="atLeast"/>
              <w:textAlignment w:val="baseline"/>
              <w:rPr>
                <w:rFonts w:asciiTheme="majorHAnsi" w:hAnsiTheme="majorHAnsi" w:cs="Tahoma"/>
                <w:sz w:val="18"/>
                <w:szCs w:val="18"/>
                <w:shd w:val="clear" w:color="auto" w:fill="FFFFFF"/>
              </w:rPr>
            </w:pPr>
            <w:r w:rsidRPr="008834EA">
              <w:rPr>
                <w:rFonts w:asciiTheme="majorHAnsi" w:hAnsiTheme="majorHAnsi" w:cs="Tahoma"/>
                <w:b/>
                <w:sz w:val="18"/>
                <w:szCs w:val="18"/>
                <w:shd w:val="clear" w:color="auto" w:fill="FFFFFF"/>
              </w:rPr>
              <w:t xml:space="preserve">Conducting Project Closure Meetings </w:t>
            </w:r>
            <w:r w:rsidRPr="00F8112E">
              <w:rPr>
                <w:rFonts w:asciiTheme="majorHAnsi" w:hAnsiTheme="majorHAnsi" w:cs="Tahoma"/>
                <w:sz w:val="18"/>
                <w:szCs w:val="18"/>
                <w:shd w:val="clear" w:color="auto" w:fill="FFFFFF"/>
              </w:rPr>
              <w:t>and documenting it in project closure artifacts.</w:t>
            </w:r>
          </w:p>
          <w:p w:rsidR="00F8112E" w:rsidRPr="00F8112E" w:rsidRDefault="00F8112E" w:rsidP="00F8112E">
            <w:pPr>
              <w:numPr>
                <w:ilvl w:val="0"/>
                <w:numId w:val="8"/>
              </w:numPr>
              <w:shd w:val="clear" w:color="auto" w:fill="FFFFFF"/>
              <w:spacing w:line="255" w:lineRule="atLeast"/>
              <w:textAlignment w:val="baseline"/>
              <w:rPr>
                <w:rFonts w:asciiTheme="majorHAnsi" w:hAnsiTheme="majorHAnsi" w:cs="Tahoma"/>
                <w:sz w:val="18"/>
                <w:szCs w:val="18"/>
                <w:shd w:val="clear" w:color="auto" w:fill="FFFFFF"/>
              </w:rPr>
            </w:pPr>
            <w:r w:rsidRPr="00F8112E">
              <w:rPr>
                <w:rFonts w:asciiTheme="majorHAnsi" w:hAnsiTheme="majorHAnsi" w:cs="Tahoma"/>
                <w:sz w:val="18"/>
                <w:szCs w:val="18"/>
                <w:shd w:val="clear" w:color="auto" w:fill="FFFFFF"/>
              </w:rPr>
              <w:t>Effectively apply project</w:t>
            </w:r>
            <w:r w:rsidR="00F23ACF" w:rsidRPr="00F8112E">
              <w:rPr>
                <w:rFonts w:asciiTheme="majorHAnsi" w:hAnsiTheme="majorHAnsi" w:cs="Tahoma"/>
                <w:sz w:val="18"/>
                <w:szCs w:val="18"/>
                <w:shd w:val="clear" w:color="auto" w:fill="FFFFFF"/>
              </w:rPr>
              <w:t> management</w:t>
            </w:r>
            <w:r w:rsidRPr="00F8112E">
              <w:rPr>
                <w:rFonts w:asciiTheme="majorHAnsi" w:hAnsiTheme="majorHAnsi" w:cs="Tahoma"/>
                <w:sz w:val="18"/>
                <w:szCs w:val="18"/>
                <w:shd w:val="clear" w:color="auto" w:fill="FFFFFF"/>
              </w:rPr>
              <w:t xml:space="preserve"> methodology and enforce project processes </w:t>
            </w:r>
            <w:r w:rsidRPr="00F8112E">
              <w:rPr>
                <w:rFonts w:asciiTheme="majorHAnsi" w:hAnsiTheme="majorHAnsi" w:cs="Tahoma"/>
                <w:sz w:val="18"/>
                <w:szCs w:val="18"/>
                <w:shd w:val="clear" w:color="auto" w:fill="FFFFFF"/>
              </w:rPr>
              <w:lastRenderedPageBreak/>
              <w:t>and standards accordingly</w:t>
            </w:r>
            <w:r w:rsidR="008834EA">
              <w:rPr>
                <w:rFonts w:asciiTheme="majorHAnsi" w:hAnsiTheme="majorHAnsi" w:cs="Tahoma"/>
                <w:sz w:val="18"/>
                <w:szCs w:val="18"/>
                <w:shd w:val="clear" w:color="auto" w:fill="FFFFFF"/>
              </w:rPr>
              <w:t>.</w:t>
            </w:r>
          </w:p>
          <w:p w:rsidR="00391AB0" w:rsidRPr="008834EA" w:rsidRDefault="00391AB0" w:rsidP="008834EA">
            <w:pPr>
              <w:shd w:val="clear" w:color="auto" w:fill="FFFFFF"/>
              <w:spacing w:line="255" w:lineRule="atLeast"/>
              <w:ind w:left="288"/>
              <w:textAlignment w:val="baseline"/>
              <w:rPr>
                <w:rFonts w:ascii="Cambria" w:hAnsi="Cambria"/>
                <w:sz w:val="20"/>
                <w:szCs w:val="20"/>
              </w:rPr>
            </w:pPr>
          </w:p>
        </w:tc>
      </w:tr>
      <w:tr w:rsidR="002A5463" w:rsidRPr="00283A6E" w:rsidTr="00CF0776">
        <w:trPr>
          <w:gridAfter w:val="1"/>
          <w:wAfter w:w="21" w:type="dxa"/>
        </w:trPr>
        <w:tc>
          <w:tcPr>
            <w:tcW w:w="10833" w:type="dxa"/>
            <w:gridSpan w:val="4"/>
            <w:shd w:val="clear" w:color="auto" w:fill="auto"/>
          </w:tcPr>
          <w:p w:rsidR="002A5463" w:rsidRPr="00283A6E" w:rsidRDefault="002A5463" w:rsidP="002A546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mbria" w:hAnsi="Cambria" w:cs="Tahoma"/>
                <w:color w:val="6A6969"/>
                <w:sz w:val="20"/>
                <w:szCs w:val="20"/>
                <w:lang w:eastAsia="en-GB"/>
              </w:rPr>
            </w:pPr>
          </w:p>
        </w:tc>
      </w:tr>
      <w:tr w:rsidR="00E86109" w:rsidRPr="00283A6E" w:rsidTr="00E861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109" w:rsidRPr="00283A6E" w:rsidRDefault="00E86109" w:rsidP="005641FF">
            <w:pPr>
              <w:rPr>
                <w:rFonts w:ascii="Cambria" w:hAnsi="Cambria"/>
                <w:noProof/>
              </w:rPr>
            </w:pPr>
          </w:p>
        </w:tc>
        <w:tc>
          <w:tcPr>
            <w:tcW w:w="80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6109" w:rsidRPr="00283A6E" w:rsidRDefault="00E86109" w:rsidP="005641FF">
            <w:pPr>
              <w:pStyle w:val="ListParagraph"/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</w:tc>
      </w:tr>
      <w:tr w:rsidR="00AA6969" w:rsidRPr="00283A6E" w:rsidTr="00D065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A6969" w:rsidRPr="00283A6E" w:rsidRDefault="00AA6969" w:rsidP="005641FF">
            <w:pPr>
              <w:rPr>
                <w:rFonts w:ascii="Cambria" w:hAnsi="Cambria"/>
                <w:b/>
                <w:color w:val="808080" w:themeColor="background1" w:themeShade="80"/>
              </w:rPr>
            </w:pPr>
            <w:r w:rsidRPr="00283A6E">
              <w:rPr>
                <w:rFonts w:ascii="Cambria" w:hAnsi="Cambria"/>
                <w:noProof/>
                <w:lang w:val="en-IN" w:eastAsia="en-IN"/>
              </w:rPr>
              <w:drawing>
                <wp:inline distT="0" distB="0" distL="0" distR="0" wp14:anchorId="2C738D3B" wp14:editId="67FDE27A">
                  <wp:extent cx="228600" cy="228600"/>
                  <wp:effectExtent l="0" t="0" r="0" b="0"/>
                  <wp:docPr id="3" name="Picture 3" descr="exp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exp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A6E">
              <w:rPr>
                <w:rFonts w:ascii="Cambria" w:hAnsi="Cambria"/>
              </w:rPr>
              <w:t xml:space="preserve"> </w:t>
            </w:r>
            <w:r w:rsidRPr="00283A6E">
              <w:rPr>
                <w:rFonts w:ascii="Cambria" w:hAnsi="Cambria" w:cs="Tahoma"/>
                <w:color w:val="3FBCEC"/>
                <w:sz w:val="28"/>
                <w:szCs w:val="28"/>
              </w:rPr>
              <w:t>Work Experience</w:t>
            </w:r>
          </w:p>
          <w:p w:rsidR="00AA6969" w:rsidRPr="009E1D7F" w:rsidRDefault="008834EA" w:rsidP="00AA6969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Since Nov</w:t>
            </w:r>
            <w:r w:rsidR="00AA6969" w:rsidRPr="009E1D7F">
              <w:rPr>
                <w:rFonts w:ascii="Cambria" w:hAnsi="Cambria"/>
                <w:b/>
                <w:bCs/>
                <w:sz w:val="20"/>
                <w:szCs w:val="20"/>
              </w:rPr>
              <w:t>’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14</w:t>
            </w:r>
            <w:r w:rsidR="00AA6969" w:rsidRPr="009E1D7F">
              <w:rPr>
                <w:rFonts w:ascii="Cambria" w:hAnsi="Cambria"/>
                <w:b/>
                <w:bCs/>
                <w:sz w:val="20"/>
                <w:szCs w:val="20"/>
              </w:rPr>
              <w:tab/>
            </w:r>
            <w:r w:rsidR="00AA6969">
              <w:rPr>
                <w:rFonts w:ascii="Cambria" w:hAnsi="Cambria"/>
                <w:b/>
                <w:bCs/>
                <w:sz w:val="20"/>
                <w:szCs w:val="20"/>
              </w:rPr>
              <w:tab/>
            </w:r>
            <w:r w:rsidRPr="002601F9">
              <w:rPr>
                <w:rFonts w:ascii="Tahoma" w:eastAsia="MS Mincho" w:hAnsi="Tahoma" w:cs="Tahoma"/>
                <w:b/>
                <w:sz w:val="18"/>
                <w:szCs w:val="18"/>
              </w:rPr>
              <w:t>M.H. Alshaya Co.</w:t>
            </w:r>
            <w:r>
              <w:rPr>
                <w:rFonts w:ascii="Tahoma" w:eastAsia="MS Mincho" w:hAnsi="Tahoma" w:cs="Tahoma"/>
                <w:b/>
                <w:sz w:val="18"/>
                <w:szCs w:val="18"/>
              </w:rPr>
              <w:t xml:space="preserve"> W.L.L as Project Manager</w:t>
            </w:r>
          </w:p>
          <w:p w:rsidR="00AA6969" w:rsidRPr="009E1D7F" w:rsidRDefault="00AA6969" w:rsidP="00AA6969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1D7F">
              <w:rPr>
                <w:rFonts w:ascii="Cambria" w:hAnsi="Cambria"/>
                <w:b/>
                <w:bCs/>
                <w:sz w:val="20"/>
                <w:szCs w:val="20"/>
              </w:rPr>
              <w:t>Growth Path:</w:t>
            </w:r>
          </w:p>
          <w:p w:rsidR="00AA6969" w:rsidRPr="009E1D7F" w:rsidRDefault="00AA6969" w:rsidP="00AA6969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9E1D7F">
              <w:rPr>
                <w:rFonts w:ascii="Cambria" w:hAnsi="Cambria"/>
                <w:b/>
                <w:bCs/>
                <w:sz w:val="20"/>
                <w:szCs w:val="20"/>
              </w:rPr>
              <w:t>Key Result Areas:</w:t>
            </w:r>
          </w:p>
          <w:p w:rsidR="008834EA" w:rsidRPr="008834EA" w:rsidRDefault="008834EA" w:rsidP="009E23C0">
            <w:pPr>
              <w:pStyle w:val="ListParagraph"/>
              <w:numPr>
                <w:ilvl w:val="3"/>
                <w:numId w:val="5"/>
              </w:numPr>
              <w:shd w:val="clear" w:color="auto" w:fill="FFFFFF"/>
              <w:tabs>
                <w:tab w:val="left" w:pos="180"/>
              </w:tabs>
              <w:spacing w:before="120" w:after="120"/>
              <w:ind w:hanging="2520"/>
              <w:rPr>
                <w:rFonts w:asciiTheme="majorHAnsi" w:eastAsia="MS Mincho" w:hAnsiTheme="majorHAnsi" w:cs="Tahoma"/>
                <w:sz w:val="18"/>
                <w:szCs w:val="18"/>
              </w:rPr>
            </w:pPr>
            <w:r w:rsidRPr="008834EA">
              <w:rPr>
                <w:rFonts w:asciiTheme="majorHAnsi" w:eastAsia="MS Mincho" w:hAnsiTheme="majorHAnsi" w:cs="Tahoma"/>
                <w:sz w:val="18"/>
                <w:szCs w:val="18"/>
              </w:rPr>
              <w:t xml:space="preserve">Develop </w:t>
            </w:r>
            <w:r w:rsidRPr="008834EA">
              <w:rPr>
                <w:rFonts w:asciiTheme="majorHAnsi" w:eastAsia="MS Mincho" w:hAnsiTheme="majorHAnsi" w:cs="Tahoma"/>
                <w:b/>
                <w:sz w:val="18"/>
                <w:szCs w:val="18"/>
              </w:rPr>
              <w:t>Project Charter</w:t>
            </w:r>
            <w:r w:rsidRPr="008834EA">
              <w:rPr>
                <w:rFonts w:asciiTheme="majorHAnsi" w:eastAsia="MS Mincho" w:hAnsiTheme="majorHAnsi" w:cs="Tahoma"/>
                <w:sz w:val="18"/>
                <w:szCs w:val="18"/>
              </w:rPr>
              <w:t xml:space="preserve"> and </w:t>
            </w:r>
            <w:r w:rsidRPr="008834EA">
              <w:rPr>
                <w:rFonts w:asciiTheme="majorHAnsi" w:eastAsia="MS Mincho" w:hAnsiTheme="majorHAnsi" w:cs="Tahoma"/>
                <w:b/>
                <w:sz w:val="18"/>
                <w:szCs w:val="18"/>
              </w:rPr>
              <w:t>Initiate Project kickoff meeting</w:t>
            </w:r>
            <w:r w:rsidRPr="008834EA">
              <w:rPr>
                <w:rFonts w:asciiTheme="majorHAnsi" w:eastAsia="MS Mincho" w:hAnsiTheme="majorHAnsi" w:cs="Tahoma"/>
                <w:sz w:val="18"/>
                <w:szCs w:val="18"/>
              </w:rPr>
              <w:t>.</w:t>
            </w:r>
          </w:p>
          <w:p w:rsidR="008834EA" w:rsidRPr="008834EA" w:rsidRDefault="008834EA" w:rsidP="009E23C0">
            <w:pPr>
              <w:pStyle w:val="ListParagraph"/>
              <w:numPr>
                <w:ilvl w:val="3"/>
                <w:numId w:val="5"/>
              </w:numPr>
              <w:spacing w:before="120" w:after="120"/>
              <w:ind w:left="162" w:hanging="180"/>
              <w:rPr>
                <w:rFonts w:asciiTheme="majorHAnsi" w:eastAsia="MS Mincho" w:hAnsiTheme="majorHAnsi" w:cs="Tahoma"/>
                <w:sz w:val="18"/>
                <w:szCs w:val="18"/>
              </w:rPr>
            </w:pPr>
            <w:r w:rsidRPr="008834EA">
              <w:rPr>
                <w:rFonts w:asciiTheme="majorHAnsi" w:eastAsia="MS Mincho" w:hAnsiTheme="majorHAnsi" w:cs="Tahoma"/>
                <w:b/>
                <w:sz w:val="18"/>
                <w:szCs w:val="18"/>
              </w:rPr>
              <w:t>Create and execute Project plans</w:t>
            </w:r>
            <w:r w:rsidRPr="008834EA">
              <w:rPr>
                <w:rFonts w:asciiTheme="majorHAnsi" w:eastAsia="MS Mincho" w:hAnsiTheme="majorHAnsi" w:cs="Tahoma"/>
                <w:sz w:val="18"/>
                <w:szCs w:val="18"/>
              </w:rPr>
              <w:t xml:space="preserve"> and revise as appropriate to meet changing needs and project demands</w:t>
            </w:r>
            <w:r w:rsidR="00C54A65">
              <w:rPr>
                <w:rFonts w:asciiTheme="majorHAnsi" w:eastAsia="MS Mincho" w:hAnsiTheme="majorHAnsi" w:cs="Tahoma"/>
                <w:sz w:val="18"/>
                <w:szCs w:val="18"/>
              </w:rPr>
              <w:t>.</w:t>
            </w:r>
          </w:p>
          <w:p w:rsidR="008834EA" w:rsidRDefault="008834EA" w:rsidP="00C54A65">
            <w:pPr>
              <w:pStyle w:val="ListParagraph"/>
              <w:numPr>
                <w:ilvl w:val="0"/>
                <w:numId w:val="5"/>
              </w:numPr>
              <w:shd w:val="clear" w:color="auto" w:fill="FFFFFF"/>
              <w:tabs>
                <w:tab w:val="left" w:pos="180"/>
              </w:tabs>
              <w:contextualSpacing w:val="0"/>
              <w:jc w:val="both"/>
              <w:rPr>
                <w:rFonts w:asciiTheme="majorHAnsi" w:eastAsia="MS Mincho" w:hAnsiTheme="majorHAnsi" w:cs="Tahoma"/>
                <w:sz w:val="18"/>
                <w:szCs w:val="18"/>
              </w:rPr>
            </w:pPr>
            <w:r w:rsidRPr="008834EA">
              <w:rPr>
                <w:rFonts w:asciiTheme="majorHAnsi" w:eastAsia="MS Mincho" w:hAnsiTheme="majorHAnsi" w:cs="Tahoma"/>
                <w:b/>
                <w:sz w:val="18"/>
                <w:szCs w:val="18"/>
              </w:rPr>
              <w:t>Project Planning, monitoring and controlling</w:t>
            </w:r>
            <w:r w:rsidRPr="008834EA">
              <w:rPr>
                <w:rFonts w:asciiTheme="majorHAnsi" w:eastAsia="MS Mincho" w:hAnsiTheme="majorHAnsi" w:cs="Tahoma"/>
                <w:sz w:val="18"/>
                <w:szCs w:val="18"/>
              </w:rPr>
              <w:t xml:space="preserve"> the project through defining and applying project management related methodology.</w:t>
            </w:r>
          </w:p>
          <w:p w:rsidR="008834EA" w:rsidRPr="00C54A65" w:rsidRDefault="008834EA" w:rsidP="00C54A65">
            <w:pPr>
              <w:pStyle w:val="ListParagraph"/>
              <w:numPr>
                <w:ilvl w:val="0"/>
                <w:numId w:val="5"/>
              </w:numPr>
              <w:shd w:val="clear" w:color="auto" w:fill="FFFFFF"/>
              <w:tabs>
                <w:tab w:val="left" w:pos="180"/>
              </w:tabs>
              <w:spacing w:line="240" w:lineRule="atLeast"/>
              <w:contextualSpacing w:val="0"/>
              <w:jc w:val="both"/>
              <w:rPr>
                <w:rFonts w:asciiTheme="majorHAnsi" w:eastAsia="MS Mincho" w:hAnsiTheme="majorHAnsi" w:cs="Tahoma"/>
                <w:b/>
                <w:sz w:val="18"/>
                <w:szCs w:val="18"/>
              </w:rPr>
            </w:pPr>
            <w:r w:rsidRPr="008834EA">
              <w:rPr>
                <w:rFonts w:asciiTheme="majorHAnsi" w:hAnsiTheme="majorHAnsi" w:cs="Tahoma"/>
                <w:sz w:val="18"/>
                <w:szCs w:val="18"/>
                <w:shd w:val="clear" w:color="auto" w:fill="FFFFFF"/>
              </w:rPr>
              <w:t>Ensuring that</w:t>
            </w:r>
            <w:r w:rsidRPr="008834EA">
              <w:rPr>
                <w:rFonts w:asciiTheme="majorHAnsi" w:hAnsiTheme="majorHAnsi" w:cs="Tahoma"/>
                <w:b/>
                <w:sz w:val="18"/>
                <w:szCs w:val="18"/>
                <w:shd w:val="clear" w:color="auto" w:fill="FFFFFF"/>
              </w:rPr>
              <w:t xml:space="preserve"> project deliverables, milestones, are met on time.</w:t>
            </w:r>
            <w:r w:rsidRPr="008834EA">
              <w:rPr>
                <w:rFonts w:asciiTheme="majorHAnsi" w:eastAsia="MS Mincho" w:hAnsiTheme="majorHAnsi" w:cs="Tahoma"/>
                <w:sz w:val="18"/>
                <w:szCs w:val="18"/>
              </w:rPr>
              <w:t xml:space="preserve"> </w:t>
            </w:r>
          </w:p>
          <w:p w:rsidR="00C54A65" w:rsidRPr="00C54A65" w:rsidRDefault="00C54A65" w:rsidP="00C54A65">
            <w:pPr>
              <w:shd w:val="clear" w:color="auto" w:fill="FFFFFF"/>
              <w:tabs>
                <w:tab w:val="left" w:pos="180"/>
              </w:tabs>
              <w:spacing w:after="120" w:line="240" w:lineRule="atLeast"/>
              <w:jc w:val="both"/>
              <w:rPr>
                <w:rFonts w:asciiTheme="majorHAnsi" w:eastAsia="MS Mincho" w:hAnsiTheme="majorHAnsi" w:cs="Tahoma"/>
                <w:b/>
                <w:sz w:val="18"/>
                <w:szCs w:val="18"/>
              </w:rPr>
            </w:pPr>
          </w:p>
          <w:p w:rsidR="00F23ACF" w:rsidRPr="00F23ACF" w:rsidRDefault="00F23ACF" w:rsidP="00F23ACF">
            <w:pPr>
              <w:pStyle w:val="ListParagraph"/>
              <w:rPr>
                <w:rFonts w:asciiTheme="majorHAnsi" w:hAnsiTheme="majorHAnsi" w:cs="Tahoma"/>
                <w:b/>
                <w:sz w:val="18"/>
                <w:szCs w:val="18"/>
              </w:rPr>
            </w:pPr>
          </w:p>
          <w:p w:rsidR="008834EA" w:rsidRPr="008834EA" w:rsidRDefault="008834EA" w:rsidP="008834EA">
            <w:pPr>
              <w:pStyle w:val="ListParagraph"/>
              <w:numPr>
                <w:ilvl w:val="0"/>
                <w:numId w:val="5"/>
              </w:numPr>
              <w:shd w:val="clear" w:color="auto" w:fill="FFFFFF"/>
              <w:tabs>
                <w:tab w:val="left" w:pos="180"/>
              </w:tabs>
              <w:spacing w:after="120"/>
              <w:contextualSpacing w:val="0"/>
              <w:jc w:val="both"/>
              <w:rPr>
                <w:rFonts w:asciiTheme="majorHAnsi" w:eastAsia="MS Mincho" w:hAnsiTheme="majorHAnsi" w:cs="Tahoma"/>
                <w:b/>
                <w:sz w:val="18"/>
                <w:szCs w:val="18"/>
              </w:rPr>
            </w:pPr>
            <w:r w:rsidRPr="008834EA">
              <w:rPr>
                <w:rFonts w:asciiTheme="majorHAnsi" w:hAnsiTheme="majorHAnsi" w:cs="Tahoma"/>
                <w:b/>
                <w:sz w:val="18"/>
                <w:szCs w:val="18"/>
              </w:rPr>
              <w:t>Proactively manage changes in project scope, identify potential crises, and devise contingency plans. </w:t>
            </w:r>
          </w:p>
          <w:p w:rsidR="008834EA" w:rsidRPr="008834EA" w:rsidRDefault="008834EA" w:rsidP="008834EA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240" w:after="120" w:line="255" w:lineRule="atLeast"/>
              <w:ind w:left="162" w:hanging="162"/>
              <w:textAlignment w:val="baseline"/>
              <w:rPr>
                <w:rFonts w:asciiTheme="majorHAnsi" w:eastAsia="MS Mincho" w:hAnsiTheme="majorHAnsi" w:cs="Tahoma"/>
                <w:sz w:val="18"/>
                <w:szCs w:val="18"/>
              </w:rPr>
            </w:pPr>
            <w:r w:rsidRPr="008834EA">
              <w:rPr>
                <w:rFonts w:asciiTheme="majorHAnsi" w:hAnsiTheme="majorHAnsi" w:cs="Tahoma"/>
                <w:b/>
                <w:sz w:val="18"/>
                <w:szCs w:val="18"/>
              </w:rPr>
              <w:t>Identifying, Tracking and Managing Project Risks &amp; Issues.</w:t>
            </w:r>
            <w:r w:rsidRPr="008834EA">
              <w:rPr>
                <w:rFonts w:asciiTheme="majorHAnsi" w:hAnsiTheme="majorHAnsi" w:cs="Tahoma"/>
                <w:sz w:val="18"/>
                <w:szCs w:val="18"/>
                <w:shd w:val="clear" w:color="auto" w:fill="FFFFFF"/>
              </w:rPr>
              <w:t xml:space="preserve"> </w:t>
            </w:r>
            <w:r w:rsidRPr="008834EA">
              <w:rPr>
                <w:rFonts w:asciiTheme="majorHAnsi" w:eastAsia="MS Mincho" w:hAnsiTheme="majorHAnsi" w:cs="Tahoma"/>
                <w:sz w:val="18"/>
                <w:szCs w:val="18"/>
              </w:rPr>
              <w:t>Resolve and/or escalate issues and risks in a timely fashion.</w:t>
            </w:r>
          </w:p>
          <w:p w:rsidR="008834EA" w:rsidRPr="008834EA" w:rsidRDefault="008834EA" w:rsidP="008834EA">
            <w:pPr>
              <w:pStyle w:val="ListParagraph"/>
              <w:spacing w:after="120"/>
              <w:rPr>
                <w:rFonts w:asciiTheme="majorHAnsi" w:eastAsia="MS Mincho" w:hAnsiTheme="majorHAnsi" w:cs="Tahoma"/>
                <w:sz w:val="18"/>
                <w:szCs w:val="18"/>
              </w:rPr>
            </w:pPr>
          </w:p>
          <w:p w:rsidR="008834EA" w:rsidRPr="008834EA" w:rsidRDefault="008834EA" w:rsidP="008834EA">
            <w:pPr>
              <w:pStyle w:val="ListParagraph"/>
              <w:numPr>
                <w:ilvl w:val="0"/>
                <w:numId w:val="5"/>
              </w:numPr>
              <w:shd w:val="clear" w:color="auto" w:fill="FFFFFF"/>
              <w:tabs>
                <w:tab w:val="left" w:pos="180"/>
              </w:tabs>
              <w:spacing w:after="120" w:line="276" w:lineRule="auto"/>
              <w:contextualSpacing w:val="0"/>
              <w:jc w:val="both"/>
              <w:rPr>
                <w:rFonts w:asciiTheme="majorHAnsi" w:hAnsiTheme="majorHAnsi" w:cs="Tahoma"/>
                <w:sz w:val="18"/>
                <w:szCs w:val="18"/>
                <w:shd w:val="clear" w:color="auto" w:fill="FFFFFF"/>
              </w:rPr>
            </w:pPr>
            <w:r w:rsidRPr="008834EA">
              <w:rPr>
                <w:rFonts w:asciiTheme="majorHAnsi" w:hAnsiTheme="majorHAnsi" w:cs="Tahoma"/>
                <w:sz w:val="18"/>
                <w:szCs w:val="18"/>
                <w:shd w:val="clear" w:color="auto" w:fill="FFFFFF"/>
              </w:rPr>
              <w:t xml:space="preserve">Preparing </w:t>
            </w:r>
            <w:r w:rsidRPr="008834EA">
              <w:rPr>
                <w:rFonts w:asciiTheme="majorHAnsi" w:hAnsiTheme="majorHAnsi" w:cs="Tahoma"/>
                <w:b/>
                <w:sz w:val="18"/>
                <w:szCs w:val="18"/>
                <w:shd w:val="clear" w:color="auto" w:fill="FFFFFF"/>
              </w:rPr>
              <w:t>projects progress reports</w:t>
            </w:r>
            <w:r w:rsidRPr="008834EA">
              <w:rPr>
                <w:rFonts w:asciiTheme="majorHAnsi" w:hAnsiTheme="majorHAnsi" w:cs="Tahoma"/>
                <w:sz w:val="18"/>
                <w:szCs w:val="18"/>
                <w:shd w:val="clear" w:color="auto" w:fill="FFFFFF"/>
              </w:rPr>
              <w:t xml:space="preserve"> and keeps management, clients, and others informed of projects status and related issues.</w:t>
            </w:r>
          </w:p>
          <w:p w:rsidR="008834EA" w:rsidRPr="008834EA" w:rsidRDefault="008834EA" w:rsidP="008834EA">
            <w:pPr>
              <w:pStyle w:val="ListParagraph"/>
              <w:numPr>
                <w:ilvl w:val="0"/>
                <w:numId w:val="5"/>
              </w:numPr>
              <w:shd w:val="clear" w:color="auto" w:fill="FFFFFF"/>
              <w:tabs>
                <w:tab w:val="left" w:pos="180"/>
              </w:tabs>
              <w:spacing w:after="120" w:line="276" w:lineRule="auto"/>
              <w:contextualSpacing w:val="0"/>
              <w:rPr>
                <w:rFonts w:asciiTheme="majorHAnsi" w:hAnsiTheme="majorHAnsi" w:cs="Tahoma"/>
                <w:sz w:val="18"/>
                <w:szCs w:val="18"/>
                <w:shd w:val="clear" w:color="auto" w:fill="FFFFFF"/>
              </w:rPr>
            </w:pPr>
            <w:r w:rsidRPr="008834EA">
              <w:rPr>
                <w:rFonts w:asciiTheme="majorHAnsi" w:hAnsiTheme="majorHAnsi" w:cs="Tahoma"/>
                <w:sz w:val="18"/>
                <w:szCs w:val="18"/>
              </w:rPr>
              <w:t xml:space="preserve">Tracking the </w:t>
            </w:r>
            <w:r w:rsidRPr="008834EA">
              <w:rPr>
                <w:rFonts w:asciiTheme="majorHAnsi" w:hAnsiTheme="majorHAnsi" w:cs="Tahoma"/>
                <w:b/>
                <w:sz w:val="18"/>
                <w:szCs w:val="18"/>
              </w:rPr>
              <w:t>project progress and deliverables</w:t>
            </w:r>
            <w:r w:rsidRPr="008834EA">
              <w:rPr>
                <w:rFonts w:asciiTheme="majorHAnsi" w:hAnsiTheme="majorHAnsi" w:cs="Tahoma"/>
                <w:sz w:val="18"/>
                <w:szCs w:val="18"/>
              </w:rPr>
              <w:t xml:space="preserve"> using appropriate reporting tools presenting reports defining project progress, problems and solutions.</w:t>
            </w:r>
          </w:p>
          <w:p w:rsidR="008834EA" w:rsidRPr="008834EA" w:rsidRDefault="008834EA" w:rsidP="008834EA">
            <w:pPr>
              <w:pStyle w:val="ListParagraph"/>
              <w:numPr>
                <w:ilvl w:val="0"/>
                <w:numId w:val="5"/>
              </w:numPr>
              <w:shd w:val="clear" w:color="auto" w:fill="FFFFFF"/>
              <w:tabs>
                <w:tab w:val="left" w:pos="180"/>
              </w:tabs>
              <w:spacing w:after="120" w:line="255" w:lineRule="atLeast"/>
              <w:contextualSpacing w:val="0"/>
              <w:rPr>
                <w:rFonts w:asciiTheme="majorHAnsi" w:hAnsiTheme="majorHAnsi" w:cs="Tahoma"/>
                <w:sz w:val="18"/>
                <w:szCs w:val="18"/>
              </w:rPr>
            </w:pPr>
            <w:r w:rsidRPr="008834EA">
              <w:rPr>
                <w:rFonts w:asciiTheme="majorHAnsi" w:hAnsiTheme="majorHAnsi" w:cs="Tahoma"/>
                <w:b/>
                <w:sz w:val="18"/>
                <w:szCs w:val="18"/>
              </w:rPr>
              <w:t>Conducting Project Closure Meetings</w:t>
            </w:r>
            <w:r w:rsidRPr="008834EA">
              <w:rPr>
                <w:rFonts w:asciiTheme="majorHAnsi" w:hAnsiTheme="majorHAnsi" w:cs="Tahoma"/>
                <w:sz w:val="18"/>
                <w:szCs w:val="18"/>
              </w:rPr>
              <w:t xml:space="preserve"> and documenting it in project closure artifacts.</w:t>
            </w:r>
          </w:p>
          <w:p w:rsidR="008834EA" w:rsidRPr="008834EA" w:rsidRDefault="008834EA" w:rsidP="008834EA">
            <w:pPr>
              <w:pStyle w:val="ListParagraph"/>
              <w:numPr>
                <w:ilvl w:val="0"/>
                <w:numId w:val="5"/>
              </w:numPr>
              <w:shd w:val="clear" w:color="auto" w:fill="FFFFFF"/>
              <w:tabs>
                <w:tab w:val="left" w:pos="180"/>
              </w:tabs>
              <w:spacing w:after="120" w:line="255" w:lineRule="atLeast"/>
              <w:contextualSpacing w:val="0"/>
              <w:rPr>
                <w:rFonts w:asciiTheme="majorHAnsi" w:hAnsiTheme="majorHAnsi" w:cs="Tahoma"/>
                <w:sz w:val="18"/>
                <w:szCs w:val="18"/>
              </w:rPr>
            </w:pPr>
            <w:r w:rsidRPr="008834EA">
              <w:rPr>
                <w:rFonts w:asciiTheme="majorHAnsi" w:hAnsiTheme="majorHAnsi" w:cs="Tahoma"/>
                <w:sz w:val="18"/>
                <w:szCs w:val="18"/>
              </w:rPr>
              <w:t xml:space="preserve"> Effectively facilitate </w:t>
            </w:r>
            <w:r w:rsidRPr="008834EA">
              <w:rPr>
                <w:rFonts w:asciiTheme="majorHAnsi" w:hAnsiTheme="majorHAnsi" w:cs="Tahoma"/>
                <w:b/>
                <w:sz w:val="18"/>
                <w:szCs w:val="18"/>
              </w:rPr>
              <w:t>Lessons Learned</w:t>
            </w:r>
            <w:r w:rsidRPr="008834EA">
              <w:rPr>
                <w:rFonts w:asciiTheme="majorHAnsi" w:hAnsiTheme="majorHAnsi" w:cs="Tahoma"/>
                <w:sz w:val="18"/>
                <w:szCs w:val="18"/>
              </w:rPr>
              <w:t xml:space="preserve"> sessions after project delivery in order to identify successful and unsuccessful project elements.</w:t>
            </w:r>
          </w:p>
          <w:p w:rsidR="00AA6969" w:rsidRDefault="00AA6969" w:rsidP="00AA6969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AA6969" w:rsidRDefault="00AA6969" w:rsidP="00AA6969">
            <w:p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Highlights:</w:t>
            </w:r>
          </w:p>
          <w:p w:rsidR="00AA6969" w:rsidRPr="00F23ACF" w:rsidRDefault="007408ED" w:rsidP="008834EA">
            <w:pPr>
              <w:numPr>
                <w:ilvl w:val="0"/>
                <w:numId w:val="5"/>
              </w:numPr>
              <w:jc w:val="both"/>
              <w:rPr>
                <w:rFonts w:ascii="Cambria" w:hAnsi="Cambria"/>
                <w:bCs/>
                <w:sz w:val="18"/>
                <w:szCs w:val="18"/>
              </w:rPr>
            </w:pPr>
            <w:r w:rsidRPr="00F23ACF">
              <w:rPr>
                <w:rFonts w:ascii="Cambria" w:hAnsi="Cambria"/>
                <w:bCs/>
                <w:sz w:val="18"/>
                <w:szCs w:val="18"/>
              </w:rPr>
              <w:t xml:space="preserve">Analyzed </w:t>
            </w:r>
            <w:r w:rsidR="00AA6969" w:rsidRPr="00F23ACF">
              <w:rPr>
                <w:rFonts w:ascii="Cambria" w:hAnsi="Cambria"/>
                <w:bCs/>
                <w:sz w:val="18"/>
                <w:szCs w:val="18"/>
              </w:rPr>
              <w:t>&amp; identified new vendors which helpe</w:t>
            </w:r>
            <w:r w:rsidR="005C3841" w:rsidRPr="00F23ACF">
              <w:rPr>
                <w:rFonts w:ascii="Cambria" w:hAnsi="Cambria"/>
                <w:bCs/>
                <w:sz w:val="18"/>
                <w:szCs w:val="18"/>
              </w:rPr>
              <w:t>d in ensuring cost reduction</w:t>
            </w:r>
            <w:r w:rsidR="009E23C0" w:rsidRPr="00F23ACF">
              <w:rPr>
                <w:rFonts w:ascii="Cambria" w:hAnsi="Cambria"/>
                <w:bCs/>
                <w:sz w:val="18"/>
                <w:szCs w:val="18"/>
              </w:rPr>
              <w:t>.</w:t>
            </w:r>
            <w:r w:rsidR="00AA6969" w:rsidRPr="00F23ACF">
              <w:rPr>
                <w:rFonts w:ascii="Cambria" w:hAnsi="Cambria"/>
                <w:bCs/>
                <w:color w:val="0000FF"/>
                <w:sz w:val="18"/>
                <w:szCs w:val="18"/>
              </w:rPr>
              <w:t xml:space="preserve"> </w:t>
            </w:r>
          </w:p>
          <w:p w:rsidR="00AA6969" w:rsidRPr="00F23ACF" w:rsidRDefault="001B4B7B" w:rsidP="008834EA">
            <w:pPr>
              <w:numPr>
                <w:ilvl w:val="0"/>
                <w:numId w:val="5"/>
              </w:numPr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23ACF">
              <w:rPr>
                <w:rFonts w:ascii="Cambria" w:hAnsi="Cambria"/>
                <w:bCs/>
                <w:sz w:val="18"/>
                <w:szCs w:val="18"/>
              </w:rPr>
              <w:t>C</w:t>
            </w:r>
            <w:r w:rsidR="005C3841" w:rsidRPr="00F23ACF">
              <w:rPr>
                <w:rFonts w:ascii="Cambria" w:hAnsi="Cambria"/>
                <w:bCs/>
                <w:sz w:val="18"/>
                <w:szCs w:val="18"/>
              </w:rPr>
              <w:t xml:space="preserve">ompleted </w:t>
            </w:r>
            <w:r w:rsidR="00AA6969" w:rsidRPr="00F23ACF">
              <w:rPr>
                <w:rFonts w:ascii="Cambria" w:hAnsi="Cambria"/>
                <w:bCs/>
                <w:sz w:val="18"/>
                <w:szCs w:val="18"/>
              </w:rPr>
              <w:t>project on time and received</w:t>
            </w:r>
            <w:r w:rsidR="005C3841" w:rsidRPr="00F23ACF">
              <w:rPr>
                <w:rFonts w:ascii="Cambria" w:hAnsi="Cambria"/>
                <w:bCs/>
                <w:sz w:val="18"/>
                <w:szCs w:val="18"/>
              </w:rPr>
              <w:t xml:space="preserve"> appreciation for the same from </w:t>
            </w:r>
            <w:r w:rsidR="00AA6969" w:rsidRPr="00F23ACF">
              <w:rPr>
                <w:rFonts w:ascii="Cambria" w:hAnsi="Cambria"/>
                <w:bCs/>
                <w:sz w:val="18"/>
                <w:szCs w:val="18"/>
              </w:rPr>
              <w:t>clients</w:t>
            </w:r>
            <w:r w:rsidR="009E23C0" w:rsidRPr="00F23ACF">
              <w:rPr>
                <w:rFonts w:ascii="Cambria" w:hAnsi="Cambria"/>
                <w:bCs/>
                <w:sz w:val="18"/>
                <w:szCs w:val="18"/>
              </w:rPr>
              <w:t>.</w:t>
            </w:r>
            <w:r w:rsidR="00AA6969" w:rsidRPr="00F23ACF">
              <w:rPr>
                <w:rFonts w:ascii="Cambria" w:hAnsi="Cambria"/>
                <w:bCs/>
                <w:sz w:val="18"/>
                <w:szCs w:val="18"/>
              </w:rPr>
              <w:t xml:space="preserve"> </w:t>
            </w:r>
          </w:p>
          <w:p w:rsidR="00F84076" w:rsidRPr="00F23ACF" w:rsidRDefault="005C3841" w:rsidP="008834EA">
            <w:pPr>
              <w:pStyle w:val="ListParagraph"/>
              <w:numPr>
                <w:ilvl w:val="0"/>
                <w:numId w:val="5"/>
              </w:numPr>
              <w:spacing w:before="16"/>
              <w:jc w:val="both"/>
              <w:rPr>
                <w:rFonts w:ascii="Cambria" w:hAnsi="Cambria"/>
                <w:sz w:val="18"/>
                <w:szCs w:val="18"/>
              </w:rPr>
            </w:pPr>
            <w:r w:rsidRPr="00F23ACF">
              <w:rPr>
                <w:rFonts w:ascii="Cambria" w:hAnsi="Cambria"/>
                <w:sz w:val="18"/>
                <w:szCs w:val="18"/>
              </w:rPr>
              <w:t>Took measures</w:t>
            </w:r>
            <w:r w:rsidR="00F84076" w:rsidRPr="00F23ACF">
              <w:rPr>
                <w:rFonts w:ascii="Cambria" w:hAnsi="Cambria"/>
                <w:color w:val="0000FF"/>
                <w:sz w:val="18"/>
                <w:szCs w:val="18"/>
              </w:rPr>
              <w:t xml:space="preserve"> </w:t>
            </w:r>
            <w:r w:rsidR="00F84076" w:rsidRPr="00F23ACF">
              <w:rPr>
                <w:rFonts w:ascii="Cambria" w:hAnsi="Cambria"/>
                <w:sz w:val="18"/>
                <w:szCs w:val="18"/>
              </w:rPr>
              <w:t>to conclude projects</w:t>
            </w:r>
            <w:r w:rsidRPr="00F23ACF">
              <w:rPr>
                <w:rFonts w:ascii="Cambria" w:hAnsi="Cambria"/>
                <w:sz w:val="18"/>
                <w:szCs w:val="18"/>
              </w:rPr>
              <w:t xml:space="preserve"> on time and within budget</w:t>
            </w:r>
            <w:r w:rsidR="009E23C0" w:rsidRPr="00F23ACF">
              <w:rPr>
                <w:rFonts w:ascii="Cambria" w:hAnsi="Cambria"/>
                <w:sz w:val="18"/>
                <w:szCs w:val="18"/>
              </w:rPr>
              <w:t>.</w:t>
            </w:r>
          </w:p>
          <w:p w:rsidR="00F84076" w:rsidRPr="00F23ACF" w:rsidRDefault="00F84076" w:rsidP="008834EA">
            <w:pPr>
              <w:pStyle w:val="ListParagraph"/>
              <w:numPr>
                <w:ilvl w:val="0"/>
                <w:numId w:val="5"/>
              </w:numPr>
              <w:spacing w:before="16"/>
              <w:jc w:val="both"/>
              <w:rPr>
                <w:rFonts w:ascii="Cambria" w:hAnsi="Cambria"/>
                <w:sz w:val="18"/>
                <w:szCs w:val="18"/>
              </w:rPr>
            </w:pPr>
            <w:r w:rsidRPr="00F23ACF">
              <w:rPr>
                <w:rFonts w:ascii="Cambria" w:hAnsi="Cambria"/>
                <w:sz w:val="18"/>
                <w:szCs w:val="18"/>
              </w:rPr>
              <w:t>Improve</w:t>
            </w:r>
            <w:r w:rsidR="005C3841" w:rsidRPr="00F23ACF">
              <w:rPr>
                <w:rFonts w:ascii="Cambria" w:hAnsi="Cambria"/>
                <w:sz w:val="18"/>
                <w:szCs w:val="18"/>
              </w:rPr>
              <w:t xml:space="preserve">d the execution of project </w:t>
            </w:r>
            <w:r w:rsidR="009E23C0" w:rsidRPr="00F23ACF">
              <w:rPr>
                <w:rFonts w:ascii="Cambria" w:hAnsi="Cambria"/>
                <w:sz w:val="18"/>
                <w:szCs w:val="18"/>
              </w:rPr>
              <w:t xml:space="preserve">by applying best project management practices. </w:t>
            </w:r>
          </w:p>
          <w:p w:rsidR="00AA6969" w:rsidRPr="00AA6969" w:rsidRDefault="00AA6969" w:rsidP="00F84076">
            <w:pPr>
              <w:pStyle w:val="ListParagraph"/>
              <w:spacing w:before="16"/>
              <w:ind w:left="360"/>
              <w:jc w:val="both"/>
              <w:rPr>
                <w:rFonts w:ascii="Cambria" w:hAnsi="Cambria"/>
              </w:rPr>
            </w:pPr>
          </w:p>
        </w:tc>
      </w:tr>
      <w:tr w:rsidR="00B26F40" w:rsidRPr="00283A6E" w:rsidTr="001C7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18"/>
        </w:trPr>
        <w:tc>
          <w:tcPr>
            <w:tcW w:w="108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3981" w:rsidRPr="00903981" w:rsidRDefault="00903981" w:rsidP="00903981">
            <w:pPr>
              <w:rPr>
                <w:rFonts w:ascii="Cambria" w:hAnsi="Cambria"/>
                <w:b/>
                <w:color w:val="808080" w:themeColor="background1" w:themeShade="80"/>
              </w:rPr>
            </w:pPr>
            <w:r w:rsidRPr="00283A6E">
              <w:rPr>
                <w:rFonts w:ascii="Cambria" w:hAnsi="Cambria"/>
                <w:noProof/>
                <w:lang w:val="en-IN" w:eastAsia="en-IN"/>
              </w:rPr>
              <w:lastRenderedPageBreak/>
              <w:drawing>
                <wp:inline distT="0" distB="0" distL="0" distR="0" wp14:anchorId="11E65E8E" wp14:editId="4DC62735">
                  <wp:extent cx="228600" cy="228600"/>
                  <wp:effectExtent l="0" t="0" r="0" b="0"/>
                  <wp:docPr id="2" name="Picture 2" descr="exp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exp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A6E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 w:cs="Tahoma"/>
                <w:color w:val="3FBCEC"/>
                <w:sz w:val="28"/>
                <w:szCs w:val="28"/>
              </w:rPr>
              <w:t>Previous</w:t>
            </w:r>
            <w:r w:rsidRPr="00283A6E">
              <w:rPr>
                <w:rFonts w:ascii="Cambria" w:hAnsi="Cambria" w:cs="Tahoma"/>
                <w:color w:val="3FBCEC"/>
                <w:sz w:val="28"/>
                <w:szCs w:val="28"/>
              </w:rPr>
              <w:t xml:space="preserve"> Experience</w:t>
            </w:r>
          </w:p>
          <w:p w:rsidR="00903981" w:rsidRPr="00F23ACF" w:rsidRDefault="009E23C0" w:rsidP="009E23C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23ACF">
              <w:rPr>
                <w:rFonts w:ascii="Cambria" w:hAnsi="Cambria"/>
                <w:b/>
                <w:bCs/>
                <w:sz w:val="18"/>
                <w:szCs w:val="18"/>
              </w:rPr>
              <w:t>Aug</w:t>
            </w:r>
            <w:r w:rsidR="00903981" w:rsidRPr="00F23ACF">
              <w:rPr>
                <w:rFonts w:ascii="Cambria" w:hAnsi="Cambria"/>
                <w:b/>
                <w:bCs/>
                <w:sz w:val="18"/>
                <w:szCs w:val="18"/>
              </w:rPr>
              <w:t>’</w:t>
            </w:r>
            <w:r w:rsidRPr="00F23ACF">
              <w:rPr>
                <w:rFonts w:ascii="Cambria" w:hAnsi="Cambria"/>
                <w:b/>
                <w:bCs/>
                <w:sz w:val="18"/>
                <w:szCs w:val="18"/>
              </w:rPr>
              <w:t>12</w:t>
            </w:r>
            <w:r w:rsidR="00903981" w:rsidRPr="00F23ACF">
              <w:rPr>
                <w:rFonts w:ascii="Cambria" w:hAnsi="Cambria"/>
                <w:b/>
                <w:bCs/>
                <w:sz w:val="18"/>
                <w:szCs w:val="18"/>
              </w:rPr>
              <w:t xml:space="preserve"> - </w:t>
            </w:r>
            <w:r w:rsidRPr="00F23ACF">
              <w:rPr>
                <w:rFonts w:ascii="Cambria" w:hAnsi="Cambria"/>
                <w:b/>
                <w:bCs/>
                <w:sz w:val="18"/>
                <w:szCs w:val="18"/>
              </w:rPr>
              <w:t>Oct’14</w:t>
            </w:r>
            <w:r w:rsidR="00903981" w:rsidRPr="00F23ACF"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  <w:r w:rsidR="00903981" w:rsidRPr="00F23ACF">
              <w:rPr>
                <w:rFonts w:ascii="Cambria" w:hAnsi="Cambria"/>
                <w:b/>
                <w:bCs/>
                <w:sz w:val="18"/>
                <w:szCs w:val="18"/>
              </w:rPr>
              <w:tab/>
            </w:r>
            <w:r w:rsidRPr="00F23ACF">
              <w:rPr>
                <w:rFonts w:ascii="Cambria" w:hAnsi="Cambria"/>
                <w:b/>
                <w:bCs/>
                <w:sz w:val="18"/>
                <w:szCs w:val="18"/>
              </w:rPr>
              <w:t xml:space="preserve">               Tech Mahindra, AT&amp;T Project Management Team</w:t>
            </w:r>
            <w:r w:rsidR="00903981" w:rsidRPr="00F23ACF">
              <w:rPr>
                <w:rFonts w:ascii="Cambria" w:hAnsi="Cambria"/>
                <w:b/>
                <w:bCs/>
                <w:sz w:val="18"/>
                <w:szCs w:val="18"/>
              </w:rPr>
              <w:t xml:space="preserve"> as Project </w:t>
            </w:r>
            <w:r w:rsidRPr="00F23ACF">
              <w:rPr>
                <w:rFonts w:ascii="Cambria" w:hAnsi="Cambria"/>
                <w:b/>
                <w:bCs/>
                <w:sz w:val="18"/>
                <w:szCs w:val="18"/>
              </w:rPr>
              <w:t>Manager</w:t>
            </w:r>
          </w:p>
          <w:p w:rsidR="00903981" w:rsidRPr="00F23ACF" w:rsidRDefault="00903981" w:rsidP="00903981">
            <w:pPr>
              <w:jc w:val="both"/>
              <w:rPr>
                <w:sz w:val="18"/>
                <w:szCs w:val="18"/>
              </w:rPr>
            </w:pPr>
          </w:p>
          <w:p w:rsidR="00903981" w:rsidRPr="00F23ACF" w:rsidRDefault="009E23C0" w:rsidP="009E23C0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23ACF">
              <w:rPr>
                <w:rFonts w:ascii="Cambria" w:hAnsi="Cambria"/>
                <w:b/>
                <w:bCs/>
                <w:sz w:val="18"/>
                <w:szCs w:val="18"/>
              </w:rPr>
              <w:t>Jun’11</w:t>
            </w:r>
            <w:r w:rsidR="00903981" w:rsidRPr="00F23ACF">
              <w:rPr>
                <w:rFonts w:ascii="Cambria" w:hAnsi="Cambria"/>
                <w:b/>
                <w:bCs/>
                <w:sz w:val="18"/>
                <w:szCs w:val="18"/>
              </w:rPr>
              <w:t xml:space="preserve"> -</w:t>
            </w:r>
            <w:r w:rsidRPr="00F23ACF">
              <w:rPr>
                <w:rFonts w:ascii="Cambria" w:hAnsi="Cambria"/>
                <w:b/>
                <w:bCs/>
                <w:sz w:val="18"/>
                <w:szCs w:val="18"/>
              </w:rPr>
              <w:t xml:space="preserve"> July’12</w:t>
            </w:r>
            <w:r w:rsidR="00903981" w:rsidRPr="00F23ACF">
              <w:rPr>
                <w:rFonts w:ascii="Cambria" w:hAnsi="Cambria"/>
                <w:b/>
                <w:bCs/>
                <w:sz w:val="18"/>
                <w:szCs w:val="18"/>
              </w:rPr>
              <w:tab/>
            </w:r>
            <w:r w:rsidRPr="00F23ACF">
              <w:rPr>
                <w:rFonts w:ascii="Cambria" w:hAnsi="Cambria"/>
                <w:b/>
                <w:bCs/>
                <w:sz w:val="18"/>
                <w:szCs w:val="18"/>
              </w:rPr>
              <w:t xml:space="preserve">               Cognizant Technology Solution </w:t>
            </w:r>
            <w:proofErr w:type="spellStart"/>
            <w:r w:rsidRPr="00F23ACF">
              <w:rPr>
                <w:rFonts w:ascii="Cambria" w:hAnsi="Cambria"/>
                <w:b/>
                <w:bCs/>
                <w:sz w:val="18"/>
                <w:szCs w:val="18"/>
              </w:rPr>
              <w:t>Pvt</w:t>
            </w:r>
            <w:proofErr w:type="spellEnd"/>
            <w:r w:rsidRPr="00F23ACF">
              <w:rPr>
                <w:rFonts w:ascii="Cambria" w:hAnsi="Cambria"/>
                <w:b/>
                <w:bCs/>
                <w:sz w:val="18"/>
                <w:szCs w:val="18"/>
              </w:rPr>
              <w:t xml:space="preserve"> Ltd</w:t>
            </w:r>
            <w:r w:rsidR="00903981" w:rsidRPr="00F23ACF">
              <w:rPr>
                <w:rFonts w:ascii="Cambria" w:hAnsi="Cambria"/>
                <w:b/>
                <w:bCs/>
                <w:sz w:val="18"/>
                <w:szCs w:val="18"/>
              </w:rPr>
              <w:t xml:space="preserve"> as </w:t>
            </w:r>
            <w:r w:rsidRPr="00F23ACF">
              <w:rPr>
                <w:rFonts w:ascii="Cambria" w:hAnsi="Cambria"/>
                <w:b/>
                <w:bCs/>
                <w:sz w:val="18"/>
                <w:szCs w:val="18"/>
              </w:rPr>
              <w:t>Project Manager</w:t>
            </w:r>
          </w:p>
          <w:p w:rsidR="009E23C0" w:rsidRPr="00F23ACF" w:rsidRDefault="009E23C0" w:rsidP="00903981">
            <w:pPr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9E23C0" w:rsidRPr="00F23ACF" w:rsidRDefault="009E23C0" w:rsidP="009E23C0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23ACF">
              <w:rPr>
                <w:rFonts w:ascii="Cambria" w:hAnsi="Cambria"/>
                <w:b/>
                <w:bCs/>
                <w:sz w:val="18"/>
                <w:szCs w:val="18"/>
              </w:rPr>
              <w:t xml:space="preserve">Oct’10 - Jun’11   </w:t>
            </w:r>
            <w:r w:rsidR="00F23ACF">
              <w:rPr>
                <w:rFonts w:ascii="Cambria" w:hAnsi="Cambria"/>
                <w:b/>
                <w:bCs/>
                <w:sz w:val="18"/>
                <w:szCs w:val="18"/>
              </w:rPr>
              <w:t xml:space="preserve">  </w:t>
            </w:r>
            <w:r w:rsidRPr="00F23ACF"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  <w:r w:rsidR="00F23ACF">
              <w:rPr>
                <w:rFonts w:ascii="Cambria" w:hAnsi="Cambria"/>
                <w:b/>
                <w:bCs/>
                <w:sz w:val="18"/>
                <w:szCs w:val="18"/>
              </w:rPr>
              <w:t xml:space="preserve">             </w:t>
            </w:r>
            <w:proofErr w:type="spellStart"/>
            <w:r w:rsidRPr="00F23ACF">
              <w:rPr>
                <w:rFonts w:ascii="Cambria" w:hAnsi="Cambria"/>
                <w:b/>
                <w:bCs/>
                <w:sz w:val="18"/>
                <w:szCs w:val="18"/>
              </w:rPr>
              <w:t>Quexst</w:t>
            </w:r>
            <w:proofErr w:type="spellEnd"/>
            <w:r w:rsidRPr="00F23ACF">
              <w:rPr>
                <w:rFonts w:ascii="Cambria" w:hAnsi="Cambria"/>
                <w:b/>
                <w:bCs/>
                <w:sz w:val="18"/>
                <w:szCs w:val="18"/>
              </w:rPr>
              <w:t xml:space="preserve"> Solution </w:t>
            </w:r>
            <w:proofErr w:type="spellStart"/>
            <w:r w:rsidRPr="00F23ACF">
              <w:rPr>
                <w:rFonts w:ascii="Cambria" w:hAnsi="Cambria"/>
                <w:b/>
                <w:bCs/>
                <w:sz w:val="18"/>
                <w:szCs w:val="18"/>
              </w:rPr>
              <w:t>Pvt</w:t>
            </w:r>
            <w:proofErr w:type="spellEnd"/>
            <w:r w:rsidRPr="00F23ACF">
              <w:rPr>
                <w:rFonts w:ascii="Cambria" w:hAnsi="Cambria"/>
                <w:b/>
                <w:bCs/>
                <w:sz w:val="18"/>
                <w:szCs w:val="18"/>
              </w:rPr>
              <w:t xml:space="preserve"> Ltd as Project Lead</w:t>
            </w:r>
          </w:p>
          <w:p w:rsidR="009E23C0" w:rsidRPr="00F23ACF" w:rsidRDefault="009E23C0" w:rsidP="009E23C0">
            <w:pPr>
              <w:jc w:val="both"/>
              <w:rPr>
                <w:sz w:val="18"/>
                <w:szCs w:val="18"/>
              </w:rPr>
            </w:pPr>
          </w:p>
          <w:p w:rsidR="009E23C0" w:rsidRPr="00F23ACF" w:rsidRDefault="009E23C0" w:rsidP="009E23C0">
            <w:pPr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23ACF">
              <w:rPr>
                <w:rFonts w:ascii="Cambria" w:hAnsi="Cambria"/>
                <w:b/>
                <w:bCs/>
                <w:sz w:val="18"/>
                <w:szCs w:val="18"/>
              </w:rPr>
              <w:t xml:space="preserve">May’07 - Oct’10 </w:t>
            </w:r>
            <w:r w:rsidRPr="00F23ACF">
              <w:rPr>
                <w:rFonts w:ascii="Cambria" w:hAnsi="Cambria"/>
                <w:b/>
                <w:bCs/>
                <w:sz w:val="18"/>
                <w:szCs w:val="18"/>
              </w:rPr>
              <w:tab/>
            </w:r>
            <w:r w:rsidR="00F23ACF">
              <w:rPr>
                <w:rFonts w:ascii="Cambria" w:hAnsi="Cambria"/>
                <w:b/>
                <w:bCs/>
                <w:sz w:val="18"/>
                <w:szCs w:val="18"/>
              </w:rPr>
              <w:t xml:space="preserve">              </w:t>
            </w:r>
            <w:r w:rsidRPr="00F23ACF">
              <w:rPr>
                <w:rFonts w:ascii="Cambria" w:hAnsi="Cambria"/>
                <w:b/>
                <w:bCs/>
                <w:sz w:val="18"/>
                <w:szCs w:val="18"/>
              </w:rPr>
              <w:t>Trenchant Financial Technologies as Business Analyst/Project Lead</w:t>
            </w:r>
          </w:p>
          <w:p w:rsidR="009E23C0" w:rsidRPr="00F23ACF" w:rsidRDefault="009E23C0" w:rsidP="009E23C0">
            <w:pPr>
              <w:jc w:val="both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9E23C0" w:rsidRPr="00F23ACF" w:rsidRDefault="009E23C0" w:rsidP="009E23C0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F23ACF">
              <w:rPr>
                <w:rFonts w:ascii="Cambria" w:hAnsi="Cambria"/>
                <w:b/>
                <w:bCs/>
                <w:sz w:val="18"/>
                <w:szCs w:val="18"/>
              </w:rPr>
              <w:t xml:space="preserve">Feb’06 - May’07 </w:t>
            </w:r>
            <w:r w:rsidRPr="00F23ACF">
              <w:rPr>
                <w:rFonts w:ascii="Cambria" w:hAnsi="Cambria"/>
                <w:b/>
                <w:bCs/>
                <w:sz w:val="18"/>
                <w:szCs w:val="18"/>
              </w:rPr>
              <w:tab/>
            </w:r>
            <w:r w:rsidR="00F23ACF">
              <w:rPr>
                <w:rFonts w:ascii="Cambria" w:hAnsi="Cambria"/>
                <w:b/>
                <w:bCs/>
                <w:sz w:val="18"/>
                <w:szCs w:val="18"/>
              </w:rPr>
              <w:t xml:space="preserve">                </w:t>
            </w:r>
            <w:r w:rsidRPr="00F23ACF">
              <w:rPr>
                <w:rFonts w:ascii="Cambria" w:hAnsi="Cambria"/>
                <w:b/>
                <w:bCs/>
                <w:sz w:val="18"/>
                <w:szCs w:val="18"/>
              </w:rPr>
              <w:t xml:space="preserve">Capstone Securities </w:t>
            </w:r>
            <w:proofErr w:type="spellStart"/>
            <w:r w:rsidRPr="00F23ACF">
              <w:rPr>
                <w:rFonts w:ascii="Cambria" w:hAnsi="Cambria"/>
                <w:b/>
                <w:bCs/>
                <w:sz w:val="18"/>
                <w:szCs w:val="18"/>
              </w:rPr>
              <w:t>Pvt</w:t>
            </w:r>
            <w:proofErr w:type="spellEnd"/>
            <w:r w:rsidRPr="00F23ACF">
              <w:rPr>
                <w:rFonts w:ascii="Cambria" w:hAnsi="Cambria"/>
                <w:b/>
                <w:bCs/>
                <w:sz w:val="18"/>
                <w:szCs w:val="18"/>
              </w:rPr>
              <w:t xml:space="preserve"> Ltd as Senior Analyst</w:t>
            </w:r>
          </w:p>
          <w:p w:rsidR="009E23C0" w:rsidRDefault="009E23C0" w:rsidP="009E23C0">
            <w:pPr>
              <w:jc w:val="both"/>
            </w:pPr>
          </w:p>
          <w:p w:rsidR="00903981" w:rsidRPr="00283A6E" w:rsidRDefault="00903981" w:rsidP="00903981">
            <w:pPr>
              <w:autoSpaceDE w:val="0"/>
              <w:autoSpaceDN w:val="0"/>
              <w:adjustRightInd w:val="0"/>
              <w:rPr>
                <w:rFonts w:ascii="Cambria" w:hAnsi="Cambria" w:cs="Tahoma"/>
                <w:color w:val="3FBCEC"/>
                <w:sz w:val="28"/>
                <w:szCs w:val="28"/>
              </w:rPr>
            </w:pPr>
            <w:r>
              <w:rPr>
                <w:rFonts w:ascii="Cambria" w:hAnsi="Cambria"/>
                <w:noProof/>
                <w:lang w:val="en-IN" w:eastAsia="en-IN"/>
              </w:rPr>
              <w:drawing>
                <wp:inline distT="0" distB="0" distL="0" distR="0" wp14:anchorId="45DAE9E1" wp14:editId="7A4B3D78">
                  <wp:extent cx="233045" cy="233045"/>
                  <wp:effectExtent l="0" t="0" r="0" b="0"/>
                  <wp:docPr id="1" name="Picture 1" descr="Description: edu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escription: edu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A6E">
              <w:rPr>
                <w:rFonts w:ascii="Cambria" w:hAnsi="Cambria" w:cs="Tahoma"/>
                <w:color w:val="F0563D"/>
                <w:sz w:val="28"/>
                <w:szCs w:val="28"/>
              </w:rPr>
              <w:t xml:space="preserve"> </w:t>
            </w:r>
            <w:r w:rsidRPr="00283A6E">
              <w:rPr>
                <w:rFonts w:ascii="Cambria" w:hAnsi="Cambria" w:cs="Tahoma"/>
                <w:color w:val="3FBCEC"/>
                <w:sz w:val="28"/>
                <w:szCs w:val="28"/>
              </w:rPr>
              <w:t>Education</w:t>
            </w:r>
          </w:p>
          <w:p w:rsidR="00D90C78" w:rsidRPr="00F23ACF" w:rsidRDefault="00D90C78" w:rsidP="00D90C7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mbria" w:hAnsi="Cambria"/>
                <w:bCs/>
                <w:sz w:val="18"/>
                <w:szCs w:val="18"/>
              </w:rPr>
            </w:pPr>
            <w:r w:rsidRPr="00F23ACF">
              <w:rPr>
                <w:rFonts w:ascii="Cambria" w:hAnsi="Cambria"/>
                <w:bCs/>
                <w:sz w:val="18"/>
                <w:szCs w:val="18"/>
              </w:rPr>
              <w:t>MBA (Finance) from Pune University</w:t>
            </w:r>
            <w:r w:rsidRPr="00F23ACF">
              <w:rPr>
                <w:rFonts w:ascii="Cambria" w:hAnsi="Cambria"/>
                <w:bCs/>
                <w:sz w:val="18"/>
                <w:szCs w:val="18"/>
              </w:rPr>
              <w:tab/>
            </w:r>
          </w:p>
          <w:p w:rsidR="00D90C78" w:rsidRPr="00F23ACF" w:rsidRDefault="00D90C78" w:rsidP="00D90C7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mbria" w:hAnsi="Cambria"/>
                <w:bCs/>
                <w:sz w:val="18"/>
                <w:szCs w:val="18"/>
              </w:rPr>
            </w:pPr>
            <w:r w:rsidRPr="00F23ACF">
              <w:rPr>
                <w:rFonts w:ascii="Cambria" w:hAnsi="Cambria"/>
                <w:bCs/>
                <w:sz w:val="18"/>
                <w:szCs w:val="18"/>
              </w:rPr>
              <w:t xml:space="preserve">PGDBM (Finance) from Pune University. </w:t>
            </w:r>
          </w:p>
          <w:p w:rsidR="00D90C78" w:rsidRPr="00F23ACF" w:rsidRDefault="00D90C78" w:rsidP="00D90C7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Cambria" w:hAnsi="Cambria"/>
                <w:bCs/>
                <w:sz w:val="18"/>
                <w:szCs w:val="18"/>
              </w:rPr>
            </w:pPr>
            <w:r w:rsidRPr="00F23ACF">
              <w:rPr>
                <w:rFonts w:ascii="Cambria" w:hAnsi="Cambria"/>
                <w:bCs/>
                <w:sz w:val="18"/>
                <w:szCs w:val="18"/>
              </w:rPr>
              <w:t xml:space="preserve">B.E (Electronics) from Mumbai University. </w:t>
            </w:r>
          </w:p>
          <w:p w:rsidR="00903981" w:rsidRPr="00283A6E" w:rsidRDefault="00903981" w:rsidP="00B26F40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  <w:p w:rsidR="008929C5" w:rsidRPr="00283A6E" w:rsidRDefault="008929C5" w:rsidP="008929C5">
            <w:pPr>
              <w:rPr>
                <w:rFonts w:ascii="Cambria" w:hAnsi="Cambria" w:cs="Tahoma"/>
                <w:color w:val="007635"/>
                <w:sz w:val="28"/>
                <w:szCs w:val="28"/>
              </w:rPr>
            </w:pPr>
            <w:r w:rsidRPr="00283A6E">
              <w:rPr>
                <w:rFonts w:ascii="Cambria" w:hAnsi="Cambria" w:cs="Tahoma"/>
                <w:noProof/>
                <w:color w:val="70AD47"/>
                <w:sz w:val="28"/>
                <w:szCs w:val="28"/>
                <w:lang w:val="en-IN" w:eastAsia="en-IN"/>
              </w:rPr>
              <w:drawing>
                <wp:inline distT="0" distB="0" distL="0" distR="0" wp14:anchorId="3382118A" wp14:editId="1FE7B92C">
                  <wp:extent cx="233045" cy="233045"/>
                  <wp:effectExtent l="0" t="0" r="0" b="0"/>
                  <wp:docPr id="17" name="Picture 17" descr="softskills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oftskills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A6E">
              <w:rPr>
                <w:rFonts w:ascii="Cambria" w:hAnsi="Cambria" w:cs="Tahoma"/>
                <w:color w:val="70AD47"/>
                <w:sz w:val="28"/>
                <w:szCs w:val="28"/>
              </w:rPr>
              <w:t xml:space="preserve"> </w:t>
            </w:r>
            <w:r w:rsidR="00903981">
              <w:rPr>
                <w:rFonts w:ascii="Cambria" w:hAnsi="Cambria" w:cs="Tahoma"/>
                <w:color w:val="3FBCEC"/>
                <w:sz w:val="28"/>
                <w:szCs w:val="28"/>
              </w:rPr>
              <w:t>Knowledge Purview</w:t>
            </w:r>
            <w:r w:rsidRPr="00283A6E">
              <w:rPr>
                <w:rFonts w:ascii="Cambria" w:hAnsi="Cambria" w:cs="Tahoma"/>
                <w:color w:val="007635"/>
                <w:sz w:val="28"/>
                <w:szCs w:val="28"/>
              </w:rPr>
              <w:t xml:space="preserve"> </w:t>
            </w:r>
          </w:p>
          <w:p w:rsidR="00C54A65" w:rsidRPr="00F23ACF" w:rsidRDefault="00C54A65" w:rsidP="00C54A65">
            <w:pPr>
              <w:numPr>
                <w:ilvl w:val="0"/>
                <w:numId w:val="7"/>
              </w:numPr>
              <w:jc w:val="both"/>
              <w:rPr>
                <w:rFonts w:ascii="Cambria" w:hAnsi="Cambria"/>
                <w:spacing w:val="-4"/>
                <w:sz w:val="18"/>
                <w:szCs w:val="18"/>
              </w:rPr>
            </w:pPr>
            <w:r w:rsidRPr="00F23ACF">
              <w:rPr>
                <w:rFonts w:ascii="Cambria" w:hAnsi="Cambria"/>
                <w:spacing w:val="-4"/>
                <w:sz w:val="18"/>
                <w:szCs w:val="18"/>
              </w:rPr>
              <w:t>PRINCE2 Practitioner</w:t>
            </w:r>
          </w:p>
          <w:p w:rsidR="00C54A65" w:rsidRPr="00F23ACF" w:rsidRDefault="00C54A65" w:rsidP="00C54A65">
            <w:pPr>
              <w:numPr>
                <w:ilvl w:val="0"/>
                <w:numId w:val="7"/>
              </w:numPr>
              <w:jc w:val="both"/>
              <w:rPr>
                <w:rFonts w:ascii="Cambria" w:hAnsi="Cambria"/>
                <w:spacing w:val="-4"/>
                <w:sz w:val="18"/>
                <w:szCs w:val="18"/>
              </w:rPr>
            </w:pPr>
            <w:r w:rsidRPr="00F23ACF">
              <w:rPr>
                <w:rFonts w:ascii="Cambria" w:hAnsi="Cambria"/>
                <w:spacing w:val="-4"/>
                <w:sz w:val="18"/>
                <w:szCs w:val="18"/>
              </w:rPr>
              <w:t>ITIL v3 Foundation</w:t>
            </w:r>
          </w:p>
          <w:p w:rsidR="00C54A65" w:rsidRPr="00F23ACF" w:rsidRDefault="00C54A65" w:rsidP="00C54A65">
            <w:pPr>
              <w:numPr>
                <w:ilvl w:val="0"/>
                <w:numId w:val="7"/>
              </w:numPr>
              <w:jc w:val="both"/>
              <w:rPr>
                <w:rFonts w:ascii="Cambria" w:hAnsi="Cambria"/>
                <w:spacing w:val="-4"/>
                <w:sz w:val="18"/>
                <w:szCs w:val="18"/>
              </w:rPr>
            </w:pPr>
            <w:r w:rsidRPr="00F23ACF">
              <w:rPr>
                <w:rFonts w:ascii="Cambria" w:hAnsi="Cambria"/>
                <w:spacing w:val="-4"/>
                <w:sz w:val="18"/>
                <w:szCs w:val="18"/>
              </w:rPr>
              <w:t>Proficiency in MS Project tool</w:t>
            </w:r>
          </w:p>
          <w:p w:rsidR="00C54A65" w:rsidRPr="00F23ACF" w:rsidRDefault="00C54A65" w:rsidP="00C54A65">
            <w:pPr>
              <w:numPr>
                <w:ilvl w:val="0"/>
                <w:numId w:val="7"/>
              </w:numPr>
              <w:jc w:val="both"/>
              <w:rPr>
                <w:rFonts w:ascii="Cambria" w:hAnsi="Cambria"/>
                <w:spacing w:val="-4"/>
                <w:sz w:val="18"/>
                <w:szCs w:val="18"/>
              </w:rPr>
            </w:pPr>
            <w:r w:rsidRPr="00F23ACF">
              <w:rPr>
                <w:rFonts w:ascii="Cambria" w:hAnsi="Cambria"/>
                <w:spacing w:val="-4"/>
                <w:sz w:val="18"/>
                <w:szCs w:val="18"/>
              </w:rPr>
              <w:t>Proficiency in Microsoft Office Suit (Excel, Word, Power Point, MS Project)</w:t>
            </w:r>
          </w:p>
          <w:p w:rsidR="00C54A65" w:rsidRPr="00F23ACF" w:rsidRDefault="00C54A65" w:rsidP="00C54A65">
            <w:pPr>
              <w:numPr>
                <w:ilvl w:val="0"/>
                <w:numId w:val="7"/>
              </w:numPr>
              <w:jc w:val="both"/>
              <w:rPr>
                <w:rFonts w:ascii="Cambria" w:hAnsi="Cambria"/>
                <w:spacing w:val="-4"/>
                <w:sz w:val="18"/>
                <w:szCs w:val="18"/>
              </w:rPr>
            </w:pPr>
            <w:r w:rsidRPr="00F23ACF">
              <w:rPr>
                <w:rFonts w:ascii="Cambria" w:hAnsi="Cambria"/>
                <w:spacing w:val="-4"/>
                <w:sz w:val="18"/>
                <w:szCs w:val="18"/>
              </w:rPr>
              <w:t>Strong knowledge of SDLC processes and Object Oriented programming concepts</w:t>
            </w:r>
          </w:p>
          <w:p w:rsidR="00C54A65" w:rsidRPr="00F23ACF" w:rsidRDefault="00C54A65" w:rsidP="00C54A65">
            <w:pPr>
              <w:numPr>
                <w:ilvl w:val="0"/>
                <w:numId w:val="7"/>
              </w:numPr>
              <w:jc w:val="both"/>
              <w:rPr>
                <w:rFonts w:ascii="Cambria" w:hAnsi="Cambria"/>
                <w:spacing w:val="-4"/>
                <w:sz w:val="18"/>
                <w:szCs w:val="18"/>
              </w:rPr>
            </w:pPr>
            <w:r w:rsidRPr="00F23ACF">
              <w:rPr>
                <w:rFonts w:ascii="Cambria" w:hAnsi="Cambria"/>
                <w:spacing w:val="-4"/>
                <w:sz w:val="18"/>
                <w:szCs w:val="18"/>
              </w:rPr>
              <w:t>Advanced computer literacy with excellence usage of market-going software’s</w:t>
            </w:r>
          </w:p>
          <w:p w:rsidR="008929C5" w:rsidRPr="00283A6E" w:rsidRDefault="008929C5" w:rsidP="00B26F40">
            <w:pPr>
              <w:autoSpaceDE w:val="0"/>
              <w:autoSpaceDN w:val="0"/>
              <w:adjustRightInd w:val="0"/>
              <w:rPr>
                <w:rFonts w:ascii="Cambria" w:hAnsi="Cambria"/>
              </w:rPr>
            </w:pPr>
          </w:p>
          <w:p w:rsidR="008929C5" w:rsidRDefault="00512696" w:rsidP="00B26F40">
            <w:pPr>
              <w:autoSpaceDE w:val="0"/>
              <w:autoSpaceDN w:val="0"/>
              <w:adjustRightInd w:val="0"/>
              <w:rPr>
                <w:rFonts w:ascii="Cambria" w:hAnsi="Cambria" w:cs="Tahoma"/>
                <w:color w:val="3FBCEC"/>
                <w:sz w:val="28"/>
                <w:szCs w:val="28"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 wp14:anchorId="17B77EE4" wp14:editId="758BA340">
                  <wp:extent cx="228600" cy="228600"/>
                  <wp:effectExtent l="0" t="0" r="0" b="0"/>
                  <wp:docPr id="10" name="Picture 30" descr="Description: personaldetails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Description: personaldetails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29C5" w:rsidRPr="00283A6E">
              <w:rPr>
                <w:rFonts w:ascii="Cambria" w:hAnsi="Cambria" w:cs="Tahoma"/>
                <w:color w:val="F0563D"/>
                <w:sz w:val="28"/>
                <w:szCs w:val="28"/>
              </w:rPr>
              <w:t xml:space="preserve"> </w:t>
            </w:r>
            <w:r w:rsidR="008929C5" w:rsidRPr="00283A6E">
              <w:rPr>
                <w:rFonts w:ascii="Cambria" w:hAnsi="Cambria" w:cs="Tahoma"/>
                <w:color w:val="3FBCEC"/>
                <w:sz w:val="28"/>
                <w:szCs w:val="28"/>
              </w:rPr>
              <w:t>Personal Details</w:t>
            </w:r>
          </w:p>
          <w:p w:rsidR="00903981" w:rsidRPr="001D2C5D" w:rsidRDefault="00903981" w:rsidP="00903981">
            <w:pPr>
              <w:tabs>
                <w:tab w:val="left" w:pos="2160"/>
              </w:tabs>
              <w:jc w:val="both"/>
              <w:rPr>
                <w:rFonts w:ascii="Cambria" w:hAnsi="Cambria"/>
                <w:sz w:val="20"/>
                <w:szCs w:val="20"/>
              </w:rPr>
            </w:pPr>
            <w:r w:rsidRPr="001D2C5D">
              <w:rPr>
                <w:rFonts w:ascii="Cambria" w:hAnsi="Cambria"/>
                <w:sz w:val="20"/>
                <w:szCs w:val="20"/>
              </w:rPr>
              <w:t xml:space="preserve">Date of Birth:                        </w:t>
            </w:r>
            <w:r w:rsidRPr="001D2C5D">
              <w:rPr>
                <w:rFonts w:ascii="Cambria" w:hAnsi="Cambria"/>
                <w:sz w:val="20"/>
                <w:szCs w:val="20"/>
              </w:rPr>
              <w:tab/>
            </w:r>
            <w:r w:rsidRPr="009E1D7F">
              <w:rPr>
                <w:rFonts w:ascii="Cambria" w:hAnsi="Cambria"/>
                <w:bCs/>
                <w:sz w:val="20"/>
                <w:szCs w:val="20"/>
              </w:rPr>
              <w:t>8</w:t>
            </w:r>
            <w:r w:rsidRPr="00A810A1">
              <w:rPr>
                <w:rFonts w:ascii="Cambria" w:hAnsi="Cambria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 September</w:t>
            </w:r>
            <w:r w:rsidRPr="009E1D7F">
              <w:rPr>
                <w:rFonts w:ascii="Cambria" w:hAnsi="Cambria"/>
                <w:bCs/>
                <w:sz w:val="20"/>
                <w:szCs w:val="20"/>
              </w:rPr>
              <w:t xml:space="preserve"> 1980</w:t>
            </w:r>
          </w:p>
          <w:p w:rsidR="00903981" w:rsidRPr="001D2C5D" w:rsidRDefault="00903981" w:rsidP="00903981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1D2C5D">
              <w:rPr>
                <w:rFonts w:ascii="Cambria" w:hAnsi="Cambria"/>
                <w:sz w:val="20"/>
                <w:szCs w:val="20"/>
              </w:rPr>
              <w:t>Nationality:</w:t>
            </w:r>
            <w:r w:rsidRPr="001D2C5D">
              <w:rPr>
                <w:rFonts w:ascii="Cambria" w:hAnsi="Cambria"/>
                <w:sz w:val="20"/>
                <w:szCs w:val="20"/>
              </w:rPr>
              <w:tab/>
            </w:r>
            <w:r w:rsidRPr="001D2C5D">
              <w:rPr>
                <w:rFonts w:ascii="Cambria" w:hAnsi="Cambria"/>
                <w:sz w:val="20"/>
                <w:szCs w:val="20"/>
              </w:rPr>
              <w:tab/>
            </w:r>
            <w:r w:rsidRPr="001D2C5D">
              <w:rPr>
                <w:rFonts w:ascii="Cambria" w:hAnsi="Cambria"/>
                <w:sz w:val="20"/>
                <w:szCs w:val="20"/>
              </w:rPr>
              <w:tab/>
            </w:r>
            <w:r w:rsidRPr="009E1D7F">
              <w:rPr>
                <w:rFonts w:ascii="Cambria" w:hAnsi="Cambria"/>
                <w:bCs/>
                <w:sz w:val="20"/>
                <w:szCs w:val="20"/>
              </w:rPr>
              <w:t>Indian</w:t>
            </w:r>
          </w:p>
          <w:p w:rsidR="00903981" w:rsidRPr="001D2C5D" w:rsidRDefault="00903981" w:rsidP="00903981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1D2C5D">
              <w:rPr>
                <w:rFonts w:ascii="Cambria" w:hAnsi="Cambria"/>
                <w:sz w:val="20"/>
                <w:szCs w:val="20"/>
              </w:rPr>
              <w:t>Marital Status:</w:t>
            </w:r>
            <w:r w:rsidRPr="001D2C5D">
              <w:rPr>
                <w:rFonts w:ascii="Cambria" w:hAnsi="Cambria"/>
                <w:sz w:val="20"/>
                <w:szCs w:val="20"/>
              </w:rPr>
              <w:tab/>
            </w:r>
            <w:r w:rsidRPr="001D2C5D">
              <w:rPr>
                <w:rFonts w:ascii="Cambria" w:hAnsi="Cambria"/>
                <w:sz w:val="20"/>
                <w:szCs w:val="20"/>
              </w:rPr>
              <w:tab/>
            </w:r>
            <w:r w:rsidRPr="001D2C5D">
              <w:rPr>
                <w:rFonts w:ascii="Cambria" w:hAnsi="Cambria"/>
                <w:sz w:val="20"/>
                <w:szCs w:val="20"/>
              </w:rPr>
              <w:tab/>
            </w:r>
            <w:r w:rsidRPr="009E1D7F">
              <w:rPr>
                <w:rFonts w:ascii="Cambria" w:hAnsi="Cambria"/>
                <w:bCs/>
                <w:sz w:val="20"/>
                <w:szCs w:val="20"/>
              </w:rPr>
              <w:t>Married</w:t>
            </w:r>
          </w:p>
          <w:p w:rsidR="00903981" w:rsidRPr="001D2C5D" w:rsidRDefault="00903981" w:rsidP="00903981">
            <w:pPr>
              <w:jc w:val="both"/>
              <w:rPr>
                <w:rFonts w:ascii="Cambria" w:hAnsi="Cambria"/>
                <w:sz w:val="20"/>
                <w:szCs w:val="20"/>
                <w:lang w:bidi="ar-AE"/>
              </w:rPr>
            </w:pPr>
            <w:r w:rsidRPr="001D2C5D">
              <w:rPr>
                <w:rFonts w:ascii="Cambria" w:hAnsi="Cambria"/>
                <w:sz w:val="20"/>
                <w:szCs w:val="20"/>
              </w:rPr>
              <w:t>Languages Known:</w:t>
            </w:r>
            <w:r w:rsidRPr="001D2C5D">
              <w:rPr>
                <w:rFonts w:ascii="Cambria" w:hAnsi="Cambria"/>
                <w:sz w:val="20"/>
                <w:szCs w:val="20"/>
              </w:rPr>
              <w:tab/>
            </w:r>
            <w:r w:rsidRPr="001D2C5D">
              <w:rPr>
                <w:rFonts w:ascii="Cambria" w:hAnsi="Cambria"/>
                <w:sz w:val="20"/>
                <w:szCs w:val="20"/>
              </w:rPr>
              <w:tab/>
            </w:r>
            <w:r w:rsidRPr="009E1D7F">
              <w:rPr>
                <w:rFonts w:ascii="Cambria" w:hAnsi="Cambria"/>
                <w:bCs/>
                <w:sz w:val="20"/>
                <w:szCs w:val="20"/>
              </w:rPr>
              <w:t xml:space="preserve">English, Hindi </w:t>
            </w:r>
            <w:r>
              <w:rPr>
                <w:rFonts w:ascii="Cambria" w:hAnsi="Cambria"/>
                <w:bCs/>
                <w:sz w:val="20"/>
                <w:szCs w:val="20"/>
              </w:rPr>
              <w:t>&amp;</w:t>
            </w:r>
            <w:r w:rsidRPr="009E1D7F">
              <w:rPr>
                <w:rFonts w:ascii="Cambria" w:hAnsi="Cambria"/>
                <w:bCs/>
                <w:sz w:val="20"/>
                <w:szCs w:val="20"/>
              </w:rPr>
              <w:t xml:space="preserve"> Marathi</w:t>
            </w:r>
          </w:p>
          <w:p w:rsidR="00952FFC" w:rsidRPr="00283A6E" w:rsidRDefault="00952FFC" w:rsidP="00AE6F7A">
            <w:pPr>
              <w:jc w:val="both"/>
              <w:rPr>
                <w:rFonts w:ascii="Cambria" w:hAnsi="Cambria"/>
              </w:rPr>
            </w:pPr>
            <w:bookmarkStart w:id="0" w:name="_GoBack"/>
            <w:bookmarkEnd w:id="0"/>
          </w:p>
        </w:tc>
      </w:tr>
    </w:tbl>
    <w:p w:rsidR="007534D8" w:rsidRPr="00283A6E" w:rsidRDefault="007534D8" w:rsidP="00C54A65">
      <w:pPr>
        <w:rPr>
          <w:rFonts w:ascii="Cambria" w:hAnsi="Cambria"/>
        </w:rPr>
      </w:pPr>
    </w:p>
    <w:sectPr w:rsidR="007534D8" w:rsidRPr="00283A6E" w:rsidSect="002A5463">
      <w:pgSz w:w="12240" w:h="15840"/>
      <w:pgMar w:top="360" w:right="810" w:bottom="36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9D6" w:rsidRDefault="00F639D6" w:rsidP="00513EBF">
      <w:pPr>
        <w:spacing w:after="0" w:line="240" w:lineRule="auto"/>
      </w:pPr>
      <w:r>
        <w:separator/>
      </w:r>
    </w:p>
  </w:endnote>
  <w:endnote w:type="continuationSeparator" w:id="0">
    <w:p w:rsidR="00F639D6" w:rsidRDefault="00F639D6" w:rsidP="0051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9D6" w:rsidRDefault="00F639D6" w:rsidP="00513EBF">
      <w:pPr>
        <w:spacing w:after="0" w:line="240" w:lineRule="auto"/>
      </w:pPr>
      <w:r>
        <w:separator/>
      </w:r>
    </w:p>
  </w:footnote>
  <w:footnote w:type="continuationSeparator" w:id="0">
    <w:p w:rsidR="00F639D6" w:rsidRDefault="00F639D6" w:rsidP="00513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alt="bullet_grey_circ" style="width:8.25pt;height:8.25pt;visibility:visible;mso-wrap-style:square" o:bullet="t">
        <v:imagedata r:id="rId1" o:title="bullet_grey_circ"/>
      </v:shape>
    </w:pict>
  </w:numPicBullet>
  <w:numPicBullet w:numPicBulletId="1">
    <w:pict>
      <v:shape id="_x0000_i1037" type="#_x0000_t75" style="width:180pt;height:149.25pt;visibility:visible;mso-wrap-style:square" o:bullet="t">
        <v:imagedata r:id="rId2" o:title="image-rightver3"/>
      </v:shape>
    </w:pict>
  </w:numPicBullet>
  <w:numPicBullet w:numPicBulletId="2">
    <w:pict>
      <v:shape id="_x0000_i1038" type="#_x0000_t75" alt="edu24x24icons" style="width:18pt;height:18pt;visibility:visible;mso-wrap-style:square" o:bullet="t">
        <v:imagedata r:id="rId3" o:title="edu24x24icons"/>
      </v:shape>
    </w:pict>
  </w:numPicBullet>
  <w:numPicBullet w:numPicBulletId="3">
    <w:pict>
      <v:shape id="_x0000_i1039" type="#_x0000_t75" alt="exp24x24icons" style="width:18pt;height:18pt;visibility:visible;mso-wrap-style:square" o:bullet="t">
        <v:imagedata r:id="rId4" o:title="exp24x24icons"/>
      </v:shape>
    </w:pict>
  </w:numPicBullet>
  <w:numPicBullet w:numPicBulletId="4">
    <w:pict>
      <v:shape id="_x0000_i1040" type="#_x0000_t75" alt="career24x24icons" style="width:18pt;height:18pt;visibility:visible;mso-wrap-style:square" o:bullet="t">
        <v:imagedata r:id="rId5" o:title="career24x24icons"/>
      </v:shape>
    </w:pict>
  </w:numPicBullet>
  <w:numPicBullet w:numPicBulletId="5">
    <w:pict>
      <v:shape id="_x0000_i1041" type="#_x0000_t75" alt="softskills24x24icons" style="width:18pt;height:18pt;visibility:visible;mso-wrap-style:square" o:bullet="t">
        <v:imagedata r:id="rId6" o:title="softskills24x24icons"/>
      </v:shape>
    </w:pict>
  </w:numPicBullet>
  <w:numPicBullet w:numPicBulletId="6">
    <w:pict>
      <v:shape id="_x0000_i1042" type="#_x0000_t75" style="width:7.5pt;height:7.5pt" o:bullet="t">
        <v:imagedata r:id="rId7" o:title="bullet-grey"/>
      </v:shape>
    </w:pict>
  </w:numPicBullet>
  <w:numPicBullet w:numPicBulletId="7">
    <w:pict>
      <v:shape id="_x0000_i1043" type="#_x0000_t75" style="width:7.5pt;height:7.5pt" o:bullet="t">
        <v:imagedata r:id="rId8" o:title="bullet-grey"/>
      </v:shape>
    </w:pict>
  </w:numPicBullet>
  <w:numPicBullet w:numPicBulletId="8">
    <w:pict>
      <v:shape id="_x0000_i1044" type="#_x0000_t75" alt="Description: personaldetails24x24icons" style="width:18pt;height:18pt;visibility:visible;mso-wrap-style:square" o:bullet="t">
        <v:imagedata r:id="rId9" o:title="personaldetails24x24icons"/>
      </v:shape>
    </w:pict>
  </w:numPicBullet>
  <w:numPicBullet w:numPicBulletId="9">
    <w:pict>
      <v:shape id="_x0000_i1045" type="#_x0000_t75" alt="core24x24icons" style="width:18pt;height:18pt;visibility:visible;mso-wrap-style:square" o:bullet="t">
        <v:imagedata r:id="rId10" o:title="core24x24icons"/>
      </v:shape>
    </w:pict>
  </w:numPicBullet>
  <w:abstractNum w:abstractNumId="0">
    <w:nsid w:val="04B83CAB"/>
    <w:multiLevelType w:val="hybridMultilevel"/>
    <w:tmpl w:val="6026E88E"/>
    <w:lvl w:ilvl="0" w:tplc="79BA6C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965C5B"/>
    <w:multiLevelType w:val="hybridMultilevel"/>
    <w:tmpl w:val="AB4ABAC6"/>
    <w:lvl w:ilvl="0" w:tplc="BAA02ACC">
      <w:start w:val="1"/>
      <w:numFmt w:val="bullet"/>
      <w:lvlText w:val=""/>
      <w:lvlJc w:val="left"/>
      <w:pPr>
        <w:tabs>
          <w:tab w:val="num" w:pos="918"/>
        </w:tabs>
        <w:ind w:left="918" w:hanging="288"/>
      </w:pPr>
      <w:rPr>
        <w:rFonts w:ascii="Wingdings" w:hAnsi="Wingdings" w:hint="default"/>
        <w:color w:val="000000"/>
        <w:sz w:val="17"/>
        <w:szCs w:val="17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9532F5"/>
    <w:multiLevelType w:val="hybridMultilevel"/>
    <w:tmpl w:val="5E1833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200958"/>
    <w:multiLevelType w:val="hybridMultilevel"/>
    <w:tmpl w:val="B3485D90"/>
    <w:lvl w:ilvl="0" w:tplc="A7D898C4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1240DE9"/>
    <w:multiLevelType w:val="hybridMultilevel"/>
    <w:tmpl w:val="4694185C"/>
    <w:lvl w:ilvl="0" w:tplc="D1E4D354">
      <w:start w:val="1"/>
      <w:numFmt w:val="bullet"/>
      <w:lvlText w:val=""/>
      <w:lvlPicBulletId w:val="0"/>
      <w:lvlJc w:val="left"/>
      <w:pPr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5">
    <w:nsid w:val="2EB22DD1"/>
    <w:multiLevelType w:val="hybridMultilevel"/>
    <w:tmpl w:val="E848D870"/>
    <w:lvl w:ilvl="0" w:tplc="A7D898C4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C152FB"/>
    <w:multiLevelType w:val="hybridMultilevel"/>
    <w:tmpl w:val="829C3718"/>
    <w:lvl w:ilvl="0" w:tplc="ED7AF15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FC4E4B"/>
    <w:multiLevelType w:val="hybridMultilevel"/>
    <w:tmpl w:val="84461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0F76C2"/>
    <w:multiLevelType w:val="hybridMultilevel"/>
    <w:tmpl w:val="874C0B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85787C"/>
    <w:multiLevelType w:val="hybridMultilevel"/>
    <w:tmpl w:val="FA30A4C8"/>
    <w:lvl w:ilvl="0" w:tplc="05ACD6CC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B686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B8F2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C224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4AC1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405E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4816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182D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E608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1B87990"/>
    <w:multiLevelType w:val="multilevel"/>
    <w:tmpl w:val="944A899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5059342C"/>
    <w:multiLevelType w:val="hybridMultilevel"/>
    <w:tmpl w:val="28C45D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4D12E4"/>
    <w:multiLevelType w:val="hybridMultilevel"/>
    <w:tmpl w:val="B97C5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7F426B"/>
    <w:multiLevelType w:val="hybridMultilevel"/>
    <w:tmpl w:val="84D68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98D230D"/>
    <w:multiLevelType w:val="hybridMultilevel"/>
    <w:tmpl w:val="5B72AC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C727984"/>
    <w:multiLevelType w:val="hybridMultilevel"/>
    <w:tmpl w:val="3F74B908"/>
    <w:lvl w:ilvl="0" w:tplc="6B9CBF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1"/>
  </w:num>
  <w:num w:numId="10">
    <w:abstractNumId w:val="12"/>
  </w:num>
  <w:num w:numId="11">
    <w:abstractNumId w:val="15"/>
  </w:num>
  <w:num w:numId="12">
    <w:abstractNumId w:val="0"/>
  </w:num>
  <w:num w:numId="13">
    <w:abstractNumId w:val="14"/>
  </w:num>
  <w:num w:numId="14">
    <w:abstractNumId w:val="10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79"/>
    <w:rsid w:val="0000304E"/>
    <w:rsid w:val="00010547"/>
    <w:rsid w:val="000166D6"/>
    <w:rsid w:val="0001780F"/>
    <w:rsid w:val="00022BD5"/>
    <w:rsid w:val="00022F40"/>
    <w:rsid w:val="00023D1C"/>
    <w:rsid w:val="00032122"/>
    <w:rsid w:val="0004410F"/>
    <w:rsid w:val="00051D96"/>
    <w:rsid w:val="00057578"/>
    <w:rsid w:val="00067A23"/>
    <w:rsid w:val="000705AC"/>
    <w:rsid w:val="0007133C"/>
    <w:rsid w:val="000742DE"/>
    <w:rsid w:val="00075D50"/>
    <w:rsid w:val="00081384"/>
    <w:rsid w:val="00083EAF"/>
    <w:rsid w:val="000940AE"/>
    <w:rsid w:val="0009600A"/>
    <w:rsid w:val="000A5264"/>
    <w:rsid w:val="000B4309"/>
    <w:rsid w:val="000C2025"/>
    <w:rsid w:val="000E1268"/>
    <w:rsid w:val="00102824"/>
    <w:rsid w:val="001030B7"/>
    <w:rsid w:val="0011202D"/>
    <w:rsid w:val="00113007"/>
    <w:rsid w:val="00130E4B"/>
    <w:rsid w:val="001426BC"/>
    <w:rsid w:val="001429B2"/>
    <w:rsid w:val="001736B2"/>
    <w:rsid w:val="00187129"/>
    <w:rsid w:val="00192115"/>
    <w:rsid w:val="00195A30"/>
    <w:rsid w:val="00195F49"/>
    <w:rsid w:val="001960CF"/>
    <w:rsid w:val="001B4B1D"/>
    <w:rsid w:val="001B4B7B"/>
    <w:rsid w:val="001B7D94"/>
    <w:rsid w:val="001C78B6"/>
    <w:rsid w:val="001C7CF9"/>
    <w:rsid w:val="001D5CA6"/>
    <w:rsid w:val="001F2B34"/>
    <w:rsid w:val="001F683E"/>
    <w:rsid w:val="002125DA"/>
    <w:rsid w:val="00220032"/>
    <w:rsid w:val="00226832"/>
    <w:rsid w:val="00230797"/>
    <w:rsid w:val="00231229"/>
    <w:rsid w:val="00231C36"/>
    <w:rsid w:val="00274262"/>
    <w:rsid w:val="00275991"/>
    <w:rsid w:val="00283A6E"/>
    <w:rsid w:val="002856DD"/>
    <w:rsid w:val="0029148B"/>
    <w:rsid w:val="002923A1"/>
    <w:rsid w:val="002A5463"/>
    <w:rsid w:val="002B1435"/>
    <w:rsid w:val="002C315E"/>
    <w:rsid w:val="002D2A45"/>
    <w:rsid w:val="002F4879"/>
    <w:rsid w:val="00310F55"/>
    <w:rsid w:val="0033584E"/>
    <w:rsid w:val="00335A4D"/>
    <w:rsid w:val="003378D6"/>
    <w:rsid w:val="0035184B"/>
    <w:rsid w:val="003559A9"/>
    <w:rsid w:val="00356C13"/>
    <w:rsid w:val="00367797"/>
    <w:rsid w:val="003726AC"/>
    <w:rsid w:val="00373259"/>
    <w:rsid w:val="00380268"/>
    <w:rsid w:val="00382D97"/>
    <w:rsid w:val="00391AB0"/>
    <w:rsid w:val="003961EB"/>
    <w:rsid w:val="003A0314"/>
    <w:rsid w:val="003A0964"/>
    <w:rsid w:val="003A26F9"/>
    <w:rsid w:val="003B014B"/>
    <w:rsid w:val="003B2F15"/>
    <w:rsid w:val="003E7101"/>
    <w:rsid w:val="004110C4"/>
    <w:rsid w:val="00417949"/>
    <w:rsid w:val="0043575D"/>
    <w:rsid w:val="00436791"/>
    <w:rsid w:val="00436E8A"/>
    <w:rsid w:val="00460F83"/>
    <w:rsid w:val="004610EB"/>
    <w:rsid w:val="004733D8"/>
    <w:rsid w:val="004832E2"/>
    <w:rsid w:val="00492FFD"/>
    <w:rsid w:val="004B08C8"/>
    <w:rsid w:val="004C3190"/>
    <w:rsid w:val="004C4D4D"/>
    <w:rsid w:val="004D25AD"/>
    <w:rsid w:val="004D2864"/>
    <w:rsid w:val="005047E3"/>
    <w:rsid w:val="00512696"/>
    <w:rsid w:val="00513EBF"/>
    <w:rsid w:val="00522012"/>
    <w:rsid w:val="00523BCB"/>
    <w:rsid w:val="00530FD5"/>
    <w:rsid w:val="00536408"/>
    <w:rsid w:val="005421E9"/>
    <w:rsid w:val="005621E5"/>
    <w:rsid w:val="005668EB"/>
    <w:rsid w:val="00577918"/>
    <w:rsid w:val="005A5098"/>
    <w:rsid w:val="005A7C05"/>
    <w:rsid w:val="005B3C90"/>
    <w:rsid w:val="005C3841"/>
    <w:rsid w:val="005C67B6"/>
    <w:rsid w:val="005C720C"/>
    <w:rsid w:val="005F6695"/>
    <w:rsid w:val="006038CD"/>
    <w:rsid w:val="0062485E"/>
    <w:rsid w:val="00641882"/>
    <w:rsid w:val="00651AC9"/>
    <w:rsid w:val="00652700"/>
    <w:rsid w:val="00653DFF"/>
    <w:rsid w:val="00656258"/>
    <w:rsid w:val="00672570"/>
    <w:rsid w:val="006729B9"/>
    <w:rsid w:val="00675920"/>
    <w:rsid w:val="006759D5"/>
    <w:rsid w:val="00681910"/>
    <w:rsid w:val="00681ED6"/>
    <w:rsid w:val="0068471E"/>
    <w:rsid w:val="0069411B"/>
    <w:rsid w:val="006B35FA"/>
    <w:rsid w:val="006B4CE1"/>
    <w:rsid w:val="006B7C6B"/>
    <w:rsid w:val="006E5FF5"/>
    <w:rsid w:val="0070173D"/>
    <w:rsid w:val="00715FD4"/>
    <w:rsid w:val="007302EC"/>
    <w:rsid w:val="007408ED"/>
    <w:rsid w:val="00750EFB"/>
    <w:rsid w:val="007534D8"/>
    <w:rsid w:val="0075620D"/>
    <w:rsid w:val="00757499"/>
    <w:rsid w:val="00760CF9"/>
    <w:rsid w:val="00770132"/>
    <w:rsid w:val="0078160F"/>
    <w:rsid w:val="0078635A"/>
    <w:rsid w:val="00786FBF"/>
    <w:rsid w:val="007A2FF0"/>
    <w:rsid w:val="007B1759"/>
    <w:rsid w:val="007B580D"/>
    <w:rsid w:val="007C3F0D"/>
    <w:rsid w:val="007C7124"/>
    <w:rsid w:val="007F300E"/>
    <w:rsid w:val="007F4FB3"/>
    <w:rsid w:val="0082395C"/>
    <w:rsid w:val="00841B7D"/>
    <w:rsid w:val="00842FD0"/>
    <w:rsid w:val="0084613F"/>
    <w:rsid w:val="00850704"/>
    <w:rsid w:val="008532B3"/>
    <w:rsid w:val="00871076"/>
    <w:rsid w:val="00873193"/>
    <w:rsid w:val="00873A02"/>
    <w:rsid w:val="008834EA"/>
    <w:rsid w:val="00887551"/>
    <w:rsid w:val="008929C5"/>
    <w:rsid w:val="008A5932"/>
    <w:rsid w:val="008A61CD"/>
    <w:rsid w:val="008A73DF"/>
    <w:rsid w:val="008E5994"/>
    <w:rsid w:val="00903981"/>
    <w:rsid w:val="00912AF5"/>
    <w:rsid w:val="00914502"/>
    <w:rsid w:val="009264C0"/>
    <w:rsid w:val="009432B6"/>
    <w:rsid w:val="0094648E"/>
    <w:rsid w:val="00952FFC"/>
    <w:rsid w:val="009550D4"/>
    <w:rsid w:val="00972219"/>
    <w:rsid w:val="00973619"/>
    <w:rsid w:val="009809B9"/>
    <w:rsid w:val="0099788D"/>
    <w:rsid w:val="009B7FFE"/>
    <w:rsid w:val="009D2634"/>
    <w:rsid w:val="009D51B3"/>
    <w:rsid w:val="009E20C6"/>
    <w:rsid w:val="009E23C0"/>
    <w:rsid w:val="009F2935"/>
    <w:rsid w:val="00A0222E"/>
    <w:rsid w:val="00A1436E"/>
    <w:rsid w:val="00A156DE"/>
    <w:rsid w:val="00A34E80"/>
    <w:rsid w:val="00A35EA3"/>
    <w:rsid w:val="00A40E54"/>
    <w:rsid w:val="00A54E4F"/>
    <w:rsid w:val="00A56BF5"/>
    <w:rsid w:val="00A663CA"/>
    <w:rsid w:val="00A94BF4"/>
    <w:rsid w:val="00AA6969"/>
    <w:rsid w:val="00AA77FE"/>
    <w:rsid w:val="00AC1960"/>
    <w:rsid w:val="00AC1FDC"/>
    <w:rsid w:val="00AE0002"/>
    <w:rsid w:val="00AE6F7A"/>
    <w:rsid w:val="00AE75BA"/>
    <w:rsid w:val="00B166AC"/>
    <w:rsid w:val="00B26F40"/>
    <w:rsid w:val="00B3306D"/>
    <w:rsid w:val="00B36857"/>
    <w:rsid w:val="00B4350B"/>
    <w:rsid w:val="00B56956"/>
    <w:rsid w:val="00B62685"/>
    <w:rsid w:val="00B80697"/>
    <w:rsid w:val="00B83D01"/>
    <w:rsid w:val="00B86173"/>
    <w:rsid w:val="00B87806"/>
    <w:rsid w:val="00B902F8"/>
    <w:rsid w:val="00BA1C2E"/>
    <w:rsid w:val="00BA245B"/>
    <w:rsid w:val="00BA5092"/>
    <w:rsid w:val="00BD3582"/>
    <w:rsid w:val="00C07261"/>
    <w:rsid w:val="00C13A05"/>
    <w:rsid w:val="00C23E7A"/>
    <w:rsid w:val="00C370C8"/>
    <w:rsid w:val="00C41C8A"/>
    <w:rsid w:val="00C531E8"/>
    <w:rsid w:val="00C54A65"/>
    <w:rsid w:val="00C572C4"/>
    <w:rsid w:val="00C90791"/>
    <w:rsid w:val="00CA0934"/>
    <w:rsid w:val="00CB0BB8"/>
    <w:rsid w:val="00CB10D9"/>
    <w:rsid w:val="00CB31B5"/>
    <w:rsid w:val="00CB3EF7"/>
    <w:rsid w:val="00CB567B"/>
    <w:rsid w:val="00CB5FD6"/>
    <w:rsid w:val="00CB705E"/>
    <w:rsid w:val="00CC0B40"/>
    <w:rsid w:val="00CC7C62"/>
    <w:rsid w:val="00CD2AEA"/>
    <w:rsid w:val="00CE37E4"/>
    <w:rsid w:val="00CF0776"/>
    <w:rsid w:val="00D1600E"/>
    <w:rsid w:val="00D32FF5"/>
    <w:rsid w:val="00D378EE"/>
    <w:rsid w:val="00D42A9B"/>
    <w:rsid w:val="00D4612B"/>
    <w:rsid w:val="00D64B72"/>
    <w:rsid w:val="00D6690C"/>
    <w:rsid w:val="00D73D00"/>
    <w:rsid w:val="00D90C78"/>
    <w:rsid w:val="00D952E0"/>
    <w:rsid w:val="00DA4B52"/>
    <w:rsid w:val="00DB726F"/>
    <w:rsid w:val="00DC02EE"/>
    <w:rsid w:val="00DC1022"/>
    <w:rsid w:val="00DE3356"/>
    <w:rsid w:val="00E22B7D"/>
    <w:rsid w:val="00E241AA"/>
    <w:rsid w:val="00E37C50"/>
    <w:rsid w:val="00E41522"/>
    <w:rsid w:val="00E86109"/>
    <w:rsid w:val="00E97B5C"/>
    <w:rsid w:val="00EB287D"/>
    <w:rsid w:val="00EB3F12"/>
    <w:rsid w:val="00EC6F65"/>
    <w:rsid w:val="00EE221C"/>
    <w:rsid w:val="00EE303A"/>
    <w:rsid w:val="00EF27F6"/>
    <w:rsid w:val="00EF5301"/>
    <w:rsid w:val="00F17776"/>
    <w:rsid w:val="00F23373"/>
    <w:rsid w:val="00F23ACF"/>
    <w:rsid w:val="00F27FAF"/>
    <w:rsid w:val="00F4791F"/>
    <w:rsid w:val="00F52319"/>
    <w:rsid w:val="00F639D6"/>
    <w:rsid w:val="00F8112E"/>
    <w:rsid w:val="00F84076"/>
    <w:rsid w:val="00F8544C"/>
    <w:rsid w:val="00F96FDC"/>
    <w:rsid w:val="00FA60D6"/>
    <w:rsid w:val="00FC0C8F"/>
    <w:rsid w:val="00FD7DB5"/>
    <w:rsid w:val="00FF243D"/>
    <w:rsid w:val="00FF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5f5f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character" w:styleId="Hyperlink">
    <w:name w:val="Hyperlink"/>
    <w:basedOn w:val="DefaultParagraphFont"/>
    <w:uiPriority w:val="99"/>
    <w:unhideWhenUsed/>
    <w:rsid w:val="000813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17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C02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2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2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2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2EE"/>
    <w:rPr>
      <w:b/>
      <w:bCs/>
      <w:sz w:val="20"/>
      <w:szCs w:val="20"/>
    </w:rPr>
  </w:style>
  <w:style w:type="character" w:customStyle="1" w:styleId="Apple-converted-space0">
    <w:name w:val="Apple-converted-space"/>
    <w:basedOn w:val="DefaultParagraphFont"/>
    <w:uiPriority w:val="99"/>
    <w:rsid w:val="00F811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character" w:styleId="Hyperlink">
    <w:name w:val="Hyperlink"/>
    <w:basedOn w:val="DefaultParagraphFont"/>
    <w:uiPriority w:val="99"/>
    <w:unhideWhenUsed/>
    <w:rsid w:val="000813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17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C02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2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2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2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2EE"/>
    <w:rPr>
      <w:b/>
      <w:bCs/>
      <w:sz w:val="20"/>
      <w:szCs w:val="20"/>
    </w:rPr>
  </w:style>
  <w:style w:type="character" w:customStyle="1" w:styleId="Apple-converted-space0">
    <w:name w:val="Apple-converted-space"/>
    <w:basedOn w:val="DefaultParagraphFont"/>
    <w:uiPriority w:val="99"/>
    <w:rsid w:val="00F81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13" Type="http://schemas.openxmlformats.org/officeDocument/2006/relationships/image" Target="media/image15.gif"/><Relationship Id="rId18" Type="http://schemas.openxmlformats.org/officeDocument/2006/relationships/image" Target="media/image20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4.png"/><Relationship Id="rId17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17.png"/><Relationship Id="rId10" Type="http://schemas.openxmlformats.org/officeDocument/2006/relationships/image" Target="media/image12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Relationship Id="rId14" Type="http://schemas.openxmlformats.org/officeDocument/2006/relationships/image" Target="media/image16.gif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Permasteelisagroup</Company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Arora</dc:creator>
  <cp:lastModifiedBy>Pc3</cp:lastModifiedBy>
  <cp:revision>5</cp:revision>
  <cp:lastPrinted>2015-09-10T08:41:00Z</cp:lastPrinted>
  <dcterms:created xsi:type="dcterms:W3CDTF">2016-04-04T12:12:00Z</dcterms:created>
  <dcterms:modified xsi:type="dcterms:W3CDTF">2016-05-10T13:03:00Z</dcterms:modified>
</cp:coreProperties>
</file>