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9F" w:rsidRDefault="00A90D9F" w:rsidP="00A90D9F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A90D9F" w:rsidRPr="00817248" w:rsidRDefault="00A90D9F" w:rsidP="00A90D9F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1662798</w:t>
      </w:r>
    </w:p>
    <w:p w:rsidR="00A90D9F" w:rsidRDefault="00A90D9F" w:rsidP="00A90D9F">
      <w:proofErr w:type="spellStart"/>
      <w:r>
        <w:t>Whatsapp</w:t>
      </w:r>
      <w:proofErr w:type="spellEnd"/>
      <w:r>
        <w:t xml:space="preserve"> Mobile: +971504753686 </w:t>
      </w:r>
    </w:p>
    <w:p w:rsidR="00A90D9F" w:rsidRDefault="00A90D9F" w:rsidP="00A90D9F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524F08EA" wp14:editId="3D15D685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D9F" w:rsidRDefault="00A90D9F" w:rsidP="00A90D9F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A90D9F" w:rsidRDefault="00A90D9F" w:rsidP="00A90D9F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3E1667" w:rsidRDefault="003E1667" w:rsidP="003E1667">
      <w:pPr>
        <w:contextualSpacing/>
      </w:pPr>
    </w:p>
    <w:p w:rsidR="003E1667" w:rsidRDefault="003E1667" w:rsidP="003E1667">
      <w:pPr>
        <w:contextualSpacing/>
      </w:pPr>
    </w:p>
    <w:p w:rsidR="003E1667" w:rsidRDefault="003E1667" w:rsidP="003E1667">
      <w:pPr>
        <w:contextualSpacing/>
      </w:pPr>
    </w:p>
    <w:p w:rsidR="003E1667" w:rsidRPr="00614F75" w:rsidRDefault="003E1667" w:rsidP="003E1667">
      <w:pPr>
        <w:contextualSpacing/>
      </w:pPr>
      <w:r>
        <w:br w:type="textWrapping" w:clear="all"/>
      </w:r>
    </w:p>
    <w:p w:rsidR="003E1667" w:rsidRPr="00C06DBD" w:rsidRDefault="003E1667" w:rsidP="003E1667">
      <w:pPr>
        <w:spacing w:before="17" w:after="17"/>
        <w:jc w:val="both"/>
        <w:rPr>
          <w:rFonts w:ascii="Book Antiqua" w:hAnsi="Book Antiqua"/>
        </w:rPr>
      </w:pPr>
      <w:r>
        <w:rPr>
          <w:rFonts w:ascii="Book Antiqua" w:hAnsi="Book Antiqua"/>
        </w:rPr>
        <w:t>I a</w:t>
      </w:r>
      <w:r w:rsidRPr="00C06DBD">
        <w:rPr>
          <w:rFonts w:ascii="Book Antiqua" w:hAnsi="Book Antiqua"/>
        </w:rPr>
        <w:t xml:space="preserve">m currently seeking a challenging career opportunity in order to utilize my </w:t>
      </w:r>
      <w:r>
        <w:rPr>
          <w:rFonts w:ascii="Book Antiqua" w:hAnsi="Book Antiqua"/>
        </w:rPr>
        <w:t xml:space="preserve">experience to the maximum, </w:t>
      </w:r>
      <w:r w:rsidRPr="00C06DBD">
        <w:rPr>
          <w:rFonts w:ascii="Book Antiqua" w:hAnsi="Book Antiqua"/>
        </w:rPr>
        <w:t>deliver excellent services thus contributing towards achieving the organization's set goals which will leverage my strong interpersonal foundation and help me enhance my skills.</w:t>
      </w:r>
      <w:r>
        <w:rPr>
          <w:rFonts w:ascii="Book Antiqua" w:hAnsi="Book Antiqua"/>
        </w:rPr>
        <w:t xml:space="preserve"> I am </w:t>
      </w:r>
      <w:proofErr w:type="spellStart"/>
      <w:r>
        <w:rPr>
          <w:rFonts w:ascii="Book Antiqua" w:hAnsi="Book Antiqua"/>
        </w:rPr>
        <w:t>comitted</w:t>
      </w:r>
      <w:proofErr w:type="spellEnd"/>
      <w:r>
        <w:rPr>
          <w:rFonts w:ascii="Book Antiqua" w:hAnsi="Book Antiqua"/>
        </w:rPr>
        <w:t xml:space="preserve"> to quality as my top priority, including safety.</w:t>
      </w:r>
    </w:p>
    <w:p w:rsidR="003E1667" w:rsidRPr="00D358BF" w:rsidRDefault="003E1667" w:rsidP="003E1667">
      <w:pPr>
        <w:contextualSpacing/>
        <w:rPr>
          <w:rFonts w:ascii="Book Antiqua" w:hAnsi="Book Antiqua"/>
          <w:b/>
          <w:sz w:val="28"/>
          <w:szCs w:val="28"/>
        </w:rPr>
      </w:pPr>
    </w:p>
    <w:p w:rsidR="003E1667" w:rsidRPr="00D358BF" w:rsidRDefault="003E1667" w:rsidP="003E1667">
      <w:pPr>
        <w:pBdr>
          <w:bottom w:val="single" w:sz="12" w:space="1" w:color="auto"/>
        </w:pBdr>
        <w:contextualSpacing/>
        <w:rPr>
          <w:rFonts w:ascii="Book Antiqua" w:hAnsi="Book Antiqua"/>
          <w:b/>
        </w:rPr>
      </w:pPr>
      <w:r w:rsidRPr="00D358BF">
        <w:rPr>
          <w:rFonts w:ascii="Book Antiqua" w:hAnsi="Book Antiqua"/>
          <w:b/>
        </w:rPr>
        <w:t>SKILLS</w:t>
      </w:r>
      <w:r>
        <w:rPr>
          <w:rFonts w:ascii="Book Antiqua" w:hAnsi="Book Antiqua"/>
          <w:b/>
        </w:rPr>
        <w:t>:</w:t>
      </w:r>
    </w:p>
    <w:p w:rsidR="003E1667" w:rsidRPr="00D358BF" w:rsidRDefault="003E1667" w:rsidP="003E1667">
      <w:pPr>
        <w:tabs>
          <w:tab w:val="left" w:pos="180"/>
        </w:tabs>
        <w:contextualSpacing/>
        <w:rPr>
          <w:rFonts w:ascii="Book Antiqua" w:hAnsi="Book Antiqua"/>
        </w:rPr>
      </w:pPr>
    </w:p>
    <w:p w:rsidR="003E1667" w:rsidRPr="00D578C6" w:rsidRDefault="003E1667" w:rsidP="003E1667">
      <w:pPr>
        <w:pStyle w:val="ListParagraph"/>
        <w:numPr>
          <w:ilvl w:val="0"/>
          <w:numId w:val="2"/>
        </w:numPr>
        <w:spacing w:after="0" w:line="240" w:lineRule="auto"/>
        <w:ind w:right="-720"/>
        <w:contextualSpacing w:val="0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Pr="00453D80">
        <w:rPr>
          <w:rFonts w:ascii="Book Antiqua" w:hAnsi="Book Antiqua"/>
        </w:rPr>
        <w:t>iagnosis and treatment planning</w:t>
      </w:r>
    </w:p>
    <w:p w:rsidR="003E1667" w:rsidRPr="00453D80" w:rsidRDefault="003E1667" w:rsidP="003E1667">
      <w:pPr>
        <w:pStyle w:val="ListParagraph"/>
        <w:numPr>
          <w:ilvl w:val="0"/>
          <w:numId w:val="2"/>
        </w:numPr>
        <w:spacing w:after="0" w:line="240" w:lineRule="auto"/>
        <w:ind w:right="-720"/>
        <w:contextualSpacing w:val="0"/>
        <w:rPr>
          <w:rFonts w:ascii="Book Antiqua" w:hAnsi="Book Antiqua"/>
        </w:rPr>
      </w:pPr>
      <w:r>
        <w:rPr>
          <w:rFonts w:ascii="Book Antiqua" w:hAnsi="Book Antiqua"/>
        </w:rPr>
        <w:t xml:space="preserve">Taking oral </w:t>
      </w:r>
      <w:r w:rsidRPr="00453D80">
        <w:rPr>
          <w:rFonts w:ascii="Book Antiqua" w:hAnsi="Book Antiqua"/>
        </w:rPr>
        <w:t>x-ray</w:t>
      </w:r>
      <w:r>
        <w:rPr>
          <w:rFonts w:ascii="Book Antiqua" w:hAnsi="Book Antiqua"/>
        </w:rPr>
        <w:t>s</w:t>
      </w:r>
    </w:p>
    <w:p w:rsidR="003E1667" w:rsidRPr="00453D80" w:rsidRDefault="003E1667" w:rsidP="003E1667">
      <w:pPr>
        <w:pStyle w:val="ListParagraph"/>
        <w:numPr>
          <w:ilvl w:val="0"/>
          <w:numId w:val="2"/>
        </w:numPr>
        <w:spacing w:after="0" w:line="240" w:lineRule="auto"/>
        <w:ind w:right="-720"/>
        <w:contextualSpacing w:val="0"/>
        <w:rPr>
          <w:rFonts w:ascii="Book Antiqua" w:hAnsi="Book Antiqua"/>
        </w:rPr>
      </w:pPr>
      <w:r>
        <w:rPr>
          <w:rFonts w:ascii="Book Antiqua" w:hAnsi="Book Antiqua"/>
        </w:rPr>
        <w:t>R</w:t>
      </w:r>
      <w:r w:rsidRPr="00453D80">
        <w:rPr>
          <w:rFonts w:ascii="Book Antiqua" w:hAnsi="Book Antiqua"/>
        </w:rPr>
        <w:t xml:space="preserve">oot canal </w:t>
      </w:r>
      <w:proofErr w:type="gramStart"/>
      <w:r w:rsidRPr="00453D80">
        <w:rPr>
          <w:rFonts w:ascii="Book Antiqua" w:hAnsi="Book Antiqua"/>
        </w:rPr>
        <w:t>treatment ,</w:t>
      </w:r>
      <w:proofErr w:type="gramEnd"/>
      <w:r>
        <w:rPr>
          <w:rFonts w:ascii="Book Antiqua" w:hAnsi="Book Antiqua"/>
        </w:rPr>
        <w:t xml:space="preserve"> </w:t>
      </w:r>
      <w:r w:rsidRPr="00453D80">
        <w:rPr>
          <w:rFonts w:ascii="Book Antiqua" w:hAnsi="Book Antiqua"/>
        </w:rPr>
        <w:t>Composite and GIC restorations , amalgam  restorations ,Pit and fissure sealant.</w:t>
      </w:r>
    </w:p>
    <w:p w:rsidR="003E1667" w:rsidRPr="00451C62" w:rsidRDefault="003E1667" w:rsidP="003E1667">
      <w:pPr>
        <w:pStyle w:val="ListParagraph"/>
        <w:numPr>
          <w:ilvl w:val="0"/>
          <w:numId w:val="2"/>
        </w:numPr>
        <w:spacing w:after="0" w:line="240" w:lineRule="auto"/>
        <w:ind w:right="-720"/>
        <w:contextualSpacing w:val="0"/>
        <w:rPr>
          <w:rFonts w:ascii="Book Antiqua" w:hAnsi="Book Antiqua"/>
        </w:rPr>
      </w:pPr>
      <w:r w:rsidRPr="00453D80">
        <w:rPr>
          <w:rFonts w:ascii="Book Antiqua" w:hAnsi="Book Antiqua"/>
        </w:rPr>
        <w:t>Post and core</w:t>
      </w:r>
    </w:p>
    <w:p w:rsidR="003E1667" w:rsidRDefault="003E1667" w:rsidP="003E1667">
      <w:pPr>
        <w:pStyle w:val="ListParagraph"/>
        <w:numPr>
          <w:ilvl w:val="0"/>
          <w:numId w:val="2"/>
        </w:numPr>
        <w:spacing w:after="0" w:line="240" w:lineRule="auto"/>
        <w:ind w:right="-720"/>
        <w:contextualSpacing w:val="0"/>
        <w:rPr>
          <w:rFonts w:ascii="Book Antiqua" w:hAnsi="Book Antiqua"/>
        </w:rPr>
      </w:pPr>
      <w:r w:rsidRPr="00453D80">
        <w:rPr>
          <w:rFonts w:ascii="Book Antiqua" w:hAnsi="Book Antiqua"/>
        </w:rPr>
        <w:t>Fixed partial dentures, removable and complete dentures</w:t>
      </w:r>
    </w:p>
    <w:p w:rsidR="003E1667" w:rsidRPr="00453D80" w:rsidRDefault="003E1667" w:rsidP="003E1667">
      <w:pPr>
        <w:pStyle w:val="ListParagraph"/>
        <w:numPr>
          <w:ilvl w:val="0"/>
          <w:numId w:val="2"/>
        </w:numPr>
        <w:spacing w:after="0" w:line="240" w:lineRule="auto"/>
        <w:ind w:right="-720"/>
        <w:contextualSpacing w:val="0"/>
        <w:rPr>
          <w:rFonts w:ascii="Book Antiqua" w:hAnsi="Book Antiqua"/>
        </w:rPr>
      </w:pPr>
      <w:r>
        <w:rPr>
          <w:rFonts w:ascii="Book Antiqua" w:hAnsi="Book Antiqua"/>
        </w:rPr>
        <w:t xml:space="preserve">Aesthetic restorations ( Veneers, </w:t>
      </w:r>
      <w:proofErr w:type="spellStart"/>
      <w:r>
        <w:rPr>
          <w:rFonts w:ascii="Book Antiqua" w:hAnsi="Book Antiqua"/>
        </w:rPr>
        <w:t>Lumineers</w:t>
      </w:r>
      <w:proofErr w:type="spellEnd"/>
      <w:r>
        <w:rPr>
          <w:rFonts w:ascii="Book Antiqua" w:hAnsi="Book Antiqua"/>
        </w:rPr>
        <w:t>)</w:t>
      </w:r>
    </w:p>
    <w:p w:rsidR="003E1667" w:rsidRPr="00453D80" w:rsidRDefault="003E1667" w:rsidP="003E1667">
      <w:pPr>
        <w:pStyle w:val="ListParagraph"/>
        <w:numPr>
          <w:ilvl w:val="0"/>
          <w:numId w:val="2"/>
        </w:numPr>
        <w:spacing w:after="0" w:line="240" w:lineRule="auto"/>
        <w:ind w:right="-720"/>
        <w:contextualSpacing w:val="0"/>
        <w:rPr>
          <w:rFonts w:ascii="Book Antiqua" w:hAnsi="Book Antiqua"/>
        </w:rPr>
      </w:pPr>
      <w:r w:rsidRPr="00453D80">
        <w:rPr>
          <w:rFonts w:ascii="Book Antiqua" w:hAnsi="Book Antiqua"/>
        </w:rPr>
        <w:t xml:space="preserve">Expertise in restoration involving fractured tooth , Restorations with miracle mix , Direct and  indirect pulp capping , </w:t>
      </w:r>
      <w:proofErr w:type="spellStart"/>
      <w:r w:rsidRPr="00453D80">
        <w:rPr>
          <w:rFonts w:ascii="Book Antiqua" w:hAnsi="Book Antiqua"/>
        </w:rPr>
        <w:t>pulpotomy</w:t>
      </w:r>
      <w:proofErr w:type="spellEnd"/>
    </w:p>
    <w:p w:rsidR="003E1667" w:rsidRPr="00453D80" w:rsidRDefault="003E1667" w:rsidP="003E1667">
      <w:pPr>
        <w:pStyle w:val="ListParagraph"/>
        <w:numPr>
          <w:ilvl w:val="0"/>
          <w:numId w:val="2"/>
        </w:numPr>
        <w:spacing w:after="0" w:line="240" w:lineRule="auto"/>
        <w:ind w:right="-720"/>
        <w:contextualSpacing w:val="0"/>
        <w:rPr>
          <w:rFonts w:ascii="Book Antiqua" w:hAnsi="Book Antiqua"/>
        </w:rPr>
      </w:pPr>
      <w:r w:rsidRPr="00453D80">
        <w:rPr>
          <w:rFonts w:ascii="Book Antiqua" w:hAnsi="Book Antiqua"/>
        </w:rPr>
        <w:t>Splinting of avulsed , mobile and fractured tooth</w:t>
      </w:r>
    </w:p>
    <w:p w:rsidR="003E1667" w:rsidRPr="00453D80" w:rsidRDefault="003E1667" w:rsidP="003E1667">
      <w:pPr>
        <w:pStyle w:val="ListParagraph"/>
        <w:numPr>
          <w:ilvl w:val="0"/>
          <w:numId w:val="2"/>
        </w:numPr>
        <w:spacing w:after="0" w:line="240" w:lineRule="auto"/>
        <w:ind w:right="-720"/>
        <w:contextualSpacing w:val="0"/>
        <w:rPr>
          <w:rFonts w:ascii="Book Antiqua" w:hAnsi="Book Antiqua"/>
        </w:rPr>
      </w:pPr>
      <w:r>
        <w:rPr>
          <w:rFonts w:ascii="Book Antiqua" w:hAnsi="Book Antiqua"/>
        </w:rPr>
        <w:t>e</w:t>
      </w:r>
      <w:r w:rsidRPr="00453D80">
        <w:rPr>
          <w:rFonts w:ascii="Book Antiqua" w:hAnsi="Book Antiqua"/>
        </w:rPr>
        <w:t xml:space="preserve">xtraction , </w:t>
      </w:r>
      <w:proofErr w:type="spellStart"/>
      <w:r w:rsidRPr="00453D80">
        <w:rPr>
          <w:rFonts w:ascii="Book Antiqua" w:hAnsi="Book Antiqua"/>
        </w:rPr>
        <w:t>alveoloplasty</w:t>
      </w:r>
      <w:proofErr w:type="spellEnd"/>
      <w:r w:rsidRPr="00453D80">
        <w:rPr>
          <w:rFonts w:ascii="Book Antiqua" w:hAnsi="Book Antiqua"/>
        </w:rPr>
        <w:t xml:space="preserve"> , suturing</w:t>
      </w:r>
    </w:p>
    <w:p w:rsidR="003E1667" w:rsidRPr="00453D80" w:rsidRDefault="003E1667" w:rsidP="003E1667">
      <w:pPr>
        <w:pStyle w:val="ListParagraph"/>
        <w:numPr>
          <w:ilvl w:val="0"/>
          <w:numId w:val="2"/>
        </w:numPr>
        <w:spacing w:after="0" w:line="240" w:lineRule="auto"/>
        <w:ind w:right="-720"/>
        <w:contextualSpacing w:val="0"/>
        <w:rPr>
          <w:rFonts w:ascii="Book Antiqua" w:hAnsi="Book Antiqua"/>
        </w:rPr>
      </w:pPr>
      <w:r w:rsidRPr="00453D80">
        <w:rPr>
          <w:rFonts w:ascii="Book Antiqua" w:hAnsi="Book Antiqua"/>
        </w:rPr>
        <w:t>Scaling,</w:t>
      </w:r>
      <w:r>
        <w:rPr>
          <w:rFonts w:ascii="Book Antiqua" w:hAnsi="Book Antiqua"/>
        </w:rPr>
        <w:t xml:space="preserve"> </w:t>
      </w:r>
      <w:proofErr w:type="spellStart"/>
      <w:r w:rsidRPr="00453D80">
        <w:rPr>
          <w:rFonts w:ascii="Book Antiqua" w:hAnsi="Book Antiqua"/>
        </w:rPr>
        <w:t>rootplanning</w:t>
      </w:r>
      <w:proofErr w:type="spellEnd"/>
      <w:r w:rsidRPr="00453D8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453D80">
        <w:rPr>
          <w:rFonts w:ascii="Book Antiqua" w:hAnsi="Book Antiqua"/>
        </w:rPr>
        <w:t xml:space="preserve">polishing, and bleaching and  </w:t>
      </w:r>
      <w:proofErr w:type="spellStart"/>
      <w:r w:rsidRPr="00453D80">
        <w:rPr>
          <w:rFonts w:ascii="Book Antiqua" w:hAnsi="Book Antiqua"/>
        </w:rPr>
        <w:t>microbrasion</w:t>
      </w:r>
      <w:proofErr w:type="spellEnd"/>
    </w:p>
    <w:p w:rsidR="003E1667" w:rsidRPr="00453D80" w:rsidRDefault="003E1667" w:rsidP="003E1667">
      <w:pPr>
        <w:pStyle w:val="ListParagraph"/>
        <w:numPr>
          <w:ilvl w:val="0"/>
          <w:numId w:val="2"/>
        </w:numPr>
        <w:spacing w:after="0" w:line="240" w:lineRule="auto"/>
        <w:ind w:right="-720"/>
        <w:contextualSpacing w:val="0"/>
        <w:rPr>
          <w:rFonts w:ascii="Book Antiqua" w:hAnsi="Book Antiqua"/>
        </w:rPr>
      </w:pPr>
      <w:r w:rsidRPr="00453D80">
        <w:rPr>
          <w:rFonts w:ascii="Book Antiqua" w:hAnsi="Book Antiqua"/>
        </w:rPr>
        <w:t>Impression making with impression compound ,alginate and elastomeric impression material </w:t>
      </w:r>
    </w:p>
    <w:p w:rsidR="003E1667" w:rsidRPr="00453D80" w:rsidRDefault="003E1667" w:rsidP="003E1667">
      <w:pPr>
        <w:pStyle w:val="ListParagraph"/>
        <w:numPr>
          <w:ilvl w:val="0"/>
          <w:numId w:val="2"/>
        </w:numPr>
        <w:spacing w:after="0" w:line="240" w:lineRule="auto"/>
        <w:ind w:right="-720"/>
        <w:contextualSpacing w:val="0"/>
        <w:rPr>
          <w:rFonts w:ascii="Book Antiqua" w:hAnsi="Book Antiqua"/>
        </w:rPr>
      </w:pPr>
      <w:proofErr w:type="spellStart"/>
      <w:r w:rsidRPr="00453D80">
        <w:rPr>
          <w:rFonts w:ascii="Book Antiqua" w:hAnsi="Book Antiqua"/>
        </w:rPr>
        <w:t>Gingivectomy</w:t>
      </w:r>
      <w:proofErr w:type="spellEnd"/>
      <w:r w:rsidRPr="00453D80">
        <w:rPr>
          <w:rFonts w:ascii="Book Antiqua" w:hAnsi="Book Antiqua"/>
        </w:rPr>
        <w:t xml:space="preserve">  with </w:t>
      </w:r>
      <w:proofErr w:type="spellStart"/>
      <w:r w:rsidRPr="00453D80">
        <w:rPr>
          <w:rFonts w:ascii="Book Antiqua" w:hAnsi="Book Antiqua"/>
        </w:rPr>
        <w:t>electrocautery</w:t>
      </w:r>
      <w:proofErr w:type="spellEnd"/>
    </w:p>
    <w:p w:rsidR="003E1667" w:rsidRPr="00453D80" w:rsidRDefault="003E1667" w:rsidP="003E1667">
      <w:pPr>
        <w:pStyle w:val="ListParagraph"/>
        <w:numPr>
          <w:ilvl w:val="0"/>
          <w:numId w:val="2"/>
        </w:numPr>
        <w:spacing w:after="0" w:line="240" w:lineRule="auto"/>
        <w:ind w:right="-720"/>
        <w:contextualSpacing w:val="0"/>
        <w:rPr>
          <w:rFonts w:ascii="Book Antiqua" w:hAnsi="Book Antiqua"/>
        </w:rPr>
      </w:pPr>
      <w:r w:rsidRPr="00453D80">
        <w:rPr>
          <w:rFonts w:ascii="Book Antiqua" w:hAnsi="Book Antiqua"/>
        </w:rPr>
        <w:t>OSMF management</w:t>
      </w:r>
    </w:p>
    <w:p w:rsidR="003E1667" w:rsidRPr="00453D80" w:rsidRDefault="003E1667" w:rsidP="003E1667">
      <w:pPr>
        <w:pStyle w:val="ListParagraph"/>
        <w:numPr>
          <w:ilvl w:val="0"/>
          <w:numId w:val="2"/>
        </w:numPr>
        <w:spacing w:after="0" w:line="240" w:lineRule="auto"/>
        <w:ind w:right="-720"/>
        <w:contextualSpacing w:val="0"/>
        <w:rPr>
          <w:rFonts w:ascii="Book Antiqua" w:hAnsi="Book Antiqua"/>
        </w:rPr>
      </w:pPr>
      <w:proofErr w:type="spellStart"/>
      <w:r w:rsidRPr="00453D80">
        <w:rPr>
          <w:rFonts w:ascii="Book Antiqua" w:hAnsi="Book Antiqua"/>
        </w:rPr>
        <w:t>Operculectomy</w:t>
      </w:r>
      <w:proofErr w:type="spellEnd"/>
    </w:p>
    <w:p w:rsidR="003E1667" w:rsidRPr="00453D80" w:rsidRDefault="003E1667" w:rsidP="003E1667">
      <w:pPr>
        <w:pStyle w:val="ListParagraph"/>
        <w:numPr>
          <w:ilvl w:val="0"/>
          <w:numId w:val="2"/>
        </w:numPr>
        <w:spacing w:after="0" w:line="240" w:lineRule="auto"/>
        <w:ind w:right="-720"/>
        <w:contextualSpacing w:val="0"/>
        <w:rPr>
          <w:rFonts w:ascii="Book Antiqua" w:hAnsi="Book Antiqua"/>
        </w:rPr>
      </w:pPr>
      <w:r w:rsidRPr="00453D80">
        <w:rPr>
          <w:rFonts w:ascii="Book Antiqua" w:hAnsi="Book Antiqua"/>
        </w:rPr>
        <w:t>Dry Socket Management</w:t>
      </w:r>
    </w:p>
    <w:p w:rsidR="003E1667" w:rsidRPr="000D7C51" w:rsidRDefault="003E1667" w:rsidP="003E1667">
      <w:pPr>
        <w:pStyle w:val="ListParagraph"/>
        <w:numPr>
          <w:ilvl w:val="0"/>
          <w:numId w:val="2"/>
        </w:numPr>
        <w:spacing w:after="0" w:line="240" w:lineRule="auto"/>
        <w:ind w:right="-720"/>
        <w:contextualSpacing w:val="0"/>
        <w:rPr>
          <w:rFonts w:ascii="Book Antiqua" w:hAnsi="Book Antiqua"/>
        </w:rPr>
      </w:pPr>
      <w:r w:rsidRPr="00453D80">
        <w:rPr>
          <w:rFonts w:ascii="Book Antiqua" w:hAnsi="Book Antiqua"/>
        </w:rPr>
        <w:t>Assisted many surgeries including maxillofacial fractures, implants and impaction cases</w:t>
      </w:r>
    </w:p>
    <w:p w:rsidR="003E1667" w:rsidRPr="00453D80" w:rsidRDefault="003E1667" w:rsidP="003E1667">
      <w:pPr>
        <w:pStyle w:val="ListParagraph"/>
        <w:numPr>
          <w:ilvl w:val="0"/>
          <w:numId w:val="2"/>
        </w:numPr>
        <w:spacing w:after="0" w:line="240" w:lineRule="auto"/>
        <w:ind w:right="-720"/>
        <w:contextualSpacing w:val="0"/>
        <w:rPr>
          <w:rFonts w:ascii="Book Antiqua" w:hAnsi="Book Antiqua"/>
        </w:rPr>
      </w:pPr>
      <w:r w:rsidRPr="00453D80">
        <w:rPr>
          <w:rFonts w:ascii="Book Antiqua" w:hAnsi="Book Antiqua"/>
        </w:rPr>
        <w:t xml:space="preserve">Retainers and minor orthodontic and </w:t>
      </w:r>
      <w:proofErr w:type="spellStart"/>
      <w:r w:rsidRPr="00453D80">
        <w:rPr>
          <w:rFonts w:ascii="Book Antiqua" w:hAnsi="Book Antiqua"/>
        </w:rPr>
        <w:t>pedodontic</w:t>
      </w:r>
      <w:proofErr w:type="spellEnd"/>
      <w:r w:rsidRPr="00453D80">
        <w:rPr>
          <w:rFonts w:ascii="Book Antiqua" w:hAnsi="Book Antiqua"/>
        </w:rPr>
        <w:t xml:space="preserve"> appliances</w:t>
      </w:r>
    </w:p>
    <w:p w:rsidR="003E1667" w:rsidRPr="00453D80" w:rsidRDefault="003E1667" w:rsidP="003E1667">
      <w:pPr>
        <w:pStyle w:val="ListParagraph"/>
        <w:numPr>
          <w:ilvl w:val="0"/>
          <w:numId w:val="2"/>
        </w:numPr>
        <w:spacing w:after="0" w:line="240" w:lineRule="auto"/>
        <w:ind w:right="-720"/>
        <w:contextualSpacing w:val="0"/>
        <w:rPr>
          <w:rFonts w:ascii="Book Antiqua" w:hAnsi="Book Antiqua"/>
        </w:rPr>
      </w:pPr>
      <w:r w:rsidRPr="00453D80">
        <w:rPr>
          <w:rFonts w:ascii="Book Antiqua" w:hAnsi="Book Antiqua"/>
        </w:rPr>
        <w:t>Educating patients on oral health care</w:t>
      </w:r>
    </w:p>
    <w:p w:rsidR="003E1667" w:rsidRPr="00453D80" w:rsidRDefault="003E1667" w:rsidP="003E1667">
      <w:pPr>
        <w:pStyle w:val="ListParagraph"/>
        <w:numPr>
          <w:ilvl w:val="0"/>
          <w:numId w:val="2"/>
        </w:numPr>
        <w:spacing w:after="0" w:line="240" w:lineRule="auto"/>
        <w:ind w:right="-720"/>
        <w:contextualSpacing w:val="0"/>
        <w:rPr>
          <w:rFonts w:ascii="Book Antiqua" w:hAnsi="Book Antiqua"/>
        </w:rPr>
      </w:pPr>
      <w:r w:rsidRPr="00453D80">
        <w:rPr>
          <w:rFonts w:ascii="Book Antiqua" w:hAnsi="Book Antiqua"/>
        </w:rPr>
        <w:t>Maintain patient record and account</w:t>
      </w:r>
    </w:p>
    <w:p w:rsidR="003E1667" w:rsidRDefault="003E1667" w:rsidP="003E1667">
      <w:pPr>
        <w:shd w:val="clear" w:color="auto" w:fill="FFFFFF"/>
        <w:spacing w:after="0" w:line="240" w:lineRule="auto"/>
        <w:rPr>
          <w:rFonts w:ascii="Book Antiqua" w:eastAsia="Arial Unicode MS" w:hAnsi="Book Antiqua" w:cs="Arial Unicode MS"/>
          <w:lang w:val="en-IN" w:eastAsia="en-IN"/>
        </w:rPr>
      </w:pPr>
    </w:p>
    <w:p w:rsidR="003E1667" w:rsidRDefault="003E1667" w:rsidP="003E1667">
      <w:pPr>
        <w:rPr>
          <w:rFonts w:ascii="Book Antiqua" w:hAnsi="Book Antiqua"/>
        </w:rPr>
      </w:pPr>
      <w:r>
        <w:rPr>
          <w:rFonts w:ascii="Book Antiqua" w:hAnsi="Book Antiqua"/>
        </w:rPr>
        <w:lastRenderedPageBreak/>
        <w:br w:type="page"/>
      </w:r>
    </w:p>
    <w:p w:rsidR="003E1667" w:rsidRPr="00D358BF" w:rsidRDefault="003E1667" w:rsidP="003E1667">
      <w:pPr>
        <w:pBdr>
          <w:bottom w:val="single" w:sz="12" w:space="1" w:color="auto"/>
        </w:pBdr>
        <w:contextualSpacing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WORK EXPERIENCE:</w:t>
      </w:r>
    </w:p>
    <w:p w:rsidR="003E1667" w:rsidRDefault="003E1667" w:rsidP="003E1667"/>
    <w:p w:rsidR="003E1667" w:rsidRPr="00FC1FC0" w:rsidRDefault="003E1667" w:rsidP="003E1667">
      <w:pPr>
        <w:pStyle w:val="ListParagraph"/>
        <w:numPr>
          <w:ilvl w:val="0"/>
          <w:numId w:val="4"/>
        </w:numPr>
        <w:rPr>
          <w:rFonts w:ascii="Book Antiqua" w:hAnsi="Book Antiqua" w:cs="Arial"/>
          <w:b/>
          <w:u w:val="single"/>
        </w:rPr>
      </w:pPr>
      <w:r w:rsidRPr="00FC1FC0">
        <w:rPr>
          <w:rFonts w:ascii="Book Antiqua" w:hAnsi="Book Antiqua" w:cs="Arial"/>
          <w:b/>
          <w:u w:val="single"/>
        </w:rPr>
        <w:t>Metropolitan Medical Centre Clinic, Dubai</w:t>
      </w:r>
    </w:p>
    <w:p w:rsidR="003E1667" w:rsidRPr="00943B81" w:rsidRDefault="003E1667" w:rsidP="003E1667">
      <w:pPr>
        <w:pStyle w:val="ListParagraph"/>
        <w:rPr>
          <w:rFonts w:ascii="Book Antiqua" w:hAnsi="Book Antiqua" w:cs="Arial"/>
        </w:rPr>
      </w:pPr>
      <w:proofErr w:type="gramStart"/>
      <w:r>
        <w:rPr>
          <w:rFonts w:ascii="Book Antiqua" w:hAnsi="Book Antiqua" w:cs="Arial"/>
        </w:rPr>
        <w:t>Duration :</w:t>
      </w:r>
      <w:proofErr w:type="gramEnd"/>
      <w:r>
        <w:rPr>
          <w:rFonts w:ascii="Book Antiqua" w:hAnsi="Book Antiqua" w:cs="Arial"/>
        </w:rPr>
        <w:t xml:space="preserve"> May 2015 to date</w:t>
      </w:r>
    </w:p>
    <w:p w:rsidR="003E1667" w:rsidRPr="009201EB" w:rsidRDefault="003E1667" w:rsidP="003E1667">
      <w:pPr>
        <w:numPr>
          <w:ilvl w:val="0"/>
          <w:numId w:val="3"/>
        </w:numPr>
        <w:spacing w:after="0" w:line="312" w:lineRule="atLeast"/>
        <w:ind w:left="420"/>
        <w:textAlignment w:val="baseline"/>
        <w:rPr>
          <w:rFonts w:ascii="Book Antiqua" w:hAnsi="Book Antiqua" w:cs="Arial"/>
        </w:rPr>
      </w:pPr>
      <w:r w:rsidRPr="009201EB">
        <w:rPr>
          <w:rFonts w:ascii="Book Antiqua" w:hAnsi="Book Antiqua" w:cs="Arial"/>
        </w:rPr>
        <w:t>educating patients on oral healthcare;</w:t>
      </w:r>
    </w:p>
    <w:p w:rsidR="003E1667" w:rsidRPr="009201EB" w:rsidRDefault="003E1667" w:rsidP="003E1667">
      <w:pPr>
        <w:numPr>
          <w:ilvl w:val="0"/>
          <w:numId w:val="3"/>
        </w:numPr>
        <w:spacing w:after="0" w:line="312" w:lineRule="atLeast"/>
        <w:ind w:left="420"/>
        <w:textAlignment w:val="baseline"/>
        <w:rPr>
          <w:rFonts w:ascii="Book Antiqua" w:hAnsi="Book Antiqua" w:cs="Arial"/>
        </w:rPr>
      </w:pPr>
      <w:r w:rsidRPr="009201EB">
        <w:rPr>
          <w:rFonts w:ascii="Book Antiqua" w:hAnsi="Book Antiqua" w:cs="Arial"/>
        </w:rPr>
        <w:t>examining teeth and diagnosing patients' dental condition</w:t>
      </w:r>
      <w:r>
        <w:rPr>
          <w:rFonts w:ascii="Book Antiqua" w:hAnsi="Book Antiqua" w:cs="Arial"/>
        </w:rPr>
        <w:t>s by using tools such as x-rays,</w:t>
      </w:r>
    </w:p>
    <w:p w:rsidR="003E1667" w:rsidRPr="009201EB" w:rsidRDefault="003E1667" w:rsidP="003E1667">
      <w:pPr>
        <w:numPr>
          <w:ilvl w:val="0"/>
          <w:numId w:val="3"/>
        </w:numPr>
        <w:spacing w:after="0" w:line="312" w:lineRule="atLeast"/>
        <w:ind w:left="420"/>
        <w:textAlignment w:val="baseline"/>
        <w:rPr>
          <w:rFonts w:ascii="Book Antiqua" w:hAnsi="Book Antiqua" w:cs="Arial"/>
        </w:rPr>
      </w:pPr>
      <w:r w:rsidRPr="009201EB">
        <w:rPr>
          <w:rFonts w:ascii="Book Antiqua" w:hAnsi="Book Antiqua" w:cs="Arial"/>
        </w:rPr>
        <w:t>assessing treatment options and agreeing treatment plans with patients;</w:t>
      </w:r>
    </w:p>
    <w:p w:rsidR="003E1667" w:rsidRDefault="003E1667" w:rsidP="003E1667">
      <w:pPr>
        <w:numPr>
          <w:ilvl w:val="0"/>
          <w:numId w:val="3"/>
        </w:numPr>
        <w:spacing w:after="0" w:line="312" w:lineRule="atLeast"/>
        <w:ind w:left="420"/>
        <w:textAlignment w:val="baseline"/>
        <w:rPr>
          <w:rFonts w:ascii="Book Antiqua" w:hAnsi="Book Antiqua" w:cs="Arial"/>
        </w:rPr>
      </w:pPr>
      <w:r w:rsidRPr="009201EB">
        <w:rPr>
          <w:rFonts w:ascii="Book Antiqua" w:hAnsi="Book Antiqua" w:cs="Arial"/>
        </w:rPr>
        <w:t>carrying out agreed clinical treatments such as restoring teeth affected by</w:t>
      </w:r>
      <w:r>
        <w:rPr>
          <w:rFonts w:ascii="Book Antiqua" w:hAnsi="Book Antiqua" w:cs="Arial"/>
        </w:rPr>
        <w:t xml:space="preserve"> decay, treating gum disease, </w:t>
      </w:r>
    </w:p>
    <w:p w:rsidR="003E1667" w:rsidRPr="004A5218" w:rsidRDefault="003E1667" w:rsidP="003E1667">
      <w:pPr>
        <w:numPr>
          <w:ilvl w:val="0"/>
          <w:numId w:val="3"/>
        </w:numPr>
        <w:spacing w:after="0" w:line="312" w:lineRule="atLeast"/>
        <w:ind w:left="420"/>
        <w:textAlignment w:val="baseline"/>
        <w:rPr>
          <w:rFonts w:ascii="Book Antiqua" w:hAnsi="Book Antiqua" w:cs="Arial"/>
        </w:rPr>
      </w:pPr>
      <w:r>
        <w:rPr>
          <w:rFonts w:ascii="Book Antiqua" w:hAnsi="Book Antiqua" w:cs="Arial"/>
        </w:rPr>
        <w:t>aesthetic dentistry</w:t>
      </w:r>
    </w:p>
    <w:p w:rsidR="003E1667" w:rsidRPr="00A31E18" w:rsidRDefault="003E1667" w:rsidP="003E1667">
      <w:pPr>
        <w:pStyle w:val="ListParagraph"/>
        <w:rPr>
          <w:rFonts w:ascii="Book Antiqua" w:hAnsi="Book Antiqua" w:cs="Arial"/>
        </w:rPr>
      </w:pPr>
    </w:p>
    <w:p w:rsidR="003E1667" w:rsidRPr="00C75CDC" w:rsidRDefault="003E1667" w:rsidP="003E1667">
      <w:pPr>
        <w:pStyle w:val="ListParagraph"/>
        <w:numPr>
          <w:ilvl w:val="0"/>
          <w:numId w:val="4"/>
        </w:numPr>
        <w:rPr>
          <w:rFonts w:ascii="Book Antiqua" w:hAnsi="Book Antiqua" w:cs="Arial"/>
        </w:rPr>
      </w:pPr>
      <w:proofErr w:type="spellStart"/>
      <w:r w:rsidRPr="00C75CDC">
        <w:rPr>
          <w:rFonts w:ascii="Book Antiqua" w:hAnsi="Book Antiqua" w:cs="Arial"/>
          <w:b/>
          <w:u w:val="single"/>
        </w:rPr>
        <w:t>Santokba</w:t>
      </w:r>
      <w:proofErr w:type="spellEnd"/>
      <w:r w:rsidRPr="00C75CDC">
        <w:rPr>
          <w:rFonts w:ascii="Book Antiqua" w:hAnsi="Book Antiqua" w:cs="Arial"/>
          <w:b/>
          <w:u w:val="single"/>
        </w:rPr>
        <w:t xml:space="preserve"> </w:t>
      </w:r>
      <w:proofErr w:type="spellStart"/>
      <w:r w:rsidRPr="00C75CDC">
        <w:rPr>
          <w:rFonts w:ascii="Book Antiqua" w:hAnsi="Book Antiqua" w:cs="Arial"/>
          <w:b/>
          <w:u w:val="single"/>
        </w:rPr>
        <w:t>Durlabhji</w:t>
      </w:r>
      <w:proofErr w:type="spellEnd"/>
      <w:r w:rsidRPr="00C75CDC">
        <w:rPr>
          <w:rFonts w:ascii="Book Antiqua" w:hAnsi="Book Antiqua" w:cs="Arial"/>
          <w:b/>
          <w:u w:val="single"/>
        </w:rPr>
        <w:t xml:space="preserve"> Memorial Hospital, </w:t>
      </w:r>
      <w:proofErr w:type="spellStart"/>
      <w:r w:rsidRPr="00C75CDC">
        <w:rPr>
          <w:rFonts w:ascii="Book Antiqua" w:hAnsi="Book Antiqua" w:cs="Arial"/>
          <w:b/>
          <w:u w:val="single"/>
        </w:rPr>
        <w:t>Jaipur</w:t>
      </w:r>
      <w:r w:rsidRPr="00C75CDC">
        <w:rPr>
          <w:rFonts w:ascii="Verdana" w:hAnsi="Verdana"/>
          <w:color w:val="000000"/>
          <w:sz w:val="18"/>
          <w:szCs w:val="18"/>
          <w:shd w:val="clear" w:color="auto" w:fill="FFFFFF"/>
        </w:rPr>
        <w:t>a</w:t>
      </w:r>
      <w:proofErr w:type="spellEnd"/>
      <w:r w:rsidRPr="00C75CDC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multidisciplinary JCI accredited, 551-bed, tertiary care hospital. </w:t>
      </w:r>
    </w:p>
    <w:p w:rsidR="003E1667" w:rsidRDefault="003E1667" w:rsidP="003E1667">
      <w:pPr>
        <w:pStyle w:val="ListParagraph"/>
        <w:rPr>
          <w:rFonts w:ascii="Book Antiqua" w:hAnsi="Book Antiqua" w:cs="Arial"/>
          <w:b/>
          <w:u w:val="single"/>
        </w:rPr>
      </w:pPr>
    </w:p>
    <w:p w:rsidR="003E1667" w:rsidRPr="00C75CDC" w:rsidRDefault="003E1667" w:rsidP="003E1667">
      <w:pPr>
        <w:pStyle w:val="ListParagraph"/>
        <w:rPr>
          <w:rFonts w:ascii="Book Antiqua" w:hAnsi="Book Antiqua" w:cs="Arial"/>
        </w:rPr>
      </w:pPr>
      <w:r w:rsidRPr="00C75CDC">
        <w:rPr>
          <w:rFonts w:ascii="Book Antiqua" w:hAnsi="Book Antiqua" w:cs="Arial"/>
        </w:rPr>
        <w:t>Duration: (2.5 years) January 2012 to July 2014</w:t>
      </w:r>
    </w:p>
    <w:p w:rsidR="003E1667" w:rsidRPr="009201EB" w:rsidRDefault="003E1667" w:rsidP="003E1667">
      <w:pPr>
        <w:numPr>
          <w:ilvl w:val="0"/>
          <w:numId w:val="3"/>
        </w:numPr>
        <w:spacing w:after="0" w:line="312" w:lineRule="atLeast"/>
        <w:ind w:left="420"/>
        <w:textAlignment w:val="baseline"/>
        <w:rPr>
          <w:rFonts w:ascii="Book Antiqua" w:hAnsi="Book Antiqua" w:cs="Arial"/>
        </w:rPr>
      </w:pPr>
      <w:r w:rsidRPr="009201EB">
        <w:rPr>
          <w:rFonts w:ascii="Book Antiqua" w:hAnsi="Book Antiqua" w:cs="Arial"/>
        </w:rPr>
        <w:t>educating patients on oral healthcare;</w:t>
      </w:r>
    </w:p>
    <w:p w:rsidR="003E1667" w:rsidRPr="009201EB" w:rsidRDefault="003E1667" w:rsidP="003E1667">
      <w:pPr>
        <w:numPr>
          <w:ilvl w:val="0"/>
          <w:numId w:val="3"/>
        </w:numPr>
        <w:spacing w:after="0" w:line="312" w:lineRule="atLeast"/>
        <w:ind w:left="420"/>
        <w:textAlignment w:val="baseline"/>
        <w:rPr>
          <w:rFonts w:ascii="Book Antiqua" w:hAnsi="Book Antiqua" w:cs="Arial"/>
        </w:rPr>
      </w:pPr>
      <w:r w:rsidRPr="009201EB">
        <w:rPr>
          <w:rFonts w:ascii="Book Antiqua" w:hAnsi="Book Antiqua" w:cs="Arial"/>
        </w:rPr>
        <w:t>examining teeth and diagnosing patients' dental condition</w:t>
      </w:r>
      <w:r>
        <w:rPr>
          <w:rFonts w:ascii="Book Antiqua" w:hAnsi="Book Antiqua" w:cs="Arial"/>
        </w:rPr>
        <w:t>s by using tools such as x-rays,</w:t>
      </w:r>
    </w:p>
    <w:p w:rsidR="003E1667" w:rsidRDefault="003E1667" w:rsidP="003E1667">
      <w:pPr>
        <w:numPr>
          <w:ilvl w:val="0"/>
          <w:numId w:val="3"/>
        </w:numPr>
        <w:spacing w:after="0" w:line="312" w:lineRule="atLeast"/>
        <w:ind w:left="420"/>
        <w:textAlignment w:val="baseline"/>
        <w:rPr>
          <w:rFonts w:ascii="Book Antiqua" w:hAnsi="Book Antiqua" w:cs="Arial"/>
        </w:rPr>
      </w:pPr>
      <w:r w:rsidRPr="009201EB">
        <w:rPr>
          <w:rFonts w:ascii="Book Antiqua" w:hAnsi="Book Antiqua" w:cs="Arial"/>
        </w:rPr>
        <w:t>assessing treatment options and agreeing treatment plans with patients;</w:t>
      </w:r>
    </w:p>
    <w:p w:rsidR="003E1667" w:rsidRPr="00600E6F" w:rsidRDefault="003E1667" w:rsidP="003E1667">
      <w:pPr>
        <w:numPr>
          <w:ilvl w:val="0"/>
          <w:numId w:val="3"/>
        </w:numPr>
        <w:spacing w:after="0" w:line="312" w:lineRule="atLeast"/>
        <w:ind w:left="420"/>
        <w:textAlignment w:val="baseline"/>
        <w:rPr>
          <w:rFonts w:ascii="Book Antiqua" w:hAnsi="Book Antiqua" w:cs="Arial"/>
        </w:rPr>
      </w:pPr>
      <w:r w:rsidRPr="00600E6F">
        <w:rPr>
          <w:rFonts w:ascii="Book Antiqua" w:eastAsia="Times New Roman" w:hAnsi="Book Antiqua"/>
          <w:color w:val="333333"/>
        </w:rPr>
        <w:t>Providing dental services to hospital in-patient and emergency room referrals.</w:t>
      </w:r>
    </w:p>
    <w:p w:rsidR="003E1667" w:rsidRPr="009201EB" w:rsidRDefault="003E1667" w:rsidP="003E1667">
      <w:pPr>
        <w:spacing w:after="0" w:line="312" w:lineRule="atLeast"/>
        <w:textAlignment w:val="baseline"/>
        <w:rPr>
          <w:rFonts w:ascii="Book Antiqua" w:hAnsi="Book Antiqua" w:cs="Arial"/>
        </w:rPr>
      </w:pPr>
    </w:p>
    <w:p w:rsidR="003E1667" w:rsidRPr="004A5218" w:rsidRDefault="003E1667" w:rsidP="003E1667">
      <w:pPr>
        <w:numPr>
          <w:ilvl w:val="0"/>
          <w:numId w:val="3"/>
        </w:numPr>
        <w:spacing w:after="0" w:line="312" w:lineRule="atLeast"/>
        <w:ind w:left="420"/>
        <w:textAlignment w:val="baseline"/>
        <w:rPr>
          <w:rFonts w:ascii="Book Antiqua" w:hAnsi="Book Antiqua" w:cs="Arial"/>
        </w:rPr>
      </w:pPr>
      <w:r w:rsidRPr="009201EB">
        <w:rPr>
          <w:rFonts w:ascii="Book Antiqua" w:hAnsi="Book Antiqua" w:cs="Arial"/>
        </w:rPr>
        <w:t>carrying out agreed clinical treatments such as restoring teeth affected by decay and treating gum disease;</w:t>
      </w:r>
    </w:p>
    <w:p w:rsidR="003E1667" w:rsidRPr="009201EB" w:rsidRDefault="003E1667" w:rsidP="003E1667">
      <w:pPr>
        <w:numPr>
          <w:ilvl w:val="0"/>
          <w:numId w:val="3"/>
        </w:numPr>
        <w:spacing w:after="0" w:line="312" w:lineRule="atLeast"/>
        <w:ind w:left="420"/>
        <w:textAlignment w:val="baseline"/>
        <w:rPr>
          <w:rFonts w:ascii="Book Antiqua" w:hAnsi="Book Antiqua" w:cs="Arial"/>
        </w:rPr>
      </w:pPr>
      <w:r w:rsidRPr="004A5218">
        <w:rPr>
          <w:rFonts w:ascii="Book Antiqua" w:hAnsi="Book Antiqua" w:cs="Arial"/>
        </w:rPr>
        <w:t xml:space="preserve">assisting oral maxillofacial surgeries such as RTA cases, management of TMJ </w:t>
      </w:r>
      <w:proofErr w:type="spellStart"/>
      <w:r w:rsidRPr="004A5218">
        <w:rPr>
          <w:rFonts w:ascii="Book Antiqua" w:hAnsi="Book Antiqua" w:cs="Arial"/>
        </w:rPr>
        <w:t>ankylosis</w:t>
      </w:r>
      <w:proofErr w:type="spellEnd"/>
      <w:r w:rsidRPr="004A5218">
        <w:rPr>
          <w:rFonts w:ascii="Book Antiqua" w:hAnsi="Book Antiqua" w:cs="Arial"/>
        </w:rPr>
        <w:t xml:space="preserve">, </w:t>
      </w:r>
      <w:proofErr w:type="spellStart"/>
      <w:r w:rsidRPr="004A5218">
        <w:rPr>
          <w:rFonts w:ascii="Book Antiqua" w:hAnsi="Book Antiqua" w:cs="Arial"/>
        </w:rPr>
        <w:t>genioplasty</w:t>
      </w:r>
      <w:proofErr w:type="spellEnd"/>
      <w:r w:rsidRPr="009201EB">
        <w:rPr>
          <w:rFonts w:ascii="Book Antiqua" w:hAnsi="Book Antiqua" w:cs="Arial"/>
        </w:rPr>
        <w:t> </w:t>
      </w:r>
    </w:p>
    <w:p w:rsidR="003E1667" w:rsidRPr="009201EB" w:rsidRDefault="003E1667" w:rsidP="003E1667">
      <w:pPr>
        <w:numPr>
          <w:ilvl w:val="0"/>
          <w:numId w:val="3"/>
        </w:numPr>
        <w:spacing w:after="0" w:line="312" w:lineRule="atLeast"/>
        <w:ind w:left="420"/>
        <w:textAlignment w:val="baseline"/>
        <w:rPr>
          <w:rFonts w:ascii="Book Antiqua" w:hAnsi="Book Antiqua" w:cs="Arial"/>
        </w:rPr>
      </w:pPr>
      <w:r w:rsidRPr="009201EB">
        <w:rPr>
          <w:rFonts w:ascii="Book Antiqua" w:hAnsi="Book Antiqua" w:cs="Arial"/>
        </w:rPr>
        <w:t>maintaining patients' dental records;</w:t>
      </w:r>
    </w:p>
    <w:p w:rsidR="003E1667" w:rsidRPr="009201EB" w:rsidRDefault="003E1667" w:rsidP="003E1667">
      <w:pPr>
        <w:numPr>
          <w:ilvl w:val="0"/>
          <w:numId w:val="3"/>
        </w:numPr>
        <w:spacing w:after="0" w:line="312" w:lineRule="atLeast"/>
        <w:ind w:left="420"/>
        <w:textAlignment w:val="baseline"/>
        <w:rPr>
          <w:rFonts w:ascii="Book Antiqua" w:hAnsi="Book Antiqua" w:cs="Arial"/>
        </w:rPr>
      </w:pPr>
      <w:r w:rsidRPr="009201EB">
        <w:rPr>
          <w:rFonts w:ascii="Book Antiqua" w:hAnsi="Book Antiqua" w:cs="Arial"/>
        </w:rPr>
        <w:t>training and managing staff;</w:t>
      </w:r>
    </w:p>
    <w:p w:rsidR="003E1667" w:rsidRPr="009201EB" w:rsidRDefault="003E1667" w:rsidP="003E1667">
      <w:pPr>
        <w:numPr>
          <w:ilvl w:val="0"/>
          <w:numId w:val="3"/>
        </w:numPr>
        <w:spacing w:after="0" w:line="312" w:lineRule="atLeast"/>
        <w:ind w:left="420"/>
        <w:textAlignment w:val="baseline"/>
        <w:rPr>
          <w:rFonts w:ascii="Book Antiqua" w:hAnsi="Book Antiqua" w:cs="Arial"/>
        </w:rPr>
      </w:pPr>
      <w:r w:rsidRPr="009201EB">
        <w:rPr>
          <w:rFonts w:ascii="Book Antiqua" w:hAnsi="Book Antiqua" w:cs="Arial"/>
        </w:rPr>
        <w:t>managing budgets and maintaining stocks of equipment;</w:t>
      </w:r>
    </w:p>
    <w:p w:rsidR="003E1667" w:rsidRPr="009201EB" w:rsidRDefault="003E1667" w:rsidP="003E1667">
      <w:pPr>
        <w:numPr>
          <w:ilvl w:val="0"/>
          <w:numId w:val="3"/>
        </w:numPr>
        <w:spacing w:after="0" w:line="312" w:lineRule="atLeast"/>
        <w:ind w:left="420"/>
        <w:textAlignment w:val="baseline"/>
        <w:rPr>
          <w:rFonts w:ascii="Book Antiqua" w:hAnsi="Book Antiqua" w:cs="Arial"/>
        </w:rPr>
      </w:pPr>
      <w:r w:rsidRPr="009201EB">
        <w:rPr>
          <w:rFonts w:ascii="Book Antiqua" w:hAnsi="Book Antiqua" w:cs="Arial"/>
        </w:rPr>
        <w:t>keeping abreast of new developments through structured continuing professional development (CPD);</w:t>
      </w:r>
    </w:p>
    <w:p w:rsidR="003E1667" w:rsidRPr="009201EB" w:rsidRDefault="003E1667" w:rsidP="003E1667">
      <w:pPr>
        <w:numPr>
          <w:ilvl w:val="0"/>
          <w:numId w:val="3"/>
        </w:numPr>
        <w:spacing w:after="0" w:line="312" w:lineRule="atLeast"/>
        <w:ind w:left="420"/>
        <w:textAlignment w:val="baseline"/>
        <w:rPr>
          <w:rFonts w:ascii="Book Antiqua" w:hAnsi="Book Antiqua" w:cs="Arial"/>
        </w:rPr>
      </w:pPr>
      <w:proofErr w:type="gramStart"/>
      <w:r w:rsidRPr="009201EB">
        <w:rPr>
          <w:rFonts w:ascii="Book Antiqua" w:hAnsi="Book Antiqua" w:cs="Arial"/>
        </w:rPr>
        <w:t>marketing</w:t>
      </w:r>
      <w:proofErr w:type="gramEnd"/>
      <w:r w:rsidRPr="009201EB">
        <w:rPr>
          <w:rFonts w:ascii="Book Antiqua" w:hAnsi="Book Antiqua" w:cs="Arial"/>
        </w:rPr>
        <w:t xml:space="preserve"> services to potential clients.</w:t>
      </w:r>
    </w:p>
    <w:p w:rsidR="003E1667" w:rsidRPr="00614F75" w:rsidRDefault="003E1667" w:rsidP="003E1667">
      <w:pPr>
        <w:rPr>
          <w:rFonts w:ascii="Book Antiqua" w:hAnsi="Book Antiqua" w:cs="Arial"/>
        </w:rPr>
      </w:pPr>
    </w:p>
    <w:p w:rsidR="003E1667" w:rsidRPr="00BE278B" w:rsidRDefault="003E1667" w:rsidP="003E1667">
      <w:pPr>
        <w:pStyle w:val="ListParagraph"/>
        <w:numPr>
          <w:ilvl w:val="0"/>
          <w:numId w:val="4"/>
        </w:numPr>
        <w:rPr>
          <w:rFonts w:ascii="Book Antiqua" w:hAnsi="Book Antiqua" w:cs="Arial"/>
          <w:b/>
        </w:rPr>
      </w:pPr>
      <w:r w:rsidRPr="00BE278B">
        <w:rPr>
          <w:rFonts w:ascii="Book Antiqua" w:hAnsi="Book Antiqua" w:cs="Arial"/>
          <w:b/>
        </w:rPr>
        <w:t xml:space="preserve">Internship at </w:t>
      </w:r>
      <w:r w:rsidRPr="00BE278B">
        <w:rPr>
          <w:rFonts w:ascii="Book Antiqua" w:hAnsi="Book Antiqua" w:cs="Arial"/>
          <w:b/>
          <w:u w:val="single"/>
        </w:rPr>
        <w:t>Jaipur Dental College</w:t>
      </w:r>
    </w:p>
    <w:p w:rsidR="003E1667" w:rsidRDefault="003E1667" w:rsidP="003E1667">
      <w:pPr>
        <w:rPr>
          <w:rFonts w:ascii="Book Antiqua" w:hAnsi="Book Antiqua" w:cs="Arial"/>
        </w:rPr>
      </w:pPr>
      <w:r>
        <w:rPr>
          <w:rFonts w:ascii="Book Antiqua" w:hAnsi="Book Antiqua" w:cs="Arial"/>
          <w:b/>
        </w:rPr>
        <w:t xml:space="preserve">Duration: </w:t>
      </w:r>
      <w:r>
        <w:rPr>
          <w:rFonts w:ascii="Book Antiqua" w:hAnsi="Book Antiqua" w:cs="Arial"/>
        </w:rPr>
        <w:t xml:space="preserve">1 year </w:t>
      </w:r>
      <w:proofErr w:type="gramStart"/>
      <w:r>
        <w:rPr>
          <w:rFonts w:ascii="Book Antiqua" w:hAnsi="Book Antiqua" w:cs="Arial"/>
        </w:rPr>
        <w:t>(</w:t>
      </w:r>
      <w:r w:rsidRPr="00DF6D0A">
        <w:rPr>
          <w:rFonts w:ascii="Book Antiqua" w:hAnsi="Book Antiqua" w:cs="Arial"/>
        </w:rPr>
        <w:t xml:space="preserve"> January</w:t>
      </w:r>
      <w:proofErr w:type="gramEnd"/>
      <w:r>
        <w:rPr>
          <w:rFonts w:ascii="Book Antiqua" w:hAnsi="Book Antiqua" w:cs="Arial"/>
        </w:rPr>
        <w:t xml:space="preserve"> 2011 to</w:t>
      </w:r>
      <w:r w:rsidRPr="00DF6D0A">
        <w:rPr>
          <w:rFonts w:ascii="Book Antiqua" w:hAnsi="Book Antiqua" w:cs="Arial"/>
        </w:rPr>
        <w:t xml:space="preserve"> December</w:t>
      </w:r>
      <w:r>
        <w:rPr>
          <w:rFonts w:ascii="Book Antiqua" w:hAnsi="Book Antiqua" w:cs="Arial"/>
        </w:rPr>
        <w:t xml:space="preserve"> 2011</w:t>
      </w:r>
      <w:r w:rsidRPr="00DF6D0A">
        <w:rPr>
          <w:rFonts w:ascii="Book Antiqua" w:hAnsi="Book Antiqua" w:cs="Arial"/>
        </w:rPr>
        <w:t>)</w:t>
      </w:r>
    </w:p>
    <w:p w:rsidR="003E1667" w:rsidRDefault="003E1667" w:rsidP="003E1667">
      <w:pPr>
        <w:pStyle w:val="ListParagraph"/>
        <w:numPr>
          <w:ilvl w:val="0"/>
          <w:numId w:val="5"/>
        </w:num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Successfully completed rotary training in </w:t>
      </w:r>
    </w:p>
    <w:p w:rsidR="003E1667" w:rsidRDefault="003E1667" w:rsidP="003E1667">
      <w:pPr>
        <w:pStyle w:val="ListParagraph"/>
        <w:ind w:left="1440"/>
        <w:rPr>
          <w:rFonts w:ascii="Book Antiqua" w:hAnsi="Book Antiqua" w:cs="Arial"/>
        </w:rPr>
      </w:pPr>
      <w:r>
        <w:rPr>
          <w:rFonts w:ascii="Book Antiqua" w:hAnsi="Book Antiqua" w:cs="Arial"/>
        </w:rPr>
        <w:t>-Dept of Oral Medicine &amp; Radiology</w:t>
      </w:r>
    </w:p>
    <w:p w:rsidR="003E1667" w:rsidRDefault="003E1667" w:rsidP="003E1667">
      <w:pPr>
        <w:pStyle w:val="ListParagraph"/>
        <w:ind w:left="1440"/>
        <w:rPr>
          <w:rFonts w:ascii="Book Antiqua" w:hAnsi="Book Antiqua" w:cs="Arial"/>
        </w:rPr>
      </w:pPr>
      <w:r>
        <w:rPr>
          <w:rFonts w:ascii="Book Antiqua" w:hAnsi="Book Antiqua" w:cs="Arial"/>
        </w:rPr>
        <w:t>-Dept. of Prosthodontics</w:t>
      </w:r>
    </w:p>
    <w:p w:rsidR="003E1667" w:rsidRDefault="003E1667" w:rsidP="003E1667">
      <w:pPr>
        <w:pStyle w:val="ListParagraph"/>
        <w:ind w:left="1440"/>
        <w:rPr>
          <w:rFonts w:ascii="Book Antiqua" w:hAnsi="Book Antiqua" w:cs="Arial"/>
        </w:rPr>
      </w:pPr>
      <w:r>
        <w:rPr>
          <w:rFonts w:ascii="Book Antiqua" w:hAnsi="Book Antiqua" w:cs="Arial"/>
        </w:rPr>
        <w:t>-Dept. of Surgery</w:t>
      </w:r>
    </w:p>
    <w:p w:rsidR="003E1667" w:rsidRDefault="003E1667" w:rsidP="003E1667">
      <w:pPr>
        <w:pStyle w:val="ListParagraph"/>
        <w:ind w:left="1440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-Dept. of Conservative Dentistry and </w:t>
      </w:r>
      <w:proofErr w:type="spellStart"/>
      <w:r>
        <w:rPr>
          <w:rFonts w:ascii="Book Antiqua" w:hAnsi="Book Antiqua" w:cs="Arial"/>
        </w:rPr>
        <w:t>Endodontics</w:t>
      </w:r>
      <w:proofErr w:type="spellEnd"/>
    </w:p>
    <w:p w:rsidR="003E1667" w:rsidRDefault="003E1667" w:rsidP="003E1667">
      <w:pPr>
        <w:pStyle w:val="ListParagraph"/>
        <w:ind w:left="1440"/>
        <w:rPr>
          <w:rFonts w:ascii="Book Antiqua" w:hAnsi="Book Antiqua" w:cs="Arial"/>
        </w:rPr>
      </w:pPr>
      <w:r>
        <w:rPr>
          <w:rFonts w:ascii="Book Antiqua" w:hAnsi="Book Antiqua" w:cs="Arial"/>
        </w:rPr>
        <w:t>-Dept. of Oral &amp; Maxillofacial Surgery</w:t>
      </w:r>
    </w:p>
    <w:p w:rsidR="003E1667" w:rsidRDefault="003E1667" w:rsidP="003E1667">
      <w:pPr>
        <w:pStyle w:val="ListParagraph"/>
        <w:ind w:left="1440"/>
        <w:rPr>
          <w:rFonts w:ascii="Book Antiqua" w:hAnsi="Book Antiqua" w:cs="Arial"/>
        </w:rPr>
      </w:pPr>
      <w:r>
        <w:rPr>
          <w:rFonts w:ascii="Book Antiqua" w:hAnsi="Book Antiqua" w:cs="Arial"/>
        </w:rPr>
        <w:lastRenderedPageBreak/>
        <w:t>-</w:t>
      </w:r>
      <w:proofErr w:type="spellStart"/>
      <w:r>
        <w:rPr>
          <w:rFonts w:ascii="Book Antiqua" w:hAnsi="Book Antiqua" w:cs="Arial"/>
        </w:rPr>
        <w:t>Dept</w:t>
      </w:r>
      <w:proofErr w:type="spellEnd"/>
      <w:r>
        <w:rPr>
          <w:rFonts w:ascii="Book Antiqua" w:hAnsi="Book Antiqua" w:cs="Arial"/>
        </w:rPr>
        <w:t xml:space="preserve"> of Periodontics</w:t>
      </w:r>
    </w:p>
    <w:p w:rsidR="003E1667" w:rsidRDefault="003E1667" w:rsidP="003E1667">
      <w:pPr>
        <w:pStyle w:val="ListParagraph"/>
        <w:ind w:left="1440"/>
        <w:rPr>
          <w:rFonts w:ascii="Book Antiqua" w:hAnsi="Book Antiqua" w:cs="Arial"/>
        </w:rPr>
      </w:pPr>
      <w:r>
        <w:rPr>
          <w:rFonts w:ascii="Book Antiqua" w:hAnsi="Book Antiqua" w:cs="Arial"/>
        </w:rPr>
        <w:t>-Dept of Orthodontics</w:t>
      </w:r>
    </w:p>
    <w:p w:rsidR="003E1667" w:rsidRDefault="003E1667" w:rsidP="003E1667">
      <w:pPr>
        <w:pStyle w:val="ListParagraph"/>
        <w:ind w:left="1440"/>
        <w:rPr>
          <w:rFonts w:ascii="Book Antiqua" w:hAnsi="Book Antiqua" w:cs="Arial"/>
        </w:rPr>
      </w:pPr>
      <w:r>
        <w:rPr>
          <w:rFonts w:ascii="Book Antiqua" w:hAnsi="Book Antiqua" w:cs="Arial"/>
        </w:rPr>
        <w:t>-</w:t>
      </w:r>
      <w:proofErr w:type="spellStart"/>
      <w:r>
        <w:rPr>
          <w:rFonts w:ascii="Book Antiqua" w:hAnsi="Book Antiqua" w:cs="Arial"/>
        </w:rPr>
        <w:t>Dept</w:t>
      </w:r>
      <w:proofErr w:type="spellEnd"/>
      <w:r>
        <w:rPr>
          <w:rFonts w:ascii="Book Antiqua" w:hAnsi="Book Antiqua" w:cs="Arial"/>
        </w:rPr>
        <w:t xml:space="preserve"> of </w:t>
      </w:r>
      <w:proofErr w:type="spellStart"/>
      <w:r>
        <w:rPr>
          <w:rFonts w:ascii="Book Antiqua" w:hAnsi="Book Antiqua" w:cs="Arial"/>
        </w:rPr>
        <w:t>Pedodontics</w:t>
      </w:r>
      <w:proofErr w:type="spellEnd"/>
    </w:p>
    <w:p w:rsidR="003E1667" w:rsidRDefault="003E1667" w:rsidP="003E1667">
      <w:pPr>
        <w:pStyle w:val="ListParagraph"/>
        <w:ind w:left="1440"/>
        <w:rPr>
          <w:rFonts w:ascii="Book Antiqua" w:hAnsi="Book Antiqua" w:cs="Arial"/>
        </w:rPr>
      </w:pPr>
      <w:r>
        <w:rPr>
          <w:rFonts w:ascii="Book Antiqua" w:hAnsi="Book Antiqua" w:cs="Arial"/>
        </w:rPr>
        <w:t>-Dept of Public Health Dentistry</w:t>
      </w:r>
    </w:p>
    <w:p w:rsidR="003E1667" w:rsidRDefault="003E1667" w:rsidP="003E1667">
      <w:pPr>
        <w:pStyle w:val="ListParagraph"/>
        <w:ind w:left="1440"/>
        <w:rPr>
          <w:rFonts w:ascii="Book Antiqua" w:hAnsi="Book Antiqua" w:cs="Arial"/>
        </w:rPr>
      </w:pPr>
    </w:p>
    <w:p w:rsidR="003E1667" w:rsidRPr="00BE278B" w:rsidRDefault="003E1667" w:rsidP="003E1667">
      <w:pPr>
        <w:pStyle w:val="ListParagraph"/>
        <w:rPr>
          <w:rFonts w:ascii="Book Antiqua" w:hAnsi="Book Antiqua" w:cs="Arial"/>
        </w:rPr>
      </w:pPr>
    </w:p>
    <w:p w:rsidR="003E1667" w:rsidRPr="00B21B92" w:rsidRDefault="003E1667" w:rsidP="003E1667">
      <w:pPr>
        <w:pStyle w:val="ListParagraph"/>
        <w:numPr>
          <w:ilvl w:val="0"/>
          <w:numId w:val="5"/>
        </w:numPr>
        <w:rPr>
          <w:rFonts w:ascii="Book Antiqua" w:hAnsi="Book Antiqua" w:cs="Arial"/>
          <w:b/>
        </w:rPr>
      </w:pPr>
      <w:r w:rsidRPr="00B21B92">
        <w:rPr>
          <w:rFonts w:ascii="Book Antiqua" w:hAnsi="Book Antiqua"/>
        </w:rPr>
        <w:t>Part of many dental camps conduc</w:t>
      </w:r>
      <w:r>
        <w:rPr>
          <w:rFonts w:ascii="Book Antiqua" w:hAnsi="Book Antiqua"/>
        </w:rPr>
        <w:t>ted by our college</w:t>
      </w:r>
      <w:r w:rsidRPr="00B21B92">
        <w:rPr>
          <w:rFonts w:ascii="Book Antiqua" w:hAnsi="Book Antiqua"/>
        </w:rPr>
        <w:t xml:space="preserve"> across Jaipur</w:t>
      </w:r>
    </w:p>
    <w:p w:rsidR="003E1667" w:rsidRDefault="003E1667" w:rsidP="003E1667">
      <w:pPr>
        <w:contextualSpacing/>
        <w:rPr>
          <w:rFonts w:ascii="Book Antiqua" w:hAnsi="Book Antiqua"/>
          <w:sz w:val="24"/>
          <w:szCs w:val="24"/>
        </w:rPr>
      </w:pPr>
    </w:p>
    <w:p w:rsidR="003E1667" w:rsidRPr="00D358BF" w:rsidRDefault="003E1667" w:rsidP="003E1667">
      <w:pPr>
        <w:tabs>
          <w:tab w:val="left" w:pos="180"/>
          <w:tab w:val="left" w:pos="900"/>
          <w:tab w:val="left" w:pos="1260"/>
        </w:tabs>
        <w:contextualSpacing/>
        <w:rPr>
          <w:rFonts w:ascii="Book Antiqua" w:hAnsi="Book Antiqua"/>
        </w:rPr>
      </w:pPr>
      <w:r>
        <w:rPr>
          <w:rFonts w:ascii="Book Antiqua" w:hAnsi="Book Antiqua"/>
          <w:b/>
        </w:rPr>
        <w:t>ACHIEVEMENTS:</w:t>
      </w:r>
    </w:p>
    <w:p w:rsidR="003E1667" w:rsidRPr="00D358BF" w:rsidRDefault="003E1667" w:rsidP="003E1667">
      <w:pPr>
        <w:pBdr>
          <w:bottom w:val="single" w:sz="12" w:space="1" w:color="auto"/>
        </w:pBdr>
        <w:tabs>
          <w:tab w:val="left" w:pos="180"/>
          <w:tab w:val="left" w:pos="900"/>
          <w:tab w:val="left" w:pos="1260"/>
        </w:tabs>
        <w:contextualSpacing/>
        <w:rPr>
          <w:rFonts w:ascii="Book Antiqua" w:hAnsi="Book Antiqua"/>
          <w:b/>
        </w:rPr>
      </w:pPr>
    </w:p>
    <w:p w:rsidR="003E1667" w:rsidRDefault="003E1667" w:rsidP="003E1667"/>
    <w:p w:rsidR="003E1667" w:rsidRDefault="003E1667" w:rsidP="003E1667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Awarded 17 credit hours in AEEDC February 2016</w:t>
      </w:r>
    </w:p>
    <w:p w:rsidR="003E1667" w:rsidRDefault="003E1667" w:rsidP="003E1667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proofErr w:type="spellStart"/>
      <w:r w:rsidRPr="00AA4635">
        <w:rPr>
          <w:rFonts w:ascii="Book Antiqua" w:hAnsi="Book Antiqua"/>
          <w:b/>
        </w:rPr>
        <w:t>Lumineers</w:t>
      </w:r>
      <w:proofErr w:type="spellEnd"/>
      <w:r>
        <w:rPr>
          <w:rFonts w:ascii="Book Antiqua" w:hAnsi="Book Antiqua"/>
        </w:rPr>
        <w:t xml:space="preserve">  </w:t>
      </w:r>
      <w:proofErr w:type="spellStart"/>
      <w:r>
        <w:rPr>
          <w:rFonts w:ascii="Book Antiqua" w:hAnsi="Book Antiqua"/>
        </w:rPr>
        <w:t>DenMat</w:t>
      </w:r>
      <w:proofErr w:type="spellEnd"/>
      <w:r>
        <w:rPr>
          <w:rFonts w:ascii="Book Antiqua" w:hAnsi="Book Antiqua"/>
        </w:rPr>
        <w:t xml:space="preserve"> (USA) Certified November 2015</w:t>
      </w:r>
    </w:p>
    <w:p w:rsidR="003E1667" w:rsidRPr="00910152" w:rsidRDefault="003E1667" w:rsidP="003E1667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Certificate awarded for attending workshop on Rotary </w:t>
      </w:r>
      <w:proofErr w:type="spellStart"/>
      <w:r>
        <w:rPr>
          <w:rFonts w:ascii="Book Antiqua" w:hAnsi="Book Antiqua"/>
        </w:rPr>
        <w:t>Endodontics</w:t>
      </w:r>
      <w:proofErr w:type="spellEnd"/>
      <w:r>
        <w:rPr>
          <w:rFonts w:ascii="Book Antiqua" w:hAnsi="Book Antiqua"/>
        </w:rPr>
        <w:t xml:space="preserve"> – August, 2015</w:t>
      </w:r>
    </w:p>
    <w:p w:rsidR="003E1667" w:rsidRDefault="003E1667" w:rsidP="003E1667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Awarded 17 credit hours in AEEDC February 2015</w:t>
      </w:r>
    </w:p>
    <w:p w:rsidR="003E1667" w:rsidRDefault="003E1667" w:rsidP="003E1667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Certificate awarded for attending a training </w:t>
      </w:r>
      <w:proofErr w:type="spellStart"/>
      <w:r>
        <w:rPr>
          <w:rFonts w:ascii="Book Antiqua" w:hAnsi="Book Antiqua"/>
        </w:rPr>
        <w:t>programme</w:t>
      </w:r>
      <w:proofErr w:type="spellEnd"/>
      <w:r>
        <w:rPr>
          <w:rFonts w:ascii="Book Antiqua" w:hAnsi="Book Antiqua"/>
        </w:rPr>
        <w:t xml:space="preserve"> on “Six Sigma: Basics and Applications” - December 2012</w:t>
      </w:r>
    </w:p>
    <w:p w:rsidR="003E1667" w:rsidRDefault="003E1667" w:rsidP="003E1667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Certificate awarded for attending CDE </w:t>
      </w:r>
      <w:proofErr w:type="spellStart"/>
      <w:r>
        <w:rPr>
          <w:rFonts w:ascii="Book Antiqua" w:hAnsi="Book Antiqua"/>
        </w:rPr>
        <w:t>programme</w:t>
      </w:r>
      <w:proofErr w:type="spellEnd"/>
      <w:r>
        <w:rPr>
          <w:rFonts w:ascii="Book Antiqua" w:hAnsi="Book Antiqua"/>
        </w:rPr>
        <w:t xml:space="preserve"> on Rotary </w:t>
      </w:r>
      <w:proofErr w:type="spellStart"/>
      <w:r>
        <w:rPr>
          <w:rFonts w:ascii="Book Antiqua" w:hAnsi="Book Antiqua"/>
        </w:rPr>
        <w:t>Endodontics</w:t>
      </w:r>
      <w:proofErr w:type="spellEnd"/>
      <w:r>
        <w:rPr>
          <w:rFonts w:ascii="Book Antiqua" w:hAnsi="Book Antiqua"/>
        </w:rPr>
        <w:t>, 24</w:t>
      </w:r>
      <w:r w:rsidRPr="003E58FF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June 2012</w:t>
      </w:r>
    </w:p>
    <w:p w:rsidR="003E1667" w:rsidRPr="008B7557" w:rsidRDefault="003E1667" w:rsidP="003E1667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7557">
        <w:rPr>
          <w:rFonts w:ascii="Book Antiqua" w:hAnsi="Book Antiqua"/>
        </w:rPr>
        <w:t xml:space="preserve">Attended 64th </w:t>
      </w:r>
      <w:r>
        <w:rPr>
          <w:rFonts w:ascii="Book Antiqua" w:hAnsi="Book Antiqua"/>
        </w:rPr>
        <w:t>Indian Dental Conference, February 2011</w:t>
      </w:r>
    </w:p>
    <w:p w:rsidR="003E1667" w:rsidRPr="00D72C63" w:rsidRDefault="003E1667" w:rsidP="003E1667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B7557">
        <w:rPr>
          <w:rFonts w:ascii="Book Antiqua" w:hAnsi="Book Antiqua"/>
        </w:rPr>
        <w:t>Certificate awarded for attending the  Course on ‘</w:t>
      </w:r>
      <w:r w:rsidRPr="008B7557">
        <w:rPr>
          <w:rFonts w:ascii="Book Antiqua" w:hAnsi="Book Antiqua"/>
          <w:b/>
          <w:i/>
        </w:rPr>
        <w:t>Creating A Beautiful Smile</w:t>
      </w:r>
      <w:r w:rsidRPr="008B7557">
        <w:rPr>
          <w:rFonts w:ascii="Book Antiqua" w:hAnsi="Book Antiqua"/>
        </w:rPr>
        <w:t xml:space="preserve">’, </w:t>
      </w:r>
      <w:r>
        <w:rPr>
          <w:rFonts w:ascii="Book Antiqua" w:hAnsi="Book Antiqua"/>
        </w:rPr>
        <w:t>Indian Dental Conference, February 2011</w:t>
      </w:r>
    </w:p>
    <w:p w:rsidR="003E1667" w:rsidRPr="008B7557" w:rsidRDefault="003E1667" w:rsidP="003E1667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Awar</w:t>
      </w:r>
      <w:r w:rsidRPr="008B7557">
        <w:rPr>
          <w:rFonts w:ascii="Book Antiqua" w:hAnsi="Book Antiqua"/>
        </w:rPr>
        <w:t xml:space="preserve">ded </w:t>
      </w:r>
      <w:r>
        <w:rPr>
          <w:rFonts w:ascii="Book Antiqua" w:hAnsi="Book Antiqua"/>
        </w:rPr>
        <w:t xml:space="preserve">6 </w:t>
      </w:r>
      <w:r w:rsidRPr="008B7557">
        <w:rPr>
          <w:rFonts w:ascii="Book Antiqua" w:hAnsi="Book Antiqua"/>
        </w:rPr>
        <w:t xml:space="preserve">CDE </w:t>
      </w:r>
      <w:r>
        <w:rPr>
          <w:rFonts w:ascii="Book Antiqua" w:hAnsi="Book Antiqua"/>
        </w:rPr>
        <w:t xml:space="preserve">points </w:t>
      </w:r>
      <w:r w:rsidRPr="008B7557">
        <w:rPr>
          <w:rFonts w:ascii="Book Antiqua" w:hAnsi="Book Antiqua"/>
        </w:rPr>
        <w:t>Oro-F</w:t>
      </w:r>
      <w:r>
        <w:rPr>
          <w:rFonts w:ascii="Book Antiqua" w:hAnsi="Book Antiqua"/>
        </w:rPr>
        <w:t>acial Pain Research,</w:t>
      </w:r>
      <w:r w:rsidRPr="008B7557">
        <w:rPr>
          <w:rFonts w:ascii="Book Antiqua" w:hAnsi="Book Antiqua"/>
        </w:rPr>
        <w:t xml:space="preserve"> 14</w:t>
      </w:r>
      <w:r w:rsidRPr="008B7557">
        <w:rPr>
          <w:rFonts w:ascii="Book Antiqua" w:hAnsi="Book Antiqua"/>
          <w:vertAlign w:val="superscript"/>
        </w:rPr>
        <w:t>th</w:t>
      </w:r>
      <w:r w:rsidRPr="008B7557">
        <w:rPr>
          <w:rFonts w:ascii="Book Antiqua" w:hAnsi="Book Antiqua"/>
        </w:rPr>
        <w:t xml:space="preserve"> March</w:t>
      </w:r>
      <w:r>
        <w:rPr>
          <w:rFonts w:ascii="Book Antiqua" w:hAnsi="Book Antiqua"/>
        </w:rPr>
        <w:t xml:space="preserve"> 2009</w:t>
      </w:r>
      <w:r w:rsidRPr="008B7557">
        <w:rPr>
          <w:rFonts w:ascii="Book Antiqua" w:hAnsi="Book Antiqua"/>
        </w:rPr>
        <w:t>.</w:t>
      </w:r>
    </w:p>
    <w:p w:rsidR="003E1667" w:rsidRPr="008B7557" w:rsidRDefault="003E1667" w:rsidP="003E1667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Awarded 6</w:t>
      </w:r>
      <w:r w:rsidRPr="008B7557">
        <w:rPr>
          <w:rFonts w:ascii="Book Antiqua" w:hAnsi="Book Antiqua"/>
        </w:rPr>
        <w:t xml:space="preserve"> CDE</w:t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points</w:t>
      </w:r>
      <w:r w:rsidRPr="008B7557">
        <w:rPr>
          <w:rFonts w:ascii="Book Antiqua" w:hAnsi="Book Antiqua"/>
        </w:rPr>
        <w:t>programme</w:t>
      </w:r>
      <w:proofErr w:type="spellEnd"/>
      <w:r>
        <w:rPr>
          <w:rFonts w:ascii="Book Antiqua" w:hAnsi="Book Antiqua"/>
        </w:rPr>
        <w:t xml:space="preserve"> on </w:t>
      </w:r>
      <w:proofErr w:type="spellStart"/>
      <w:r>
        <w:rPr>
          <w:rFonts w:ascii="Book Antiqua" w:hAnsi="Book Antiqua"/>
        </w:rPr>
        <w:t>Orthognathic</w:t>
      </w:r>
      <w:proofErr w:type="spellEnd"/>
      <w:r>
        <w:rPr>
          <w:rFonts w:ascii="Book Antiqua" w:hAnsi="Book Antiqua"/>
        </w:rPr>
        <w:t xml:space="preserve"> Surgery,</w:t>
      </w:r>
      <w:r w:rsidRPr="008B7557">
        <w:rPr>
          <w:rFonts w:ascii="Book Antiqua" w:hAnsi="Book Antiqua"/>
        </w:rPr>
        <w:t xml:space="preserve"> 4</w:t>
      </w:r>
      <w:r w:rsidRPr="008B7557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April</w:t>
      </w:r>
      <w:r w:rsidRPr="008B7557">
        <w:rPr>
          <w:rFonts w:ascii="Book Antiqua" w:hAnsi="Book Antiqua"/>
        </w:rPr>
        <w:t xml:space="preserve"> 2009.</w:t>
      </w:r>
    </w:p>
    <w:p w:rsidR="003E1667" w:rsidRPr="008B7557" w:rsidRDefault="003E1667" w:rsidP="003E1667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Awarded 6</w:t>
      </w:r>
      <w:r w:rsidRPr="008B7557">
        <w:rPr>
          <w:rFonts w:ascii="Book Antiqua" w:hAnsi="Book Antiqua"/>
        </w:rPr>
        <w:t xml:space="preserve"> CDE</w:t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points</w:t>
      </w:r>
      <w:r w:rsidRPr="008B7557">
        <w:rPr>
          <w:rFonts w:ascii="Book Antiqua" w:hAnsi="Book Antiqua"/>
        </w:rPr>
        <w:t>programme</w:t>
      </w:r>
      <w:proofErr w:type="spellEnd"/>
      <w:r w:rsidRPr="008B7557">
        <w:rPr>
          <w:rFonts w:ascii="Book Antiqua" w:hAnsi="Book Antiqua"/>
        </w:rPr>
        <w:t xml:space="preserve"> on </w:t>
      </w:r>
      <w:proofErr w:type="spellStart"/>
      <w:r w:rsidRPr="008B7557">
        <w:rPr>
          <w:rFonts w:ascii="Book Antiqua" w:hAnsi="Book Antiqua"/>
        </w:rPr>
        <w:t>Temporomandib</w:t>
      </w:r>
      <w:r>
        <w:rPr>
          <w:rFonts w:ascii="Book Antiqua" w:hAnsi="Book Antiqua"/>
        </w:rPr>
        <w:t>ular</w:t>
      </w:r>
      <w:proofErr w:type="spellEnd"/>
      <w:r>
        <w:rPr>
          <w:rFonts w:ascii="Book Antiqua" w:hAnsi="Book Antiqua"/>
        </w:rPr>
        <w:t xml:space="preserve"> Joint &amp;</w:t>
      </w:r>
      <w:proofErr w:type="spellStart"/>
      <w:r>
        <w:rPr>
          <w:rFonts w:ascii="Book Antiqua" w:hAnsi="Book Antiqua"/>
        </w:rPr>
        <w:t>Implantology</w:t>
      </w:r>
      <w:proofErr w:type="spellEnd"/>
      <w:r>
        <w:rPr>
          <w:rFonts w:ascii="Book Antiqua" w:hAnsi="Book Antiqua"/>
        </w:rPr>
        <w:t>,</w:t>
      </w:r>
      <w:r w:rsidRPr="008B7557">
        <w:rPr>
          <w:rFonts w:ascii="Book Antiqua" w:hAnsi="Book Antiqua"/>
        </w:rPr>
        <w:t xml:space="preserve"> 5</w:t>
      </w:r>
      <w:r w:rsidRPr="008B7557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April</w:t>
      </w:r>
      <w:r w:rsidRPr="008B7557">
        <w:rPr>
          <w:rFonts w:ascii="Book Antiqua" w:hAnsi="Book Antiqua"/>
        </w:rPr>
        <w:t xml:space="preserve"> 2009.</w:t>
      </w:r>
    </w:p>
    <w:p w:rsidR="003E1667" w:rsidRDefault="003E1667" w:rsidP="003E1667">
      <w:pPr>
        <w:ind w:left="360"/>
        <w:rPr>
          <w:rFonts w:ascii="Book Antiqua" w:hAnsi="Book Antiqua"/>
        </w:rPr>
      </w:pPr>
    </w:p>
    <w:p w:rsidR="003E1667" w:rsidRPr="00D358BF" w:rsidRDefault="003E1667" w:rsidP="003E1667">
      <w:pPr>
        <w:pBdr>
          <w:bottom w:val="single" w:sz="12" w:space="1" w:color="auto"/>
        </w:pBdr>
        <w:tabs>
          <w:tab w:val="left" w:pos="180"/>
        </w:tabs>
        <w:contextualSpacing/>
        <w:rPr>
          <w:rFonts w:ascii="Book Antiqua" w:hAnsi="Book Antiqua"/>
          <w:b/>
        </w:rPr>
      </w:pPr>
      <w:r w:rsidRPr="00D358BF">
        <w:rPr>
          <w:rFonts w:ascii="Book Antiqua" w:hAnsi="Book Antiqua"/>
          <w:b/>
        </w:rPr>
        <w:t>EDUCATION</w:t>
      </w:r>
      <w:r>
        <w:rPr>
          <w:rFonts w:ascii="Book Antiqua" w:hAnsi="Book Antiqua"/>
          <w:b/>
        </w:rPr>
        <w:t>:</w:t>
      </w:r>
    </w:p>
    <w:p w:rsidR="003E1667" w:rsidRPr="00D358BF" w:rsidRDefault="003E1667" w:rsidP="003E1667">
      <w:pPr>
        <w:ind w:left="-180" w:right="-270"/>
        <w:contextualSpacing/>
        <w:jc w:val="both"/>
        <w:rPr>
          <w:rFonts w:ascii="Book Antiqua" w:hAnsi="Book Antiqua" w:cs="Arial"/>
        </w:rPr>
      </w:pPr>
    </w:p>
    <w:p w:rsidR="003E1667" w:rsidRDefault="003E1667" w:rsidP="003E1667">
      <w:pPr>
        <w:ind w:right="-270"/>
        <w:contextualSpacing/>
        <w:rPr>
          <w:rFonts w:ascii="Book Antiqua" w:hAnsi="Book Antiqua" w:cs="Arial"/>
        </w:rPr>
      </w:pPr>
      <w:proofErr w:type="gramStart"/>
      <w:r>
        <w:rPr>
          <w:rFonts w:ascii="Book Antiqua" w:hAnsi="Book Antiqua" w:cs="Arial"/>
        </w:rPr>
        <w:t>Bachelors of Dental Surgery from Jaipur Dental College.</w:t>
      </w:r>
      <w:proofErr w:type="gramEnd"/>
    </w:p>
    <w:p w:rsidR="003E1667" w:rsidRPr="00D358BF" w:rsidRDefault="003E1667" w:rsidP="003E1667">
      <w:pPr>
        <w:ind w:right="-270"/>
        <w:contextualSpacing/>
        <w:rPr>
          <w:rFonts w:ascii="Book Antiqua" w:hAnsi="Book Antiqua" w:cs="Arial"/>
          <w:b/>
          <w:u w:val="single"/>
        </w:rPr>
      </w:pPr>
    </w:p>
    <w:tbl>
      <w:tblPr>
        <w:tblStyle w:val="MediumGrid3-Accent5"/>
        <w:tblW w:w="9239" w:type="dxa"/>
        <w:tblLook w:val="04A0" w:firstRow="1" w:lastRow="0" w:firstColumn="1" w:lastColumn="0" w:noHBand="0" w:noVBand="1"/>
      </w:tblPr>
      <w:tblGrid>
        <w:gridCol w:w="2309"/>
        <w:gridCol w:w="2310"/>
        <w:gridCol w:w="2310"/>
        <w:gridCol w:w="2310"/>
      </w:tblGrid>
      <w:tr w:rsidR="003E1667" w:rsidTr="00143D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vAlign w:val="center"/>
          </w:tcPr>
          <w:p w:rsidR="003E1667" w:rsidRPr="00D358BF" w:rsidRDefault="003E1667" w:rsidP="00143DB8">
            <w:pPr>
              <w:tabs>
                <w:tab w:val="left" w:pos="121"/>
              </w:tabs>
              <w:ind w:right="-270"/>
              <w:contextualSpacing/>
              <w:rPr>
                <w:rFonts w:ascii="Book Antiqua" w:hAnsi="Book Antiqua" w:cs="Arial"/>
                <w:szCs w:val="24"/>
              </w:rPr>
            </w:pPr>
            <w:r w:rsidRPr="00D358BF">
              <w:rPr>
                <w:rFonts w:ascii="Book Antiqua" w:hAnsi="Book Antiqua" w:cs="Arial"/>
                <w:szCs w:val="24"/>
              </w:rPr>
              <w:t>Degree</w:t>
            </w:r>
          </w:p>
        </w:tc>
        <w:tc>
          <w:tcPr>
            <w:tcW w:w="2310" w:type="dxa"/>
            <w:vAlign w:val="center"/>
          </w:tcPr>
          <w:p w:rsidR="003E1667" w:rsidRPr="00D358BF" w:rsidRDefault="003E1667" w:rsidP="00143DB8">
            <w:pPr>
              <w:ind w:right="-27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Cs w:val="24"/>
              </w:rPr>
            </w:pPr>
            <w:r w:rsidRPr="00D358BF">
              <w:rPr>
                <w:rFonts w:ascii="Book Antiqua" w:hAnsi="Book Antiqua" w:cs="Arial"/>
                <w:szCs w:val="24"/>
              </w:rPr>
              <w:t xml:space="preserve">Name of the   </w:t>
            </w:r>
          </w:p>
          <w:p w:rsidR="003E1667" w:rsidRPr="00D358BF" w:rsidRDefault="003E1667" w:rsidP="00143DB8">
            <w:pPr>
              <w:ind w:right="-27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b w:val="0"/>
              </w:rPr>
            </w:pPr>
            <w:r w:rsidRPr="00D358BF">
              <w:rPr>
                <w:rFonts w:ascii="Book Antiqua" w:hAnsi="Book Antiqua" w:cs="Arial"/>
                <w:szCs w:val="24"/>
              </w:rPr>
              <w:t xml:space="preserve">     Institution</w:t>
            </w:r>
          </w:p>
        </w:tc>
        <w:tc>
          <w:tcPr>
            <w:tcW w:w="2310" w:type="dxa"/>
            <w:vAlign w:val="center"/>
          </w:tcPr>
          <w:p w:rsidR="003E1667" w:rsidRPr="00D358BF" w:rsidRDefault="003E1667" w:rsidP="00143DB8">
            <w:pPr>
              <w:ind w:right="-27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Cs w:val="24"/>
              </w:rPr>
            </w:pPr>
            <w:r w:rsidRPr="00D358BF">
              <w:rPr>
                <w:rFonts w:ascii="Book Antiqua" w:hAnsi="Book Antiqua" w:cs="Arial"/>
                <w:szCs w:val="24"/>
              </w:rPr>
              <w:t xml:space="preserve">   University/</w:t>
            </w:r>
          </w:p>
          <w:p w:rsidR="003E1667" w:rsidRPr="00D358BF" w:rsidRDefault="003E1667" w:rsidP="00143DB8">
            <w:pPr>
              <w:ind w:right="-27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Cs w:val="24"/>
              </w:rPr>
            </w:pPr>
            <w:r w:rsidRPr="00D358BF">
              <w:rPr>
                <w:rFonts w:ascii="Book Antiqua" w:hAnsi="Book Antiqua" w:cs="Arial"/>
                <w:szCs w:val="24"/>
              </w:rPr>
              <w:t xml:space="preserve">      Board</w:t>
            </w:r>
          </w:p>
        </w:tc>
        <w:tc>
          <w:tcPr>
            <w:tcW w:w="2310" w:type="dxa"/>
            <w:vAlign w:val="center"/>
          </w:tcPr>
          <w:p w:rsidR="003E1667" w:rsidRPr="00D358BF" w:rsidRDefault="003E1667" w:rsidP="00143DB8">
            <w:pPr>
              <w:ind w:right="-27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Cs w:val="24"/>
              </w:rPr>
            </w:pPr>
            <w:r w:rsidRPr="00D358BF">
              <w:rPr>
                <w:rFonts w:ascii="Book Antiqua" w:hAnsi="Book Antiqua" w:cs="Arial"/>
                <w:szCs w:val="24"/>
              </w:rPr>
              <w:t>Year of Passing</w:t>
            </w:r>
          </w:p>
        </w:tc>
      </w:tr>
      <w:tr w:rsidR="003E1667" w:rsidTr="00143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vAlign w:val="center"/>
          </w:tcPr>
          <w:p w:rsidR="003E1667" w:rsidRPr="00D358BF" w:rsidRDefault="003E1667" w:rsidP="00143DB8">
            <w:pPr>
              <w:tabs>
                <w:tab w:val="left" w:pos="121"/>
              </w:tabs>
              <w:ind w:right="-270"/>
              <w:contextualSpacing/>
              <w:jc w:val="center"/>
              <w:rPr>
                <w:rFonts w:ascii="Book Antiqua" w:hAnsi="Book Antiqua" w:cs="Arial"/>
                <w:b w:val="0"/>
              </w:rPr>
            </w:pPr>
            <w:r>
              <w:rPr>
                <w:rFonts w:ascii="Book Antiqua" w:hAnsi="Book Antiqua" w:cs="Arial"/>
                <w:b w:val="0"/>
              </w:rPr>
              <w:t>PG Certificate in Healthcare Management &amp; Leadership</w:t>
            </w:r>
          </w:p>
        </w:tc>
        <w:tc>
          <w:tcPr>
            <w:tcW w:w="2310" w:type="dxa"/>
            <w:vAlign w:val="center"/>
          </w:tcPr>
          <w:p w:rsidR="003E1667" w:rsidRPr="00D358BF" w:rsidRDefault="003E1667" w:rsidP="00143DB8">
            <w:pPr>
              <w:ind w:right="-27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Westford School of Management</w:t>
            </w:r>
          </w:p>
        </w:tc>
        <w:tc>
          <w:tcPr>
            <w:tcW w:w="2310" w:type="dxa"/>
            <w:vAlign w:val="center"/>
          </w:tcPr>
          <w:p w:rsidR="003E1667" w:rsidRPr="00D358BF" w:rsidRDefault="003E1667" w:rsidP="00143DB8">
            <w:pPr>
              <w:ind w:right="-27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Eduqual</w:t>
            </w:r>
            <w:proofErr w:type="spellEnd"/>
            <w:r>
              <w:rPr>
                <w:rFonts w:ascii="Book Antiqua" w:hAnsi="Book Antiqua" w:cs="Arial"/>
              </w:rPr>
              <w:t>, UK</w:t>
            </w:r>
          </w:p>
        </w:tc>
        <w:tc>
          <w:tcPr>
            <w:tcW w:w="2310" w:type="dxa"/>
            <w:vAlign w:val="center"/>
          </w:tcPr>
          <w:p w:rsidR="003E1667" w:rsidRPr="00D358BF" w:rsidRDefault="003E1667" w:rsidP="00143DB8">
            <w:pPr>
              <w:ind w:right="-27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2015</w:t>
            </w:r>
          </w:p>
        </w:tc>
      </w:tr>
      <w:tr w:rsidR="003E1667" w:rsidTr="00143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vAlign w:val="center"/>
          </w:tcPr>
          <w:p w:rsidR="003E1667" w:rsidRDefault="003E1667" w:rsidP="00143DB8">
            <w:pPr>
              <w:tabs>
                <w:tab w:val="left" w:pos="121"/>
              </w:tabs>
              <w:ind w:right="-270"/>
              <w:contextualSpacing/>
              <w:jc w:val="center"/>
              <w:rPr>
                <w:rFonts w:ascii="Book Antiqua" w:hAnsi="Book Antiqua" w:cs="Arial"/>
                <w:b w:val="0"/>
              </w:rPr>
            </w:pPr>
          </w:p>
          <w:p w:rsidR="003E1667" w:rsidRPr="00D358BF" w:rsidRDefault="003E1667" w:rsidP="00143DB8">
            <w:pPr>
              <w:tabs>
                <w:tab w:val="left" w:pos="121"/>
              </w:tabs>
              <w:ind w:right="-270"/>
              <w:contextualSpacing/>
              <w:jc w:val="center"/>
              <w:rPr>
                <w:rFonts w:ascii="Book Antiqua" w:hAnsi="Book Antiqua" w:cs="Arial"/>
                <w:b w:val="0"/>
              </w:rPr>
            </w:pPr>
            <w:r w:rsidRPr="00D358BF">
              <w:rPr>
                <w:rFonts w:ascii="Book Antiqua" w:hAnsi="Book Antiqua" w:cs="Arial"/>
              </w:rPr>
              <w:t>B.</w:t>
            </w:r>
            <w:r>
              <w:rPr>
                <w:rFonts w:ascii="Book Antiqua" w:hAnsi="Book Antiqua" w:cs="Arial"/>
              </w:rPr>
              <w:t>D.S.</w:t>
            </w:r>
          </w:p>
        </w:tc>
        <w:tc>
          <w:tcPr>
            <w:tcW w:w="2310" w:type="dxa"/>
            <w:vAlign w:val="center"/>
          </w:tcPr>
          <w:p w:rsidR="003E1667" w:rsidRPr="00D358BF" w:rsidRDefault="003E1667" w:rsidP="00143DB8">
            <w:pPr>
              <w:ind w:right="-27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Jaipur Dental College</w:t>
            </w:r>
          </w:p>
        </w:tc>
        <w:tc>
          <w:tcPr>
            <w:tcW w:w="2310" w:type="dxa"/>
            <w:vAlign w:val="center"/>
          </w:tcPr>
          <w:p w:rsidR="003E1667" w:rsidRPr="00D358BF" w:rsidRDefault="003E1667" w:rsidP="00143DB8">
            <w:pPr>
              <w:ind w:right="-27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R.U.H.S.</w:t>
            </w:r>
          </w:p>
        </w:tc>
        <w:tc>
          <w:tcPr>
            <w:tcW w:w="2310" w:type="dxa"/>
            <w:vAlign w:val="center"/>
          </w:tcPr>
          <w:p w:rsidR="003E1667" w:rsidRPr="00D358BF" w:rsidRDefault="003E1667" w:rsidP="00143DB8">
            <w:pPr>
              <w:ind w:right="-27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2010</w:t>
            </w:r>
          </w:p>
          <w:p w:rsidR="003E1667" w:rsidRPr="00D358BF" w:rsidRDefault="003E1667" w:rsidP="00143DB8">
            <w:pPr>
              <w:ind w:right="-27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</w:rPr>
            </w:pPr>
          </w:p>
        </w:tc>
      </w:tr>
      <w:tr w:rsidR="003E1667" w:rsidTr="00143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vAlign w:val="center"/>
          </w:tcPr>
          <w:p w:rsidR="003E1667" w:rsidRPr="00D358BF" w:rsidRDefault="003E1667" w:rsidP="00143DB8">
            <w:pPr>
              <w:tabs>
                <w:tab w:val="left" w:pos="121"/>
              </w:tabs>
              <w:ind w:right="-270"/>
              <w:contextualSpacing/>
              <w:jc w:val="center"/>
              <w:rPr>
                <w:rFonts w:ascii="Book Antiqua" w:hAnsi="Book Antiqua" w:cs="Arial"/>
                <w:b w:val="0"/>
              </w:rPr>
            </w:pPr>
            <w:r>
              <w:rPr>
                <w:rFonts w:ascii="Book Antiqua" w:hAnsi="Book Antiqua" w:cs="Arial"/>
              </w:rPr>
              <w:t>High School</w:t>
            </w:r>
          </w:p>
        </w:tc>
        <w:tc>
          <w:tcPr>
            <w:tcW w:w="2310" w:type="dxa"/>
            <w:vAlign w:val="center"/>
          </w:tcPr>
          <w:p w:rsidR="003E1667" w:rsidRDefault="003E1667" w:rsidP="00143DB8">
            <w:pPr>
              <w:ind w:right="-27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O.O.E.H.S, </w:t>
            </w:r>
            <w:proofErr w:type="spellStart"/>
            <w:r>
              <w:rPr>
                <w:rFonts w:ascii="Book Antiqua" w:hAnsi="Book Antiqua" w:cs="Arial"/>
              </w:rPr>
              <w:t>Sharjah</w:t>
            </w:r>
            <w:proofErr w:type="spellEnd"/>
            <w:r>
              <w:rPr>
                <w:rFonts w:ascii="Book Antiqua" w:hAnsi="Book Antiqua" w:cs="Arial"/>
              </w:rPr>
              <w:t>,</w:t>
            </w:r>
          </w:p>
          <w:p w:rsidR="003E1667" w:rsidRPr="00D358BF" w:rsidRDefault="003E1667" w:rsidP="00143DB8">
            <w:pPr>
              <w:ind w:right="-27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U.A.E.</w:t>
            </w:r>
          </w:p>
        </w:tc>
        <w:tc>
          <w:tcPr>
            <w:tcW w:w="2310" w:type="dxa"/>
            <w:vAlign w:val="center"/>
          </w:tcPr>
          <w:p w:rsidR="003E1667" w:rsidRPr="00D358BF" w:rsidRDefault="003E1667" w:rsidP="00143DB8">
            <w:pPr>
              <w:ind w:right="-27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</w:rPr>
            </w:pPr>
            <w:r w:rsidRPr="00D358BF">
              <w:rPr>
                <w:rFonts w:ascii="Book Antiqua" w:hAnsi="Book Antiqua" w:cs="Arial"/>
              </w:rPr>
              <w:t>C.B.S.E</w:t>
            </w:r>
          </w:p>
        </w:tc>
        <w:tc>
          <w:tcPr>
            <w:tcW w:w="2310" w:type="dxa"/>
            <w:vAlign w:val="center"/>
          </w:tcPr>
          <w:p w:rsidR="003E1667" w:rsidRPr="00D358BF" w:rsidRDefault="003E1667" w:rsidP="00143DB8">
            <w:pPr>
              <w:ind w:right="-27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</w:rPr>
            </w:pPr>
            <w:r w:rsidRPr="00D358BF">
              <w:rPr>
                <w:rFonts w:ascii="Book Antiqua" w:hAnsi="Book Antiqua" w:cs="Arial"/>
              </w:rPr>
              <w:t>200</w:t>
            </w:r>
            <w:r>
              <w:rPr>
                <w:rFonts w:ascii="Book Antiqua" w:hAnsi="Book Antiqua" w:cs="Arial"/>
              </w:rPr>
              <w:t>6</w:t>
            </w:r>
          </w:p>
        </w:tc>
      </w:tr>
    </w:tbl>
    <w:p w:rsidR="003E1667" w:rsidRDefault="003E1667" w:rsidP="003E1667">
      <w:pPr>
        <w:tabs>
          <w:tab w:val="left" w:pos="3069"/>
        </w:tabs>
        <w:rPr>
          <w:rFonts w:ascii="Book Antiqua" w:hAnsi="Book Antiqua"/>
          <w:b/>
        </w:rPr>
      </w:pPr>
    </w:p>
    <w:p w:rsidR="003E1667" w:rsidRDefault="003E1667" w:rsidP="003E1667">
      <w:pPr>
        <w:tabs>
          <w:tab w:val="left" w:pos="3069"/>
        </w:tabs>
        <w:rPr>
          <w:rFonts w:ascii="Book Antiqua" w:hAnsi="Book Antiqua"/>
          <w:b/>
        </w:rPr>
      </w:pPr>
      <w:bookmarkStart w:id="0" w:name="_GoBack"/>
      <w:bookmarkEnd w:id="0"/>
    </w:p>
    <w:p w:rsidR="003E1667" w:rsidRDefault="003E1667" w:rsidP="003E1667">
      <w:pPr>
        <w:tabs>
          <w:tab w:val="left" w:pos="3069"/>
        </w:tabs>
        <w:rPr>
          <w:rFonts w:ascii="Book Antiqua" w:hAnsi="Book Antiqua"/>
          <w:b/>
        </w:rPr>
      </w:pPr>
    </w:p>
    <w:p w:rsidR="003E1667" w:rsidRPr="00F9529A" w:rsidRDefault="003E1667" w:rsidP="003E1667">
      <w:pPr>
        <w:tabs>
          <w:tab w:val="left" w:pos="3069"/>
        </w:tabs>
        <w:rPr>
          <w:rFonts w:ascii="Book Antiqua" w:hAnsi="Book Antiqua"/>
        </w:rPr>
      </w:pPr>
      <w:r w:rsidRPr="00F9529A">
        <w:rPr>
          <w:rFonts w:ascii="Book Antiqua" w:hAnsi="Book Antiqua"/>
          <w:b/>
        </w:rPr>
        <w:t>PERSONAL DETAILS</w:t>
      </w:r>
      <w:r>
        <w:rPr>
          <w:rFonts w:ascii="Book Antiqua" w:hAnsi="Book Antiqua"/>
          <w:b/>
        </w:rPr>
        <w:tab/>
        <w:t>:</w:t>
      </w:r>
    </w:p>
    <w:p w:rsidR="003E1667" w:rsidRPr="00D358BF" w:rsidRDefault="003E1667" w:rsidP="003E1667">
      <w:pPr>
        <w:pBdr>
          <w:bottom w:val="single" w:sz="12" w:space="1" w:color="auto"/>
        </w:pBdr>
        <w:tabs>
          <w:tab w:val="left" w:pos="180"/>
          <w:tab w:val="left" w:pos="900"/>
          <w:tab w:val="left" w:pos="1260"/>
        </w:tabs>
        <w:contextualSpacing/>
        <w:rPr>
          <w:rFonts w:ascii="Book Antiqua" w:hAnsi="Book Antiqua"/>
          <w:b/>
        </w:rPr>
      </w:pPr>
    </w:p>
    <w:p w:rsidR="003E1667" w:rsidRDefault="003E1667" w:rsidP="003E1667">
      <w:pPr>
        <w:contextualSpacing/>
        <w:rPr>
          <w:rFonts w:ascii="Book Antiqua" w:hAnsi="Book Antiqua"/>
          <w:b/>
        </w:rPr>
      </w:pPr>
    </w:p>
    <w:p w:rsidR="003E1667" w:rsidRPr="00B22B4A" w:rsidRDefault="003E1667" w:rsidP="003E1667">
      <w:pPr>
        <w:contextualSpacing/>
        <w:jc w:val="both"/>
        <w:rPr>
          <w:rFonts w:ascii="Book Antiqua" w:hAnsi="Book Antiqua" w:cs="Arial"/>
        </w:rPr>
      </w:pPr>
      <w:r w:rsidRPr="00B22B4A">
        <w:rPr>
          <w:rFonts w:ascii="Book Antiqua" w:hAnsi="Book Antiqua" w:cs="Arial"/>
          <w:b/>
        </w:rPr>
        <w:t>Nationality:</w:t>
      </w:r>
      <w:r w:rsidRPr="00B22B4A">
        <w:rPr>
          <w:rFonts w:ascii="Book Antiqua" w:hAnsi="Book Antiqua" w:cs="Arial"/>
          <w:b/>
        </w:rPr>
        <w:tab/>
      </w:r>
      <w:r>
        <w:rPr>
          <w:rFonts w:ascii="Book Antiqua" w:hAnsi="Book Antiqua" w:cs="Arial"/>
          <w:b/>
        </w:rPr>
        <w:t xml:space="preserve">         </w:t>
      </w:r>
      <w:r w:rsidRPr="00B22B4A">
        <w:rPr>
          <w:rFonts w:ascii="Book Antiqua" w:hAnsi="Book Antiqua" w:cs="Arial"/>
        </w:rPr>
        <w:t>Indian</w:t>
      </w:r>
    </w:p>
    <w:p w:rsidR="003E1667" w:rsidRPr="00B22B4A" w:rsidRDefault="003E1667" w:rsidP="003E1667">
      <w:pPr>
        <w:contextualSpacing/>
        <w:jc w:val="both"/>
        <w:rPr>
          <w:rFonts w:ascii="Book Antiqua" w:hAnsi="Book Antiqua" w:cs="Arial"/>
          <w:bCs/>
        </w:rPr>
      </w:pPr>
      <w:r>
        <w:rPr>
          <w:rFonts w:ascii="Book Antiqua" w:hAnsi="Book Antiqua" w:cs="Arial"/>
          <w:b/>
          <w:bCs/>
        </w:rPr>
        <w:t xml:space="preserve">Gender:                   </w:t>
      </w:r>
      <w:r w:rsidRPr="00B22B4A">
        <w:rPr>
          <w:rFonts w:ascii="Book Antiqua" w:hAnsi="Book Antiqua" w:cs="Arial"/>
          <w:bCs/>
        </w:rPr>
        <w:t>Female</w:t>
      </w:r>
    </w:p>
    <w:p w:rsidR="003E1667" w:rsidRDefault="003E1667" w:rsidP="003E1667">
      <w:pPr>
        <w:contextualSpacing/>
        <w:jc w:val="both"/>
        <w:rPr>
          <w:rFonts w:ascii="Book Antiqua" w:hAnsi="Book Antiqua" w:cs="Arial"/>
        </w:rPr>
      </w:pPr>
      <w:r w:rsidRPr="00B22B4A">
        <w:rPr>
          <w:rFonts w:ascii="Book Antiqua" w:hAnsi="Book Antiqua" w:cs="Arial"/>
          <w:b/>
        </w:rPr>
        <w:t>Date of Birth:</w:t>
      </w:r>
      <w:r>
        <w:rPr>
          <w:rFonts w:ascii="Book Antiqua" w:hAnsi="Book Antiqua" w:cs="Arial"/>
          <w:b/>
        </w:rPr>
        <w:t xml:space="preserve">          </w:t>
      </w:r>
      <w:r w:rsidRPr="00B22B4A">
        <w:rPr>
          <w:rFonts w:ascii="Book Antiqua" w:hAnsi="Book Antiqua" w:cs="Arial"/>
        </w:rPr>
        <w:t>September 16</w:t>
      </w:r>
      <w:r w:rsidRPr="00B22B4A">
        <w:rPr>
          <w:rFonts w:ascii="Book Antiqua" w:hAnsi="Book Antiqua" w:cs="Arial"/>
          <w:vertAlign w:val="superscript"/>
        </w:rPr>
        <w:t>th</w:t>
      </w:r>
      <w:r w:rsidRPr="00B22B4A">
        <w:rPr>
          <w:rFonts w:ascii="Book Antiqua" w:hAnsi="Book Antiqua" w:cs="Arial"/>
        </w:rPr>
        <w:t xml:space="preserve"> 1988</w:t>
      </w:r>
    </w:p>
    <w:p w:rsidR="003E1667" w:rsidRDefault="003E1667" w:rsidP="003E1667">
      <w:pPr>
        <w:contextualSpacing/>
        <w:jc w:val="both"/>
        <w:rPr>
          <w:rFonts w:ascii="Book Antiqua" w:hAnsi="Book Antiqua" w:cs="Arial"/>
        </w:rPr>
      </w:pPr>
      <w:r w:rsidRPr="005F59DA">
        <w:rPr>
          <w:rFonts w:ascii="Book Antiqua" w:hAnsi="Book Antiqua" w:cs="Arial"/>
          <w:b/>
        </w:rPr>
        <w:t xml:space="preserve">Marital </w:t>
      </w:r>
      <w:proofErr w:type="gramStart"/>
      <w:r w:rsidRPr="005F59DA">
        <w:rPr>
          <w:rFonts w:ascii="Book Antiqua" w:hAnsi="Book Antiqua" w:cs="Arial"/>
          <w:b/>
        </w:rPr>
        <w:t>Status :</w:t>
      </w:r>
      <w:proofErr w:type="gramEnd"/>
      <w:r>
        <w:rPr>
          <w:rFonts w:ascii="Book Antiqua" w:hAnsi="Book Antiqua" w:cs="Arial"/>
          <w:b/>
        </w:rPr>
        <w:t xml:space="preserve">      </w:t>
      </w:r>
      <w:r>
        <w:rPr>
          <w:rFonts w:ascii="Book Antiqua" w:hAnsi="Book Antiqua" w:cs="Arial"/>
        </w:rPr>
        <w:t xml:space="preserve"> Single</w:t>
      </w:r>
    </w:p>
    <w:p w:rsidR="003E1667" w:rsidRPr="00B22B4A" w:rsidRDefault="003E1667" w:rsidP="003E1667">
      <w:pPr>
        <w:contextualSpacing/>
        <w:jc w:val="both"/>
        <w:rPr>
          <w:rFonts w:ascii="Book Antiqua" w:hAnsi="Book Antiqua" w:cs="Arial"/>
        </w:rPr>
      </w:pPr>
      <w:r w:rsidRPr="00FA43DF">
        <w:rPr>
          <w:rFonts w:ascii="Book Antiqua" w:hAnsi="Book Antiqua" w:cs="Arial"/>
          <w:b/>
        </w:rPr>
        <w:t xml:space="preserve">Languages </w:t>
      </w:r>
      <w:proofErr w:type="spellStart"/>
      <w:r w:rsidRPr="00FA43DF">
        <w:rPr>
          <w:rFonts w:ascii="Book Antiqua" w:hAnsi="Book Antiqua" w:cs="Arial"/>
          <w:b/>
        </w:rPr>
        <w:t>Known</w:t>
      </w:r>
      <w:proofErr w:type="gramStart"/>
      <w:r w:rsidRPr="00FA43DF">
        <w:rPr>
          <w:rFonts w:ascii="Book Antiqua" w:hAnsi="Book Antiqua" w:cs="Arial"/>
          <w:b/>
        </w:rPr>
        <w:t>:</w:t>
      </w:r>
      <w:r>
        <w:rPr>
          <w:rFonts w:ascii="Book Antiqua" w:hAnsi="Book Antiqua" w:cs="Arial"/>
        </w:rPr>
        <w:t>English</w:t>
      </w:r>
      <w:proofErr w:type="spellEnd"/>
      <w:proofErr w:type="gramEnd"/>
      <w:r>
        <w:rPr>
          <w:rFonts w:ascii="Book Antiqua" w:hAnsi="Book Antiqua" w:cs="Arial"/>
        </w:rPr>
        <w:t>, Hindi, Arabic</w:t>
      </w:r>
    </w:p>
    <w:p w:rsidR="00DF5AE2" w:rsidRDefault="00DF5AE2"/>
    <w:sectPr w:rsidR="00DF5AE2" w:rsidSect="00D425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FF4"/>
    <w:multiLevelType w:val="hybridMultilevel"/>
    <w:tmpl w:val="BB4E549C"/>
    <w:lvl w:ilvl="0" w:tplc="0409000B">
      <w:start w:val="1"/>
      <w:numFmt w:val="bullet"/>
      <w:lvlText w:val=""/>
      <w:lvlJc w:val="left"/>
      <w:pPr>
        <w:ind w:left="2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1">
    <w:nsid w:val="01A54261"/>
    <w:multiLevelType w:val="hybridMultilevel"/>
    <w:tmpl w:val="42A295DA"/>
    <w:lvl w:ilvl="0" w:tplc="858CD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13DB3"/>
    <w:multiLevelType w:val="hybridMultilevel"/>
    <w:tmpl w:val="37645E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D718D"/>
    <w:multiLevelType w:val="multilevel"/>
    <w:tmpl w:val="DE3AE68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  <w:sz w:val="20"/>
      </w:rPr>
    </w:lvl>
  </w:abstractNum>
  <w:abstractNum w:abstractNumId="4">
    <w:nsid w:val="60090ED0"/>
    <w:multiLevelType w:val="hybridMultilevel"/>
    <w:tmpl w:val="748CB08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1667"/>
    <w:rsid w:val="003E1667"/>
    <w:rsid w:val="00A90D9F"/>
    <w:rsid w:val="00DF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6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667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3E1667"/>
    <w:rPr>
      <w:color w:val="0000FF" w:themeColor="hyperlink"/>
      <w:u w:val="single"/>
    </w:rPr>
  </w:style>
  <w:style w:type="table" w:styleId="MediumGrid3-Accent5">
    <w:name w:val="Medium Grid 3 Accent 5"/>
    <w:basedOn w:val="TableNormal"/>
    <w:uiPriority w:val="69"/>
    <w:rsid w:val="003E1667"/>
    <w:pPr>
      <w:spacing w:after="0" w:line="240" w:lineRule="auto"/>
    </w:pPr>
    <w:rPr>
      <w:lang w:val="en-IN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9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D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716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Pc3</cp:lastModifiedBy>
  <cp:revision>2</cp:revision>
  <dcterms:created xsi:type="dcterms:W3CDTF">2016-04-10T15:50:00Z</dcterms:created>
  <dcterms:modified xsi:type="dcterms:W3CDTF">2016-05-10T13:05:00Z</dcterms:modified>
</cp:coreProperties>
</file>