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1C16" w:rsidRDefault="00DD6884">
      <w:pPr>
        <w:spacing w:line="360" w:lineRule="auto"/>
      </w:pPr>
      <w:r>
        <w:fldChar w:fldCharType="begin"/>
      </w:r>
      <w:r>
        <w:instrText xml:space="preserve"> HYPERLINK "mailto:camilleairaontejo@gmail.com" \h </w:instrText>
      </w:r>
      <w:r>
        <w:fldChar w:fldCharType="separate"/>
      </w:r>
      <w:r>
        <w:fldChar w:fldCharType="end"/>
      </w:r>
    </w:p>
    <w:p w:rsidR="006B1C16" w:rsidRDefault="00DD6884">
      <w:pPr>
        <w:spacing w:line="360" w:lineRule="auto"/>
      </w:pPr>
      <w:hyperlink r:id="rId6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-190499</wp:posOffset>
                </wp:positionH>
                <wp:positionV relativeFrom="paragraph">
                  <wp:posOffset>165100</wp:posOffset>
                </wp:positionV>
                <wp:extent cx="6527800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7973" y="3779682"/>
                          <a:ext cx="6536054" cy="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6055" h="635" extrusionOk="0">
                              <a:moveTo>
                                <a:pt x="0" y="0"/>
                              </a:moveTo>
                              <a:lnTo>
                                <a:pt x="653605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165100</wp:posOffset>
                </wp:positionV>
                <wp:extent cx="65278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1C16" w:rsidRDefault="00DD6884">
      <w:r>
        <w:rPr>
          <w:rFonts w:ascii="Arial" w:eastAsia="Arial" w:hAnsi="Arial" w:cs="Arial"/>
          <w:b/>
          <w:sz w:val="24"/>
          <w:szCs w:val="24"/>
        </w:rPr>
        <w:t>Objective</w:t>
      </w:r>
    </w:p>
    <w:p w:rsidR="006B1C16" w:rsidRDefault="006B1C16"/>
    <w:p w:rsidR="006B1C16" w:rsidRDefault="00DD6884">
      <w:pPr>
        <w:ind w:left="720"/>
      </w:pPr>
      <w:r>
        <w:rPr>
          <w:rFonts w:ascii="Arial" w:eastAsia="Arial" w:hAnsi="Arial" w:cs="Arial"/>
          <w:sz w:val="24"/>
          <w:szCs w:val="24"/>
        </w:rPr>
        <w:t>To find a suitable and stable job that will fit my qualifications where I can apply and master my skills and learn, too from the institu</w:t>
      </w:r>
      <w:r>
        <w:rPr>
          <w:rFonts w:ascii="Arial" w:eastAsia="Arial" w:hAnsi="Arial" w:cs="Arial"/>
          <w:sz w:val="24"/>
          <w:szCs w:val="24"/>
        </w:rPr>
        <w:t>tion.</w:t>
      </w:r>
    </w:p>
    <w:p w:rsidR="006B1C16" w:rsidRDefault="006B1C16"/>
    <w:p w:rsidR="006B1C16" w:rsidRDefault="006B1C16"/>
    <w:p w:rsidR="006B1C16" w:rsidRDefault="00DD6884">
      <w:r>
        <w:rPr>
          <w:rFonts w:ascii="Arial" w:eastAsia="Arial" w:hAnsi="Arial" w:cs="Arial"/>
          <w:b/>
          <w:sz w:val="24"/>
          <w:szCs w:val="24"/>
        </w:rPr>
        <w:t>EDUCATIONAL ATTAINMENT</w:t>
      </w:r>
    </w:p>
    <w:p w:rsidR="006B1C16" w:rsidRDefault="00DD6884">
      <w:r>
        <w:rPr>
          <w:rFonts w:ascii="Arial" w:eastAsia="Arial" w:hAnsi="Arial" w:cs="Arial"/>
          <w:sz w:val="24"/>
          <w:szCs w:val="24"/>
        </w:rPr>
        <w:t xml:space="preserve">Bachelor of Science in </w:t>
      </w:r>
      <w:r>
        <w:rPr>
          <w:rFonts w:ascii="Arial" w:eastAsia="Arial" w:hAnsi="Arial" w:cs="Arial"/>
          <w:b/>
          <w:i/>
          <w:sz w:val="24"/>
          <w:szCs w:val="24"/>
        </w:rPr>
        <w:t>Psychology</w:t>
      </w:r>
    </w:p>
    <w:p w:rsidR="006B1C16" w:rsidRDefault="00DD6884">
      <w:r>
        <w:rPr>
          <w:rFonts w:ascii="Arial" w:eastAsia="Arial" w:hAnsi="Arial" w:cs="Arial"/>
          <w:i/>
          <w:sz w:val="24"/>
          <w:szCs w:val="24"/>
        </w:rPr>
        <w:t>Xavier University</w:t>
      </w:r>
      <w:bookmarkStart w:id="0" w:name="_GoBack"/>
      <w:bookmarkEnd w:id="0"/>
    </w:p>
    <w:p w:rsidR="006B1C16" w:rsidRDefault="00DD6884">
      <w:r>
        <w:rPr>
          <w:rFonts w:ascii="Arial" w:eastAsia="Arial" w:hAnsi="Arial" w:cs="Arial"/>
          <w:sz w:val="24"/>
          <w:szCs w:val="24"/>
        </w:rPr>
        <w:t>S.Y. 2010-2014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6B1C16" w:rsidRDefault="006B1C16"/>
    <w:p w:rsidR="006B1C16" w:rsidRDefault="00DD6884">
      <w:r>
        <w:rPr>
          <w:rFonts w:ascii="Arial" w:eastAsia="Arial" w:hAnsi="Arial" w:cs="Arial"/>
          <w:b/>
          <w:sz w:val="24"/>
          <w:szCs w:val="24"/>
        </w:rPr>
        <w:t>Qualifications</w:t>
      </w:r>
    </w:p>
    <w:p w:rsidR="006B1C16" w:rsidRDefault="006B1C16"/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Civil Service Eligible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Proficient in Microsoft Office Word, Excel and </w:t>
      </w:r>
      <w:proofErr w:type="spellStart"/>
      <w:r>
        <w:rPr>
          <w:rFonts w:ascii="Arial" w:eastAsia="Arial" w:hAnsi="Arial" w:cs="Arial"/>
          <w:sz w:val="24"/>
          <w:szCs w:val="24"/>
        </w:rPr>
        <w:t>Powerpoint</w:t>
      </w:r>
      <w:proofErr w:type="spellEnd"/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</w:t>
      </w:r>
      <w:r>
        <w:rPr>
          <w:rFonts w:ascii="Arial" w:eastAsia="Arial" w:hAnsi="Arial" w:cs="Arial"/>
          <w:sz w:val="24"/>
          <w:szCs w:val="24"/>
        </w:rPr>
        <w:t xml:space="preserve">wledgeable in making Memoranda and </w:t>
      </w:r>
      <w:proofErr w:type="spellStart"/>
      <w:r>
        <w:rPr>
          <w:rFonts w:ascii="Arial" w:eastAsia="Arial" w:hAnsi="Arial" w:cs="Arial"/>
          <w:sz w:val="24"/>
          <w:szCs w:val="24"/>
        </w:rPr>
        <w:t>Indorsement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letters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Capable of conducting an Interview of Applicants and screening of </w:t>
      </w:r>
      <w:proofErr w:type="spellStart"/>
      <w:r>
        <w:rPr>
          <w:rFonts w:ascii="Arial" w:eastAsia="Arial" w:hAnsi="Arial" w:cs="Arial"/>
          <w:sz w:val="24"/>
          <w:szCs w:val="24"/>
        </w:rPr>
        <w:t>Resumè</w:t>
      </w:r>
      <w:proofErr w:type="spellEnd"/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Passionate on preparing or facilitating a program for diverse events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Knowledgeable on handling Human Resource process (Recruitment/</w:t>
      </w:r>
      <w:proofErr w:type="spellStart"/>
      <w:r>
        <w:rPr>
          <w:rFonts w:ascii="Arial" w:eastAsia="Arial" w:hAnsi="Arial" w:cs="Arial"/>
          <w:sz w:val="24"/>
          <w:szCs w:val="24"/>
        </w:rPr>
        <w:t>CompBen</w:t>
      </w:r>
      <w:proofErr w:type="spellEnd"/>
      <w:r>
        <w:rPr>
          <w:rFonts w:ascii="Arial" w:eastAsia="Arial" w:hAnsi="Arial" w:cs="Arial"/>
          <w:sz w:val="24"/>
          <w:szCs w:val="24"/>
        </w:rPr>
        <w:t>/Time Keeping)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Plays a guitar (band member, music ministry instrumentalist)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 minded person, willing to deal with diverse people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Proficient in making Purchase Requests, Obligation Requests, and processing of vouchers and </w:t>
      </w:r>
      <w:proofErr w:type="spellStart"/>
      <w:r>
        <w:rPr>
          <w:rFonts w:ascii="Arial" w:eastAsia="Arial" w:hAnsi="Arial" w:cs="Arial"/>
          <w:sz w:val="24"/>
          <w:szCs w:val="24"/>
        </w:rPr>
        <w:t>cheques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Intrapersonal and Communication Skills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Management Skills</w:t>
      </w:r>
    </w:p>
    <w:p w:rsidR="006B1C16" w:rsidRDefault="00DD688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Organizational Skills</w:t>
      </w:r>
    </w:p>
    <w:p w:rsidR="006B1C16" w:rsidRDefault="006B1C16"/>
    <w:p w:rsidR="006B1C16" w:rsidRDefault="00DD6884">
      <w:r>
        <w:rPr>
          <w:rFonts w:ascii="Arial" w:eastAsia="Arial" w:hAnsi="Arial" w:cs="Arial"/>
          <w:b/>
          <w:sz w:val="24"/>
          <w:szCs w:val="24"/>
        </w:rPr>
        <w:t>Personal Information</w:t>
      </w:r>
    </w:p>
    <w:p w:rsidR="006B1C16" w:rsidRDefault="006B1C16">
      <w:pPr>
        <w:ind w:left="720"/>
        <w:jc w:val="both"/>
      </w:pPr>
    </w:p>
    <w:p w:rsidR="006B1C16" w:rsidRDefault="00DD6884">
      <w:pPr>
        <w:ind w:left="720"/>
        <w:jc w:val="both"/>
      </w:pPr>
      <w:r>
        <w:rPr>
          <w:rFonts w:ascii="Arial" w:eastAsia="Arial" w:hAnsi="Arial" w:cs="Arial"/>
          <w:sz w:val="24"/>
          <w:szCs w:val="24"/>
        </w:rPr>
        <w:t xml:space="preserve">Single.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Born on November 30, 1993, Cagayan </w:t>
      </w:r>
      <w:r>
        <w:rPr>
          <w:rFonts w:ascii="Arial" w:eastAsia="Arial" w:hAnsi="Arial" w:cs="Arial"/>
          <w:sz w:val="24"/>
          <w:szCs w:val="24"/>
        </w:rPr>
        <w:t>de Oro City.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Filipino Citizenship.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Evangelical Christian.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Good Communication skills both in oral and written (English &amp; Filipino). </w:t>
      </w:r>
      <w:proofErr w:type="gramStart"/>
      <w:r>
        <w:rPr>
          <w:rFonts w:ascii="Arial" w:eastAsia="Arial" w:hAnsi="Arial" w:cs="Arial"/>
          <w:sz w:val="24"/>
          <w:szCs w:val="24"/>
        </w:rPr>
        <w:t>Able to adapt quickly and able to demonstrate perseverance.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Responsible, analytical and hardworking.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Can work well independen</w:t>
      </w:r>
      <w:r>
        <w:rPr>
          <w:rFonts w:ascii="Arial" w:eastAsia="Arial" w:hAnsi="Arial" w:cs="Arial"/>
          <w:sz w:val="24"/>
          <w:szCs w:val="24"/>
        </w:rPr>
        <w:t>tly and as a team.</w:t>
      </w:r>
      <w:proofErr w:type="gramEnd"/>
    </w:p>
    <w:p w:rsidR="006B1C16" w:rsidRDefault="006B1C16">
      <w:pPr>
        <w:ind w:left="720"/>
        <w:jc w:val="both"/>
      </w:pPr>
    </w:p>
    <w:p w:rsidR="006B1C16" w:rsidRDefault="00DD6884">
      <w:r>
        <w:rPr>
          <w:rFonts w:ascii="Arial" w:eastAsia="Arial" w:hAnsi="Arial" w:cs="Arial"/>
          <w:b/>
          <w:sz w:val="24"/>
          <w:szCs w:val="24"/>
        </w:rPr>
        <w:t>Work Experiences</w:t>
      </w:r>
    </w:p>
    <w:p w:rsidR="006B1C16" w:rsidRDefault="006B1C16"/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Philippine Veterans Investment Dev. Corp. (Government-owned Corporation)</w:t>
      </w:r>
    </w:p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June 2015-PRESENT</w:t>
      </w:r>
    </w:p>
    <w:p w:rsidR="006B1C16" w:rsidRDefault="006B1C16">
      <w:pPr>
        <w:ind w:left="720"/>
      </w:pPr>
    </w:p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Provincial Governor’s Office</w:t>
      </w:r>
    </w:p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Administrative Officer </w:t>
      </w:r>
    </w:p>
    <w:p w:rsidR="006B1C16" w:rsidRDefault="00DD6884">
      <w:pPr>
        <w:ind w:left="720"/>
      </w:pPr>
      <w:r>
        <w:rPr>
          <w:rFonts w:ascii="Arial" w:eastAsia="Arial" w:hAnsi="Arial" w:cs="Arial"/>
          <w:sz w:val="24"/>
          <w:szCs w:val="24"/>
        </w:rPr>
        <w:t>August 1, 2014</w:t>
      </w:r>
      <w:r>
        <w:rPr>
          <w:rFonts w:ascii="Arial" w:eastAsia="Arial" w:hAnsi="Arial" w:cs="Arial"/>
          <w:sz w:val="24"/>
          <w:szCs w:val="24"/>
        </w:rPr>
        <w:t>-June 2015</w:t>
      </w:r>
    </w:p>
    <w:p w:rsidR="006B1C16" w:rsidRDefault="006B1C16">
      <w:pPr>
        <w:ind w:left="720"/>
      </w:pPr>
    </w:p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Nestle Inc. Cagayan de Oro Factory Internship P</w:t>
      </w:r>
      <w:r>
        <w:rPr>
          <w:rFonts w:ascii="Arial" w:eastAsia="Arial" w:hAnsi="Arial" w:cs="Arial"/>
          <w:b/>
          <w:sz w:val="24"/>
          <w:szCs w:val="24"/>
        </w:rPr>
        <w:t>rogram</w:t>
      </w:r>
    </w:p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Human Resources Trainee</w:t>
      </w:r>
    </w:p>
    <w:p w:rsidR="006B1C16" w:rsidRDefault="00DD6884">
      <w:pPr>
        <w:ind w:left="720"/>
      </w:pPr>
      <w:r>
        <w:rPr>
          <w:rFonts w:ascii="Arial" w:eastAsia="Arial" w:hAnsi="Arial" w:cs="Arial"/>
          <w:sz w:val="24"/>
          <w:szCs w:val="24"/>
        </w:rPr>
        <w:t>April 2013</w:t>
      </w:r>
    </w:p>
    <w:p w:rsidR="006B1C16" w:rsidRDefault="006B1C16">
      <w:pPr>
        <w:ind w:left="720"/>
      </w:pPr>
    </w:p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KKP Social Service Program for the Sponsored Children</w:t>
      </w:r>
    </w:p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Case Worker (Intern)</w:t>
      </w:r>
    </w:p>
    <w:p w:rsidR="006B1C16" w:rsidRDefault="00DD6884">
      <w:pPr>
        <w:ind w:left="720"/>
      </w:pPr>
      <w:r>
        <w:rPr>
          <w:rFonts w:ascii="Arial" w:eastAsia="Arial" w:hAnsi="Arial" w:cs="Arial"/>
          <w:sz w:val="24"/>
          <w:szCs w:val="24"/>
        </w:rPr>
        <w:t>May 2013</w:t>
      </w:r>
    </w:p>
    <w:p w:rsidR="006B1C16" w:rsidRDefault="006B1C16">
      <w:pPr>
        <w:ind w:left="720"/>
      </w:pPr>
    </w:p>
    <w:p w:rsidR="006B1C16" w:rsidRDefault="00DD6884">
      <w:pPr>
        <w:ind w:left="720"/>
      </w:pPr>
      <w:r>
        <w:rPr>
          <w:rFonts w:ascii="Arial" w:eastAsia="Arial" w:hAnsi="Arial" w:cs="Arial"/>
          <w:b/>
          <w:sz w:val="24"/>
          <w:szCs w:val="24"/>
        </w:rPr>
        <w:t>Regional Mass Training of Grade 7 Teachers in the Implementation of the K to 12 Training Assistant</w:t>
      </w:r>
    </w:p>
    <w:p w:rsidR="006B1C16" w:rsidRDefault="00DD6884">
      <w:pPr>
        <w:ind w:left="720"/>
      </w:pPr>
      <w:r>
        <w:rPr>
          <w:rFonts w:ascii="Arial" w:eastAsia="Arial" w:hAnsi="Arial" w:cs="Arial"/>
          <w:sz w:val="24"/>
          <w:szCs w:val="24"/>
        </w:rPr>
        <w:t>May 2012</w:t>
      </w:r>
    </w:p>
    <w:p w:rsidR="006B1C16" w:rsidRDefault="006B1C16"/>
    <w:p w:rsidR="00DD6884" w:rsidRDefault="00DD6884" w:rsidP="00DD6884">
      <w:pPr>
        <w:rPr>
          <w:b/>
        </w:rPr>
      </w:pPr>
      <w:r>
        <w:rPr>
          <w:b/>
        </w:rPr>
        <w:t>First Name of Application CV No:</w:t>
      </w:r>
      <w:r w:rsidRPr="00DD6884">
        <w:t xml:space="preserve"> </w:t>
      </w:r>
      <w:r w:rsidRPr="00DD6884">
        <w:rPr>
          <w:b/>
        </w:rPr>
        <w:t>1665684</w:t>
      </w:r>
    </w:p>
    <w:p w:rsidR="00DD6884" w:rsidRDefault="00DD6884" w:rsidP="00DD6884">
      <w:proofErr w:type="spellStart"/>
      <w:r>
        <w:t>Whatsapp</w:t>
      </w:r>
      <w:proofErr w:type="spellEnd"/>
      <w:r>
        <w:t xml:space="preserve"> Mobile: +971504753686 </w:t>
      </w:r>
    </w:p>
    <w:p w:rsidR="00DD6884" w:rsidRDefault="00DD6884" w:rsidP="00DD6884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16" w:rsidRDefault="006B1C16"/>
    <w:sectPr w:rsidR="006B1C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0F0C"/>
    <w:multiLevelType w:val="multilevel"/>
    <w:tmpl w:val="F5382262"/>
    <w:lvl w:ilvl="0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1C16"/>
    <w:rsid w:val="006B1C16"/>
    <w:rsid w:val="00D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lleairaontejo@gmail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0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2016-04-14T05:35:00Z</dcterms:created>
  <dcterms:modified xsi:type="dcterms:W3CDTF">2016-04-14T05:37:00Z</dcterms:modified>
</cp:coreProperties>
</file>