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06" w:rsidRDefault="005F0706" w:rsidP="005F0706">
      <w:pPr>
        <w:pBdr>
          <w:bottom w:val="single" w:sz="12" w:space="1" w:color="BFBFBF"/>
        </w:pBdr>
        <w:spacing w:before="20"/>
        <w:rPr>
          <w:rFonts w:ascii="Palatino Linotype" w:hAnsi="Palatino Linotype" w:cs="Arial"/>
          <w:b/>
          <w:color w:val="000000"/>
          <w:sz w:val="24"/>
          <w:szCs w:val="20"/>
        </w:rPr>
      </w:pPr>
    </w:p>
    <w:p w:rsidR="005F0706" w:rsidRDefault="005F0706" w:rsidP="005F0706">
      <w:pPr>
        <w:pBdr>
          <w:bottom w:val="single" w:sz="12" w:space="1" w:color="BFBFBF"/>
        </w:pBdr>
        <w:spacing w:before="20"/>
        <w:rPr>
          <w:rFonts w:ascii="Palatino Linotype" w:hAnsi="Palatino Linotype" w:cs="Arial"/>
          <w:b/>
          <w:color w:val="000000"/>
          <w:sz w:val="24"/>
          <w:szCs w:val="20"/>
        </w:rPr>
      </w:pPr>
    </w:p>
    <w:p w:rsidR="005F0706" w:rsidRDefault="005F0706" w:rsidP="005F0706">
      <w:pPr>
        <w:pBdr>
          <w:bottom w:val="single" w:sz="12" w:space="1" w:color="BFBFBF"/>
        </w:pBdr>
        <w:spacing w:before="20"/>
        <w:rPr>
          <w:rFonts w:ascii="Palatino Linotype" w:hAnsi="Palatino Linotype" w:cs="Arial"/>
          <w:b/>
          <w:color w:val="000000"/>
          <w:sz w:val="24"/>
          <w:szCs w:val="20"/>
        </w:rPr>
      </w:pPr>
    </w:p>
    <w:p w:rsidR="005F0706" w:rsidRPr="00107FBD" w:rsidRDefault="005F0706" w:rsidP="005F0706">
      <w:pPr>
        <w:pBdr>
          <w:bottom w:val="single" w:sz="12" w:space="1" w:color="BFBFBF"/>
        </w:pBdr>
        <w:spacing w:before="20"/>
        <w:rPr>
          <w:rFonts w:ascii="Palatino Linotype" w:hAnsi="Palatino Linotype"/>
          <w:sz w:val="20"/>
          <w:szCs w:val="20"/>
        </w:rPr>
      </w:pPr>
    </w:p>
    <w:p w:rsidR="005F0706" w:rsidRPr="00107FBD" w:rsidRDefault="005F0706" w:rsidP="005F0706">
      <w:pPr>
        <w:rPr>
          <w:rFonts w:ascii="Palatino Linotype" w:hAnsi="Palatino Linotype" w:cs="Arial"/>
          <w:sz w:val="20"/>
          <w:szCs w:val="20"/>
        </w:rPr>
      </w:pPr>
    </w:p>
    <w:p w:rsidR="005F0706" w:rsidRPr="00107FBD" w:rsidRDefault="005F0706" w:rsidP="005F0706">
      <w:pPr>
        <w:jc w:val="center"/>
        <w:rPr>
          <w:rFonts w:ascii="Palatino Linotype" w:hAnsi="Palatino Linotype" w:cs="Arial"/>
          <w:b/>
          <w:szCs w:val="20"/>
        </w:rPr>
      </w:pPr>
      <w:r w:rsidRPr="00107FBD">
        <w:rPr>
          <w:rFonts w:ascii="Palatino Linotype" w:hAnsi="Palatino Linotype" w:cs="Arial"/>
          <w:b/>
          <w:color w:val="000000"/>
          <w:sz w:val="24"/>
        </w:rPr>
        <w:t>Logistics/</w:t>
      </w:r>
      <w:r>
        <w:rPr>
          <w:rFonts w:ascii="Palatino Linotype" w:hAnsi="Palatino Linotype" w:cs="Arial"/>
          <w:b/>
          <w:color w:val="000000"/>
          <w:sz w:val="24"/>
        </w:rPr>
        <w:t>Assets, Supervisor/Manager</w:t>
      </w:r>
    </w:p>
    <w:p w:rsidR="005F0706" w:rsidRPr="00107FBD" w:rsidRDefault="005F0706" w:rsidP="005F0706">
      <w:pPr>
        <w:rPr>
          <w:rFonts w:ascii="Palatino Linotype" w:hAnsi="Palatino Linotype" w:cs="Arial"/>
          <w:sz w:val="20"/>
          <w:szCs w:val="20"/>
        </w:rPr>
      </w:pPr>
    </w:p>
    <w:p w:rsidR="005F0706" w:rsidRDefault="005F0706" w:rsidP="005F0706">
      <w:pPr>
        <w:jc w:val="both"/>
        <w:rPr>
          <w:rFonts w:ascii="Palatino Linotype" w:hAnsi="Palatino Linotype" w:cs="Arial"/>
          <w:sz w:val="20"/>
          <w:szCs w:val="20"/>
        </w:rPr>
      </w:pPr>
      <w:proofErr w:type="gramStart"/>
      <w:r>
        <w:rPr>
          <w:rFonts w:ascii="Palatino Linotype" w:hAnsi="Palatino Linotype" w:cs="Arial"/>
          <w:sz w:val="20"/>
          <w:szCs w:val="20"/>
        </w:rPr>
        <w:t>An accomplished professional with 15+ years of experience in logistics operations and compliance management within Oil &amp; Gas Industry.</w:t>
      </w:r>
      <w:proofErr w:type="gramEnd"/>
      <w:r>
        <w:rPr>
          <w:rFonts w:ascii="Palatino Linotype" w:hAnsi="Palatino Linotype" w:cs="Arial"/>
          <w:sz w:val="20"/>
          <w:szCs w:val="20"/>
        </w:rPr>
        <w:t xml:space="preserve"> </w:t>
      </w:r>
      <w:proofErr w:type="gramStart"/>
      <w:r>
        <w:rPr>
          <w:rFonts w:ascii="Palatino Linotype" w:hAnsi="Palatino Linotype" w:cs="Arial"/>
          <w:sz w:val="20"/>
          <w:szCs w:val="20"/>
        </w:rPr>
        <w:t>Innovative and highly organized and motivated team player.</w:t>
      </w:r>
      <w:proofErr w:type="gramEnd"/>
      <w:r>
        <w:rPr>
          <w:rFonts w:ascii="Palatino Linotype" w:hAnsi="Palatino Linotype" w:cs="Arial"/>
          <w:sz w:val="20"/>
          <w:szCs w:val="20"/>
        </w:rPr>
        <w:t xml:space="preserve"> </w:t>
      </w:r>
      <w:proofErr w:type="gramStart"/>
      <w:r>
        <w:rPr>
          <w:rFonts w:ascii="Palatino Linotype" w:hAnsi="Palatino Linotype" w:cs="Arial"/>
          <w:sz w:val="20"/>
          <w:szCs w:val="20"/>
        </w:rPr>
        <w:t>Excellent communications received and given, both verbally and written.</w:t>
      </w:r>
      <w:proofErr w:type="gramEnd"/>
      <w:r>
        <w:rPr>
          <w:rFonts w:ascii="Palatino Linotype" w:hAnsi="Palatino Linotype" w:cs="Arial"/>
          <w:sz w:val="20"/>
          <w:szCs w:val="20"/>
        </w:rPr>
        <w:t xml:space="preserve"> </w:t>
      </w:r>
      <w:proofErr w:type="gramStart"/>
      <w:r>
        <w:rPr>
          <w:rFonts w:ascii="Palatino Linotype" w:hAnsi="Palatino Linotype" w:cs="Arial"/>
          <w:sz w:val="20"/>
          <w:szCs w:val="20"/>
        </w:rPr>
        <w:t>Multi linguistic speaking the following languages, English, Hindi, Malayalam, Tamil, Telugu, Kannada &amp; Arabic.</w:t>
      </w:r>
      <w:proofErr w:type="gramEnd"/>
      <w:r>
        <w:rPr>
          <w:rFonts w:ascii="Palatino Linotype" w:hAnsi="Palatino Linotype" w:cs="Arial"/>
          <w:sz w:val="20"/>
          <w:szCs w:val="20"/>
        </w:rPr>
        <w:t xml:space="preserve"> Implemented various procedures to ensure process cost reduction and client satisfaction.  </w:t>
      </w:r>
      <w:r w:rsidRPr="00107FBD">
        <w:rPr>
          <w:rFonts w:ascii="Palatino Linotype" w:hAnsi="Palatino Linotype" w:cs="Arial"/>
          <w:sz w:val="20"/>
          <w:szCs w:val="20"/>
        </w:rPr>
        <w:t>Received recognition for the success and results achieved working in various different countries and in difficult environments</w:t>
      </w:r>
      <w:r>
        <w:rPr>
          <w:rFonts w:ascii="Palatino Linotype" w:hAnsi="Palatino Linotype" w:cs="Arial"/>
          <w:sz w:val="20"/>
          <w:szCs w:val="20"/>
        </w:rPr>
        <w:t>. Can multi task and work excellent as part of a team of on my own.</w:t>
      </w:r>
      <w:r w:rsidRPr="000B0B5F">
        <w:rPr>
          <w:rFonts w:ascii="Palatino Linotype" w:hAnsi="Palatino Linotype" w:cs="Arial"/>
          <w:sz w:val="20"/>
          <w:szCs w:val="20"/>
        </w:rPr>
        <w:t xml:space="preserve"> </w:t>
      </w:r>
    </w:p>
    <w:p w:rsidR="00EE5ADA" w:rsidRPr="000B3E50" w:rsidRDefault="00EE5ADA" w:rsidP="00EE5ADA">
      <w:pPr>
        <w:rPr>
          <w:rFonts w:ascii="Palatino Linotype" w:hAnsi="Palatino Linotype" w:cs="Arial"/>
          <w:b/>
          <w:sz w:val="20"/>
          <w:szCs w:val="20"/>
        </w:rPr>
      </w:pPr>
      <w:r w:rsidRPr="000B3E50">
        <w:rPr>
          <w:rFonts w:ascii="Palatino Linotype" w:hAnsi="Palatino Linotype" w:cs="Arial"/>
          <w:b/>
          <w:sz w:val="20"/>
          <w:szCs w:val="20"/>
        </w:rPr>
        <w:t>Certified International Logistics and Supply Chain Professional (CISCP) Certified by IPSCMI, USA</w:t>
      </w:r>
    </w:p>
    <w:p w:rsidR="00EE5ADA" w:rsidRPr="000B3E50" w:rsidRDefault="00EE5ADA" w:rsidP="00EE5ADA">
      <w:pPr>
        <w:rPr>
          <w:rFonts w:ascii="Palatino Linotype" w:hAnsi="Palatino Linotype" w:cs="Arial"/>
          <w:b/>
          <w:sz w:val="20"/>
          <w:szCs w:val="20"/>
        </w:rPr>
      </w:pPr>
      <w:r w:rsidRPr="000B3E50">
        <w:rPr>
          <w:rFonts w:ascii="Palatino Linotype" w:hAnsi="Palatino Linotype" w:cs="Arial"/>
          <w:b/>
          <w:sz w:val="20"/>
          <w:szCs w:val="20"/>
        </w:rPr>
        <w:t>Certified International Logistics and Supply Chain Manager (CISCM) Certified by IPSCMI, USA</w:t>
      </w:r>
    </w:p>
    <w:p w:rsidR="005F0706" w:rsidRPr="000B0B5F" w:rsidRDefault="005F0706" w:rsidP="005F0706">
      <w:pPr>
        <w:jc w:val="both"/>
        <w:rPr>
          <w:rFonts w:ascii="Palatino Linotype" w:hAnsi="Palatino Linotype" w:cs="Arial"/>
          <w:sz w:val="12"/>
          <w:szCs w:val="20"/>
        </w:rPr>
      </w:pPr>
    </w:p>
    <w:p w:rsidR="005F0706" w:rsidRPr="00107FBD" w:rsidRDefault="005F0706" w:rsidP="005F0706">
      <w:pPr>
        <w:pBdr>
          <w:bottom w:val="single" w:sz="12" w:space="1" w:color="BFBFBF"/>
        </w:pBdr>
        <w:jc w:val="center"/>
        <w:rPr>
          <w:rFonts w:ascii="Palatino Linotype" w:hAnsi="Palatino Linotype" w:cs="Arial"/>
          <w:b/>
          <w:sz w:val="20"/>
          <w:szCs w:val="20"/>
        </w:rPr>
      </w:pPr>
      <w:r w:rsidRPr="00107FBD">
        <w:rPr>
          <w:rFonts w:ascii="Palatino Linotype" w:hAnsi="Palatino Linotype" w:cs="Arial"/>
          <w:b/>
          <w:sz w:val="20"/>
          <w:szCs w:val="20"/>
        </w:rPr>
        <w:t>Signature Strengths</w:t>
      </w:r>
    </w:p>
    <w:p w:rsidR="005F0706" w:rsidRPr="00107FBD" w:rsidRDefault="005F0706" w:rsidP="005F0706">
      <w:pPr>
        <w:pStyle w:val="Heading2"/>
        <w:keepNext/>
        <w:jc w:val="both"/>
        <w:rPr>
          <w:rFonts w:ascii="Palatino Linotype" w:hAnsi="Palatino Linotype"/>
          <w:b/>
          <w:bCs/>
          <w:sz w:val="10"/>
          <w:szCs w:val="20"/>
        </w:rPr>
      </w:pPr>
    </w:p>
    <w:p w:rsidR="005F0706" w:rsidRPr="00107FBD" w:rsidRDefault="005F0706" w:rsidP="005F0706">
      <w:pPr>
        <w:rPr>
          <w:rFonts w:ascii="Palatino Linotype" w:hAnsi="Palatino Linotype" w:cs="Arial"/>
          <w:sz w:val="20"/>
          <w:szCs w:val="20"/>
        </w:rPr>
      </w:pPr>
      <w:r w:rsidRPr="00107FBD">
        <w:rPr>
          <w:rFonts w:ascii="Palatino Linotype" w:hAnsi="Palatino Linotype" w:cs="Arial"/>
          <w:sz w:val="20"/>
          <w:szCs w:val="20"/>
        </w:rPr>
        <w:sym w:font="Wingdings 2" w:char="F097"/>
      </w:r>
      <w:r w:rsidRPr="00107FBD">
        <w:rPr>
          <w:rFonts w:ascii="Palatino Linotype" w:hAnsi="Palatino Linotype" w:cs="Arial"/>
          <w:sz w:val="20"/>
          <w:szCs w:val="20"/>
        </w:rPr>
        <w:t xml:space="preserve"> </w:t>
      </w:r>
      <w:r>
        <w:rPr>
          <w:rFonts w:ascii="Palatino Linotype" w:hAnsi="Palatino Linotype" w:cs="Arial"/>
          <w:sz w:val="20"/>
          <w:szCs w:val="20"/>
        </w:rPr>
        <w:t>Asset Management</w:t>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sidRPr="00107FBD">
        <w:rPr>
          <w:rFonts w:ascii="Palatino Linotype" w:hAnsi="Palatino Linotype" w:cs="Arial"/>
          <w:sz w:val="20"/>
          <w:szCs w:val="20"/>
        </w:rPr>
        <w:tab/>
      </w:r>
      <w:r w:rsidRPr="00107FBD">
        <w:rPr>
          <w:rFonts w:ascii="Palatino Linotype" w:hAnsi="Palatino Linotype" w:cs="Arial"/>
          <w:sz w:val="20"/>
          <w:szCs w:val="20"/>
        </w:rPr>
        <w:sym w:font="Wingdings 2" w:char="F097"/>
      </w:r>
      <w:r w:rsidRPr="00107FBD">
        <w:rPr>
          <w:rFonts w:ascii="Palatino Linotype" w:hAnsi="Palatino Linotype" w:cs="Arial"/>
          <w:sz w:val="20"/>
          <w:szCs w:val="20"/>
        </w:rPr>
        <w:t xml:space="preserve"> </w:t>
      </w:r>
      <w:r>
        <w:rPr>
          <w:rFonts w:ascii="Palatino Linotype" w:hAnsi="Palatino Linotype" w:cs="Arial"/>
          <w:sz w:val="20"/>
          <w:szCs w:val="20"/>
        </w:rPr>
        <w:t>Customs Brokerage</w:t>
      </w:r>
      <w:r>
        <w:rPr>
          <w:rFonts w:ascii="Palatino Linotype" w:hAnsi="Palatino Linotype" w:cs="Arial"/>
          <w:sz w:val="20"/>
          <w:szCs w:val="20"/>
        </w:rPr>
        <w:tab/>
      </w:r>
      <w:r w:rsidRPr="00107FBD">
        <w:rPr>
          <w:rFonts w:ascii="Palatino Linotype" w:hAnsi="Palatino Linotype" w:cs="Arial"/>
          <w:sz w:val="20"/>
          <w:szCs w:val="20"/>
        </w:rPr>
        <w:t xml:space="preserve"> </w:t>
      </w:r>
      <w:r w:rsidRPr="00107FBD">
        <w:rPr>
          <w:rFonts w:ascii="Palatino Linotype" w:hAnsi="Palatino Linotype" w:cs="Arial"/>
          <w:sz w:val="20"/>
          <w:szCs w:val="20"/>
        </w:rPr>
        <w:tab/>
      </w:r>
      <w:r w:rsidRPr="00107FBD">
        <w:rPr>
          <w:rFonts w:ascii="Palatino Linotype" w:hAnsi="Palatino Linotype" w:cs="Arial"/>
          <w:sz w:val="20"/>
          <w:szCs w:val="20"/>
        </w:rPr>
        <w:tab/>
      </w:r>
      <w:r w:rsidRPr="00107FBD">
        <w:rPr>
          <w:rFonts w:ascii="Palatino Linotype" w:hAnsi="Palatino Linotype" w:cs="Arial"/>
          <w:sz w:val="20"/>
          <w:szCs w:val="20"/>
        </w:rPr>
        <w:sym w:font="Wingdings 2" w:char="F097"/>
      </w:r>
      <w:r w:rsidRPr="00107FBD">
        <w:rPr>
          <w:rFonts w:ascii="Palatino Linotype" w:hAnsi="Palatino Linotype" w:cs="Arial"/>
          <w:sz w:val="20"/>
          <w:szCs w:val="20"/>
        </w:rPr>
        <w:t xml:space="preserve"> </w:t>
      </w:r>
      <w:r>
        <w:rPr>
          <w:rFonts w:ascii="Palatino Linotype" w:hAnsi="Palatino Linotype" w:cs="Arial"/>
          <w:sz w:val="20"/>
          <w:szCs w:val="20"/>
        </w:rPr>
        <w:t>Customs Documentation</w:t>
      </w:r>
    </w:p>
    <w:p w:rsidR="005F0706" w:rsidRPr="00107FBD" w:rsidRDefault="005F0706" w:rsidP="005F0706">
      <w:pPr>
        <w:rPr>
          <w:rFonts w:ascii="Palatino Linotype" w:hAnsi="Palatino Linotype" w:cs="Arial"/>
          <w:b/>
          <w:sz w:val="20"/>
          <w:szCs w:val="20"/>
        </w:rPr>
      </w:pPr>
      <w:r w:rsidRPr="00107FBD">
        <w:rPr>
          <w:rFonts w:ascii="Palatino Linotype" w:hAnsi="Palatino Linotype" w:cs="Arial"/>
          <w:sz w:val="20"/>
          <w:szCs w:val="20"/>
        </w:rPr>
        <w:sym w:font="Wingdings 2" w:char="F097"/>
      </w:r>
      <w:r w:rsidRPr="00107FBD">
        <w:rPr>
          <w:rFonts w:ascii="Palatino Linotype" w:hAnsi="Palatino Linotype" w:cs="Arial"/>
          <w:sz w:val="20"/>
          <w:szCs w:val="20"/>
        </w:rPr>
        <w:t xml:space="preserve"> Cost Reduction/Avoidance </w:t>
      </w:r>
      <w:r w:rsidRPr="00107FBD">
        <w:rPr>
          <w:rFonts w:ascii="Palatino Linotype" w:hAnsi="Palatino Linotype" w:cs="Arial"/>
          <w:sz w:val="20"/>
          <w:szCs w:val="20"/>
        </w:rPr>
        <w:tab/>
      </w:r>
      <w:r w:rsidRPr="00107FBD">
        <w:rPr>
          <w:rFonts w:ascii="Palatino Linotype" w:hAnsi="Palatino Linotype" w:cs="Arial"/>
          <w:sz w:val="20"/>
          <w:szCs w:val="20"/>
        </w:rPr>
        <w:tab/>
      </w:r>
      <w:r w:rsidRPr="00107FBD">
        <w:rPr>
          <w:rFonts w:ascii="Palatino Linotype" w:hAnsi="Palatino Linotype" w:cs="Arial"/>
          <w:sz w:val="20"/>
          <w:szCs w:val="20"/>
        </w:rPr>
        <w:tab/>
      </w:r>
      <w:r w:rsidRPr="00107FBD">
        <w:rPr>
          <w:rFonts w:ascii="Palatino Linotype" w:hAnsi="Palatino Linotype" w:cs="Arial"/>
          <w:sz w:val="20"/>
          <w:szCs w:val="20"/>
        </w:rPr>
        <w:sym w:font="Wingdings 2" w:char="F097"/>
      </w:r>
      <w:r w:rsidRPr="00107FBD">
        <w:rPr>
          <w:rFonts w:ascii="Palatino Linotype" w:hAnsi="Palatino Linotype" w:cs="Arial"/>
          <w:sz w:val="20"/>
          <w:szCs w:val="20"/>
        </w:rPr>
        <w:t xml:space="preserve"> </w:t>
      </w:r>
      <w:r>
        <w:rPr>
          <w:rFonts w:ascii="Palatino Linotype" w:hAnsi="Palatino Linotype" w:cs="Arial"/>
          <w:sz w:val="20"/>
          <w:szCs w:val="20"/>
        </w:rPr>
        <w:t>Freight Forwarding</w:t>
      </w:r>
      <w:r w:rsidRPr="00107FBD">
        <w:rPr>
          <w:rFonts w:ascii="Palatino Linotype" w:hAnsi="Palatino Linotype" w:cs="Arial"/>
          <w:sz w:val="20"/>
          <w:szCs w:val="20"/>
        </w:rPr>
        <w:tab/>
      </w:r>
      <w:r w:rsidRPr="00107FBD">
        <w:rPr>
          <w:rFonts w:ascii="Palatino Linotype" w:hAnsi="Palatino Linotype" w:cs="Arial"/>
          <w:sz w:val="20"/>
          <w:szCs w:val="20"/>
        </w:rPr>
        <w:tab/>
      </w:r>
      <w:r w:rsidRPr="00107FBD">
        <w:rPr>
          <w:rFonts w:ascii="Palatino Linotype" w:hAnsi="Palatino Linotype" w:cs="Arial"/>
          <w:sz w:val="20"/>
          <w:szCs w:val="20"/>
        </w:rPr>
        <w:tab/>
      </w:r>
      <w:r w:rsidRPr="00107FBD">
        <w:rPr>
          <w:rFonts w:ascii="Palatino Linotype" w:hAnsi="Palatino Linotype" w:cs="Arial"/>
          <w:sz w:val="20"/>
          <w:szCs w:val="20"/>
        </w:rPr>
        <w:sym w:font="Wingdings 2" w:char="F097"/>
      </w:r>
      <w:r w:rsidRPr="00107FBD">
        <w:rPr>
          <w:rFonts w:ascii="Palatino Linotype" w:hAnsi="Palatino Linotype" w:cs="Arial"/>
          <w:sz w:val="20"/>
          <w:szCs w:val="20"/>
        </w:rPr>
        <w:t xml:space="preserve"> Third Party Management</w:t>
      </w:r>
    </w:p>
    <w:p w:rsidR="005F0706" w:rsidRPr="00107FBD" w:rsidRDefault="005F0706" w:rsidP="005F0706">
      <w:pPr>
        <w:rPr>
          <w:rFonts w:ascii="Palatino Linotype" w:hAnsi="Palatino Linotype" w:cs="Arial"/>
          <w:b/>
          <w:sz w:val="20"/>
          <w:szCs w:val="20"/>
        </w:rPr>
      </w:pPr>
      <w:r w:rsidRPr="00107FBD">
        <w:rPr>
          <w:rFonts w:ascii="Palatino Linotype" w:hAnsi="Palatino Linotype" w:cs="Arial"/>
          <w:sz w:val="20"/>
          <w:szCs w:val="20"/>
        </w:rPr>
        <w:sym w:font="Wingdings 2" w:char="F097"/>
      </w:r>
      <w:r w:rsidRPr="00107FBD">
        <w:rPr>
          <w:rFonts w:ascii="Palatino Linotype" w:hAnsi="Palatino Linotype" w:cs="Arial"/>
          <w:sz w:val="20"/>
          <w:szCs w:val="20"/>
        </w:rPr>
        <w:t xml:space="preserve"> </w:t>
      </w:r>
      <w:r>
        <w:rPr>
          <w:rFonts w:ascii="Palatino Linotype" w:hAnsi="Palatino Linotype" w:cs="Arial"/>
          <w:sz w:val="20"/>
          <w:szCs w:val="20"/>
        </w:rPr>
        <w:t>Rig Move Logistics</w:t>
      </w:r>
      <w:r>
        <w:rPr>
          <w:rFonts w:ascii="Palatino Linotype" w:hAnsi="Palatino Linotype" w:cs="Arial"/>
          <w:sz w:val="20"/>
          <w:szCs w:val="20"/>
        </w:rPr>
        <w:tab/>
      </w:r>
      <w:r w:rsidRPr="00107FBD">
        <w:rPr>
          <w:rFonts w:ascii="Palatino Linotype" w:hAnsi="Palatino Linotype" w:cs="Arial"/>
          <w:sz w:val="20"/>
          <w:szCs w:val="20"/>
        </w:rPr>
        <w:t xml:space="preserve"> </w:t>
      </w:r>
      <w:r w:rsidRPr="00107FBD">
        <w:rPr>
          <w:rFonts w:ascii="Palatino Linotype" w:hAnsi="Palatino Linotype" w:cs="Arial"/>
          <w:sz w:val="20"/>
          <w:szCs w:val="20"/>
        </w:rPr>
        <w:tab/>
      </w:r>
      <w:r w:rsidRPr="00107FBD">
        <w:rPr>
          <w:rFonts w:ascii="Palatino Linotype" w:hAnsi="Palatino Linotype" w:cs="Arial"/>
          <w:sz w:val="20"/>
          <w:szCs w:val="20"/>
        </w:rPr>
        <w:tab/>
      </w:r>
      <w:r w:rsidRPr="00107FBD">
        <w:rPr>
          <w:rFonts w:ascii="Palatino Linotype" w:hAnsi="Palatino Linotype" w:cs="Arial"/>
          <w:sz w:val="20"/>
          <w:szCs w:val="20"/>
        </w:rPr>
        <w:tab/>
      </w:r>
      <w:r w:rsidRPr="00107FBD">
        <w:rPr>
          <w:rFonts w:ascii="Palatino Linotype" w:hAnsi="Palatino Linotype" w:cs="Arial"/>
          <w:sz w:val="20"/>
          <w:szCs w:val="20"/>
        </w:rPr>
        <w:sym w:font="Wingdings 2" w:char="F097"/>
      </w:r>
      <w:r w:rsidRPr="00107FBD">
        <w:rPr>
          <w:rFonts w:ascii="Palatino Linotype" w:hAnsi="Palatino Linotype" w:cs="Arial"/>
          <w:sz w:val="20"/>
          <w:szCs w:val="20"/>
        </w:rPr>
        <w:t xml:space="preserve"> T</w:t>
      </w:r>
      <w:r>
        <w:rPr>
          <w:rFonts w:ascii="Palatino Linotype" w:hAnsi="Palatino Linotype" w:cs="Arial"/>
          <w:sz w:val="20"/>
          <w:szCs w:val="20"/>
        </w:rPr>
        <w:t>eam Player</w:t>
      </w:r>
      <w:r>
        <w:rPr>
          <w:rFonts w:ascii="Palatino Linotype" w:hAnsi="Palatino Linotype" w:cs="Arial"/>
          <w:sz w:val="20"/>
          <w:szCs w:val="20"/>
        </w:rPr>
        <w:tab/>
      </w:r>
      <w:r>
        <w:rPr>
          <w:rFonts w:ascii="Palatino Linotype" w:hAnsi="Palatino Linotype" w:cs="Arial"/>
          <w:sz w:val="20"/>
          <w:szCs w:val="20"/>
        </w:rPr>
        <w:tab/>
      </w:r>
      <w:r w:rsidRPr="00107FBD">
        <w:rPr>
          <w:rFonts w:ascii="Palatino Linotype" w:hAnsi="Palatino Linotype" w:cs="Arial"/>
          <w:sz w:val="20"/>
          <w:szCs w:val="20"/>
        </w:rPr>
        <w:t xml:space="preserve"> </w:t>
      </w:r>
      <w:r w:rsidRPr="00107FBD">
        <w:rPr>
          <w:rFonts w:ascii="Palatino Linotype" w:hAnsi="Palatino Linotype" w:cs="Arial"/>
          <w:sz w:val="20"/>
          <w:szCs w:val="20"/>
        </w:rPr>
        <w:tab/>
      </w:r>
      <w:r w:rsidRPr="00107FBD">
        <w:rPr>
          <w:rFonts w:ascii="Palatino Linotype" w:hAnsi="Palatino Linotype" w:cs="Arial"/>
          <w:sz w:val="20"/>
          <w:szCs w:val="20"/>
        </w:rPr>
        <w:tab/>
      </w:r>
      <w:r w:rsidRPr="00107FBD">
        <w:rPr>
          <w:rFonts w:ascii="Palatino Linotype" w:hAnsi="Palatino Linotype" w:cs="Arial"/>
          <w:sz w:val="20"/>
          <w:szCs w:val="20"/>
        </w:rPr>
        <w:sym w:font="Wingdings 2" w:char="F097"/>
      </w:r>
      <w:r w:rsidRPr="00107FBD">
        <w:rPr>
          <w:rFonts w:ascii="Palatino Linotype" w:hAnsi="Palatino Linotype" w:cs="Arial"/>
          <w:sz w:val="20"/>
          <w:szCs w:val="20"/>
        </w:rPr>
        <w:t xml:space="preserve"> </w:t>
      </w:r>
      <w:r>
        <w:rPr>
          <w:rFonts w:ascii="Palatino Linotype" w:hAnsi="Palatino Linotype" w:cs="Arial"/>
          <w:sz w:val="20"/>
          <w:szCs w:val="20"/>
        </w:rPr>
        <w:t xml:space="preserve">Project Cargo </w:t>
      </w:r>
    </w:p>
    <w:p w:rsidR="005F0706" w:rsidRPr="00107FBD" w:rsidRDefault="005F0706" w:rsidP="005F0706">
      <w:pPr>
        <w:rPr>
          <w:rFonts w:ascii="Palatino Linotype" w:hAnsi="Palatino Linotype" w:cs="Arial"/>
          <w:sz w:val="20"/>
          <w:szCs w:val="20"/>
        </w:rPr>
      </w:pPr>
    </w:p>
    <w:p w:rsidR="005F0706" w:rsidRPr="00107FBD" w:rsidRDefault="005F0706" w:rsidP="005F0706">
      <w:pPr>
        <w:shd w:val="clear" w:color="auto" w:fill="D9D9D9"/>
        <w:rPr>
          <w:rFonts w:ascii="Palatino Linotype" w:hAnsi="Palatino Linotype" w:cs="Arial"/>
          <w:b/>
          <w:sz w:val="24"/>
          <w:szCs w:val="20"/>
        </w:rPr>
      </w:pPr>
      <w:r w:rsidRPr="00107FBD">
        <w:rPr>
          <w:rFonts w:ascii="Palatino Linotype" w:hAnsi="Palatino Linotype" w:cs="Arial"/>
          <w:b/>
          <w:sz w:val="24"/>
          <w:szCs w:val="20"/>
        </w:rPr>
        <w:t>Notable Achievements</w:t>
      </w:r>
    </w:p>
    <w:p w:rsidR="005F0706" w:rsidRPr="00107FBD" w:rsidRDefault="005F0706" w:rsidP="005F0706">
      <w:pPr>
        <w:pStyle w:val="Heading2"/>
        <w:keepNext/>
        <w:jc w:val="both"/>
        <w:rPr>
          <w:rFonts w:ascii="Palatino Linotype" w:hAnsi="Palatino Linotype"/>
          <w:b/>
          <w:bCs/>
          <w:sz w:val="10"/>
          <w:szCs w:val="20"/>
        </w:rPr>
      </w:pPr>
    </w:p>
    <w:p w:rsidR="005F0706" w:rsidRDefault="005F0706" w:rsidP="005F0706">
      <w:pPr>
        <w:pStyle w:val="ListParagraph"/>
        <w:numPr>
          <w:ilvl w:val="0"/>
          <w:numId w:val="3"/>
        </w:numPr>
        <w:ind w:left="180" w:hanging="180"/>
        <w:jc w:val="both"/>
        <w:rPr>
          <w:rFonts w:ascii="Palatino Linotype" w:hAnsi="Palatino Linotype" w:cs="Arial"/>
          <w:sz w:val="20"/>
          <w:szCs w:val="20"/>
        </w:rPr>
      </w:pPr>
      <w:r w:rsidRPr="00107FBD">
        <w:rPr>
          <w:rFonts w:ascii="Palatino Linotype" w:hAnsi="Palatino Linotype" w:cs="Arial"/>
          <w:sz w:val="20"/>
          <w:szCs w:val="20"/>
        </w:rPr>
        <w:t xml:space="preserve">Effectively </w:t>
      </w:r>
      <w:r>
        <w:rPr>
          <w:rFonts w:ascii="Palatino Linotype" w:hAnsi="Palatino Linotype" w:cs="Arial"/>
          <w:sz w:val="20"/>
          <w:szCs w:val="20"/>
        </w:rPr>
        <w:t xml:space="preserve">completed export documentation for several rig moves in difficult locations, notably one rig from Libya to Saudi Arabia just after the uprising. Documentation was completed and export and import achieved in a timely manner in both location. </w:t>
      </w:r>
    </w:p>
    <w:p w:rsidR="005F0706" w:rsidRDefault="005F0706" w:rsidP="005F0706">
      <w:pPr>
        <w:pStyle w:val="ListParagraph"/>
        <w:numPr>
          <w:ilvl w:val="0"/>
          <w:numId w:val="3"/>
        </w:numPr>
        <w:ind w:left="180" w:hanging="180"/>
        <w:jc w:val="both"/>
        <w:rPr>
          <w:rFonts w:ascii="Palatino Linotype" w:hAnsi="Palatino Linotype" w:cs="Arial"/>
          <w:sz w:val="20"/>
          <w:szCs w:val="20"/>
        </w:rPr>
      </w:pPr>
      <w:r>
        <w:rPr>
          <w:rFonts w:ascii="Palatino Linotype" w:hAnsi="Palatino Linotype" w:cs="Arial"/>
          <w:sz w:val="20"/>
          <w:szCs w:val="20"/>
        </w:rPr>
        <w:t>One of the main tasks in Yemen was cleaning up one of our major customer PSA files with Customs and authorities. The outstanding liability was originally $53M on the PSA and going back 30+ years. At present through my hard work and the team around me we have reduced this liability to $2.3M currently. This was achieved by going through all import documentation and reconciling against duty paid material, PSA transferred material and or exported material out of Yemen.</w:t>
      </w:r>
    </w:p>
    <w:p w:rsidR="005F0706" w:rsidRDefault="005F0706" w:rsidP="005F0706">
      <w:pPr>
        <w:pStyle w:val="ListParagraph"/>
        <w:numPr>
          <w:ilvl w:val="0"/>
          <w:numId w:val="3"/>
        </w:numPr>
        <w:ind w:left="180" w:hanging="180"/>
        <w:jc w:val="both"/>
        <w:rPr>
          <w:rFonts w:ascii="Palatino Linotype" w:hAnsi="Palatino Linotype" w:cs="Arial"/>
          <w:sz w:val="20"/>
          <w:szCs w:val="20"/>
        </w:rPr>
      </w:pPr>
      <w:r>
        <w:rPr>
          <w:rFonts w:ascii="Palatino Linotype" w:hAnsi="Palatino Linotype" w:cs="Arial"/>
          <w:sz w:val="20"/>
          <w:szCs w:val="20"/>
        </w:rPr>
        <w:t>Assisted management in the Sale of several rigs and Assets by reviewing old importation documents and clearing liabilities with Customs for the transfer to take place. This resulted in a multimillion dollar deal and removed high depreciation costs from Nabors books.</w:t>
      </w:r>
    </w:p>
    <w:p w:rsidR="005F0706" w:rsidRDefault="005F0706" w:rsidP="005F0706">
      <w:pPr>
        <w:pStyle w:val="ListParagraph"/>
        <w:numPr>
          <w:ilvl w:val="0"/>
          <w:numId w:val="3"/>
        </w:numPr>
        <w:autoSpaceDE w:val="0"/>
        <w:autoSpaceDN w:val="0"/>
        <w:adjustRightInd w:val="0"/>
        <w:ind w:left="180" w:hanging="180"/>
        <w:jc w:val="both"/>
        <w:rPr>
          <w:rFonts w:ascii="Palatino Linotype" w:hAnsi="Palatino Linotype" w:cs="Arial"/>
          <w:sz w:val="20"/>
          <w:szCs w:val="20"/>
          <w:lang w:eastAsia="en-GB"/>
        </w:rPr>
      </w:pPr>
      <w:r w:rsidRPr="00C84BC3">
        <w:rPr>
          <w:rFonts w:ascii="Palatino Linotype" w:hAnsi="Palatino Linotype" w:cs="Arial"/>
          <w:sz w:val="20"/>
          <w:szCs w:val="20"/>
        </w:rPr>
        <w:t xml:space="preserve">Was part of the project logistics team who effectively managed all free zone documentation to cut down deposits and duty costs, for international and local cargo on several of Nabors offshore drilling rig refurbishment </w:t>
      </w:r>
      <w:proofErr w:type="gramStart"/>
      <w:r w:rsidRPr="00C84BC3">
        <w:rPr>
          <w:rFonts w:ascii="Palatino Linotype" w:hAnsi="Palatino Linotype" w:cs="Arial"/>
          <w:sz w:val="20"/>
          <w:szCs w:val="20"/>
        </w:rPr>
        <w:t>projects.</w:t>
      </w:r>
      <w:proofErr w:type="gramEnd"/>
      <w:r w:rsidRPr="00C84BC3">
        <w:rPr>
          <w:rFonts w:ascii="Palatino Linotype" w:hAnsi="Palatino Linotype" w:cs="Arial"/>
          <w:sz w:val="20"/>
          <w:szCs w:val="20"/>
        </w:rPr>
        <w:t xml:space="preserve"> This resulted in around $300K worth of savings per project </w:t>
      </w:r>
      <w:r>
        <w:rPr>
          <w:rFonts w:ascii="Palatino Linotype" w:hAnsi="Palatino Linotype" w:cs="Arial"/>
          <w:sz w:val="20"/>
          <w:szCs w:val="20"/>
        </w:rPr>
        <w:t xml:space="preserve">(approx. $1.2M) </w:t>
      </w:r>
      <w:r w:rsidRPr="00C84BC3">
        <w:rPr>
          <w:rFonts w:ascii="Palatino Linotype" w:hAnsi="Palatino Linotype" w:cs="Arial"/>
          <w:sz w:val="20"/>
          <w:szCs w:val="20"/>
        </w:rPr>
        <w:t>and reduced cash flow issues for Nabors.</w:t>
      </w:r>
    </w:p>
    <w:p w:rsidR="005F0706" w:rsidRDefault="005F0706" w:rsidP="005F0706">
      <w:pPr>
        <w:pStyle w:val="ListParagraph"/>
        <w:autoSpaceDE w:val="0"/>
        <w:autoSpaceDN w:val="0"/>
        <w:adjustRightInd w:val="0"/>
        <w:ind w:left="180"/>
        <w:jc w:val="both"/>
        <w:rPr>
          <w:rFonts w:ascii="Palatino Linotype" w:hAnsi="Palatino Linotype" w:cs="Arial"/>
          <w:sz w:val="20"/>
          <w:szCs w:val="20"/>
        </w:rPr>
      </w:pPr>
    </w:p>
    <w:p w:rsidR="005F0706" w:rsidRPr="00C84BC3" w:rsidRDefault="005F0706" w:rsidP="005F0706">
      <w:pPr>
        <w:pStyle w:val="ListParagraph"/>
        <w:autoSpaceDE w:val="0"/>
        <w:autoSpaceDN w:val="0"/>
        <w:adjustRightInd w:val="0"/>
        <w:ind w:left="180"/>
        <w:jc w:val="both"/>
        <w:rPr>
          <w:rFonts w:ascii="Palatino Linotype" w:hAnsi="Palatino Linotype" w:cs="Arial"/>
          <w:sz w:val="20"/>
          <w:szCs w:val="20"/>
          <w:lang w:eastAsia="en-GB"/>
        </w:rPr>
      </w:pPr>
    </w:p>
    <w:p w:rsidR="005F0706" w:rsidRPr="00107FBD" w:rsidRDefault="005F0706" w:rsidP="005F0706">
      <w:pPr>
        <w:shd w:val="clear" w:color="auto" w:fill="D9D9D9"/>
        <w:rPr>
          <w:rFonts w:ascii="Palatino Linotype" w:hAnsi="Palatino Linotype" w:cs="Arial"/>
          <w:b/>
          <w:sz w:val="24"/>
          <w:szCs w:val="20"/>
        </w:rPr>
      </w:pPr>
      <w:r w:rsidRPr="00107FBD">
        <w:rPr>
          <w:rFonts w:ascii="Palatino Linotype" w:hAnsi="Palatino Linotype" w:cs="Arial"/>
          <w:b/>
          <w:sz w:val="24"/>
          <w:szCs w:val="20"/>
        </w:rPr>
        <w:t>Career Details</w:t>
      </w:r>
    </w:p>
    <w:p w:rsidR="005F0706" w:rsidRPr="00107FBD" w:rsidRDefault="005F0706" w:rsidP="005F0706">
      <w:pPr>
        <w:pStyle w:val="Heading2"/>
        <w:keepNext/>
        <w:jc w:val="both"/>
        <w:rPr>
          <w:rFonts w:ascii="Palatino Linotype" w:hAnsi="Palatino Linotype"/>
          <w:b/>
          <w:bCs/>
          <w:sz w:val="10"/>
          <w:szCs w:val="20"/>
        </w:rPr>
      </w:pPr>
    </w:p>
    <w:p w:rsidR="005F0706" w:rsidRPr="00107FBD" w:rsidRDefault="005F0706" w:rsidP="005F0706">
      <w:pPr>
        <w:pStyle w:val="Heading2"/>
        <w:keepNext/>
        <w:jc w:val="both"/>
        <w:rPr>
          <w:rFonts w:ascii="Palatino Linotype" w:hAnsi="Palatino Linotype"/>
          <w:b/>
          <w:bCs/>
          <w:sz w:val="20"/>
          <w:szCs w:val="20"/>
        </w:rPr>
      </w:pPr>
      <w:r>
        <w:rPr>
          <w:rFonts w:ascii="Palatino Linotype" w:hAnsi="Palatino Linotype"/>
          <w:b/>
          <w:bCs/>
          <w:sz w:val="20"/>
          <w:szCs w:val="20"/>
        </w:rPr>
        <w:t>Customs Import/Export &amp; Assets Supervisor</w:t>
      </w:r>
      <w:r w:rsidRPr="00107FBD">
        <w:rPr>
          <w:rFonts w:ascii="Palatino Linotype" w:hAnsi="Palatino Linotype"/>
          <w:b/>
          <w:bCs/>
          <w:sz w:val="20"/>
          <w:szCs w:val="20"/>
        </w:rPr>
        <w:tab/>
      </w:r>
      <w:r w:rsidRPr="00107FBD">
        <w:rPr>
          <w:rFonts w:ascii="Palatino Linotype" w:hAnsi="Palatino Linotype"/>
          <w:b/>
          <w:bCs/>
          <w:sz w:val="20"/>
          <w:szCs w:val="20"/>
        </w:rPr>
        <w:tab/>
      </w:r>
      <w:r w:rsidRPr="00107FBD">
        <w:rPr>
          <w:rFonts w:ascii="Palatino Linotype" w:hAnsi="Palatino Linotype"/>
          <w:b/>
          <w:bCs/>
          <w:sz w:val="20"/>
          <w:szCs w:val="20"/>
        </w:rPr>
        <w:tab/>
      </w:r>
      <w:r w:rsidRPr="00107FBD">
        <w:rPr>
          <w:rFonts w:ascii="Palatino Linotype" w:hAnsi="Palatino Linotype"/>
          <w:b/>
          <w:bCs/>
          <w:sz w:val="20"/>
          <w:szCs w:val="20"/>
        </w:rPr>
        <w:tab/>
      </w:r>
      <w:r w:rsidRPr="00107FBD">
        <w:rPr>
          <w:rFonts w:ascii="Palatino Linotype" w:hAnsi="Palatino Linotype"/>
          <w:b/>
          <w:bCs/>
          <w:sz w:val="20"/>
          <w:szCs w:val="20"/>
        </w:rPr>
        <w:tab/>
      </w:r>
      <w:r w:rsidRPr="00107FBD">
        <w:rPr>
          <w:rFonts w:ascii="Palatino Linotype" w:hAnsi="Palatino Linotype"/>
          <w:b/>
          <w:bCs/>
          <w:sz w:val="20"/>
          <w:szCs w:val="20"/>
        </w:rPr>
        <w:tab/>
      </w:r>
      <w:r w:rsidRPr="00107FBD">
        <w:rPr>
          <w:rFonts w:ascii="Palatino Linotype" w:hAnsi="Palatino Linotype"/>
          <w:b/>
          <w:bCs/>
          <w:sz w:val="20"/>
          <w:szCs w:val="20"/>
        </w:rPr>
        <w:tab/>
      </w:r>
      <w:r>
        <w:rPr>
          <w:rFonts w:ascii="Palatino Linotype" w:hAnsi="Palatino Linotype"/>
          <w:b/>
          <w:bCs/>
          <w:sz w:val="20"/>
          <w:szCs w:val="20"/>
        </w:rPr>
        <w:t>April 2012</w:t>
      </w:r>
      <w:r w:rsidRPr="00107FBD">
        <w:rPr>
          <w:rFonts w:ascii="Palatino Linotype" w:hAnsi="Palatino Linotype"/>
          <w:b/>
          <w:bCs/>
          <w:sz w:val="20"/>
          <w:szCs w:val="20"/>
        </w:rPr>
        <w:t xml:space="preserve"> – Present                   </w:t>
      </w:r>
    </w:p>
    <w:p w:rsidR="005F0706" w:rsidRDefault="005F0706" w:rsidP="00294C6C">
      <w:pPr>
        <w:pStyle w:val="Heading2"/>
        <w:keepNext/>
        <w:jc w:val="both"/>
        <w:rPr>
          <w:rFonts w:ascii="Palatino Linotype" w:hAnsi="Palatino Linotype" w:cs="Arial"/>
          <w:bCs/>
          <w:sz w:val="20"/>
          <w:szCs w:val="20"/>
          <w:u w:val="single"/>
        </w:rPr>
      </w:pPr>
      <w:r>
        <w:rPr>
          <w:rFonts w:ascii="Palatino Linotype" w:hAnsi="Palatino Linotype"/>
          <w:bCs/>
          <w:sz w:val="20"/>
          <w:szCs w:val="20"/>
        </w:rPr>
        <w:t xml:space="preserve">Nabors Drilling International Gulf FZE, </w:t>
      </w:r>
      <w:r w:rsidR="00FB0776">
        <w:rPr>
          <w:rFonts w:ascii="Palatino Linotype" w:hAnsi="Palatino Linotype"/>
          <w:bCs/>
          <w:sz w:val="20"/>
          <w:szCs w:val="20"/>
        </w:rPr>
        <w:t>Bahrain</w:t>
      </w:r>
    </w:p>
    <w:p w:rsidR="005F0706" w:rsidRDefault="005F0706" w:rsidP="005F0706">
      <w:pPr>
        <w:rPr>
          <w:rFonts w:ascii="Palatino Linotype" w:hAnsi="Palatino Linotype" w:cs="Arial"/>
          <w:bCs/>
          <w:sz w:val="20"/>
          <w:szCs w:val="20"/>
          <w:u w:val="single"/>
        </w:rPr>
      </w:pPr>
      <w:r w:rsidRPr="00107FBD">
        <w:rPr>
          <w:rFonts w:ascii="Palatino Linotype" w:hAnsi="Palatino Linotype" w:cs="Arial"/>
          <w:bCs/>
          <w:sz w:val="20"/>
          <w:szCs w:val="20"/>
          <w:u w:val="single"/>
        </w:rPr>
        <w:t xml:space="preserve">Key Profile: </w:t>
      </w:r>
    </w:p>
    <w:p w:rsidR="005F0706" w:rsidRPr="007D316C"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sidRPr="00107FBD">
        <w:rPr>
          <w:rFonts w:ascii="Palatino Linotype" w:hAnsi="Palatino Linotype" w:cs="Arial"/>
          <w:sz w:val="20"/>
          <w:szCs w:val="20"/>
        </w:rPr>
        <w:t>Managed the daily operations for the Logistics/</w:t>
      </w:r>
      <w:r>
        <w:rPr>
          <w:rFonts w:ascii="Palatino Linotype" w:hAnsi="Palatino Linotype" w:cs="Arial"/>
          <w:sz w:val="20"/>
          <w:szCs w:val="20"/>
        </w:rPr>
        <w:t>Assets &amp; Materials</w:t>
      </w:r>
      <w:r w:rsidRPr="00107FBD">
        <w:rPr>
          <w:rFonts w:ascii="Palatino Linotype" w:hAnsi="Palatino Linotype" w:cs="Arial"/>
          <w:sz w:val="20"/>
          <w:szCs w:val="20"/>
        </w:rPr>
        <w:t xml:space="preserve"> department including management of a large volume of import and export consignments</w:t>
      </w:r>
      <w:r>
        <w:rPr>
          <w:rFonts w:ascii="Palatino Linotype" w:hAnsi="Palatino Linotype" w:cs="Arial"/>
          <w:sz w:val="20"/>
          <w:szCs w:val="20"/>
        </w:rPr>
        <w:t>.</w:t>
      </w:r>
    </w:p>
    <w:p w:rsidR="005F0706" w:rsidRPr="00107FBD"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sidRPr="00107FBD">
        <w:rPr>
          <w:rFonts w:ascii="Palatino Linotype" w:hAnsi="Palatino Linotype" w:cs="Arial"/>
          <w:sz w:val="20"/>
          <w:szCs w:val="20"/>
        </w:rPr>
        <w:t xml:space="preserve">Handled the importation of </w:t>
      </w:r>
      <w:r>
        <w:rPr>
          <w:rFonts w:ascii="Palatino Linotype" w:hAnsi="Palatino Linotype" w:cs="Arial"/>
          <w:sz w:val="20"/>
          <w:szCs w:val="20"/>
        </w:rPr>
        <w:t>Nabors Yemen</w:t>
      </w:r>
      <w:r w:rsidRPr="00107FBD">
        <w:rPr>
          <w:rFonts w:ascii="Palatino Linotype" w:hAnsi="Palatino Linotype" w:cs="Arial"/>
          <w:sz w:val="20"/>
          <w:szCs w:val="20"/>
        </w:rPr>
        <w:t xml:space="preserve"> owned materials and spares for ongoing </w:t>
      </w:r>
      <w:r>
        <w:rPr>
          <w:rFonts w:ascii="Palatino Linotype" w:hAnsi="Palatino Linotype" w:cs="Arial"/>
          <w:sz w:val="20"/>
          <w:szCs w:val="20"/>
        </w:rPr>
        <w:t>Drilling Projects</w:t>
      </w:r>
      <w:r w:rsidRPr="00107FBD">
        <w:rPr>
          <w:rFonts w:ascii="Palatino Linotype" w:hAnsi="Palatino Linotype" w:cs="Arial"/>
          <w:sz w:val="20"/>
          <w:szCs w:val="20"/>
        </w:rPr>
        <w:t xml:space="preserve">; ensured the imports are processed in compliance with the </w:t>
      </w:r>
      <w:r>
        <w:rPr>
          <w:rFonts w:ascii="Palatino Linotype" w:hAnsi="Palatino Linotype" w:cs="Arial"/>
          <w:sz w:val="20"/>
          <w:szCs w:val="20"/>
        </w:rPr>
        <w:t xml:space="preserve">Nabors </w:t>
      </w:r>
      <w:r w:rsidRPr="00107FBD">
        <w:rPr>
          <w:rFonts w:ascii="Palatino Linotype" w:hAnsi="Palatino Linotype" w:cs="Arial"/>
          <w:sz w:val="20"/>
          <w:szCs w:val="20"/>
        </w:rPr>
        <w:t xml:space="preserve">Compliance Code of Conduct, local </w:t>
      </w:r>
      <w:r>
        <w:rPr>
          <w:rFonts w:ascii="Palatino Linotype" w:hAnsi="Palatino Linotype" w:cs="Arial"/>
          <w:sz w:val="20"/>
          <w:szCs w:val="20"/>
        </w:rPr>
        <w:t>Yemeni</w:t>
      </w:r>
      <w:r w:rsidRPr="00107FBD">
        <w:rPr>
          <w:rFonts w:ascii="Palatino Linotype" w:hAnsi="Palatino Linotype" w:cs="Arial"/>
          <w:sz w:val="20"/>
          <w:szCs w:val="20"/>
        </w:rPr>
        <w:t xml:space="preserve"> </w:t>
      </w:r>
      <w:r>
        <w:rPr>
          <w:rFonts w:ascii="Palatino Linotype" w:hAnsi="Palatino Linotype" w:cs="Arial"/>
          <w:sz w:val="20"/>
          <w:szCs w:val="20"/>
        </w:rPr>
        <w:t xml:space="preserve">&amp; Omani </w:t>
      </w:r>
      <w:r w:rsidRPr="00107FBD">
        <w:rPr>
          <w:rFonts w:ascii="Palatino Linotype" w:hAnsi="Palatino Linotype" w:cs="Arial"/>
          <w:sz w:val="20"/>
          <w:szCs w:val="20"/>
        </w:rPr>
        <w:t>Law and also in strict accordance with US Foreign Corrupt Practices Act</w:t>
      </w:r>
    </w:p>
    <w:p w:rsidR="005F0706" w:rsidRPr="00107FBD"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sidRPr="00107FBD">
        <w:rPr>
          <w:rFonts w:ascii="Palatino Linotype" w:hAnsi="Palatino Linotype" w:cs="Arial"/>
          <w:sz w:val="20"/>
          <w:szCs w:val="20"/>
        </w:rPr>
        <w:t>Implemented a new filing / document retention system, ensuring all shipping and customs documentations are retained and files are maintained to a high standard</w:t>
      </w:r>
    </w:p>
    <w:p w:rsidR="005F0706" w:rsidRPr="00107FBD"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sidRPr="00107FBD">
        <w:rPr>
          <w:rFonts w:ascii="Palatino Linotype" w:hAnsi="Palatino Linotype" w:cs="Arial"/>
          <w:sz w:val="20"/>
          <w:szCs w:val="20"/>
        </w:rPr>
        <w:t>Created import / export shipment log / register both manually and electronically and regularly updated</w:t>
      </w:r>
    </w:p>
    <w:p w:rsidR="005F0706" w:rsidRPr="00107FBD"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sidRPr="00107FBD">
        <w:rPr>
          <w:rFonts w:ascii="Palatino Linotype" w:hAnsi="Palatino Linotype" w:cs="Arial"/>
          <w:sz w:val="20"/>
          <w:szCs w:val="20"/>
        </w:rPr>
        <w:lastRenderedPageBreak/>
        <w:t xml:space="preserve">Coordinated with a group of contractors, customs agents, port operators, </w:t>
      </w:r>
      <w:r>
        <w:rPr>
          <w:rFonts w:ascii="Palatino Linotype" w:hAnsi="Palatino Linotype" w:cs="Arial"/>
          <w:sz w:val="20"/>
          <w:szCs w:val="20"/>
        </w:rPr>
        <w:t xml:space="preserve">Yemen </w:t>
      </w:r>
      <w:r w:rsidRPr="00107FBD">
        <w:rPr>
          <w:rFonts w:ascii="Palatino Linotype" w:hAnsi="Palatino Linotype" w:cs="Arial"/>
          <w:sz w:val="20"/>
          <w:szCs w:val="20"/>
        </w:rPr>
        <w:t>Customs Service (</w:t>
      </w:r>
      <w:r>
        <w:rPr>
          <w:rFonts w:ascii="Palatino Linotype" w:hAnsi="Palatino Linotype" w:cs="Arial"/>
          <w:sz w:val="20"/>
          <w:szCs w:val="20"/>
        </w:rPr>
        <w:t>Y</w:t>
      </w:r>
      <w:r w:rsidRPr="00107FBD">
        <w:rPr>
          <w:rFonts w:ascii="Palatino Linotype" w:hAnsi="Palatino Linotype" w:cs="Arial"/>
          <w:sz w:val="20"/>
          <w:szCs w:val="20"/>
        </w:rPr>
        <w:t>CS), Freight Forwarders and other local companies</w:t>
      </w:r>
    </w:p>
    <w:p w:rsidR="005F0706" w:rsidRPr="00107FBD"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sidRPr="00107FBD">
        <w:rPr>
          <w:rFonts w:ascii="Palatino Linotype" w:hAnsi="Palatino Linotype" w:cs="Arial"/>
          <w:sz w:val="20"/>
          <w:szCs w:val="20"/>
        </w:rPr>
        <w:t xml:space="preserve">Managed Trade Compliance Issues in </w:t>
      </w:r>
      <w:r>
        <w:rPr>
          <w:rFonts w:ascii="Palatino Linotype" w:hAnsi="Palatino Linotype" w:cs="Arial"/>
          <w:sz w:val="20"/>
          <w:szCs w:val="20"/>
        </w:rPr>
        <w:t>Yemen &amp; Oman</w:t>
      </w:r>
      <w:r w:rsidRPr="00107FBD">
        <w:rPr>
          <w:rFonts w:ascii="Palatino Linotype" w:hAnsi="Palatino Linotype" w:cs="Arial"/>
          <w:sz w:val="20"/>
          <w:szCs w:val="20"/>
        </w:rPr>
        <w:t xml:space="preserve">, such as Customs Tariff / Harmonized tariff classification and disputes with </w:t>
      </w:r>
      <w:r>
        <w:rPr>
          <w:rFonts w:ascii="Palatino Linotype" w:hAnsi="Palatino Linotype" w:cs="Arial"/>
          <w:sz w:val="20"/>
          <w:szCs w:val="20"/>
        </w:rPr>
        <w:t xml:space="preserve">Yemen &amp; Dubai </w:t>
      </w:r>
      <w:r w:rsidRPr="00107FBD">
        <w:rPr>
          <w:rFonts w:ascii="Palatino Linotype" w:hAnsi="Palatino Linotype" w:cs="Arial"/>
          <w:sz w:val="20"/>
          <w:szCs w:val="20"/>
        </w:rPr>
        <w:t xml:space="preserve">Customs Service </w:t>
      </w:r>
    </w:p>
    <w:p w:rsidR="005F0706" w:rsidRPr="00107FBD"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sidRPr="00107FBD">
        <w:rPr>
          <w:rFonts w:ascii="Palatino Linotype" w:hAnsi="Palatino Linotype" w:cs="Arial"/>
          <w:sz w:val="20"/>
          <w:szCs w:val="20"/>
        </w:rPr>
        <w:t xml:space="preserve">Controlled Duty and Import Tax Payments / </w:t>
      </w:r>
      <w:r>
        <w:rPr>
          <w:rFonts w:ascii="Palatino Linotype" w:hAnsi="Palatino Linotype" w:cs="Arial"/>
          <w:sz w:val="20"/>
          <w:szCs w:val="20"/>
        </w:rPr>
        <w:t>Duty Exemption Importations as well as the Temporary Import Process on certain asset equipment</w:t>
      </w:r>
      <w:r w:rsidRPr="00107FBD">
        <w:rPr>
          <w:rFonts w:ascii="Palatino Linotype" w:hAnsi="Palatino Linotype" w:cs="Arial"/>
          <w:sz w:val="20"/>
          <w:szCs w:val="20"/>
        </w:rPr>
        <w:t xml:space="preserve">. </w:t>
      </w:r>
    </w:p>
    <w:p w:rsidR="005F0706" w:rsidRPr="00107FBD"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sidRPr="00107FBD">
        <w:rPr>
          <w:rFonts w:ascii="Palatino Linotype" w:hAnsi="Palatino Linotype" w:cs="Arial"/>
          <w:sz w:val="20"/>
          <w:szCs w:val="20"/>
        </w:rPr>
        <w:t xml:space="preserve">Fostered relations with vendors and developed procurement strategies; worked with local vendors where possible to comply with local content issues </w:t>
      </w:r>
    </w:p>
    <w:p w:rsidR="005F0706" w:rsidRPr="00107FBD"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sidRPr="00107FBD">
        <w:rPr>
          <w:rFonts w:ascii="Palatino Linotype" w:hAnsi="Palatino Linotype" w:cs="Arial"/>
          <w:sz w:val="20"/>
          <w:szCs w:val="20"/>
        </w:rPr>
        <w:t>Ensure</w:t>
      </w:r>
      <w:r>
        <w:rPr>
          <w:rFonts w:ascii="Palatino Linotype" w:hAnsi="Palatino Linotype" w:cs="Arial"/>
          <w:sz w:val="20"/>
          <w:szCs w:val="20"/>
        </w:rPr>
        <w:t>d</w:t>
      </w:r>
      <w:r w:rsidRPr="00107FBD">
        <w:rPr>
          <w:rFonts w:ascii="Palatino Linotype" w:hAnsi="Palatino Linotype" w:cs="Arial"/>
          <w:sz w:val="20"/>
          <w:szCs w:val="20"/>
        </w:rPr>
        <w:t xml:space="preserve"> cost effective transactions and submission of appropriate quotations before purchasing materials from local companies</w:t>
      </w:r>
    </w:p>
    <w:p w:rsidR="005F0706"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sidRPr="00107FBD">
        <w:rPr>
          <w:rFonts w:ascii="Palatino Linotype" w:hAnsi="Palatino Linotype" w:cs="Arial"/>
          <w:sz w:val="20"/>
          <w:szCs w:val="20"/>
        </w:rPr>
        <w:t>Liaised with clients such as National Oil Companies and Super-Major Oil firms with regards to delivery of ordered items and ensure the smooth sale or transfer of material</w:t>
      </w:r>
    </w:p>
    <w:p w:rsidR="005F0706"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Pr>
          <w:rFonts w:ascii="Palatino Linotype" w:hAnsi="Palatino Linotype" w:cs="Arial"/>
          <w:sz w:val="20"/>
          <w:szCs w:val="20"/>
        </w:rPr>
        <w:t>Assisted in the development of the Standard Operating Procedures for management of local and logistics procedures in Yemen</w:t>
      </w:r>
    </w:p>
    <w:p w:rsidR="005F0706"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Pr>
          <w:rFonts w:ascii="Palatino Linotype" w:hAnsi="Palatino Linotype" w:cs="Arial"/>
          <w:sz w:val="20"/>
          <w:szCs w:val="20"/>
        </w:rPr>
        <w:t>Ensured smooth importation of licensed goods (</w:t>
      </w:r>
      <w:proofErr w:type="spellStart"/>
      <w:r>
        <w:rPr>
          <w:rFonts w:ascii="Palatino Linotype" w:hAnsi="Palatino Linotype" w:cs="Arial"/>
          <w:sz w:val="20"/>
          <w:szCs w:val="20"/>
        </w:rPr>
        <w:t>ie</w:t>
      </w:r>
      <w:proofErr w:type="spellEnd"/>
      <w:r>
        <w:rPr>
          <w:rFonts w:ascii="Palatino Linotype" w:hAnsi="Palatino Linotype" w:cs="Arial"/>
          <w:sz w:val="20"/>
          <w:szCs w:val="20"/>
        </w:rPr>
        <w:t xml:space="preserve">: Communication Equipment &amp; Satellite Devices), leasing with all Yemen Ministries, Customs &amp; </w:t>
      </w:r>
      <w:proofErr w:type="spellStart"/>
      <w:r>
        <w:rPr>
          <w:rFonts w:ascii="Palatino Linotype" w:hAnsi="Palatino Linotype" w:cs="Arial"/>
          <w:sz w:val="20"/>
          <w:szCs w:val="20"/>
        </w:rPr>
        <w:t>Pepa</w:t>
      </w:r>
      <w:proofErr w:type="spellEnd"/>
      <w:r>
        <w:rPr>
          <w:rFonts w:ascii="Palatino Linotype" w:hAnsi="Palatino Linotype" w:cs="Arial"/>
          <w:sz w:val="20"/>
          <w:szCs w:val="20"/>
        </w:rPr>
        <w:t xml:space="preserve"> to obtain approvals.</w:t>
      </w:r>
    </w:p>
    <w:p w:rsidR="005F0706" w:rsidRPr="00294C6C" w:rsidRDefault="005F0706" w:rsidP="005F0706">
      <w:pPr>
        <w:widowControl w:val="0"/>
        <w:numPr>
          <w:ilvl w:val="0"/>
          <w:numId w:val="2"/>
        </w:numPr>
        <w:autoSpaceDE w:val="0"/>
        <w:autoSpaceDN w:val="0"/>
        <w:adjustRightInd w:val="0"/>
        <w:ind w:left="180" w:hanging="180"/>
        <w:jc w:val="both"/>
        <w:rPr>
          <w:rFonts w:ascii="Palatino Linotype" w:hAnsi="Palatino Linotype" w:cs="Arial"/>
          <w:bCs/>
          <w:sz w:val="20"/>
          <w:szCs w:val="20"/>
          <w:u w:val="single"/>
        </w:rPr>
      </w:pPr>
      <w:r w:rsidRPr="00294C6C">
        <w:rPr>
          <w:rFonts w:ascii="Palatino Linotype" w:hAnsi="Palatino Linotype" w:cs="Arial"/>
          <w:sz w:val="20"/>
          <w:szCs w:val="20"/>
        </w:rPr>
        <w:t xml:space="preserve">Ensured smooth importation of all Dangerous Goods related material and all supporting documentation was true and correct  </w:t>
      </w:r>
    </w:p>
    <w:p w:rsidR="005F0706" w:rsidRPr="00107FBD" w:rsidRDefault="005F0706" w:rsidP="005F0706">
      <w:pPr>
        <w:widowControl w:val="0"/>
        <w:autoSpaceDE w:val="0"/>
        <w:autoSpaceDN w:val="0"/>
        <w:adjustRightInd w:val="0"/>
        <w:jc w:val="both"/>
        <w:rPr>
          <w:rFonts w:ascii="Palatino Linotype" w:hAnsi="Palatino Linotype" w:cs="Arial"/>
          <w:sz w:val="20"/>
          <w:szCs w:val="20"/>
        </w:rPr>
      </w:pPr>
    </w:p>
    <w:p w:rsidR="005F0706" w:rsidRPr="00107FBD" w:rsidRDefault="005F0706" w:rsidP="005F0706">
      <w:pPr>
        <w:pStyle w:val="Heading2"/>
        <w:keepNext/>
        <w:jc w:val="both"/>
        <w:rPr>
          <w:rFonts w:ascii="Palatino Linotype" w:hAnsi="Palatino Linotype"/>
          <w:b/>
          <w:bCs/>
          <w:sz w:val="20"/>
          <w:szCs w:val="20"/>
        </w:rPr>
      </w:pPr>
      <w:r>
        <w:rPr>
          <w:rFonts w:ascii="Palatino Linotype" w:hAnsi="Palatino Linotype"/>
          <w:b/>
          <w:bCs/>
          <w:sz w:val="20"/>
          <w:szCs w:val="20"/>
        </w:rPr>
        <w:t>Assistant Manager Operations &amp; Logistics</w:t>
      </w:r>
      <w:r w:rsidRPr="00107FBD">
        <w:rPr>
          <w:rFonts w:ascii="Palatino Linotype" w:hAnsi="Palatino Linotype"/>
          <w:b/>
          <w:bCs/>
          <w:sz w:val="20"/>
          <w:szCs w:val="20"/>
        </w:rPr>
        <w:t xml:space="preserve"> </w:t>
      </w:r>
      <w:r w:rsidRPr="00107FBD">
        <w:rPr>
          <w:rFonts w:ascii="Palatino Linotype" w:hAnsi="Palatino Linotype"/>
          <w:b/>
          <w:bCs/>
          <w:sz w:val="20"/>
          <w:szCs w:val="20"/>
        </w:rPr>
        <w:tab/>
      </w:r>
      <w:r w:rsidRPr="00107FBD">
        <w:rPr>
          <w:rFonts w:ascii="Palatino Linotype" w:hAnsi="Palatino Linotype"/>
          <w:b/>
          <w:bCs/>
          <w:sz w:val="20"/>
          <w:szCs w:val="20"/>
        </w:rPr>
        <w:tab/>
      </w:r>
      <w:r w:rsidRPr="00107FBD">
        <w:rPr>
          <w:rFonts w:ascii="Palatino Linotype" w:hAnsi="Palatino Linotype"/>
          <w:b/>
          <w:bCs/>
          <w:sz w:val="20"/>
          <w:szCs w:val="20"/>
        </w:rPr>
        <w:tab/>
      </w:r>
      <w:r w:rsidRPr="00107FBD">
        <w:rPr>
          <w:rFonts w:ascii="Palatino Linotype" w:hAnsi="Palatino Linotype"/>
          <w:b/>
          <w:bCs/>
          <w:sz w:val="20"/>
          <w:szCs w:val="20"/>
        </w:rPr>
        <w:tab/>
      </w:r>
      <w:r w:rsidRPr="00107FBD">
        <w:rPr>
          <w:rFonts w:ascii="Palatino Linotype" w:hAnsi="Palatino Linotype"/>
          <w:b/>
          <w:bCs/>
          <w:sz w:val="20"/>
          <w:szCs w:val="20"/>
        </w:rPr>
        <w:tab/>
      </w:r>
      <w:r w:rsidRPr="00107FBD">
        <w:rPr>
          <w:rFonts w:ascii="Palatino Linotype" w:hAnsi="Palatino Linotype"/>
          <w:b/>
          <w:bCs/>
          <w:sz w:val="20"/>
          <w:szCs w:val="20"/>
        </w:rPr>
        <w:tab/>
      </w:r>
      <w:r>
        <w:rPr>
          <w:rFonts w:ascii="Palatino Linotype" w:hAnsi="Palatino Linotype"/>
          <w:b/>
          <w:bCs/>
          <w:sz w:val="20"/>
          <w:szCs w:val="20"/>
        </w:rPr>
        <w:t xml:space="preserve">April </w:t>
      </w:r>
      <w:r w:rsidRPr="00107FBD">
        <w:rPr>
          <w:rFonts w:ascii="Palatino Linotype" w:hAnsi="Palatino Linotype"/>
          <w:b/>
          <w:bCs/>
          <w:sz w:val="20"/>
          <w:szCs w:val="20"/>
        </w:rPr>
        <w:t xml:space="preserve">2006 – </w:t>
      </w:r>
      <w:r>
        <w:rPr>
          <w:rFonts w:ascii="Palatino Linotype" w:hAnsi="Palatino Linotype"/>
          <w:b/>
          <w:bCs/>
          <w:sz w:val="20"/>
          <w:szCs w:val="20"/>
        </w:rPr>
        <w:t xml:space="preserve">April </w:t>
      </w:r>
      <w:r w:rsidRPr="00107FBD">
        <w:rPr>
          <w:rFonts w:ascii="Palatino Linotype" w:hAnsi="Palatino Linotype"/>
          <w:b/>
          <w:bCs/>
          <w:sz w:val="20"/>
          <w:szCs w:val="20"/>
        </w:rPr>
        <w:t>20</w:t>
      </w:r>
      <w:r>
        <w:rPr>
          <w:rFonts w:ascii="Palatino Linotype" w:hAnsi="Palatino Linotype"/>
          <w:b/>
          <w:bCs/>
          <w:sz w:val="20"/>
          <w:szCs w:val="20"/>
        </w:rPr>
        <w:t>12</w:t>
      </w:r>
      <w:r w:rsidRPr="00107FBD">
        <w:rPr>
          <w:rFonts w:ascii="Palatino Linotype" w:hAnsi="Palatino Linotype"/>
          <w:b/>
          <w:bCs/>
          <w:sz w:val="20"/>
          <w:szCs w:val="20"/>
        </w:rPr>
        <w:t xml:space="preserve">                   </w:t>
      </w:r>
    </w:p>
    <w:p w:rsidR="005F0706" w:rsidRDefault="005F0706" w:rsidP="00294C6C">
      <w:pPr>
        <w:pStyle w:val="Heading2"/>
        <w:keepNext/>
        <w:jc w:val="both"/>
        <w:rPr>
          <w:rFonts w:ascii="Palatino Linotype" w:hAnsi="Palatino Linotype" w:cs="Arial"/>
          <w:bCs/>
          <w:sz w:val="20"/>
          <w:szCs w:val="20"/>
          <w:u w:val="single"/>
        </w:rPr>
      </w:pPr>
      <w:proofErr w:type="spellStart"/>
      <w:r>
        <w:rPr>
          <w:rFonts w:ascii="Palatino Linotype" w:hAnsi="Palatino Linotype"/>
          <w:bCs/>
          <w:sz w:val="20"/>
          <w:szCs w:val="20"/>
        </w:rPr>
        <w:t>Peeraj</w:t>
      </w:r>
      <w:proofErr w:type="spellEnd"/>
      <w:r>
        <w:rPr>
          <w:rFonts w:ascii="Palatino Linotype" w:hAnsi="Palatino Linotype"/>
          <w:bCs/>
          <w:sz w:val="20"/>
          <w:szCs w:val="20"/>
        </w:rPr>
        <w:t xml:space="preserve"> Group LLC, Dubai </w:t>
      </w:r>
    </w:p>
    <w:p w:rsidR="005F0706" w:rsidRPr="00107FBD" w:rsidRDefault="005F0706" w:rsidP="005F0706">
      <w:pPr>
        <w:rPr>
          <w:rFonts w:ascii="Palatino Linotype" w:hAnsi="Palatino Linotype" w:cs="Arial"/>
          <w:bCs/>
          <w:sz w:val="20"/>
          <w:szCs w:val="20"/>
          <w:u w:val="single"/>
        </w:rPr>
      </w:pPr>
      <w:r w:rsidRPr="00107FBD">
        <w:rPr>
          <w:rFonts w:ascii="Palatino Linotype" w:hAnsi="Palatino Linotype" w:cs="Arial"/>
          <w:bCs/>
          <w:sz w:val="20"/>
          <w:szCs w:val="20"/>
          <w:u w:val="single"/>
        </w:rPr>
        <w:t>Key Profile:</w:t>
      </w:r>
    </w:p>
    <w:p w:rsidR="005F0706"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sidRPr="00107FBD">
        <w:rPr>
          <w:rFonts w:ascii="Palatino Linotype" w:hAnsi="Palatino Linotype" w:cs="Arial"/>
          <w:sz w:val="20"/>
          <w:szCs w:val="20"/>
        </w:rPr>
        <w:t>Managed the daily operations for the Logistics/</w:t>
      </w:r>
      <w:r>
        <w:rPr>
          <w:rFonts w:ascii="Palatino Linotype" w:hAnsi="Palatino Linotype" w:cs="Arial"/>
          <w:sz w:val="20"/>
          <w:szCs w:val="20"/>
        </w:rPr>
        <w:t xml:space="preserve">Operations </w:t>
      </w:r>
      <w:r w:rsidRPr="00107FBD">
        <w:rPr>
          <w:rFonts w:ascii="Palatino Linotype" w:hAnsi="Palatino Linotype" w:cs="Arial"/>
          <w:sz w:val="20"/>
          <w:szCs w:val="20"/>
        </w:rPr>
        <w:t>department including management of a large volume of import and export consignments</w:t>
      </w:r>
      <w:r>
        <w:rPr>
          <w:rFonts w:ascii="Palatino Linotype" w:hAnsi="Palatino Linotype" w:cs="Arial"/>
          <w:sz w:val="20"/>
          <w:szCs w:val="20"/>
        </w:rPr>
        <w:t>.</w:t>
      </w:r>
    </w:p>
    <w:p w:rsidR="005F0706"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Pr>
          <w:rFonts w:ascii="Palatino Linotype" w:hAnsi="Palatino Linotype" w:cs="Arial"/>
          <w:sz w:val="20"/>
          <w:szCs w:val="20"/>
        </w:rPr>
        <w:t>Expediting all Purchased Materials from UAE and Middle Eastern vendors throughout GCC for oil companies and service companies alike. Ensuring promise dates are met or if they will be delayed reverting back to change the promise dates accordingly.</w:t>
      </w:r>
    </w:p>
    <w:p w:rsidR="005F0706"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Pr>
          <w:rFonts w:ascii="Palatino Linotype" w:hAnsi="Palatino Linotype" w:cs="Arial"/>
          <w:sz w:val="20"/>
          <w:szCs w:val="20"/>
        </w:rPr>
        <w:t>Upon receiving orders my team would physically check the material against the company PO and receive the goods in the company system, before preparing for shipping worldwide. We would consolidate cargo for weekly monthly shipments if possible to reduce costs to the client.</w:t>
      </w:r>
    </w:p>
    <w:p w:rsidR="005F0706"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Pr>
          <w:rFonts w:ascii="Palatino Linotype" w:hAnsi="Palatino Linotype" w:cs="Arial"/>
          <w:sz w:val="20"/>
          <w:szCs w:val="20"/>
        </w:rPr>
        <w:t>Successfully manage all project related import and export materials for all rig refurbishment to ensure completion of all refurbishment projects on time and in budget.</w:t>
      </w:r>
    </w:p>
    <w:p w:rsidR="005F0706"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Pr>
          <w:rFonts w:ascii="Palatino Linotype" w:hAnsi="Palatino Linotype" w:cs="Arial"/>
          <w:sz w:val="20"/>
          <w:szCs w:val="20"/>
        </w:rPr>
        <w:t xml:space="preserve">Lease with all Supply Chain personnel within the Oil Companies, Drilling Companies and Internally with Management and ground staff of </w:t>
      </w:r>
      <w:proofErr w:type="spellStart"/>
      <w:r>
        <w:rPr>
          <w:rFonts w:ascii="Palatino Linotype" w:hAnsi="Palatino Linotype" w:cs="Arial"/>
          <w:sz w:val="20"/>
          <w:szCs w:val="20"/>
        </w:rPr>
        <w:t>Peeraj</w:t>
      </w:r>
      <w:proofErr w:type="spellEnd"/>
      <w:r>
        <w:rPr>
          <w:rFonts w:ascii="Palatino Linotype" w:hAnsi="Palatino Linotype" w:cs="Arial"/>
          <w:sz w:val="20"/>
          <w:szCs w:val="20"/>
        </w:rPr>
        <w:t>.</w:t>
      </w:r>
    </w:p>
    <w:p w:rsidR="005F0706"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Pr>
          <w:rFonts w:ascii="Palatino Linotype" w:hAnsi="Palatino Linotype" w:cs="Arial"/>
          <w:sz w:val="20"/>
          <w:szCs w:val="20"/>
        </w:rPr>
        <w:t>Ensure all HSE related issues and restrictions are adhered too without fail resulting in no loss time or damage to any equipment.</w:t>
      </w:r>
    </w:p>
    <w:p w:rsidR="005F0706"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Pr>
          <w:rFonts w:ascii="Palatino Linotype" w:hAnsi="Palatino Linotype" w:cs="Arial"/>
          <w:sz w:val="20"/>
          <w:szCs w:val="20"/>
        </w:rPr>
        <w:t>Lease with the various UAE Customs authorities regarding imports/export issues.</w:t>
      </w:r>
    </w:p>
    <w:p w:rsidR="005F0706"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Pr>
          <w:rFonts w:ascii="Palatino Linotype" w:hAnsi="Palatino Linotype" w:cs="Arial"/>
          <w:sz w:val="20"/>
          <w:szCs w:val="20"/>
        </w:rPr>
        <w:t>Lease with local trucking, packing, and freight forwarding companies to ensure all project completed safely and timely and cost effective manner. All 3</w:t>
      </w:r>
      <w:r w:rsidRPr="00261BA9">
        <w:rPr>
          <w:rFonts w:ascii="Palatino Linotype" w:hAnsi="Palatino Linotype" w:cs="Arial"/>
          <w:sz w:val="20"/>
          <w:szCs w:val="20"/>
          <w:vertAlign w:val="superscript"/>
        </w:rPr>
        <w:t>rd</w:t>
      </w:r>
      <w:r>
        <w:rPr>
          <w:rFonts w:ascii="Palatino Linotype" w:hAnsi="Palatino Linotype" w:cs="Arial"/>
          <w:sz w:val="20"/>
          <w:szCs w:val="20"/>
        </w:rPr>
        <w:t xml:space="preserve"> party vendors to be managed on the safety elements of the job.</w:t>
      </w:r>
    </w:p>
    <w:p w:rsidR="005F0706"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Pr>
          <w:rFonts w:ascii="Palatino Linotype" w:hAnsi="Palatino Linotype" w:cs="Arial"/>
          <w:sz w:val="20"/>
          <w:szCs w:val="20"/>
        </w:rPr>
        <w:t>Ensure all warehousing activities receiving, packing, storing dispatch are all adhered to internal and customer procedures again ensuring HSE requirements are met and any other customer obligations.</w:t>
      </w:r>
    </w:p>
    <w:p w:rsidR="005F0706"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Pr>
          <w:rFonts w:ascii="Palatino Linotype" w:hAnsi="Palatino Linotype" w:cs="Arial"/>
          <w:sz w:val="20"/>
          <w:szCs w:val="20"/>
        </w:rPr>
        <w:t>Compile customer receiving reports and KPI’s to send on a weekly/monthly basis accordingly.</w:t>
      </w:r>
    </w:p>
    <w:p w:rsidR="005F0706" w:rsidRPr="004923B8" w:rsidRDefault="005F0706" w:rsidP="005F0706">
      <w:pPr>
        <w:widowControl w:val="0"/>
        <w:numPr>
          <w:ilvl w:val="0"/>
          <w:numId w:val="2"/>
        </w:numPr>
        <w:autoSpaceDE w:val="0"/>
        <w:autoSpaceDN w:val="0"/>
        <w:adjustRightInd w:val="0"/>
        <w:ind w:left="180" w:hanging="180"/>
        <w:jc w:val="both"/>
        <w:rPr>
          <w:rFonts w:ascii="Palatino Linotype" w:hAnsi="Palatino Linotype" w:cs="Arial"/>
          <w:sz w:val="20"/>
          <w:szCs w:val="20"/>
        </w:rPr>
      </w:pPr>
      <w:r w:rsidRPr="00261BA9">
        <w:rPr>
          <w:rFonts w:ascii="Palatino Linotype" w:hAnsi="Palatino Linotype" w:cs="Arial"/>
          <w:sz w:val="20"/>
          <w:szCs w:val="20"/>
        </w:rPr>
        <w:t>Expedite</w:t>
      </w:r>
      <w:r>
        <w:rPr>
          <w:rFonts w:ascii="Palatino Linotype" w:hAnsi="Palatino Linotype" w:cs="Arial"/>
          <w:sz w:val="20"/>
          <w:szCs w:val="20"/>
        </w:rPr>
        <w:t xml:space="preserve"> </w:t>
      </w:r>
      <w:r w:rsidRPr="00261BA9">
        <w:rPr>
          <w:rFonts w:ascii="Palatino Linotype" w:hAnsi="Palatino Linotype" w:cs="Arial"/>
          <w:sz w:val="20"/>
          <w:szCs w:val="20"/>
        </w:rPr>
        <w:t>all non-payment of customer invoices for services rendered.</w:t>
      </w:r>
      <w:r>
        <w:rPr>
          <w:rFonts w:ascii="Palatino Linotype" w:hAnsi="Palatino Linotype"/>
          <w:b/>
          <w:bCs/>
          <w:sz w:val="20"/>
          <w:szCs w:val="20"/>
        </w:rPr>
        <w:t xml:space="preserve"> </w:t>
      </w:r>
    </w:p>
    <w:p w:rsidR="004923B8" w:rsidRDefault="004923B8" w:rsidP="004923B8">
      <w:pPr>
        <w:widowControl w:val="0"/>
        <w:autoSpaceDE w:val="0"/>
        <w:autoSpaceDN w:val="0"/>
        <w:adjustRightInd w:val="0"/>
        <w:jc w:val="both"/>
        <w:rPr>
          <w:rFonts w:ascii="Palatino Linotype" w:hAnsi="Palatino Linotype"/>
          <w:b/>
          <w:bCs/>
          <w:sz w:val="20"/>
          <w:szCs w:val="20"/>
        </w:rPr>
      </w:pPr>
    </w:p>
    <w:p w:rsidR="004923B8" w:rsidRPr="00294C6C" w:rsidRDefault="004923B8" w:rsidP="004923B8">
      <w:pPr>
        <w:widowControl w:val="0"/>
        <w:autoSpaceDE w:val="0"/>
        <w:autoSpaceDN w:val="0"/>
        <w:adjustRightInd w:val="0"/>
        <w:jc w:val="both"/>
        <w:rPr>
          <w:rFonts w:ascii="Palatino Linotype" w:hAnsi="Palatino Linotype"/>
          <w:bCs/>
          <w:sz w:val="20"/>
          <w:szCs w:val="20"/>
        </w:rPr>
      </w:pPr>
      <w:r w:rsidRPr="00294C6C">
        <w:rPr>
          <w:rFonts w:ascii="Palatino Linotype" w:hAnsi="Palatino Linotype"/>
          <w:bCs/>
          <w:sz w:val="20"/>
          <w:szCs w:val="20"/>
        </w:rPr>
        <w:t>Marine Coordination Competency:</w:t>
      </w:r>
    </w:p>
    <w:p w:rsidR="005F0706" w:rsidRPr="00294C6C" w:rsidRDefault="004923B8" w:rsidP="00294C6C">
      <w:pPr>
        <w:widowControl w:val="0"/>
        <w:autoSpaceDE w:val="0"/>
        <w:autoSpaceDN w:val="0"/>
        <w:adjustRightInd w:val="0"/>
        <w:jc w:val="both"/>
        <w:rPr>
          <w:rFonts w:ascii="Palatino Linotype" w:hAnsi="Palatino Linotype" w:cs="Arial"/>
          <w:sz w:val="20"/>
          <w:szCs w:val="20"/>
        </w:rPr>
      </w:pPr>
      <w:proofErr w:type="gramStart"/>
      <w:r w:rsidRPr="00294C6C">
        <w:rPr>
          <w:rFonts w:ascii="Palatino Linotype" w:hAnsi="Palatino Linotype"/>
          <w:bCs/>
          <w:sz w:val="20"/>
          <w:szCs w:val="20"/>
        </w:rPr>
        <w:t>Assisted in conducting suitably surveys for hired Marine vessel or Barges to ensure compliance as per international standards for Flag state and rules as per client requirement.</w:t>
      </w:r>
      <w:proofErr w:type="gramEnd"/>
      <w:r w:rsidRPr="00294C6C">
        <w:rPr>
          <w:rFonts w:ascii="Palatino Linotype" w:hAnsi="Palatino Linotype"/>
          <w:bCs/>
          <w:sz w:val="20"/>
          <w:szCs w:val="20"/>
        </w:rPr>
        <w:t xml:space="preserve"> </w:t>
      </w:r>
      <w:proofErr w:type="gramStart"/>
      <w:r w:rsidRPr="00294C6C">
        <w:rPr>
          <w:rFonts w:ascii="Palatino Linotype" w:hAnsi="Palatino Linotype"/>
          <w:bCs/>
          <w:sz w:val="20"/>
          <w:szCs w:val="20"/>
        </w:rPr>
        <w:t>Assisted in reviewing competency certificates of Key personnel onboard in compliance and capability of performing the works efficiently in a safe manner as per marine act.</w:t>
      </w:r>
      <w:proofErr w:type="gramEnd"/>
      <w:r w:rsidRPr="00294C6C">
        <w:rPr>
          <w:rFonts w:ascii="Palatino Linotype" w:hAnsi="Palatino Linotype"/>
          <w:bCs/>
          <w:sz w:val="20"/>
          <w:szCs w:val="20"/>
        </w:rPr>
        <w:t xml:space="preserve">  Check marine certificates of hired vessels or Barge to ensure they are in compliance with International </w:t>
      </w:r>
      <w:proofErr w:type="gramStart"/>
      <w:r w:rsidRPr="00294C6C">
        <w:rPr>
          <w:rFonts w:ascii="Palatino Linotype" w:hAnsi="Palatino Linotype"/>
          <w:bCs/>
          <w:sz w:val="20"/>
          <w:szCs w:val="20"/>
        </w:rPr>
        <w:t>Marine  regulation</w:t>
      </w:r>
      <w:proofErr w:type="gramEnd"/>
      <w:r w:rsidRPr="00294C6C">
        <w:rPr>
          <w:rFonts w:ascii="Palatino Linotype" w:hAnsi="Palatino Linotype"/>
          <w:bCs/>
          <w:sz w:val="20"/>
          <w:szCs w:val="20"/>
        </w:rPr>
        <w:t xml:space="preserve"> and f</w:t>
      </w:r>
      <w:r w:rsidR="00A56A58">
        <w:rPr>
          <w:rFonts w:ascii="Palatino Linotype" w:hAnsi="Palatino Linotype"/>
          <w:bCs/>
          <w:sz w:val="20"/>
          <w:szCs w:val="20"/>
        </w:rPr>
        <w:t xml:space="preserve">lag status. Ensure and implement </w:t>
      </w:r>
      <w:r w:rsidRPr="00294C6C">
        <w:rPr>
          <w:rFonts w:ascii="Palatino Linotype" w:hAnsi="Palatino Linotype"/>
          <w:bCs/>
          <w:sz w:val="20"/>
          <w:szCs w:val="20"/>
        </w:rPr>
        <w:t xml:space="preserve">safe operations for the sub contractors to follow </w:t>
      </w:r>
      <w:r w:rsidR="00294C6C" w:rsidRPr="00294C6C">
        <w:rPr>
          <w:rFonts w:ascii="Palatino Linotype" w:hAnsi="Palatino Linotype"/>
          <w:bCs/>
          <w:sz w:val="20"/>
          <w:szCs w:val="20"/>
        </w:rPr>
        <w:t>as per marine management system and environmental protection. Handling of all Marine issues related to hired marine charter period. Assist and support designate persons for port passes to shore and assist and follow safe towing operations. Assist the crew for safe loading and unloading of assets with proper work permits. Follow up with Auditors or surveyors for ship audits.</w:t>
      </w:r>
    </w:p>
    <w:p w:rsidR="005F0706" w:rsidRPr="00A4781A" w:rsidRDefault="005F0706" w:rsidP="005F0706">
      <w:pPr>
        <w:rPr>
          <w:rFonts w:ascii="Palatino Linotype" w:hAnsi="Palatino Linotype" w:cs="Arial"/>
          <w:sz w:val="20"/>
          <w:szCs w:val="20"/>
        </w:rPr>
      </w:pPr>
    </w:p>
    <w:p w:rsidR="005F0706" w:rsidRPr="00A4781A" w:rsidRDefault="005F0706" w:rsidP="005F0706">
      <w:pPr>
        <w:shd w:val="clear" w:color="auto" w:fill="D9D9D9"/>
        <w:rPr>
          <w:rFonts w:ascii="Palatino Linotype" w:hAnsi="Palatino Linotype" w:cs="Arial"/>
          <w:b/>
          <w:sz w:val="24"/>
          <w:szCs w:val="20"/>
        </w:rPr>
      </w:pPr>
      <w:r w:rsidRPr="00A4781A">
        <w:rPr>
          <w:rFonts w:ascii="Palatino Linotype" w:hAnsi="Palatino Linotype" w:cs="Arial"/>
          <w:b/>
          <w:sz w:val="24"/>
          <w:szCs w:val="20"/>
        </w:rPr>
        <w:t>Earlier Career Synopsis</w:t>
      </w:r>
    </w:p>
    <w:p w:rsidR="005F0706" w:rsidRPr="00A4781A" w:rsidRDefault="005F0706" w:rsidP="005F0706">
      <w:pPr>
        <w:pStyle w:val="Heading2"/>
        <w:keepNext/>
        <w:jc w:val="both"/>
        <w:rPr>
          <w:rFonts w:ascii="Palatino Linotype" w:hAnsi="Palatino Linotype"/>
          <w:b/>
          <w:bCs/>
          <w:sz w:val="10"/>
          <w:szCs w:val="20"/>
        </w:rPr>
      </w:pPr>
    </w:p>
    <w:p w:rsidR="005F0706" w:rsidRPr="00A4781A" w:rsidRDefault="005F0706" w:rsidP="005F0706">
      <w:pPr>
        <w:pStyle w:val="Heading2"/>
        <w:keepNext/>
        <w:jc w:val="both"/>
        <w:rPr>
          <w:rFonts w:ascii="Palatino Linotype" w:hAnsi="Palatino Linotype"/>
          <w:b/>
          <w:bCs/>
          <w:sz w:val="20"/>
          <w:szCs w:val="20"/>
        </w:rPr>
      </w:pPr>
      <w:r>
        <w:rPr>
          <w:rFonts w:ascii="Palatino Linotype" w:hAnsi="Palatino Linotype"/>
          <w:b/>
          <w:bCs/>
          <w:sz w:val="20"/>
          <w:szCs w:val="20"/>
        </w:rPr>
        <w:t>Logistics Import/Export Supervisor</w:t>
      </w:r>
      <w:r>
        <w:rPr>
          <w:rFonts w:ascii="Palatino Linotype" w:hAnsi="Palatino Linotype"/>
          <w:b/>
          <w:bCs/>
          <w:sz w:val="20"/>
          <w:szCs w:val="20"/>
        </w:rPr>
        <w:tab/>
      </w:r>
      <w:r w:rsidRPr="00A4781A">
        <w:rPr>
          <w:rFonts w:ascii="Palatino Linotype" w:hAnsi="Palatino Linotype"/>
          <w:b/>
          <w:bCs/>
          <w:sz w:val="20"/>
          <w:szCs w:val="20"/>
        </w:rPr>
        <w:tab/>
      </w:r>
      <w:r w:rsidRPr="00A4781A">
        <w:rPr>
          <w:rFonts w:ascii="Palatino Linotype" w:hAnsi="Palatino Linotype"/>
          <w:b/>
          <w:bCs/>
          <w:sz w:val="20"/>
          <w:szCs w:val="20"/>
        </w:rPr>
        <w:tab/>
      </w:r>
      <w:r w:rsidRPr="00A4781A">
        <w:rPr>
          <w:rFonts w:ascii="Palatino Linotype" w:hAnsi="Palatino Linotype"/>
          <w:b/>
          <w:bCs/>
          <w:sz w:val="20"/>
          <w:szCs w:val="20"/>
        </w:rPr>
        <w:tab/>
      </w:r>
      <w:r w:rsidRPr="00A4781A">
        <w:rPr>
          <w:rFonts w:ascii="Palatino Linotype" w:hAnsi="Palatino Linotype"/>
          <w:b/>
          <w:bCs/>
          <w:sz w:val="20"/>
          <w:szCs w:val="20"/>
        </w:rPr>
        <w:tab/>
      </w:r>
      <w:r w:rsidRPr="00A4781A">
        <w:rPr>
          <w:rFonts w:ascii="Palatino Linotype" w:hAnsi="Palatino Linotype"/>
          <w:b/>
          <w:bCs/>
          <w:sz w:val="20"/>
          <w:szCs w:val="20"/>
        </w:rPr>
        <w:tab/>
      </w:r>
      <w:r w:rsidRPr="00A4781A">
        <w:rPr>
          <w:rFonts w:ascii="Palatino Linotype" w:hAnsi="Palatino Linotype"/>
          <w:b/>
          <w:bCs/>
          <w:sz w:val="20"/>
          <w:szCs w:val="20"/>
        </w:rPr>
        <w:tab/>
      </w:r>
      <w:r>
        <w:rPr>
          <w:rFonts w:ascii="Palatino Linotype" w:hAnsi="Palatino Linotype"/>
          <w:b/>
          <w:bCs/>
          <w:sz w:val="20"/>
          <w:szCs w:val="20"/>
        </w:rPr>
        <w:t>Jan 2002</w:t>
      </w:r>
      <w:r w:rsidRPr="00A4781A">
        <w:rPr>
          <w:rFonts w:ascii="Palatino Linotype" w:hAnsi="Palatino Linotype"/>
          <w:b/>
          <w:bCs/>
          <w:sz w:val="20"/>
          <w:szCs w:val="20"/>
        </w:rPr>
        <w:t xml:space="preserve"> – </w:t>
      </w:r>
      <w:r>
        <w:rPr>
          <w:rFonts w:ascii="Palatino Linotype" w:hAnsi="Palatino Linotype"/>
          <w:b/>
          <w:bCs/>
          <w:sz w:val="20"/>
          <w:szCs w:val="20"/>
        </w:rPr>
        <w:t>Mar 2006</w:t>
      </w:r>
      <w:r w:rsidRPr="00A4781A">
        <w:rPr>
          <w:rFonts w:ascii="Palatino Linotype" w:hAnsi="Palatino Linotype"/>
          <w:b/>
          <w:bCs/>
          <w:sz w:val="20"/>
          <w:szCs w:val="20"/>
        </w:rPr>
        <w:tab/>
      </w:r>
    </w:p>
    <w:p w:rsidR="005F0706" w:rsidRPr="00A4781A" w:rsidRDefault="005F0706" w:rsidP="005F0706">
      <w:pPr>
        <w:pStyle w:val="Heading2"/>
        <w:keepNext/>
        <w:jc w:val="both"/>
        <w:rPr>
          <w:rFonts w:ascii="Palatino Linotype" w:hAnsi="Palatino Linotype"/>
          <w:bCs/>
          <w:sz w:val="20"/>
          <w:szCs w:val="20"/>
        </w:rPr>
      </w:pPr>
      <w:r>
        <w:rPr>
          <w:rFonts w:ascii="Palatino Linotype" w:hAnsi="Palatino Linotype"/>
          <w:bCs/>
          <w:sz w:val="20"/>
          <w:szCs w:val="20"/>
        </w:rPr>
        <w:t xml:space="preserve">National Trading Oil Fields Dubai </w:t>
      </w:r>
    </w:p>
    <w:p w:rsidR="005F0706" w:rsidRPr="00A4781A" w:rsidRDefault="005F0706" w:rsidP="005F0706">
      <w:pPr>
        <w:pStyle w:val="Heading2"/>
        <w:keepNext/>
        <w:jc w:val="both"/>
        <w:rPr>
          <w:rFonts w:ascii="Palatino Linotype" w:hAnsi="Palatino Linotype"/>
          <w:b/>
          <w:bCs/>
          <w:sz w:val="10"/>
          <w:szCs w:val="20"/>
        </w:rPr>
      </w:pPr>
    </w:p>
    <w:p w:rsidR="005F0706" w:rsidRPr="00A4781A" w:rsidRDefault="005F0706" w:rsidP="005F0706">
      <w:pPr>
        <w:pStyle w:val="Heading2"/>
        <w:keepNext/>
        <w:jc w:val="both"/>
        <w:rPr>
          <w:rFonts w:ascii="Palatino Linotype" w:hAnsi="Palatino Linotype"/>
          <w:b/>
          <w:bCs/>
          <w:sz w:val="20"/>
          <w:szCs w:val="20"/>
        </w:rPr>
      </w:pPr>
      <w:r>
        <w:rPr>
          <w:rFonts w:ascii="Palatino Linotype" w:hAnsi="Palatino Linotype"/>
          <w:b/>
          <w:bCs/>
          <w:sz w:val="20"/>
          <w:szCs w:val="20"/>
        </w:rPr>
        <w:t>Operation Executive (Import/Export)</w:t>
      </w:r>
      <w:r w:rsidRPr="00A4781A">
        <w:rPr>
          <w:rFonts w:ascii="Palatino Linotype" w:hAnsi="Palatino Linotype"/>
          <w:b/>
          <w:bCs/>
          <w:sz w:val="20"/>
          <w:szCs w:val="20"/>
        </w:rPr>
        <w:tab/>
      </w:r>
      <w:r w:rsidRPr="00A4781A">
        <w:rPr>
          <w:rFonts w:ascii="Palatino Linotype" w:hAnsi="Palatino Linotype"/>
          <w:b/>
          <w:bCs/>
          <w:sz w:val="20"/>
          <w:szCs w:val="20"/>
        </w:rPr>
        <w:tab/>
      </w:r>
      <w:r w:rsidRPr="00A4781A">
        <w:rPr>
          <w:rFonts w:ascii="Palatino Linotype" w:hAnsi="Palatino Linotype"/>
          <w:b/>
          <w:bCs/>
          <w:sz w:val="20"/>
          <w:szCs w:val="20"/>
        </w:rPr>
        <w:tab/>
      </w:r>
      <w:r w:rsidRPr="00A4781A">
        <w:rPr>
          <w:rFonts w:ascii="Palatino Linotype" w:hAnsi="Palatino Linotype"/>
          <w:b/>
          <w:bCs/>
          <w:sz w:val="20"/>
          <w:szCs w:val="20"/>
        </w:rPr>
        <w:tab/>
      </w:r>
      <w:r w:rsidRPr="00A4781A">
        <w:rPr>
          <w:rFonts w:ascii="Palatino Linotype" w:hAnsi="Palatino Linotype"/>
          <w:b/>
          <w:bCs/>
          <w:sz w:val="20"/>
          <w:szCs w:val="20"/>
        </w:rPr>
        <w:tab/>
      </w:r>
      <w:r w:rsidRPr="00A4781A">
        <w:rPr>
          <w:rFonts w:ascii="Palatino Linotype" w:hAnsi="Palatino Linotype"/>
          <w:b/>
          <w:bCs/>
          <w:sz w:val="20"/>
          <w:szCs w:val="20"/>
        </w:rPr>
        <w:tab/>
      </w:r>
      <w:r w:rsidRPr="00A4781A">
        <w:rPr>
          <w:rFonts w:ascii="Palatino Linotype" w:hAnsi="Palatino Linotype"/>
          <w:b/>
          <w:bCs/>
          <w:sz w:val="20"/>
          <w:szCs w:val="20"/>
        </w:rPr>
        <w:tab/>
      </w:r>
      <w:r>
        <w:rPr>
          <w:rFonts w:ascii="Palatino Linotype" w:hAnsi="Palatino Linotype"/>
          <w:b/>
          <w:bCs/>
          <w:sz w:val="20"/>
          <w:szCs w:val="20"/>
        </w:rPr>
        <w:t>Nov 1999</w:t>
      </w:r>
      <w:r w:rsidRPr="00A4781A">
        <w:rPr>
          <w:rFonts w:ascii="Palatino Linotype" w:hAnsi="Palatino Linotype"/>
          <w:b/>
          <w:bCs/>
          <w:sz w:val="20"/>
          <w:szCs w:val="20"/>
        </w:rPr>
        <w:t xml:space="preserve"> – </w:t>
      </w:r>
      <w:r>
        <w:rPr>
          <w:rFonts w:ascii="Palatino Linotype" w:hAnsi="Palatino Linotype"/>
          <w:b/>
          <w:bCs/>
          <w:sz w:val="20"/>
          <w:szCs w:val="20"/>
        </w:rPr>
        <w:t>Dec</w:t>
      </w:r>
      <w:r w:rsidRPr="00A4781A">
        <w:rPr>
          <w:rFonts w:ascii="Palatino Linotype" w:hAnsi="Palatino Linotype"/>
          <w:b/>
          <w:bCs/>
          <w:sz w:val="20"/>
          <w:szCs w:val="20"/>
        </w:rPr>
        <w:t xml:space="preserve"> </w:t>
      </w:r>
      <w:r>
        <w:rPr>
          <w:rFonts w:ascii="Palatino Linotype" w:hAnsi="Palatino Linotype"/>
          <w:b/>
          <w:bCs/>
          <w:sz w:val="20"/>
          <w:szCs w:val="20"/>
        </w:rPr>
        <w:t>2002</w:t>
      </w:r>
    </w:p>
    <w:p w:rsidR="005F0706" w:rsidRPr="00107FBD" w:rsidRDefault="005F0706" w:rsidP="005F0706">
      <w:pPr>
        <w:pStyle w:val="Heading2"/>
        <w:keepNext/>
        <w:jc w:val="both"/>
        <w:rPr>
          <w:rFonts w:ascii="Palatino Linotype" w:hAnsi="Palatino Linotype"/>
          <w:bCs/>
          <w:sz w:val="20"/>
          <w:szCs w:val="20"/>
        </w:rPr>
      </w:pPr>
      <w:proofErr w:type="spellStart"/>
      <w:r>
        <w:rPr>
          <w:rFonts w:ascii="Palatino Linotype" w:hAnsi="Palatino Linotype"/>
          <w:bCs/>
          <w:sz w:val="20"/>
          <w:szCs w:val="20"/>
        </w:rPr>
        <w:t>Triburg</w:t>
      </w:r>
      <w:proofErr w:type="spellEnd"/>
      <w:r>
        <w:rPr>
          <w:rFonts w:ascii="Palatino Linotype" w:hAnsi="Palatino Linotype"/>
          <w:bCs/>
          <w:sz w:val="20"/>
          <w:szCs w:val="20"/>
        </w:rPr>
        <w:t xml:space="preserve"> Investments Ltd, Jebel Ali FZ</w:t>
      </w:r>
    </w:p>
    <w:p w:rsidR="005F0706" w:rsidRPr="00107FBD" w:rsidRDefault="005F0706" w:rsidP="005F0706">
      <w:pPr>
        <w:rPr>
          <w:rFonts w:ascii="Palatino Linotype" w:hAnsi="Palatino Linotype"/>
          <w:sz w:val="18"/>
          <w:szCs w:val="18"/>
        </w:rPr>
      </w:pPr>
    </w:p>
    <w:p w:rsidR="005F0706" w:rsidRPr="00107FBD" w:rsidRDefault="005F0706" w:rsidP="005F0706">
      <w:pPr>
        <w:shd w:val="clear" w:color="auto" w:fill="D9D9D9"/>
        <w:rPr>
          <w:rFonts w:ascii="Palatino Linotype" w:hAnsi="Palatino Linotype" w:cs="Arial"/>
          <w:b/>
          <w:sz w:val="24"/>
          <w:szCs w:val="20"/>
        </w:rPr>
      </w:pPr>
      <w:r w:rsidRPr="00107FBD">
        <w:rPr>
          <w:rFonts w:ascii="Palatino Linotype" w:hAnsi="Palatino Linotype" w:cs="Arial"/>
          <w:b/>
          <w:sz w:val="24"/>
          <w:szCs w:val="20"/>
        </w:rPr>
        <w:t>Educational Qualifications</w:t>
      </w:r>
    </w:p>
    <w:p w:rsidR="005F0706" w:rsidRPr="00107FBD" w:rsidRDefault="005F0706" w:rsidP="005F0706">
      <w:pPr>
        <w:pStyle w:val="Heading2"/>
        <w:keepNext/>
        <w:jc w:val="both"/>
        <w:rPr>
          <w:rFonts w:ascii="Palatino Linotype" w:hAnsi="Palatino Linotype"/>
          <w:b/>
          <w:bCs/>
          <w:sz w:val="10"/>
          <w:szCs w:val="20"/>
        </w:rPr>
      </w:pPr>
    </w:p>
    <w:p w:rsidR="005F0706" w:rsidRDefault="005F0706" w:rsidP="005F0706">
      <w:pPr>
        <w:rPr>
          <w:rFonts w:ascii="Palatino Linotype" w:hAnsi="Palatino Linotype" w:cs="Arial"/>
          <w:b/>
          <w:color w:val="0000FF"/>
          <w:sz w:val="20"/>
          <w:szCs w:val="20"/>
        </w:rPr>
      </w:pPr>
      <w:proofErr w:type="spellStart"/>
      <w:r>
        <w:rPr>
          <w:rFonts w:ascii="Palatino Linotype" w:hAnsi="Palatino Linotype" w:cs="Arial"/>
          <w:b/>
          <w:sz w:val="20"/>
          <w:szCs w:val="20"/>
        </w:rPr>
        <w:t>Bapuji</w:t>
      </w:r>
      <w:proofErr w:type="spellEnd"/>
      <w:r>
        <w:rPr>
          <w:rFonts w:ascii="Palatino Linotype" w:hAnsi="Palatino Linotype" w:cs="Arial"/>
          <w:b/>
          <w:sz w:val="20"/>
          <w:szCs w:val="20"/>
        </w:rPr>
        <w:t xml:space="preserve"> Institute of Engineering &amp; Technology </w:t>
      </w:r>
      <w:r w:rsidRPr="00107FBD">
        <w:rPr>
          <w:rFonts w:ascii="Palatino Linotype" w:hAnsi="Palatino Linotype" w:cs="Arial"/>
          <w:b/>
          <w:sz w:val="20"/>
          <w:szCs w:val="20"/>
        </w:rPr>
        <w:tab/>
      </w:r>
      <w:r w:rsidRPr="00107FBD">
        <w:rPr>
          <w:rFonts w:ascii="Palatino Linotype" w:hAnsi="Palatino Linotype" w:cs="Arial"/>
          <w:b/>
          <w:sz w:val="20"/>
          <w:szCs w:val="20"/>
        </w:rPr>
        <w:tab/>
      </w:r>
      <w:r w:rsidRPr="00107FBD">
        <w:rPr>
          <w:rFonts w:ascii="Palatino Linotype" w:hAnsi="Palatino Linotype" w:cs="Arial"/>
          <w:b/>
          <w:sz w:val="20"/>
          <w:szCs w:val="20"/>
        </w:rPr>
        <w:tab/>
      </w:r>
      <w:r w:rsidRPr="00107FBD">
        <w:rPr>
          <w:rFonts w:ascii="Palatino Linotype" w:hAnsi="Palatino Linotype" w:cs="Arial"/>
          <w:b/>
          <w:sz w:val="20"/>
          <w:szCs w:val="20"/>
        </w:rPr>
        <w:tab/>
      </w:r>
      <w:r w:rsidRPr="00107FBD">
        <w:rPr>
          <w:rFonts w:ascii="Palatino Linotype" w:hAnsi="Palatino Linotype" w:cs="Arial"/>
          <w:b/>
          <w:sz w:val="20"/>
          <w:szCs w:val="20"/>
        </w:rPr>
        <w:tab/>
      </w:r>
      <w:r w:rsidRPr="00107FBD">
        <w:rPr>
          <w:rFonts w:ascii="Palatino Linotype" w:hAnsi="Palatino Linotype" w:cs="Arial"/>
          <w:b/>
          <w:sz w:val="20"/>
          <w:szCs w:val="20"/>
        </w:rPr>
        <w:tab/>
      </w:r>
      <w:r w:rsidRPr="00107FBD">
        <w:rPr>
          <w:rFonts w:ascii="Palatino Linotype" w:hAnsi="Palatino Linotype" w:cs="Arial"/>
          <w:b/>
          <w:sz w:val="20"/>
          <w:szCs w:val="20"/>
        </w:rPr>
        <w:tab/>
      </w:r>
      <w:r>
        <w:rPr>
          <w:rFonts w:ascii="Palatino Linotype" w:hAnsi="Palatino Linotype" w:cs="Arial"/>
          <w:b/>
          <w:sz w:val="20"/>
          <w:szCs w:val="20"/>
        </w:rPr>
        <w:t>1991 – 1996</w:t>
      </w:r>
    </w:p>
    <w:p w:rsidR="005F0706" w:rsidRPr="00107FBD" w:rsidRDefault="005F0706" w:rsidP="005F0706">
      <w:pPr>
        <w:rPr>
          <w:rFonts w:ascii="Palatino Linotype" w:hAnsi="Palatino Linotype" w:cs="Arial"/>
          <w:sz w:val="20"/>
          <w:szCs w:val="20"/>
        </w:rPr>
      </w:pPr>
      <w:r>
        <w:rPr>
          <w:rFonts w:ascii="Palatino Linotype" w:hAnsi="Palatino Linotype" w:cs="Arial"/>
          <w:sz w:val="20"/>
          <w:szCs w:val="20"/>
        </w:rPr>
        <w:t>Associate’s Degree, Engineering in Computer Science.</w:t>
      </w:r>
    </w:p>
    <w:p w:rsidR="005F0706" w:rsidRDefault="005F0706" w:rsidP="005F0706">
      <w:pPr>
        <w:rPr>
          <w:rFonts w:ascii="Palatino Linotype" w:hAnsi="Palatino Linotype" w:cs="Arial"/>
          <w:b/>
          <w:color w:val="0000FF"/>
          <w:sz w:val="20"/>
          <w:szCs w:val="20"/>
        </w:rPr>
      </w:pPr>
      <w:proofErr w:type="spellStart"/>
      <w:r>
        <w:rPr>
          <w:rFonts w:ascii="Palatino Linotype" w:hAnsi="Palatino Linotype" w:cs="Arial"/>
          <w:b/>
          <w:sz w:val="20"/>
          <w:szCs w:val="20"/>
        </w:rPr>
        <w:t>Dayananda</w:t>
      </w:r>
      <w:proofErr w:type="spellEnd"/>
      <w:r>
        <w:rPr>
          <w:rFonts w:ascii="Palatino Linotype" w:hAnsi="Palatino Linotype" w:cs="Arial"/>
          <w:b/>
          <w:sz w:val="20"/>
          <w:szCs w:val="20"/>
        </w:rPr>
        <w:t xml:space="preserve"> </w:t>
      </w:r>
      <w:proofErr w:type="spellStart"/>
      <w:r>
        <w:rPr>
          <w:rFonts w:ascii="Palatino Linotype" w:hAnsi="Palatino Linotype" w:cs="Arial"/>
          <w:b/>
          <w:sz w:val="20"/>
          <w:szCs w:val="20"/>
        </w:rPr>
        <w:t>Sagar</w:t>
      </w:r>
      <w:proofErr w:type="spellEnd"/>
      <w:r>
        <w:rPr>
          <w:rFonts w:ascii="Palatino Linotype" w:hAnsi="Palatino Linotype" w:cs="Arial"/>
          <w:b/>
          <w:sz w:val="20"/>
          <w:szCs w:val="20"/>
        </w:rPr>
        <w:t xml:space="preserve"> Institute of Technology</w:t>
      </w:r>
      <w:r w:rsidRPr="00107FBD">
        <w:rPr>
          <w:rFonts w:ascii="Palatino Linotype" w:hAnsi="Palatino Linotype" w:cs="Arial"/>
          <w:b/>
          <w:sz w:val="20"/>
          <w:szCs w:val="20"/>
        </w:rPr>
        <w:tab/>
      </w:r>
      <w:r w:rsidRPr="00107FBD">
        <w:rPr>
          <w:rFonts w:ascii="Palatino Linotype" w:hAnsi="Palatino Linotype" w:cs="Arial"/>
          <w:b/>
          <w:sz w:val="20"/>
          <w:szCs w:val="20"/>
        </w:rPr>
        <w:tab/>
      </w:r>
      <w:r w:rsidRPr="00107FBD">
        <w:rPr>
          <w:rFonts w:ascii="Palatino Linotype" w:hAnsi="Palatino Linotype" w:cs="Arial"/>
          <w:b/>
          <w:sz w:val="20"/>
          <w:szCs w:val="20"/>
        </w:rPr>
        <w:tab/>
      </w:r>
      <w:r w:rsidRPr="00107FBD">
        <w:rPr>
          <w:rFonts w:ascii="Palatino Linotype" w:hAnsi="Palatino Linotype" w:cs="Arial"/>
          <w:b/>
          <w:sz w:val="20"/>
          <w:szCs w:val="20"/>
        </w:rPr>
        <w:tab/>
      </w:r>
      <w:r w:rsidRPr="00107FBD">
        <w:rPr>
          <w:rFonts w:ascii="Palatino Linotype" w:hAnsi="Palatino Linotype" w:cs="Arial"/>
          <w:b/>
          <w:sz w:val="20"/>
          <w:szCs w:val="20"/>
        </w:rPr>
        <w:tab/>
      </w:r>
      <w:r w:rsidRPr="00107FBD">
        <w:rPr>
          <w:rFonts w:ascii="Palatino Linotype" w:hAnsi="Palatino Linotype" w:cs="Arial"/>
          <w:b/>
          <w:sz w:val="20"/>
          <w:szCs w:val="20"/>
        </w:rPr>
        <w:tab/>
      </w:r>
      <w:r w:rsidRPr="00107FBD">
        <w:rPr>
          <w:rFonts w:ascii="Palatino Linotype" w:hAnsi="Palatino Linotype" w:cs="Arial"/>
          <w:b/>
          <w:sz w:val="20"/>
          <w:szCs w:val="20"/>
        </w:rPr>
        <w:tab/>
      </w:r>
      <w:r>
        <w:rPr>
          <w:rFonts w:ascii="Palatino Linotype" w:hAnsi="Palatino Linotype" w:cs="Arial"/>
          <w:b/>
          <w:sz w:val="20"/>
          <w:szCs w:val="20"/>
        </w:rPr>
        <w:t>1986 – 1989</w:t>
      </w:r>
    </w:p>
    <w:p w:rsidR="005F0706" w:rsidRPr="00107FBD" w:rsidRDefault="005F0706" w:rsidP="005F0706">
      <w:pPr>
        <w:rPr>
          <w:rFonts w:ascii="Palatino Linotype" w:hAnsi="Palatino Linotype" w:cs="Arial"/>
          <w:sz w:val="20"/>
          <w:szCs w:val="20"/>
        </w:rPr>
      </w:pPr>
      <w:r>
        <w:rPr>
          <w:rFonts w:ascii="Palatino Linotype" w:hAnsi="Palatino Linotype" w:cs="Arial"/>
          <w:sz w:val="20"/>
          <w:szCs w:val="20"/>
        </w:rPr>
        <w:t>Associate’s Degree, Electronics &amp; Computer Science, Diploma.</w:t>
      </w:r>
    </w:p>
    <w:p w:rsidR="005F0706" w:rsidRDefault="005F0706" w:rsidP="005F0706">
      <w:pPr>
        <w:rPr>
          <w:rFonts w:ascii="Palatino Linotype" w:hAnsi="Palatino Linotype" w:cs="Arial"/>
          <w:b/>
          <w:color w:val="0000FF"/>
          <w:sz w:val="20"/>
          <w:szCs w:val="20"/>
        </w:rPr>
      </w:pPr>
      <w:r>
        <w:rPr>
          <w:rFonts w:ascii="Palatino Linotype" w:hAnsi="Palatino Linotype" w:cs="Arial"/>
          <w:b/>
          <w:sz w:val="20"/>
          <w:szCs w:val="20"/>
        </w:rPr>
        <w:t xml:space="preserve">St Joseph’s College of Arts &amp; Science </w:t>
      </w:r>
      <w:r w:rsidRPr="00107FBD">
        <w:rPr>
          <w:rFonts w:ascii="Palatino Linotype" w:hAnsi="Palatino Linotype" w:cs="Arial"/>
          <w:b/>
          <w:sz w:val="20"/>
          <w:szCs w:val="20"/>
        </w:rPr>
        <w:tab/>
      </w:r>
      <w:r w:rsidRPr="00107FBD">
        <w:rPr>
          <w:rFonts w:ascii="Palatino Linotype" w:hAnsi="Palatino Linotype" w:cs="Arial"/>
          <w:b/>
          <w:sz w:val="20"/>
          <w:szCs w:val="20"/>
        </w:rPr>
        <w:tab/>
      </w:r>
      <w:r w:rsidRPr="00107FBD">
        <w:rPr>
          <w:rFonts w:ascii="Palatino Linotype" w:hAnsi="Palatino Linotype" w:cs="Arial"/>
          <w:b/>
          <w:sz w:val="20"/>
          <w:szCs w:val="20"/>
        </w:rPr>
        <w:tab/>
      </w:r>
      <w:r w:rsidRPr="00107FBD">
        <w:rPr>
          <w:rFonts w:ascii="Palatino Linotype" w:hAnsi="Palatino Linotype" w:cs="Arial"/>
          <w:b/>
          <w:sz w:val="20"/>
          <w:szCs w:val="20"/>
        </w:rPr>
        <w:tab/>
      </w:r>
      <w:r w:rsidRPr="00107FBD">
        <w:rPr>
          <w:rFonts w:ascii="Palatino Linotype" w:hAnsi="Palatino Linotype" w:cs="Arial"/>
          <w:b/>
          <w:sz w:val="20"/>
          <w:szCs w:val="20"/>
        </w:rPr>
        <w:tab/>
      </w:r>
      <w:r w:rsidRPr="00107FBD">
        <w:rPr>
          <w:rFonts w:ascii="Palatino Linotype" w:hAnsi="Palatino Linotype" w:cs="Arial"/>
          <w:b/>
          <w:sz w:val="20"/>
          <w:szCs w:val="20"/>
        </w:rPr>
        <w:tab/>
      </w:r>
      <w:r w:rsidRPr="00107FBD">
        <w:rPr>
          <w:rFonts w:ascii="Palatino Linotype" w:hAnsi="Palatino Linotype" w:cs="Arial"/>
          <w:b/>
          <w:sz w:val="20"/>
          <w:szCs w:val="20"/>
        </w:rPr>
        <w:tab/>
      </w:r>
      <w:r w:rsidRPr="00107FBD">
        <w:rPr>
          <w:rFonts w:ascii="Palatino Linotype" w:hAnsi="Palatino Linotype" w:cs="Arial"/>
          <w:b/>
          <w:sz w:val="20"/>
          <w:szCs w:val="20"/>
        </w:rPr>
        <w:tab/>
      </w:r>
      <w:r>
        <w:rPr>
          <w:rFonts w:ascii="Palatino Linotype" w:hAnsi="Palatino Linotype" w:cs="Arial"/>
          <w:b/>
          <w:sz w:val="20"/>
          <w:szCs w:val="20"/>
        </w:rPr>
        <w:t>1983 – 1984</w:t>
      </w:r>
    </w:p>
    <w:p w:rsidR="005F0706" w:rsidRDefault="005F0706" w:rsidP="005F0706">
      <w:pPr>
        <w:rPr>
          <w:rFonts w:ascii="Palatino Linotype" w:hAnsi="Palatino Linotype" w:cs="Arial"/>
          <w:sz w:val="20"/>
          <w:szCs w:val="20"/>
        </w:rPr>
      </w:pPr>
      <w:proofErr w:type="gramStart"/>
      <w:r>
        <w:rPr>
          <w:rFonts w:ascii="Palatino Linotype" w:hAnsi="Palatino Linotype" w:cs="Arial"/>
          <w:sz w:val="20"/>
          <w:szCs w:val="20"/>
        </w:rPr>
        <w:t>Physics, Chemistry, Mathematics &amp; Biology.</w:t>
      </w:r>
      <w:proofErr w:type="gramEnd"/>
    </w:p>
    <w:p w:rsidR="008F49D4" w:rsidRDefault="008F49D4" w:rsidP="005F0706">
      <w:pPr>
        <w:rPr>
          <w:rFonts w:ascii="Palatino Linotype" w:hAnsi="Palatino Linotype" w:cs="Arial"/>
          <w:sz w:val="20"/>
          <w:szCs w:val="20"/>
        </w:rPr>
      </w:pPr>
    </w:p>
    <w:p w:rsidR="008F49D4" w:rsidRPr="008F49D4" w:rsidRDefault="008F49D4" w:rsidP="005F0706">
      <w:pPr>
        <w:rPr>
          <w:rFonts w:ascii="Palatino Linotype" w:hAnsi="Palatino Linotype" w:cs="Arial"/>
          <w:b/>
          <w:sz w:val="20"/>
          <w:szCs w:val="20"/>
        </w:rPr>
      </w:pPr>
      <w:r w:rsidRPr="008F49D4">
        <w:rPr>
          <w:rFonts w:ascii="Palatino Linotype" w:hAnsi="Palatino Linotype" w:cs="Arial"/>
          <w:b/>
          <w:sz w:val="20"/>
          <w:szCs w:val="20"/>
        </w:rPr>
        <w:t>Certified International Logistics and Supply Chain Professional (CISCP) Certified by IPSCMI, USA</w:t>
      </w:r>
    </w:p>
    <w:p w:rsidR="008F49D4" w:rsidRPr="008F49D4" w:rsidRDefault="008F49D4" w:rsidP="008F49D4">
      <w:pPr>
        <w:rPr>
          <w:rFonts w:ascii="Palatino Linotype" w:hAnsi="Palatino Linotype" w:cs="Arial"/>
          <w:b/>
          <w:sz w:val="20"/>
          <w:szCs w:val="20"/>
        </w:rPr>
      </w:pPr>
      <w:r w:rsidRPr="008F49D4">
        <w:rPr>
          <w:rFonts w:ascii="Palatino Linotype" w:hAnsi="Palatino Linotype" w:cs="Arial"/>
          <w:b/>
          <w:sz w:val="20"/>
          <w:szCs w:val="20"/>
        </w:rPr>
        <w:t xml:space="preserve">Certified International Logistics and Supply Chain </w:t>
      </w:r>
      <w:r>
        <w:rPr>
          <w:rFonts w:ascii="Palatino Linotype" w:hAnsi="Palatino Linotype" w:cs="Arial"/>
          <w:b/>
          <w:sz w:val="20"/>
          <w:szCs w:val="20"/>
        </w:rPr>
        <w:t>Manager</w:t>
      </w:r>
      <w:r w:rsidRPr="008F49D4">
        <w:rPr>
          <w:rFonts w:ascii="Palatino Linotype" w:hAnsi="Palatino Linotype" w:cs="Arial"/>
          <w:b/>
          <w:sz w:val="20"/>
          <w:szCs w:val="20"/>
        </w:rPr>
        <w:t xml:space="preserve"> (CISCM) Certified by IPSCMI, USA</w:t>
      </w:r>
    </w:p>
    <w:p w:rsidR="008F49D4" w:rsidRPr="00107FBD" w:rsidRDefault="008F49D4" w:rsidP="008F49D4">
      <w:pPr>
        <w:rPr>
          <w:rFonts w:ascii="Palatino Linotype" w:hAnsi="Palatino Linotype" w:cs="Arial"/>
          <w:sz w:val="20"/>
          <w:szCs w:val="20"/>
        </w:rPr>
      </w:pPr>
    </w:p>
    <w:p w:rsidR="008F49D4" w:rsidRPr="00107FBD" w:rsidRDefault="008F49D4" w:rsidP="005F0706">
      <w:pPr>
        <w:rPr>
          <w:rFonts w:ascii="Palatino Linotype" w:hAnsi="Palatino Linotype" w:cs="Arial"/>
          <w:sz w:val="20"/>
          <w:szCs w:val="20"/>
        </w:rPr>
      </w:pPr>
    </w:p>
    <w:p w:rsidR="005F0706" w:rsidRPr="00AD3B02" w:rsidRDefault="005F0706" w:rsidP="005F0706">
      <w:pPr>
        <w:jc w:val="both"/>
        <w:rPr>
          <w:rFonts w:ascii="Palatino Linotype" w:hAnsi="Palatino Linotype" w:cs="Arial"/>
          <w:sz w:val="10"/>
          <w:szCs w:val="20"/>
        </w:rPr>
      </w:pPr>
    </w:p>
    <w:p w:rsidR="005F0706" w:rsidRPr="00107FBD" w:rsidRDefault="005F0706" w:rsidP="005F0706">
      <w:pPr>
        <w:jc w:val="both"/>
        <w:rPr>
          <w:rFonts w:ascii="Palatino Linotype" w:hAnsi="Palatino Linotype" w:cs="Arial"/>
          <w:b/>
          <w:sz w:val="20"/>
          <w:szCs w:val="20"/>
        </w:rPr>
      </w:pPr>
      <w:r w:rsidRPr="00107FBD">
        <w:rPr>
          <w:rFonts w:ascii="Palatino Linotype" w:hAnsi="Palatino Linotype" w:cs="Arial"/>
          <w:b/>
          <w:sz w:val="20"/>
          <w:szCs w:val="20"/>
        </w:rPr>
        <w:t>Professional Development</w:t>
      </w:r>
    </w:p>
    <w:p w:rsidR="005F0706" w:rsidRDefault="005F0706" w:rsidP="005F0706">
      <w:pPr>
        <w:pStyle w:val="ListParagraph"/>
        <w:numPr>
          <w:ilvl w:val="0"/>
          <w:numId w:val="1"/>
        </w:numPr>
        <w:ind w:left="180" w:hanging="180"/>
        <w:jc w:val="both"/>
        <w:rPr>
          <w:rFonts w:ascii="Palatino Linotype" w:hAnsi="Palatino Linotype" w:cs="Arial"/>
          <w:sz w:val="20"/>
          <w:szCs w:val="20"/>
        </w:rPr>
      </w:pPr>
      <w:r>
        <w:rPr>
          <w:rFonts w:ascii="Palatino Linotype" w:hAnsi="Palatino Linotype" w:cs="Arial"/>
          <w:sz w:val="20"/>
          <w:szCs w:val="20"/>
        </w:rPr>
        <w:t>HSE Rig Pass</w:t>
      </w:r>
    </w:p>
    <w:p w:rsidR="005F0706" w:rsidRDefault="005F0706" w:rsidP="005F0706">
      <w:pPr>
        <w:pStyle w:val="ListParagraph"/>
        <w:numPr>
          <w:ilvl w:val="0"/>
          <w:numId w:val="1"/>
        </w:numPr>
        <w:ind w:left="180" w:hanging="180"/>
        <w:jc w:val="both"/>
        <w:rPr>
          <w:rFonts w:ascii="Palatino Linotype" w:hAnsi="Palatino Linotype" w:cs="Arial"/>
          <w:sz w:val="20"/>
          <w:szCs w:val="20"/>
        </w:rPr>
      </w:pPr>
      <w:r>
        <w:rPr>
          <w:rFonts w:ascii="Palatino Linotype" w:hAnsi="Palatino Linotype" w:cs="Arial"/>
          <w:sz w:val="20"/>
          <w:szCs w:val="20"/>
        </w:rPr>
        <w:t>First Aid / CPR</w:t>
      </w:r>
    </w:p>
    <w:p w:rsidR="005F0706" w:rsidRPr="00107FBD" w:rsidRDefault="005F0706" w:rsidP="005F0706">
      <w:pPr>
        <w:pStyle w:val="ListParagraph"/>
        <w:numPr>
          <w:ilvl w:val="0"/>
          <w:numId w:val="1"/>
        </w:numPr>
        <w:ind w:left="180" w:hanging="180"/>
        <w:jc w:val="both"/>
        <w:rPr>
          <w:rFonts w:ascii="Palatino Linotype" w:hAnsi="Palatino Linotype" w:cs="Arial"/>
          <w:sz w:val="20"/>
          <w:szCs w:val="20"/>
        </w:rPr>
      </w:pPr>
      <w:r>
        <w:rPr>
          <w:rFonts w:ascii="Palatino Linotype" w:hAnsi="Palatino Linotype" w:cs="Arial"/>
          <w:sz w:val="20"/>
          <w:szCs w:val="20"/>
        </w:rPr>
        <w:t>Fire Protection &amp; Prevention Awareness</w:t>
      </w:r>
    </w:p>
    <w:p w:rsidR="005F0706" w:rsidRDefault="005F0706" w:rsidP="005F0706">
      <w:pPr>
        <w:pStyle w:val="ListParagraph"/>
        <w:numPr>
          <w:ilvl w:val="0"/>
          <w:numId w:val="1"/>
        </w:numPr>
        <w:ind w:left="180" w:hanging="180"/>
        <w:jc w:val="both"/>
        <w:rPr>
          <w:rFonts w:ascii="Palatino Linotype" w:hAnsi="Palatino Linotype" w:cs="Arial"/>
          <w:sz w:val="20"/>
          <w:szCs w:val="20"/>
        </w:rPr>
      </w:pPr>
      <w:r w:rsidRPr="00A40A77">
        <w:rPr>
          <w:rFonts w:ascii="Palatino Linotype" w:hAnsi="Palatino Linotype" w:cs="Arial"/>
          <w:sz w:val="20"/>
          <w:szCs w:val="20"/>
        </w:rPr>
        <w:t>H</w:t>
      </w:r>
      <w:r>
        <w:rPr>
          <w:rFonts w:ascii="Palatino Linotype" w:hAnsi="Palatino Linotype" w:cs="Arial"/>
          <w:sz w:val="20"/>
          <w:szCs w:val="20"/>
        </w:rPr>
        <w:t>ydrogen Sulphide (H2S) Training</w:t>
      </w:r>
    </w:p>
    <w:p w:rsidR="005F0706" w:rsidRPr="00A40A77" w:rsidRDefault="005F0706" w:rsidP="005F0706">
      <w:pPr>
        <w:pStyle w:val="ListParagraph"/>
        <w:numPr>
          <w:ilvl w:val="0"/>
          <w:numId w:val="1"/>
        </w:numPr>
        <w:ind w:left="180" w:hanging="180"/>
        <w:jc w:val="both"/>
        <w:rPr>
          <w:rFonts w:ascii="Palatino Linotype" w:hAnsi="Palatino Linotype" w:cs="Arial"/>
          <w:sz w:val="20"/>
          <w:szCs w:val="20"/>
        </w:rPr>
      </w:pPr>
      <w:r>
        <w:rPr>
          <w:rFonts w:ascii="Palatino Linotype" w:hAnsi="Palatino Linotype" w:cs="Arial"/>
          <w:sz w:val="20"/>
          <w:szCs w:val="20"/>
        </w:rPr>
        <w:t xml:space="preserve">Relationship Manager </w:t>
      </w:r>
    </w:p>
    <w:p w:rsidR="005F0706" w:rsidRPr="00107FBD" w:rsidRDefault="005F0706" w:rsidP="005F0706">
      <w:pPr>
        <w:pStyle w:val="ListParagraph"/>
        <w:numPr>
          <w:ilvl w:val="0"/>
          <w:numId w:val="1"/>
        </w:numPr>
        <w:ind w:left="180" w:hanging="180"/>
        <w:jc w:val="both"/>
        <w:rPr>
          <w:rFonts w:ascii="Palatino Linotype" w:hAnsi="Palatino Linotype" w:cs="Arial"/>
          <w:sz w:val="20"/>
          <w:szCs w:val="20"/>
        </w:rPr>
      </w:pPr>
      <w:r w:rsidRPr="00107FBD">
        <w:rPr>
          <w:rFonts w:ascii="Palatino Linotype" w:hAnsi="Palatino Linotype" w:cs="Arial"/>
          <w:sz w:val="20"/>
          <w:szCs w:val="20"/>
        </w:rPr>
        <w:t>F</w:t>
      </w:r>
      <w:r>
        <w:rPr>
          <w:rFonts w:ascii="Palatino Linotype" w:hAnsi="Palatino Linotype" w:cs="Arial"/>
          <w:sz w:val="20"/>
          <w:szCs w:val="20"/>
        </w:rPr>
        <w:t xml:space="preserve">CPA Awareness </w:t>
      </w:r>
      <w:r w:rsidRPr="00107FBD">
        <w:rPr>
          <w:rFonts w:ascii="Palatino Linotype" w:hAnsi="Palatino Linotype" w:cs="Arial"/>
          <w:sz w:val="20"/>
          <w:szCs w:val="20"/>
        </w:rPr>
        <w:t>Certificate</w:t>
      </w:r>
    </w:p>
    <w:p w:rsidR="005F0706" w:rsidRDefault="005F0706" w:rsidP="005F0706">
      <w:pPr>
        <w:pStyle w:val="ListParagraph"/>
        <w:numPr>
          <w:ilvl w:val="0"/>
          <w:numId w:val="1"/>
        </w:numPr>
        <w:ind w:left="180" w:hanging="180"/>
        <w:jc w:val="both"/>
        <w:rPr>
          <w:rFonts w:ascii="Palatino Linotype" w:hAnsi="Palatino Linotype" w:cs="Arial"/>
          <w:sz w:val="20"/>
          <w:szCs w:val="20"/>
        </w:rPr>
      </w:pPr>
      <w:r>
        <w:rPr>
          <w:rFonts w:ascii="Palatino Linotype" w:hAnsi="Palatino Linotype" w:cs="Arial"/>
          <w:sz w:val="20"/>
          <w:szCs w:val="20"/>
        </w:rPr>
        <w:t>Harassment Awareness Certificate</w:t>
      </w:r>
    </w:p>
    <w:p w:rsidR="005F0706" w:rsidRDefault="005F0706" w:rsidP="005F0706">
      <w:pPr>
        <w:pStyle w:val="ListParagraph"/>
        <w:numPr>
          <w:ilvl w:val="0"/>
          <w:numId w:val="1"/>
        </w:numPr>
        <w:ind w:left="180" w:hanging="180"/>
        <w:jc w:val="both"/>
        <w:rPr>
          <w:rFonts w:ascii="Palatino Linotype" w:hAnsi="Palatino Linotype" w:cs="Arial"/>
          <w:sz w:val="20"/>
          <w:szCs w:val="20"/>
        </w:rPr>
      </w:pPr>
      <w:r>
        <w:rPr>
          <w:rFonts w:ascii="Palatino Linotype" w:hAnsi="Palatino Linotype" w:cs="Arial"/>
          <w:sz w:val="20"/>
          <w:szCs w:val="20"/>
        </w:rPr>
        <w:t xml:space="preserve">US Export Control </w:t>
      </w:r>
    </w:p>
    <w:p w:rsidR="005F0706" w:rsidRDefault="005F0706" w:rsidP="005F0706">
      <w:pPr>
        <w:pStyle w:val="ListParagraph"/>
        <w:numPr>
          <w:ilvl w:val="0"/>
          <w:numId w:val="1"/>
        </w:numPr>
        <w:ind w:left="180" w:hanging="180"/>
        <w:jc w:val="both"/>
        <w:rPr>
          <w:rFonts w:ascii="Palatino Linotype" w:hAnsi="Palatino Linotype" w:cs="Arial"/>
          <w:sz w:val="20"/>
          <w:szCs w:val="20"/>
        </w:rPr>
      </w:pPr>
      <w:r>
        <w:rPr>
          <w:rFonts w:ascii="Palatino Linotype" w:hAnsi="Palatino Linotype" w:cs="Arial"/>
          <w:sz w:val="20"/>
          <w:szCs w:val="20"/>
        </w:rPr>
        <w:t>Code of Business Conduct</w:t>
      </w:r>
    </w:p>
    <w:p w:rsidR="005F0706" w:rsidRPr="00107FBD" w:rsidRDefault="005F0706" w:rsidP="005F0706">
      <w:pPr>
        <w:pStyle w:val="ListParagraph"/>
        <w:numPr>
          <w:ilvl w:val="0"/>
          <w:numId w:val="1"/>
        </w:numPr>
        <w:ind w:left="180" w:hanging="180"/>
        <w:jc w:val="both"/>
        <w:rPr>
          <w:rFonts w:ascii="Palatino Linotype" w:hAnsi="Palatino Linotype" w:cs="Arial"/>
          <w:sz w:val="20"/>
          <w:szCs w:val="20"/>
        </w:rPr>
      </w:pPr>
      <w:r>
        <w:rPr>
          <w:rFonts w:ascii="Palatino Linotype" w:hAnsi="Palatino Linotype" w:cs="Arial"/>
          <w:sz w:val="20"/>
          <w:szCs w:val="20"/>
        </w:rPr>
        <w:t>Vendor Master Service Agreement</w:t>
      </w:r>
    </w:p>
    <w:p w:rsidR="005F0706" w:rsidRPr="00107FBD" w:rsidRDefault="005F0706" w:rsidP="005F0706">
      <w:pPr>
        <w:rPr>
          <w:rFonts w:ascii="Palatino Linotype" w:hAnsi="Palatino Linotype"/>
          <w:sz w:val="18"/>
          <w:szCs w:val="18"/>
        </w:rPr>
      </w:pPr>
    </w:p>
    <w:p w:rsidR="005F0706" w:rsidRPr="00107FBD" w:rsidRDefault="005F0706" w:rsidP="005F0706">
      <w:pPr>
        <w:rPr>
          <w:rFonts w:ascii="Palatino Linotype" w:hAnsi="Palatino Linotype" w:cs="Arial"/>
          <w:b/>
          <w:sz w:val="24"/>
          <w:szCs w:val="20"/>
        </w:rPr>
      </w:pPr>
      <w:r w:rsidRPr="00107FBD">
        <w:rPr>
          <w:rFonts w:ascii="Palatino Linotype" w:hAnsi="Palatino Linotype" w:cs="Arial"/>
          <w:b/>
          <w:sz w:val="24"/>
          <w:szCs w:val="20"/>
        </w:rPr>
        <w:t>Personal Details</w:t>
      </w:r>
    </w:p>
    <w:p w:rsidR="005F0706" w:rsidRPr="00107FBD" w:rsidRDefault="005F0706" w:rsidP="005F0706">
      <w:pPr>
        <w:rPr>
          <w:rFonts w:ascii="Palatino Linotype" w:hAnsi="Palatino Linotype" w:cs="Arial"/>
          <w:b/>
          <w:sz w:val="10"/>
          <w:szCs w:val="20"/>
        </w:rPr>
      </w:pPr>
    </w:p>
    <w:p w:rsidR="005F0706" w:rsidRPr="00107FBD" w:rsidRDefault="005F0706" w:rsidP="005F0706">
      <w:pPr>
        <w:rPr>
          <w:rFonts w:ascii="Palatino Linotype" w:hAnsi="Palatino Linotype" w:cs="Arial"/>
          <w:bCs/>
          <w:sz w:val="20"/>
          <w:szCs w:val="20"/>
        </w:rPr>
      </w:pPr>
      <w:r w:rsidRPr="00107FBD">
        <w:rPr>
          <w:rFonts w:ascii="Palatino Linotype" w:hAnsi="Palatino Linotype" w:cs="Arial"/>
          <w:bCs/>
          <w:sz w:val="20"/>
          <w:szCs w:val="20"/>
        </w:rPr>
        <w:t>Date of Birth</w:t>
      </w:r>
      <w:r w:rsidRPr="00107FBD">
        <w:rPr>
          <w:rFonts w:ascii="Palatino Linotype" w:hAnsi="Palatino Linotype" w:cs="Arial"/>
          <w:bCs/>
          <w:sz w:val="20"/>
          <w:szCs w:val="20"/>
        </w:rPr>
        <w:tab/>
        <w:t>:</w:t>
      </w:r>
      <w:r w:rsidRPr="00107FBD">
        <w:rPr>
          <w:rFonts w:ascii="Palatino Linotype" w:hAnsi="Palatino Linotype" w:cs="Arial"/>
          <w:bCs/>
          <w:sz w:val="20"/>
          <w:szCs w:val="20"/>
        </w:rPr>
        <w:tab/>
      </w:r>
      <w:r>
        <w:rPr>
          <w:rFonts w:ascii="Palatino Linotype" w:hAnsi="Palatino Linotype" w:cs="Arial"/>
          <w:bCs/>
          <w:sz w:val="20"/>
          <w:szCs w:val="20"/>
        </w:rPr>
        <w:t>22</w:t>
      </w:r>
      <w:r w:rsidRPr="00A40A77">
        <w:rPr>
          <w:rFonts w:ascii="Palatino Linotype" w:hAnsi="Palatino Linotype" w:cs="Arial"/>
          <w:bCs/>
          <w:sz w:val="20"/>
          <w:szCs w:val="20"/>
          <w:vertAlign w:val="superscript"/>
        </w:rPr>
        <w:t>nd</w:t>
      </w:r>
      <w:r>
        <w:rPr>
          <w:rFonts w:ascii="Palatino Linotype" w:hAnsi="Palatino Linotype" w:cs="Arial"/>
          <w:bCs/>
          <w:sz w:val="20"/>
          <w:szCs w:val="20"/>
        </w:rPr>
        <w:t xml:space="preserve"> May, 1967</w:t>
      </w:r>
    </w:p>
    <w:p w:rsidR="005F0706" w:rsidRPr="00107FBD" w:rsidRDefault="005F0706" w:rsidP="005F0706">
      <w:pPr>
        <w:suppressAutoHyphens/>
        <w:rPr>
          <w:rFonts w:ascii="Palatino Linotype" w:hAnsi="Palatino Linotype" w:cs="Arial"/>
          <w:bCs/>
          <w:sz w:val="20"/>
          <w:szCs w:val="20"/>
        </w:rPr>
      </w:pPr>
      <w:r w:rsidRPr="00107FBD">
        <w:rPr>
          <w:rFonts w:ascii="Palatino Linotype" w:hAnsi="Palatino Linotype" w:cs="Arial"/>
          <w:bCs/>
          <w:sz w:val="20"/>
          <w:szCs w:val="20"/>
        </w:rPr>
        <w:t xml:space="preserve">Gender </w:t>
      </w:r>
      <w:r w:rsidRPr="00107FBD">
        <w:rPr>
          <w:rFonts w:ascii="Palatino Linotype" w:hAnsi="Palatino Linotype" w:cs="Arial"/>
          <w:bCs/>
          <w:sz w:val="20"/>
          <w:szCs w:val="20"/>
        </w:rPr>
        <w:tab/>
      </w:r>
      <w:r>
        <w:rPr>
          <w:rFonts w:ascii="Palatino Linotype" w:hAnsi="Palatino Linotype" w:cs="Arial"/>
          <w:bCs/>
          <w:sz w:val="20"/>
          <w:szCs w:val="20"/>
        </w:rPr>
        <w:tab/>
      </w:r>
      <w:r w:rsidRPr="00107FBD">
        <w:rPr>
          <w:rFonts w:ascii="Palatino Linotype" w:hAnsi="Palatino Linotype" w:cs="Arial"/>
          <w:bCs/>
          <w:sz w:val="20"/>
          <w:szCs w:val="20"/>
        </w:rPr>
        <w:t>:</w:t>
      </w:r>
      <w:r w:rsidRPr="00107FBD">
        <w:rPr>
          <w:rFonts w:ascii="Palatino Linotype" w:hAnsi="Palatino Linotype" w:cs="Arial"/>
          <w:bCs/>
          <w:sz w:val="20"/>
          <w:szCs w:val="20"/>
        </w:rPr>
        <w:tab/>
      </w:r>
      <w:r w:rsidRPr="00107FBD">
        <w:rPr>
          <w:rFonts w:ascii="Palatino Linotype" w:hAnsi="Palatino Linotype" w:cs="Arial"/>
          <w:color w:val="000000"/>
          <w:sz w:val="20"/>
          <w:szCs w:val="20"/>
        </w:rPr>
        <w:t>Male</w:t>
      </w:r>
    </w:p>
    <w:p w:rsidR="005F0706" w:rsidRPr="00107FBD" w:rsidRDefault="005F0706" w:rsidP="005F0706">
      <w:pPr>
        <w:suppressAutoHyphens/>
        <w:rPr>
          <w:rFonts w:ascii="Palatino Linotype" w:hAnsi="Palatino Linotype" w:cs="Arial"/>
          <w:bCs/>
          <w:sz w:val="20"/>
          <w:szCs w:val="20"/>
        </w:rPr>
      </w:pPr>
      <w:r w:rsidRPr="00107FBD">
        <w:rPr>
          <w:rFonts w:ascii="Palatino Linotype" w:hAnsi="Palatino Linotype" w:cs="Arial"/>
          <w:bCs/>
          <w:sz w:val="20"/>
          <w:szCs w:val="20"/>
        </w:rPr>
        <w:t xml:space="preserve">Nationality </w:t>
      </w:r>
      <w:r w:rsidRPr="00107FBD">
        <w:rPr>
          <w:rFonts w:ascii="Palatino Linotype" w:hAnsi="Palatino Linotype" w:cs="Arial"/>
          <w:bCs/>
          <w:sz w:val="20"/>
          <w:szCs w:val="20"/>
        </w:rPr>
        <w:tab/>
        <w:t>:</w:t>
      </w:r>
      <w:r w:rsidRPr="00107FBD">
        <w:rPr>
          <w:rFonts w:ascii="Palatino Linotype" w:hAnsi="Palatino Linotype" w:cs="Arial"/>
          <w:bCs/>
          <w:sz w:val="20"/>
          <w:szCs w:val="20"/>
        </w:rPr>
        <w:tab/>
      </w:r>
      <w:r>
        <w:rPr>
          <w:rFonts w:ascii="Palatino Linotype" w:hAnsi="Palatino Linotype" w:cs="Arial"/>
          <w:bCs/>
          <w:sz w:val="20"/>
          <w:szCs w:val="20"/>
        </w:rPr>
        <w:t>Indian</w:t>
      </w:r>
    </w:p>
    <w:p w:rsidR="005F0706" w:rsidRPr="00107FBD" w:rsidRDefault="005F0706" w:rsidP="005F0706">
      <w:pPr>
        <w:suppressAutoHyphens/>
        <w:rPr>
          <w:rFonts w:ascii="Palatino Linotype" w:hAnsi="Palatino Linotype" w:cs="Arial"/>
          <w:bCs/>
          <w:sz w:val="20"/>
          <w:szCs w:val="20"/>
        </w:rPr>
      </w:pPr>
      <w:r w:rsidRPr="00107FBD">
        <w:rPr>
          <w:rFonts w:ascii="Palatino Linotype" w:hAnsi="Palatino Linotype" w:cs="Arial"/>
          <w:bCs/>
          <w:sz w:val="20"/>
          <w:szCs w:val="20"/>
        </w:rPr>
        <w:t xml:space="preserve">Marital status </w:t>
      </w:r>
      <w:r w:rsidRPr="00107FBD">
        <w:rPr>
          <w:rFonts w:ascii="Palatino Linotype" w:hAnsi="Palatino Linotype" w:cs="Arial"/>
          <w:bCs/>
          <w:sz w:val="20"/>
          <w:szCs w:val="20"/>
        </w:rPr>
        <w:tab/>
        <w:t>:</w:t>
      </w:r>
      <w:r w:rsidRPr="00107FBD">
        <w:rPr>
          <w:rFonts w:ascii="Palatino Linotype" w:hAnsi="Palatino Linotype" w:cs="Arial"/>
          <w:bCs/>
          <w:sz w:val="20"/>
          <w:szCs w:val="20"/>
        </w:rPr>
        <w:tab/>
      </w:r>
      <w:r w:rsidRPr="00107FBD">
        <w:rPr>
          <w:rFonts w:ascii="Palatino Linotype" w:hAnsi="Palatino Linotype" w:cs="Arial"/>
          <w:color w:val="000000"/>
          <w:sz w:val="20"/>
          <w:szCs w:val="20"/>
        </w:rPr>
        <w:t>Married</w:t>
      </w:r>
    </w:p>
    <w:p w:rsidR="00171738" w:rsidRDefault="00171738" w:rsidP="00171738">
      <w:pPr>
        <w:rPr>
          <w:rFonts w:ascii="Palatino Linotype" w:hAnsi="Palatino Linotype" w:cs="Arial"/>
          <w:b/>
          <w:sz w:val="20"/>
          <w:szCs w:val="20"/>
        </w:rPr>
      </w:pPr>
    </w:p>
    <w:p w:rsidR="00171738" w:rsidRDefault="00171738" w:rsidP="00171738">
      <w:pPr>
        <w:rPr>
          <w:rFonts w:ascii="Palatino Linotype" w:hAnsi="Palatino Linotype" w:cs="Arial"/>
          <w:b/>
          <w:sz w:val="20"/>
          <w:szCs w:val="20"/>
        </w:rPr>
      </w:pPr>
    </w:p>
    <w:p w:rsidR="00171738" w:rsidRDefault="00171738" w:rsidP="00171738">
      <w:pPr>
        <w:rPr>
          <w:b/>
        </w:rPr>
      </w:pPr>
      <w:bookmarkStart w:id="0" w:name="_GoBack"/>
      <w:bookmarkEnd w:id="0"/>
      <w:r>
        <w:rPr>
          <w:b/>
        </w:rPr>
        <w:t>First Name of Application CV No:</w:t>
      </w:r>
      <w:r w:rsidRPr="00171738">
        <w:t xml:space="preserve"> </w:t>
      </w:r>
      <w:r w:rsidRPr="00171738">
        <w:rPr>
          <w:b/>
        </w:rPr>
        <w:t>1665792</w:t>
      </w:r>
    </w:p>
    <w:p w:rsidR="00171738" w:rsidRDefault="00171738" w:rsidP="00171738">
      <w:proofErr w:type="spellStart"/>
      <w:r>
        <w:t>Whatsapp</w:t>
      </w:r>
      <w:proofErr w:type="spellEnd"/>
      <w:r>
        <w:t xml:space="preserve"> Mobile: +971504753686 </w:t>
      </w:r>
    </w:p>
    <w:p w:rsidR="00171738" w:rsidRDefault="00171738" w:rsidP="00171738">
      <w:pPr>
        <w:spacing w:before="100" w:beforeAutospacing="1" w:after="100" w:afterAutospacing="1"/>
        <w:rPr>
          <w:rFonts w:asciiTheme="minorHAnsi" w:eastAsia="Times New Roman" w:hAnsiTheme="minorHAnsi" w:cstheme="minorHAnsi"/>
          <w:b/>
          <w:bCs/>
          <w:i/>
          <w:iCs/>
          <w:color w:val="8064A2"/>
          <w:sz w:val="24"/>
          <w:szCs w:val="24"/>
          <w:u w:val="single"/>
        </w:rPr>
      </w:pPr>
      <w:r>
        <w:rPr>
          <w:noProof/>
          <w:lang w:val="en-US"/>
        </w:rPr>
        <w:drawing>
          <wp:inline distT="0" distB="0" distL="0" distR="0">
            <wp:extent cx="2599690" cy="579755"/>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9690" cy="579755"/>
                    </a:xfrm>
                    <a:prstGeom prst="rect">
                      <a:avLst/>
                    </a:prstGeom>
                    <a:noFill/>
                    <a:ln>
                      <a:noFill/>
                    </a:ln>
                  </pic:spPr>
                </pic:pic>
              </a:graphicData>
            </a:graphic>
          </wp:inline>
        </w:drawing>
      </w:r>
    </w:p>
    <w:p w:rsidR="00171738" w:rsidRDefault="00171738" w:rsidP="00171738">
      <w:pPr>
        <w:tabs>
          <w:tab w:val="left" w:pos="247"/>
        </w:tabs>
        <w:rPr>
          <w:rFonts w:ascii="Palatino Linotype" w:hAnsi="Palatino Linotype" w:cs="Arial"/>
          <w:b/>
          <w:sz w:val="20"/>
          <w:szCs w:val="20"/>
        </w:rPr>
      </w:pPr>
    </w:p>
    <w:sectPr w:rsidR="00171738" w:rsidSect="00B10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2A5F"/>
    <w:multiLevelType w:val="hybridMultilevel"/>
    <w:tmpl w:val="388E2EC8"/>
    <w:lvl w:ilvl="0" w:tplc="666CB2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D0949"/>
    <w:multiLevelType w:val="hybridMultilevel"/>
    <w:tmpl w:val="AF363918"/>
    <w:lvl w:ilvl="0" w:tplc="666CB2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C72F21"/>
    <w:multiLevelType w:val="hybridMultilevel"/>
    <w:tmpl w:val="62EEC9A8"/>
    <w:lvl w:ilvl="0" w:tplc="666CB2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5F0706"/>
    <w:rsid w:val="00033D72"/>
    <w:rsid w:val="000B3E50"/>
    <w:rsid w:val="00171738"/>
    <w:rsid w:val="001C4974"/>
    <w:rsid w:val="00294C6C"/>
    <w:rsid w:val="004923B8"/>
    <w:rsid w:val="005129E8"/>
    <w:rsid w:val="0053744E"/>
    <w:rsid w:val="00546116"/>
    <w:rsid w:val="00592E62"/>
    <w:rsid w:val="005B2E0D"/>
    <w:rsid w:val="005F0706"/>
    <w:rsid w:val="006D6A47"/>
    <w:rsid w:val="00732B39"/>
    <w:rsid w:val="0075349A"/>
    <w:rsid w:val="007F590A"/>
    <w:rsid w:val="008F49D4"/>
    <w:rsid w:val="00A56A58"/>
    <w:rsid w:val="00D14235"/>
    <w:rsid w:val="00DE2776"/>
    <w:rsid w:val="00EE5ADA"/>
    <w:rsid w:val="00EF778D"/>
    <w:rsid w:val="00FB0776"/>
    <w:rsid w:val="00FB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06"/>
    <w:pPr>
      <w:spacing w:after="0" w:line="240" w:lineRule="auto"/>
    </w:pPr>
    <w:rPr>
      <w:rFonts w:ascii="Calibri" w:eastAsia="Calibri" w:hAnsi="Calibri" w:cs="Times New Roman"/>
      <w:lang w:val="en-GB"/>
    </w:rPr>
  </w:style>
  <w:style w:type="paragraph" w:styleId="Heading2">
    <w:name w:val="heading 2"/>
    <w:basedOn w:val="Normal"/>
    <w:next w:val="Normal"/>
    <w:link w:val="Heading2Char"/>
    <w:qFormat/>
    <w:rsid w:val="005F0706"/>
    <w:pPr>
      <w:widowControl w:val="0"/>
      <w:autoSpaceDE w:val="0"/>
      <w:autoSpaceDN w:val="0"/>
      <w:adjustRightInd w:val="0"/>
      <w:outlineLvl w:val="1"/>
    </w:pPr>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49A"/>
    <w:pPr>
      <w:ind w:left="720"/>
      <w:contextualSpacing/>
    </w:pPr>
  </w:style>
  <w:style w:type="character" w:customStyle="1" w:styleId="Heading2Char">
    <w:name w:val="Heading 2 Char"/>
    <w:basedOn w:val="DefaultParagraphFont"/>
    <w:link w:val="Heading2"/>
    <w:rsid w:val="005F0706"/>
    <w:rPr>
      <w:rFonts w:ascii="Arial" w:eastAsia="Times New Roman" w:hAnsi="Arial" w:cs="Times New Roman"/>
      <w:sz w:val="24"/>
      <w:szCs w:val="24"/>
      <w:lang w:eastAsia="en-GB"/>
    </w:rPr>
  </w:style>
  <w:style w:type="character" w:styleId="Hyperlink">
    <w:name w:val="Hyperlink"/>
    <w:rsid w:val="005F0706"/>
    <w:rPr>
      <w:color w:val="0000FF"/>
      <w:u w:val="single"/>
    </w:rPr>
  </w:style>
  <w:style w:type="paragraph" w:styleId="BalloonText">
    <w:name w:val="Balloon Text"/>
    <w:basedOn w:val="Normal"/>
    <w:link w:val="BalloonTextChar"/>
    <w:uiPriority w:val="99"/>
    <w:semiHidden/>
    <w:unhideWhenUsed/>
    <w:rsid w:val="00171738"/>
    <w:rPr>
      <w:rFonts w:ascii="Tahoma" w:hAnsi="Tahoma" w:cs="Tahoma"/>
      <w:sz w:val="16"/>
      <w:szCs w:val="16"/>
    </w:rPr>
  </w:style>
  <w:style w:type="character" w:customStyle="1" w:styleId="BalloonTextChar">
    <w:name w:val="Balloon Text Char"/>
    <w:basedOn w:val="DefaultParagraphFont"/>
    <w:link w:val="BalloonText"/>
    <w:uiPriority w:val="99"/>
    <w:semiHidden/>
    <w:rsid w:val="00171738"/>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Rushab</dc:creator>
  <cp:lastModifiedBy>348382427</cp:lastModifiedBy>
  <cp:revision>9</cp:revision>
  <dcterms:created xsi:type="dcterms:W3CDTF">2015-11-20T18:06:00Z</dcterms:created>
  <dcterms:modified xsi:type="dcterms:W3CDTF">2016-04-13T12:27:00Z</dcterms:modified>
</cp:coreProperties>
</file>