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E1" w:rsidRDefault="00F56AE1">
      <w:pPr>
        <w:spacing w:line="200" w:lineRule="exact"/>
        <w:rPr>
          <w:sz w:val="24"/>
          <w:szCs w:val="24"/>
        </w:rPr>
      </w:pPr>
    </w:p>
    <w:p w:rsidR="00F56AE1" w:rsidRDefault="00F56AE1">
      <w:pPr>
        <w:spacing w:line="200" w:lineRule="exact"/>
        <w:rPr>
          <w:sz w:val="24"/>
          <w:szCs w:val="24"/>
        </w:rPr>
      </w:pPr>
    </w:p>
    <w:p w:rsidR="00F56AE1" w:rsidRDefault="00F56AE1">
      <w:pPr>
        <w:spacing w:line="343" w:lineRule="exact"/>
        <w:rPr>
          <w:sz w:val="24"/>
          <w:szCs w:val="24"/>
        </w:rPr>
      </w:pPr>
    </w:p>
    <w:p w:rsidR="00F56AE1" w:rsidRDefault="00CA494D">
      <w:pPr>
        <w:tabs>
          <w:tab w:val="left" w:pos="1420"/>
        </w:tabs>
        <w:spacing w:line="255" w:lineRule="auto"/>
        <w:ind w:left="1440" w:hanging="1339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>OBJECTIVES</w:t>
      </w: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 xml:space="preserve">To leverage my 8 years of client‐facing experience and customer service skills with proven leadership </w:t>
      </w:r>
      <w:r>
        <w:rPr>
          <w:rFonts w:ascii="Trebuchet MS" w:eastAsia="Trebuchet MS" w:hAnsi="Trebuchet MS" w:cs="Trebuchet MS"/>
          <w:sz w:val="20"/>
          <w:szCs w:val="20"/>
        </w:rPr>
        <w:t>and organizational skills seeking to apply my abilities fit for this company.</w:t>
      </w:r>
    </w:p>
    <w:p w:rsidR="00F56AE1" w:rsidRDefault="00F56AE1">
      <w:pPr>
        <w:spacing w:line="227" w:lineRule="exact"/>
        <w:rPr>
          <w:sz w:val="24"/>
          <w:szCs w:val="24"/>
        </w:rPr>
      </w:pPr>
    </w:p>
    <w:p w:rsidR="00F56AE1" w:rsidRDefault="00CA494D">
      <w:pPr>
        <w:ind w:left="10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>EDUCATIONAL BACKGROUND</w:t>
      </w:r>
    </w:p>
    <w:p w:rsidR="00F56AE1" w:rsidRDefault="00F56AE1">
      <w:pPr>
        <w:spacing w:line="16" w:lineRule="exact"/>
        <w:rPr>
          <w:sz w:val="24"/>
          <w:szCs w:val="24"/>
        </w:rPr>
      </w:pPr>
    </w:p>
    <w:p w:rsidR="00F56AE1" w:rsidRDefault="00CA494D">
      <w:pPr>
        <w:ind w:left="144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San Sebastian College ‐ Recoletos</w:t>
      </w:r>
    </w:p>
    <w:p w:rsidR="00F56AE1" w:rsidRDefault="00F56AE1">
      <w:pPr>
        <w:spacing w:line="8" w:lineRule="exact"/>
        <w:rPr>
          <w:sz w:val="24"/>
          <w:szCs w:val="24"/>
        </w:rPr>
      </w:pPr>
    </w:p>
    <w:p w:rsidR="00F56AE1" w:rsidRDefault="00CA494D">
      <w:pPr>
        <w:ind w:left="144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Claro M. Recto Manila</w:t>
      </w:r>
    </w:p>
    <w:p w:rsidR="00F56AE1" w:rsidRDefault="00F56AE1">
      <w:pPr>
        <w:spacing w:line="8" w:lineRule="exact"/>
        <w:rPr>
          <w:sz w:val="24"/>
          <w:szCs w:val="24"/>
        </w:rPr>
      </w:pPr>
    </w:p>
    <w:p w:rsidR="00F56AE1" w:rsidRDefault="00CA494D">
      <w:pPr>
        <w:ind w:left="144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Bachelor of Science in Tourism Management</w:t>
      </w:r>
    </w:p>
    <w:p w:rsidR="00F56AE1" w:rsidRDefault="00F56AE1">
      <w:pPr>
        <w:spacing w:line="8" w:lineRule="exact"/>
        <w:rPr>
          <w:sz w:val="24"/>
          <w:szCs w:val="24"/>
        </w:rPr>
      </w:pPr>
    </w:p>
    <w:p w:rsidR="00F56AE1" w:rsidRDefault="00CA494D">
      <w:pPr>
        <w:ind w:left="216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Academic scholar from 2008 to 2010</w:t>
      </w:r>
    </w:p>
    <w:p w:rsidR="00F56AE1" w:rsidRDefault="00F56AE1">
      <w:pPr>
        <w:spacing w:line="240" w:lineRule="exact"/>
        <w:rPr>
          <w:sz w:val="24"/>
          <w:szCs w:val="24"/>
        </w:rPr>
      </w:pPr>
    </w:p>
    <w:p w:rsidR="00F56AE1" w:rsidRDefault="00CA494D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 xml:space="preserve">SKILLS AND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CAREER OVERVIEW</w:t>
      </w:r>
    </w:p>
    <w:p w:rsidR="00F56AE1" w:rsidRDefault="00F56AE1">
      <w:pPr>
        <w:spacing w:line="256" w:lineRule="exact"/>
        <w:rPr>
          <w:sz w:val="24"/>
          <w:szCs w:val="24"/>
        </w:rPr>
      </w:pPr>
    </w:p>
    <w:p w:rsidR="00F56AE1" w:rsidRDefault="00CA494D">
      <w:pPr>
        <w:ind w:left="72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Fluent in English in both written and oral communication</w:t>
      </w:r>
    </w:p>
    <w:p w:rsidR="00F56AE1" w:rsidRDefault="00F56AE1">
      <w:pPr>
        <w:spacing w:line="8" w:lineRule="exact"/>
        <w:rPr>
          <w:sz w:val="24"/>
          <w:szCs w:val="24"/>
        </w:rPr>
      </w:pPr>
    </w:p>
    <w:p w:rsidR="00F56AE1" w:rsidRDefault="00CA494D">
      <w:pPr>
        <w:ind w:left="72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Call center manage/representative with 6+ years total experience</w:t>
      </w:r>
    </w:p>
    <w:p w:rsidR="00F56AE1" w:rsidRDefault="00F56AE1">
      <w:pPr>
        <w:spacing w:line="8" w:lineRule="exact"/>
        <w:rPr>
          <w:sz w:val="24"/>
          <w:szCs w:val="24"/>
        </w:rPr>
      </w:pPr>
    </w:p>
    <w:p w:rsidR="00F56AE1" w:rsidRDefault="00CA494D">
      <w:pPr>
        <w:numPr>
          <w:ilvl w:val="0"/>
          <w:numId w:val="1"/>
        </w:numPr>
        <w:tabs>
          <w:tab w:val="left" w:pos="1440"/>
        </w:tabs>
        <w:ind w:left="1440" w:hanging="36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Telesales and client retention</w:t>
      </w:r>
    </w:p>
    <w:p w:rsidR="00F56AE1" w:rsidRDefault="00F56AE1">
      <w:pPr>
        <w:spacing w:line="7" w:lineRule="exact"/>
        <w:rPr>
          <w:rFonts w:ascii="Trebuchet MS" w:eastAsia="Trebuchet MS" w:hAnsi="Trebuchet MS" w:cs="Trebuchet MS"/>
          <w:sz w:val="20"/>
          <w:szCs w:val="20"/>
        </w:rPr>
      </w:pPr>
    </w:p>
    <w:p w:rsidR="00F56AE1" w:rsidRDefault="00CA494D">
      <w:pPr>
        <w:numPr>
          <w:ilvl w:val="0"/>
          <w:numId w:val="1"/>
        </w:numPr>
        <w:tabs>
          <w:tab w:val="left" w:pos="1440"/>
        </w:tabs>
        <w:spacing w:line="248" w:lineRule="auto"/>
        <w:ind w:left="720" w:right="4780" w:firstLine="36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Technical support and service desk analyst Executive assistant with 2 years total </w:t>
      </w:r>
      <w:r>
        <w:rPr>
          <w:rFonts w:ascii="Trebuchet MS" w:eastAsia="Trebuchet MS" w:hAnsi="Trebuchet MS" w:cs="Trebuchet MS"/>
          <w:sz w:val="20"/>
          <w:szCs w:val="20"/>
        </w:rPr>
        <w:t>experience</w:t>
      </w:r>
    </w:p>
    <w:p w:rsidR="00F56AE1" w:rsidRDefault="00CA494D">
      <w:pPr>
        <w:spacing w:line="281" w:lineRule="auto"/>
        <w:ind w:left="720" w:right="190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19"/>
          <w:szCs w:val="19"/>
        </w:rPr>
        <w:t>Has intermediate to advanced knowledge with computers (hardware and software) Has a strong command with sales, customer service and administrative roles.</w:t>
      </w:r>
    </w:p>
    <w:p w:rsidR="00F56AE1" w:rsidRDefault="00CA494D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81280</wp:posOffset>
                </wp:positionV>
                <wp:extent cx="632460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8888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pt,6.4pt" to="501pt,6.4pt" o:allowincell="f" strokecolor="#888888" strokeweight="0.75pt"/>
            </w:pict>
          </mc:Fallback>
        </mc:AlternateContent>
      </w:r>
    </w:p>
    <w:p w:rsidR="00F56AE1" w:rsidRDefault="00F56AE1">
      <w:pPr>
        <w:spacing w:line="235" w:lineRule="exact"/>
        <w:rPr>
          <w:sz w:val="24"/>
          <w:szCs w:val="24"/>
        </w:rPr>
      </w:pPr>
    </w:p>
    <w:p w:rsidR="00F56AE1" w:rsidRDefault="00CA494D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>DETAILED WORK EXPERIENCE</w:t>
      </w:r>
    </w:p>
    <w:p w:rsidR="00F56AE1" w:rsidRDefault="00F56AE1">
      <w:pPr>
        <w:spacing w:line="115" w:lineRule="exact"/>
        <w:rPr>
          <w:sz w:val="24"/>
          <w:szCs w:val="24"/>
        </w:rPr>
      </w:pPr>
    </w:p>
    <w:p w:rsidR="00F56AE1" w:rsidRDefault="00CA494D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>BackOffice Inc. / TigerDirect.com</w:t>
      </w:r>
      <w:r>
        <w:rPr>
          <w:rFonts w:ascii="Gautami" w:eastAsia="Gautami" w:hAnsi="Gautami" w:cs="Gautami"/>
          <w:b/>
          <w:bCs/>
          <w:sz w:val="20"/>
          <w:szCs w:val="20"/>
        </w:rPr>
        <w:t>​</w:t>
      </w:r>
      <w:r>
        <w:rPr>
          <w:rFonts w:ascii="Trebuchet MS" w:eastAsia="Trebuchet MS" w:hAnsi="Trebuchet MS" w:cs="Trebuchet MS"/>
          <w:sz w:val="20"/>
          <w:szCs w:val="20"/>
        </w:rPr>
        <w:t>‐Customer Service Representa</w:t>
      </w:r>
      <w:r>
        <w:rPr>
          <w:rFonts w:ascii="Trebuchet MS" w:eastAsia="Trebuchet MS" w:hAnsi="Trebuchet MS" w:cs="Trebuchet MS"/>
          <w:sz w:val="20"/>
          <w:szCs w:val="20"/>
        </w:rPr>
        <w:t>tive</w:t>
      </w:r>
    </w:p>
    <w:p w:rsidR="00F56AE1" w:rsidRDefault="00CA494D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November 2014 ‐ January 2016</w:t>
      </w:r>
    </w:p>
    <w:p w:rsidR="00F56AE1" w:rsidRDefault="00F56AE1">
      <w:pPr>
        <w:spacing w:line="8" w:lineRule="exact"/>
        <w:rPr>
          <w:sz w:val="24"/>
          <w:szCs w:val="24"/>
        </w:rPr>
      </w:pPr>
    </w:p>
    <w:p w:rsidR="00F56AE1" w:rsidRDefault="00CA494D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Checks inventory to make sure requested product is available</w:t>
      </w:r>
    </w:p>
    <w:p w:rsidR="00F56AE1" w:rsidRDefault="00F56AE1">
      <w:pPr>
        <w:spacing w:line="7" w:lineRule="exact"/>
        <w:rPr>
          <w:rFonts w:ascii="Trebuchet MS" w:eastAsia="Trebuchet MS" w:hAnsi="Trebuchet MS" w:cs="Trebuchet MS"/>
          <w:sz w:val="20"/>
          <w:szCs w:val="20"/>
        </w:rPr>
      </w:pPr>
    </w:p>
    <w:p w:rsidR="00F56AE1" w:rsidRDefault="00CA494D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Computes price and any appropriate discounts</w:t>
      </w:r>
    </w:p>
    <w:p w:rsidR="00F56AE1" w:rsidRDefault="00F56AE1">
      <w:pPr>
        <w:spacing w:line="7" w:lineRule="exact"/>
        <w:rPr>
          <w:rFonts w:ascii="Trebuchet MS" w:eastAsia="Trebuchet MS" w:hAnsi="Trebuchet MS" w:cs="Trebuchet MS"/>
          <w:sz w:val="20"/>
          <w:szCs w:val="20"/>
        </w:rPr>
      </w:pPr>
    </w:p>
    <w:p w:rsidR="00F56AE1" w:rsidRDefault="00CA494D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Prepares contracts and invoices</w:t>
      </w:r>
    </w:p>
    <w:p w:rsidR="00F56AE1" w:rsidRDefault="00F56AE1">
      <w:pPr>
        <w:spacing w:line="7" w:lineRule="exact"/>
        <w:rPr>
          <w:rFonts w:ascii="Trebuchet MS" w:eastAsia="Trebuchet MS" w:hAnsi="Trebuchet MS" w:cs="Trebuchet MS"/>
          <w:sz w:val="20"/>
          <w:szCs w:val="20"/>
        </w:rPr>
      </w:pPr>
    </w:p>
    <w:p w:rsidR="00F56AE1" w:rsidRDefault="00CA494D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Verifies customer information is correct and up‐to‐date</w:t>
      </w:r>
    </w:p>
    <w:p w:rsidR="00F56AE1" w:rsidRDefault="00F56AE1">
      <w:pPr>
        <w:spacing w:line="7" w:lineRule="exact"/>
        <w:rPr>
          <w:rFonts w:ascii="Trebuchet MS" w:eastAsia="Trebuchet MS" w:hAnsi="Trebuchet MS" w:cs="Trebuchet MS"/>
          <w:sz w:val="20"/>
          <w:szCs w:val="20"/>
        </w:rPr>
      </w:pPr>
    </w:p>
    <w:p w:rsidR="00F56AE1" w:rsidRDefault="00CA494D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Informs customer of </w:t>
      </w:r>
      <w:r>
        <w:rPr>
          <w:rFonts w:ascii="Trebuchet MS" w:eastAsia="Trebuchet MS" w:hAnsi="Trebuchet MS" w:cs="Trebuchet MS"/>
          <w:sz w:val="20"/>
          <w:szCs w:val="20"/>
        </w:rPr>
        <w:t>shipping date and any possible delays</w:t>
      </w:r>
    </w:p>
    <w:p w:rsidR="00F56AE1" w:rsidRDefault="00F56AE1">
      <w:pPr>
        <w:spacing w:line="7" w:lineRule="exact"/>
        <w:rPr>
          <w:rFonts w:ascii="Trebuchet MS" w:eastAsia="Trebuchet MS" w:hAnsi="Trebuchet MS" w:cs="Trebuchet MS"/>
          <w:sz w:val="20"/>
          <w:szCs w:val="20"/>
        </w:rPr>
      </w:pPr>
    </w:p>
    <w:p w:rsidR="00F56AE1" w:rsidRDefault="00CA494D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Strives to sell customer additional merchandise</w:t>
      </w:r>
    </w:p>
    <w:p w:rsidR="00F56AE1" w:rsidRDefault="00F56AE1">
      <w:pPr>
        <w:spacing w:line="240" w:lineRule="exact"/>
        <w:rPr>
          <w:sz w:val="24"/>
          <w:szCs w:val="24"/>
        </w:rPr>
      </w:pPr>
    </w:p>
    <w:p w:rsidR="00F56AE1" w:rsidRDefault="00CA494D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>AtoS Information Technology Inc ‐ Service Desk Analyst</w:t>
      </w:r>
    </w:p>
    <w:p w:rsidR="00F56AE1" w:rsidRDefault="00F56AE1">
      <w:pPr>
        <w:spacing w:line="16" w:lineRule="exact"/>
        <w:rPr>
          <w:sz w:val="24"/>
          <w:szCs w:val="24"/>
        </w:rPr>
      </w:pPr>
    </w:p>
    <w:p w:rsidR="00F56AE1" w:rsidRDefault="00CA494D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September 2012 ‐ March 2014</w:t>
      </w:r>
    </w:p>
    <w:p w:rsidR="00F56AE1" w:rsidRDefault="00F56AE1">
      <w:pPr>
        <w:spacing w:line="8" w:lineRule="exact"/>
        <w:rPr>
          <w:sz w:val="24"/>
          <w:szCs w:val="24"/>
        </w:rPr>
      </w:pPr>
    </w:p>
    <w:p w:rsidR="00F56AE1" w:rsidRDefault="00CA494D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Act as a single point of contact for phone calls and emails from staff regarding IT</w:t>
      </w:r>
      <w:r>
        <w:rPr>
          <w:rFonts w:ascii="Trebuchet MS" w:eastAsia="Trebuchet MS" w:hAnsi="Trebuchet MS" w:cs="Trebuchet MS"/>
          <w:sz w:val="20"/>
          <w:szCs w:val="20"/>
        </w:rPr>
        <w:t xml:space="preserve"> issues and queries</w:t>
      </w:r>
    </w:p>
    <w:p w:rsidR="00F56AE1" w:rsidRDefault="00F56AE1">
      <w:pPr>
        <w:spacing w:line="7" w:lineRule="exact"/>
        <w:rPr>
          <w:rFonts w:ascii="Trebuchet MS" w:eastAsia="Trebuchet MS" w:hAnsi="Trebuchet MS" w:cs="Trebuchet MS"/>
          <w:sz w:val="20"/>
          <w:szCs w:val="20"/>
        </w:rPr>
      </w:pPr>
    </w:p>
    <w:p w:rsidR="00F56AE1" w:rsidRDefault="00CA494D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Receiving, logging and managing calls from internal staff via telephone and email</w:t>
      </w:r>
    </w:p>
    <w:p w:rsidR="00F56AE1" w:rsidRDefault="00F56AE1">
      <w:pPr>
        <w:spacing w:line="7" w:lineRule="exact"/>
        <w:rPr>
          <w:rFonts w:ascii="Trebuchet MS" w:eastAsia="Trebuchet MS" w:hAnsi="Trebuchet MS" w:cs="Trebuchet MS"/>
          <w:sz w:val="20"/>
          <w:szCs w:val="20"/>
        </w:rPr>
      </w:pPr>
    </w:p>
    <w:p w:rsidR="00F56AE1" w:rsidRDefault="00CA494D">
      <w:pPr>
        <w:numPr>
          <w:ilvl w:val="0"/>
          <w:numId w:val="3"/>
        </w:numPr>
        <w:tabs>
          <w:tab w:val="left" w:pos="720"/>
        </w:tabs>
        <w:spacing w:line="248" w:lineRule="auto"/>
        <w:ind w:left="720" w:hanging="36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1st and 2nd line support ‐ troubleshooting of IT related problems from in‐house software to hardware, such as Laptops, PCs and Printers</w:t>
      </w:r>
    </w:p>
    <w:p w:rsidR="00F56AE1" w:rsidRDefault="00CA494D">
      <w:pPr>
        <w:numPr>
          <w:ilvl w:val="0"/>
          <w:numId w:val="3"/>
        </w:numPr>
        <w:tabs>
          <w:tab w:val="left" w:pos="720"/>
        </w:tabs>
        <w:spacing w:line="248" w:lineRule="auto"/>
        <w:ind w:left="720" w:hanging="36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Provide basic in</w:t>
      </w:r>
      <w:r>
        <w:rPr>
          <w:rFonts w:ascii="Trebuchet MS" w:eastAsia="Trebuchet MS" w:hAnsi="Trebuchet MS" w:cs="Trebuchet MS"/>
          <w:sz w:val="20"/>
          <w:szCs w:val="20"/>
        </w:rPr>
        <w:t>‐house training in MS Office applications used within the Association (Word, Excel, Outlook, PowerPoint)</w:t>
      </w:r>
    </w:p>
    <w:p w:rsidR="00F56AE1" w:rsidRDefault="00CA494D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Basic Active Directory knowledge. Creating user accounts, reset passwords, create groups etc.</w:t>
      </w:r>
    </w:p>
    <w:p w:rsidR="00F56AE1" w:rsidRDefault="00F56AE1">
      <w:pPr>
        <w:spacing w:line="7" w:lineRule="exact"/>
        <w:rPr>
          <w:rFonts w:ascii="Trebuchet MS" w:eastAsia="Trebuchet MS" w:hAnsi="Trebuchet MS" w:cs="Trebuchet MS"/>
          <w:sz w:val="20"/>
          <w:szCs w:val="20"/>
        </w:rPr>
      </w:pPr>
    </w:p>
    <w:p w:rsidR="00F56AE1" w:rsidRDefault="00CA494D">
      <w:pPr>
        <w:numPr>
          <w:ilvl w:val="0"/>
          <w:numId w:val="3"/>
        </w:numPr>
        <w:tabs>
          <w:tab w:val="left" w:pos="720"/>
        </w:tabs>
        <w:spacing w:line="248" w:lineRule="auto"/>
        <w:ind w:left="720" w:hanging="36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Recording/Updating the outage / bulletin message in Reme</w:t>
      </w:r>
      <w:r>
        <w:rPr>
          <w:rFonts w:ascii="Trebuchet MS" w:eastAsia="Trebuchet MS" w:hAnsi="Trebuchet MS" w:cs="Trebuchet MS"/>
          <w:sz w:val="20"/>
          <w:szCs w:val="20"/>
        </w:rPr>
        <w:t>dy / ACD based on the status update received by the resolver group.</w:t>
      </w:r>
    </w:p>
    <w:p w:rsidR="00F56AE1" w:rsidRDefault="00CA494D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Routing / Chasing of tickets with other resolver groups</w:t>
      </w:r>
    </w:p>
    <w:p w:rsidR="00F56AE1" w:rsidRDefault="00F56AE1">
      <w:pPr>
        <w:spacing w:line="7" w:lineRule="exact"/>
        <w:rPr>
          <w:rFonts w:ascii="Trebuchet MS" w:eastAsia="Trebuchet MS" w:hAnsi="Trebuchet MS" w:cs="Trebuchet MS"/>
          <w:sz w:val="20"/>
          <w:szCs w:val="20"/>
        </w:rPr>
      </w:pPr>
    </w:p>
    <w:p w:rsidR="00F56AE1" w:rsidRDefault="00CA494D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Conduct Audits and Mentor L1 Team Members (if needed)</w:t>
      </w:r>
    </w:p>
    <w:p w:rsidR="00F56AE1" w:rsidRDefault="00F56AE1">
      <w:pPr>
        <w:spacing w:line="7" w:lineRule="exact"/>
        <w:rPr>
          <w:rFonts w:ascii="Trebuchet MS" w:eastAsia="Trebuchet MS" w:hAnsi="Trebuchet MS" w:cs="Trebuchet MS"/>
          <w:sz w:val="20"/>
          <w:szCs w:val="20"/>
        </w:rPr>
      </w:pPr>
    </w:p>
    <w:p w:rsidR="00F56AE1" w:rsidRDefault="00CA494D">
      <w:pPr>
        <w:numPr>
          <w:ilvl w:val="0"/>
          <w:numId w:val="3"/>
        </w:numPr>
        <w:tabs>
          <w:tab w:val="left" w:pos="720"/>
        </w:tabs>
        <w:spacing w:line="248" w:lineRule="auto"/>
        <w:ind w:left="720" w:hanging="36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Recording/Updating the outage / bulletin message in Remedy / ACD based on th</w:t>
      </w:r>
      <w:r>
        <w:rPr>
          <w:rFonts w:ascii="Trebuchet MS" w:eastAsia="Trebuchet MS" w:hAnsi="Trebuchet MS" w:cs="Trebuchet MS"/>
          <w:sz w:val="20"/>
          <w:szCs w:val="20"/>
        </w:rPr>
        <w:t>e status update received by the resolver group.</w:t>
      </w:r>
    </w:p>
    <w:p w:rsidR="00F56AE1" w:rsidRDefault="00CA494D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Knowledgeable in IBM Lotus Notes</w:t>
      </w:r>
    </w:p>
    <w:p w:rsidR="00F56AE1" w:rsidRDefault="00F56AE1">
      <w:pPr>
        <w:sectPr w:rsidR="00F56AE1">
          <w:pgSz w:w="12240" w:h="15840"/>
          <w:pgMar w:top="1377" w:right="1100" w:bottom="894" w:left="1080" w:header="0" w:footer="0" w:gutter="0"/>
          <w:cols w:space="720" w:equalWidth="0">
            <w:col w:w="10060"/>
          </w:cols>
        </w:sectPr>
      </w:pPr>
    </w:p>
    <w:p w:rsidR="00F56AE1" w:rsidRDefault="00CA494D">
      <w:pPr>
        <w:rPr>
          <w:sz w:val="20"/>
          <w:szCs w:val="20"/>
        </w:rPr>
      </w:pPr>
      <w:bookmarkStart w:id="0" w:name="page2"/>
      <w:bookmarkEnd w:id="0"/>
      <w:r>
        <w:rPr>
          <w:rFonts w:ascii="Trebuchet MS" w:eastAsia="Trebuchet MS" w:hAnsi="Trebuchet MS" w:cs="Trebuchet MS"/>
          <w:b/>
          <w:bCs/>
          <w:sz w:val="20"/>
          <w:szCs w:val="20"/>
        </w:rPr>
        <w:lastRenderedPageBreak/>
        <w:t>Monet Rouge</w:t>
      </w:r>
      <w:r>
        <w:rPr>
          <w:rFonts w:ascii="Gautami" w:eastAsia="Gautami" w:hAnsi="Gautami" w:cs="Gautami"/>
          <w:b/>
          <w:bCs/>
          <w:sz w:val="20"/>
          <w:szCs w:val="20"/>
        </w:rPr>
        <w:t>​</w:t>
      </w:r>
      <w:r>
        <w:rPr>
          <w:rFonts w:ascii="Trebuchet MS" w:eastAsia="Trebuchet MS" w:hAnsi="Trebuchet MS" w:cs="Trebuchet MS"/>
          <w:sz w:val="20"/>
          <w:szCs w:val="20"/>
        </w:rPr>
        <w:t>‐Customer Service Manager</w:t>
      </w:r>
    </w:p>
    <w:p w:rsidR="00F56AE1" w:rsidRDefault="00CA494D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June 2012 ‐ November 2014</w:t>
      </w:r>
    </w:p>
    <w:p w:rsidR="00F56AE1" w:rsidRDefault="00F56AE1">
      <w:pPr>
        <w:spacing w:line="8" w:lineRule="exact"/>
        <w:rPr>
          <w:sz w:val="20"/>
          <w:szCs w:val="20"/>
        </w:rPr>
      </w:pPr>
    </w:p>
    <w:p w:rsidR="00F56AE1" w:rsidRDefault="00CA494D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Screens and books appointments</w:t>
      </w:r>
    </w:p>
    <w:p w:rsidR="00F56AE1" w:rsidRDefault="00F56AE1">
      <w:pPr>
        <w:spacing w:line="7" w:lineRule="exact"/>
        <w:rPr>
          <w:rFonts w:ascii="Trebuchet MS" w:eastAsia="Trebuchet MS" w:hAnsi="Trebuchet MS" w:cs="Trebuchet MS"/>
          <w:sz w:val="20"/>
          <w:szCs w:val="20"/>
        </w:rPr>
      </w:pPr>
    </w:p>
    <w:p w:rsidR="00F56AE1" w:rsidRDefault="00CA494D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Manages client retention</w:t>
      </w:r>
    </w:p>
    <w:p w:rsidR="00F56AE1" w:rsidRDefault="00F56AE1">
      <w:pPr>
        <w:spacing w:line="7" w:lineRule="exact"/>
        <w:rPr>
          <w:rFonts w:ascii="Trebuchet MS" w:eastAsia="Trebuchet MS" w:hAnsi="Trebuchet MS" w:cs="Trebuchet MS"/>
          <w:sz w:val="20"/>
          <w:szCs w:val="20"/>
        </w:rPr>
      </w:pPr>
    </w:p>
    <w:p w:rsidR="00F56AE1" w:rsidRDefault="00CA494D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Enlist new clients</w:t>
      </w:r>
    </w:p>
    <w:p w:rsidR="00F56AE1" w:rsidRDefault="00F56AE1">
      <w:pPr>
        <w:spacing w:line="7" w:lineRule="exact"/>
        <w:rPr>
          <w:rFonts w:ascii="Trebuchet MS" w:eastAsia="Trebuchet MS" w:hAnsi="Trebuchet MS" w:cs="Trebuchet MS"/>
          <w:sz w:val="20"/>
          <w:szCs w:val="20"/>
        </w:rPr>
      </w:pPr>
    </w:p>
    <w:p w:rsidR="00F56AE1" w:rsidRDefault="00CA494D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Handles </w:t>
      </w:r>
      <w:r>
        <w:rPr>
          <w:rFonts w:ascii="Trebuchet MS" w:eastAsia="Trebuchet MS" w:hAnsi="Trebuchet MS" w:cs="Trebuchet MS"/>
          <w:sz w:val="20"/>
          <w:szCs w:val="20"/>
        </w:rPr>
        <w:t>advertisements and promotions</w:t>
      </w:r>
    </w:p>
    <w:p w:rsidR="00F56AE1" w:rsidRDefault="00F56AE1">
      <w:pPr>
        <w:spacing w:line="240" w:lineRule="exact"/>
        <w:rPr>
          <w:sz w:val="20"/>
          <w:szCs w:val="20"/>
        </w:rPr>
      </w:pPr>
    </w:p>
    <w:p w:rsidR="00F56AE1" w:rsidRDefault="00CA494D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>S.P. Markes Consulting LLC ‐ Agency</w:t>
      </w:r>
    </w:p>
    <w:p w:rsidR="00F56AE1" w:rsidRDefault="00F56AE1">
      <w:pPr>
        <w:spacing w:line="16" w:lineRule="exact"/>
        <w:rPr>
          <w:sz w:val="20"/>
          <w:szCs w:val="20"/>
        </w:rPr>
      </w:pPr>
    </w:p>
    <w:p w:rsidR="00F56AE1" w:rsidRDefault="00CA494D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November 2010 ‐ September 2012</w:t>
      </w:r>
    </w:p>
    <w:p w:rsidR="00F56AE1" w:rsidRDefault="00F56AE1">
      <w:pPr>
        <w:spacing w:line="248" w:lineRule="exact"/>
        <w:rPr>
          <w:sz w:val="20"/>
          <w:szCs w:val="20"/>
        </w:rPr>
      </w:pPr>
    </w:p>
    <w:p w:rsidR="00F56AE1" w:rsidRDefault="00CA494D">
      <w:pPr>
        <w:numPr>
          <w:ilvl w:val="0"/>
          <w:numId w:val="5"/>
        </w:numPr>
        <w:tabs>
          <w:tab w:val="left" w:pos="720"/>
        </w:tabs>
        <w:spacing w:line="248" w:lineRule="auto"/>
        <w:ind w:left="720" w:right="4580" w:hanging="36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Rainmaker Asia / Comcast – Xfinity Signature Support May 2012 – September 2012</w:t>
      </w:r>
    </w:p>
    <w:p w:rsidR="00F56AE1" w:rsidRDefault="00CA494D">
      <w:pPr>
        <w:numPr>
          <w:ilvl w:val="1"/>
          <w:numId w:val="5"/>
        </w:numPr>
        <w:tabs>
          <w:tab w:val="left" w:pos="1440"/>
        </w:tabs>
        <w:spacing w:line="248" w:lineRule="auto"/>
        <w:ind w:left="1440" w:right="20" w:hanging="36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Technical support specifically for router configuration for Comcast high spee</w:t>
      </w:r>
      <w:r>
        <w:rPr>
          <w:rFonts w:ascii="Trebuchet MS" w:eastAsia="Trebuchet MS" w:hAnsi="Trebuchet MS" w:cs="Trebuchet MS"/>
          <w:sz w:val="20"/>
          <w:szCs w:val="20"/>
        </w:rPr>
        <w:t>d internet subscribers</w:t>
      </w:r>
    </w:p>
    <w:p w:rsidR="00F56AE1" w:rsidRDefault="00CA494D">
      <w:pPr>
        <w:numPr>
          <w:ilvl w:val="1"/>
          <w:numId w:val="5"/>
        </w:numPr>
        <w:tabs>
          <w:tab w:val="left" w:pos="1440"/>
        </w:tabs>
        <w:spacing w:line="248" w:lineRule="auto"/>
        <w:ind w:left="1440" w:right="20" w:hanging="36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Inbound sales for processing extended remote technical support for router and computer configuration virus removal services, on site solution for non‐resolvable computer issues and extensive technical training over the phone</w:t>
      </w:r>
    </w:p>
    <w:p w:rsidR="00F56AE1" w:rsidRDefault="00CA494D">
      <w:pPr>
        <w:numPr>
          <w:ilvl w:val="1"/>
          <w:numId w:val="5"/>
        </w:numPr>
        <w:tabs>
          <w:tab w:val="left" w:pos="1440"/>
        </w:tabs>
        <w:ind w:left="1440" w:hanging="36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Retentio</w:t>
      </w:r>
      <w:r>
        <w:rPr>
          <w:rFonts w:ascii="Trebuchet MS" w:eastAsia="Trebuchet MS" w:hAnsi="Trebuchet MS" w:cs="Trebuchet MS"/>
          <w:sz w:val="20"/>
          <w:szCs w:val="20"/>
        </w:rPr>
        <w:t>n specialist for existing Xfinity Signature Support subscriber</w:t>
      </w:r>
    </w:p>
    <w:p w:rsidR="00F56AE1" w:rsidRDefault="00F56AE1">
      <w:pPr>
        <w:spacing w:line="7" w:lineRule="exact"/>
        <w:rPr>
          <w:rFonts w:ascii="Trebuchet MS" w:eastAsia="Trebuchet MS" w:hAnsi="Trebuchet MS" w:cs="Trebuchet MS"/>
          <w:sz w:val="20"/>
          <w:szCs w:val="20"/>
        </w:rPr>
      </w:pPr>
    </w:p>
    <w:p w:rsidR="00F56AE1" w:rsidRDefault="00CA494D">
      <w:pPr>
        <w:numPr>
          <w:ilvl w:val="2"/>
          <w:numId w:val="5"/>
        </w:numPr>
        <w:tabs>
          <w:tab w:val="left" w:pos="2160"/>
        </w:tabs>
        <w:ind w:left="2160" w:hanging="360"/>
        <w:jc w:val="both"/>
        <w:rPr>
          <w:rFonts w:ascii="MS Gothic" w:eastAsia="MS Gothic" w:hAnsi="MS Gothic" w:cs="MS Gothic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Cluster POC as per team performance, attendance and evaluated calls</w:t>
      </w:r>
    </w:p>
    <w:p w:rsidR="00F56AE1" w:rsidRDefault="00F56AE1">
      <w:pPr>
        <w:spacing w:line="7" w:lineRule="exact"/>
        <w:rPr>
          <w:rFonts w:ascii="MS Gothic" w:eastAsia="MS Gothic" w:hAnsi="MS Gothic" w:cs="MS Gothic"/>
          <w:sz w:val="20"/>
          <w:szCs w:val="20"/>
        </w:rPr>
      </w:pPr>
    </w:p>
    <w:p w:rsidR="00F56AE1" w:rsidRDefault="00CA494D">
      <w:pPr>
        <w:numPr>
          <w:ilvl w:val="2"/>
          <w:numId w:val="5"/>
        </w:numPr>
        <w:tabs>
          <w:tab w:val="left" w:pos="2160"/>
        </w:tabs>
        <w:ind w:left="2160" w:hanging="360"/>
        <w:jc w:val="both"/>
        <w:rPr>
          <w:rFonts w:ascii="MS Gothic" w:eastAsia="MS Gothic" w:hAnsi="MS Gothic" w:cs="MS Gothic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Side by side call monitoring and call quality analyst</w:t>
      </w:r>
    </w:p>
    <w:p w:rsidR="00F56AE1" w:rsidRDefault="00F56AE1">
      <w:pPr>
        <w:spacing w:line="7" w:lineRule="exact"/>
        <w:rPr>
          <w:rFonts w:ascii="MS Gothic" w:eastAsia="MS Gothic" w:hAnsi="MS Gothic" w:cs="MS Gothic"/>
          <w:sz w:val="20"/>
          <w:szCs w:val="20"/>
        </w:rPr>
      </w:pPr>
    </w:p>
    <w:p w:rsidR="00F56AE1" w:rsidRDefault="00CA494D">
      <w:pPr>
        <w:numPr>
          <w:ilvl w:val="2"/>
          <w:numId w:val="5"/>
        </w:numPr>
        <w:tabs>
          <w:tab w:val="left" w:pos="2160"/>
        </w:tabs>
        <w:ind w:left="2160" w:hanging="360"/>
        <w:jc w:val="both"/>
        <w:rPr>
          <w:rFonts w:ascii="MS Gothic" w:eastAsia="MS Gothic" w:hAnsi="MS Gothic" w:cs="MS Gothic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Team sales coach for newly certified agents</w:t>
      </w:r>
    </w:p>
    <w:p w:rsidR="00F56AE1" w:rsidRDefault="00F56AE1">
      <w:pPr>
        <w:spacing w:line="247" w:lineRule="exact"/>
        <w:rPr>
          <w:rFonts w:ascii="MS Gothic" w:eastAsia="MS Gothic" w:hAnsi="MS Gothic" w:cs="MS Gothic"/>
          <w:sz w:val="20"/>
          <w:szCs w:val="20"/>
        </w:rPr>
      </w:pPr>
    </w:p>
    <w:p w:rsidR="00F56AE1" w:rsidRDefault="00CA494D">
      <w:pPr>
        <w:numPr>
          <w:ilvl w:val="0"/>
          <w:numId w:val="5"/>
        </w:numPr>
        <w:tabs>
          <w:tab w:val="left" w:pos="720"/>
        </w:tabs>
        <w:spacing w:line="248" w:lineRule="auto"/>
        <w:ind w:left="720" w:right="4980" w:hanging="36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VXI Global Phils / </w:t>
      </w:r>
      <w:r>
        <w:rPr>
          <w:rFonts w:ascii="Trebuchet MS" w:eastAsia="Trebuchet MS" w:hAnsi="Trebuchet MS" w:cs="Trebuchet MS"/>
          <w:sz w:val="20"/>
          <w:szCs w:val="20"/>
        </w:rPr>
        <w:t>DirecTV ‐ Sales Representative November 2011 – May 2012</w:t>
      </w:r>
    </w:p>
    <w:p w:rsidR="00F56AE1" w:rsidRDefault="00CA494D">
      <w:pPr>
        <w:numPr>
          <w:ilvl w:val="1"/>
          <w:numId w:val="5"/>
        </w:numPr>
        <w:tabs>
          <w:tab w:val="left" w:pos="1440"/>
        </w:tabs>
        <w:spacing w:line="248" w:lineRule="auto"/>
        <w:ind w:left="1440" w:hanging="36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Inbound sales calls for new customers processing bundles for internet and phone, satellite TV standalone</w:t>
      </w:r>
    </w:p>
    <w:p w:rsidR="00F56AE1" w:rsidRDefault="00CA494D">
      <w:pPr>
        <w:numPr>
          <w:ilvl w:val="2"/>
          <w:numId w:val="5"/>
        </w:numPr>
        <w:tabs>
          <w:tab w:val="left" w:pos="2160"/>
        </w:tabs>
        <w:ind w:left="2160" w:hanging="360"/>
        <w:jc w:val="both"/>
        <w:rPr>
          <w:rFonts w:ascii="MS Gothic" w:eastAsia="MS Gothic" w:hAnsi="MS Gothic" w:cs="MS Gothic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Subject Matter Expert and Team Point of Contact</w:t>
      </w:r>
    </w:p>
    <w:p w:rsidR="00F56AE1" w:rsidRDefault="00F56AE1">
      <w:pPr>
        <w:spacing w:line="7" w:lineRule="exact"/>
        <w:rPr>
          <w:rFonts w:ascii="MS Gothic" w:eastAsia="MS Gothic" w:hAnsi="MS Gothic" w:cs="MS Gothic"/>
          <w:sz w:val="20"/>
          <w:szCs w:val="20"/>
        </w:rPr>
      </w:pPr>
    </w:p>
    <w:p w:rsidR="00F56AE1" w:rsidRDefault="00CA494D">
      <w:pPr>
        <w:numPr>
          <w:ilvl w:val="2"/>
          <w:numId w:val="5"/>
        </w:numPr>
        <w:tabs>
          <w:tab w:val="left" w:pos="2160"/>
        </w:tabs>
        <w:ind w:left="2160" w:hanging="360"/>
        <w:jc w:val="both"/>
        <w:rPr>
          <w:rFonts w:ascii="MS Gothic" w:eastAsia="MS Gothic" w:hAnsi="MS Gothic" w:cs="MS Gothic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Team Leader Candidate</w:t>
      </w:r>
    </w:p>
    <w:p w:rsidR="00F56AE1" w:rsidRDefault="00F56AE1">
      <w:pPr>
        <w:spacing w:line="247" w:lineRule="exact"/>
        <w:rPr>
          <w:rFonts w:ascii="MS Gothic" w:eastAsia="MS Gothic" w:hAnsi="MS Gothic" w:cs="MS Gothic"/>
          <w:sz w:val="20"/>
          <w:szCs w:val="20"/>
        </w:rPr>
      </w:pPr>
    </w:p>
    <w:p w:rsidR="00F56AE1" w:rsidRDefault="00CA494D">
      <w:pPr>
        <w:numPr>
          <w:ilvl w:val="0"/>
          <w:numId w:val="5"/>
        </w:numPr>
        <w:tabs>
          <w:tab w:val="left" w:pos="720"/>
        </w:tabs>
        <w:spacing w:line="248" w:lineRule="auto"/>
        <w:ind w:left="720" w:right="3600" w:hanging="36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TeleTech Inc. / Visa </w:t>
      </w:r>
      <w:r>
        <w:rPr>
          <w:rFonts w:ascii="Trebuchet MS" w:eastAsia="Trebuchet MS" w:hAnsi="Trebuchet MS" w:cs="Trebuchet MS"/>
          <w:sz w:val="20"/>
          <w:szCs w:val="20"/>
        </w:rPr>
        <w:t>GCAS ‐ Credit and Debit Card Fraud Analyst March 2011 – November 2011</w:t>
      </w:r>
    </w:p>
    <w:p w:rsidR="00F56AE1" w:rsidRDefault="00CA494D">
      <w:pPr>
        <w:numPr>
          <w:ilvl w:val="1"/>
          <w:numId w:val="5"/>
        </w:numPr>
        <w:tabs>
          <w:tab w:val="left" w:pos="1440"/>
        </w:tabs>
        <w:ind w:left="1440" w:hanging="36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Monitor real time queues and identify high risk transactions within the business portfolio.</w:t>
      </w:r>
    </w:p>
    <w:p w:rsidR="00F56AE1" w:rsidRDefault="00F56AE1">
      <w:pPr>
        <w:spacing w:line="7" w:lineRule="exact"/>
        <w:rPr>
          <w:rFonts w:ascii="Trebuchet MS" w:eastAsia="Trebuchet MS" w:hAnsi="Trebuchet MS" w:cs="Trebuchet MS"/>
          <w:sz w:val="20"/>
          <w:szCs w:val="20"/>
        </w:rPr>
      </w:pPr>
    </w:p>
    <w:p w:rsidR="00F56AE1" w:rsidRDefault="00CA494D">
      <w:pPr>
        <w:numPr>
          <w:ilvl w:val="1"/>
          <w:numId w:val="5"/>
        </w:numPr>
        <w:tabs>
          <w:tab w:val="left" w:pos="1440"/>
        </w:tabs>
        <w:spacing w:line="248" w:lineRule="auto"/>
        <w:ind w:left="1440" w:hanging="36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Investigates forgery and theft within customers' accounts and transactions on behalf of a </w:t>
      </w:r>
      <w:r>
        <w:rPr>
          <w:rFonts w:ascii="Trebuchet MS" w:eastAsia="Trebuchet MS" w:hAnsi="Trebuchet MS" w:cs="Trebuchet MS"/>
          <w:sz w:val="20"/>
          <w:szCs w:val="20"/>
        </w:rPr>
        <w:t>bank or a financial institution. Track and monitor the bank's transactions and activity that comes through the customers' accounts.</w:t>
      </w:r>
    </w:p>
    <w:p w:rsidR="00F56AE1" w:rsidRDefault="00CA494D">
      <w:pPr>
        <w:numPr>
          <w:ilvl w:val="1"/>
          <w:numId w:val="5"/>
        </w:numPr>
        <w:tabs>
          <w:tab w:val="left" w:pos="1440"/>
        </w:tabs>
        <w:ind w:left="1440" w:hanging="36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Determine existing fraud trends by analyzing accounts and transaction patterns.</w:t>
      </w:r>
    </w:p>
    <w:p w:rsidR="00F56AE1" w:rsidRDefault="00F56AE1">
      <w:pPr>
        <w:spacing w:line="7" w:lineRule="exact"/>
        <w:rPr>
          <w:rFonts w:ascii="Trebuchet MS" w:eastAsia="Trebuchet MS" w:hAnsi="Trebuchet MS" w:cs="Trebuchet MS"/>
          <w:sz w:val="20"/>
          <w:szCs w:val="20"/>
        </w:rPr>
      </w:pPr>
    </w:p>
    <w:p w:rsidR="00F56AE1" w:rsidRDefault="00CA494D">
      <w:pPr>
        <w:numPr>
          <w:ilvl w:val="1"/>
          <w:numId w:val="5"/>
        </w:numPr>
        <w:tabs>
          <w:tab w:val="left" w:pos="1440"/>
        </w:tabs>
        <w:ind w:left="1440" w:hanging="36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Identify system improvements to prevent fra</w:t>
      </w:r>
      <w:r>
        <w:rPr>
          <w:rFonts w:ascii="Trebuchet MS" w:eastAsia="Trebuchet MS" w:hAnsi="Trebuchet MS" w:cs="Trebuchet MS"/>
          <w:sz w:val="20"/>
          <w:szCs w:val="20"/>
        </w:rPr>
        <w:t>udulent activities.</w:t>
      </w:r>
    </w:p>
    <w:p w:rsidR="00F56AE1" w:rsidRDefault="00F56AE1">
      <w:pPr>
        <w:spacing w:line="247" w:lineRule="exact"/>
        <w:rPr>
          <w:rFonts w:ascii="Trebuchet MS" w:eastAsia="Trebuchet MS" w:hAnsi="Trebuchet MS" w:cs="Trebuchet MS"/>
          <w:sz w:val="20"/>
          <w:szCs w:val="20"/>
        </w:rPr>
      </w:pPr>
    </w:p>
    <w:p w:rsidR="00F56AE1" w:rsidRDefault="00CA494D">
      <w:pPr>
        <w:numPr>
          <w:ilvl w:val="0"/>
          <w:numId w:val="5"/>
        </w:numPr>
        <w:tabs>
          <w:tab w:val="left" w:pos="720"/>
        </w:tabs>
        <w:spacing w:line="248" w:lineRule="auto"/>
        <w:ind w:left="720" w:right="3180" w:hanging="36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Convergys Phil. / Microsoft XBOX ‐ Technical Support Representative November 2010 ‐ March 2011</w:t>
      </w:r>
    </w:p>
    <w:p w:rsidR="00F56AE1" w:rsidRDefault="00CA494D">
      <w:pPr>
        <w:numPr>
          <w:ilvl w:val="1"/>
          <w:numId w:val="5"/>
        </w:numPr>
        <w:tabs>
          <w:tab w:val="left" w:pos="1440"/>
        </w:tabs>
        <w:spacing w:line="248" w:lineRule="auto"/>
        <w:ind w:left="1440" w:hanging="36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Interact with customers to provide and process information in response to inquiries, concerns, and requests about products and services. Dia</w:t>
      </w:r>
      <w:r>
        <w:rPr>
          <w:rFonts w:ascii="Trebuchet MS" w:eastAsia="Trebuchet MS" w:hAnsi="Trebuchet MS" w:cs="Trebuchet MS"/>
          <w:sz w:val="20"/>
          <w:szCs w:val="20"/>
        </w:rPr>
        <w:t>gnose and resolve technical hardware and software issues involving internet connectivity.</w:t>
      </w:r>
    </w:p>
    <w:p w:rsidR="00F56AE1" w:rsidRDefault="00CA494D">
      <w:pPr>
        <w:numPr>
          <w:ilvl w:val="1"/>
          <w:numId w:val="5"/>
        </w:numPr>
        <w:tabs>
          <w:tab w:val="left" w:pos="1440"/>
        </w:tabs>
        <w:spacing w:line="255" w:lineRule="auto"/>
        <w:ind w:left="1440" w:hanging="36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Accurately process and record call transactions using a computer and designated tracking software and follow up and make scheduled call backs to customers where neces</w:t>
      </w:r>
      <w:r>
        <w:rPr>
          <w:rFonts w:ascii="Trebuchet MS" w:eastAsia="Trebuchet MS" w:hAnsi="Trebuchet MS" w:cs="Trebuchet MS"/>
          <w:sz w:val="20"/>
          <w:szCs w:val="20"/>
        </w:rPr>
        <w:t>sary</w:t>
      </w:r>
    </w:p>
    <w:p w:rsidR="00F56AE1" w:rsidRDefault="00F56AE1">
      <w:pPr>
        <w:spacing w:line="219" w:lineRule="exact"/>
        <w:rPr>
          <w:sz w:val="20"/>
          <w:szCs w:val="20"/>
        </w:rPr>
      </w:pPr>
    </w:p>
    <w:p w:rsidR="00F56AE1" w:rsidRDefault="00CA494D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>San Sebastian College – Recoletos de Manila</w:t>
      </w:r>
    </w:p>
    <w:p w:rsidR="00F56AE1" w:rsidRDefault="00F56AE1">
      <w:pPr>
        <w:spacing w:line="16" w:lineRule="exact"/>
        <w:rPr>
          <w:sz w:val="20"/>
          <w:szCs w:val="20"/>
        </w:rPr>
      </w:pPr>
    </w:p>
    <w:p w:rsidR="00F56AE1" w:rsidRDefault="00CA494D">
      <w:pPr>
        <w:numPr>
          <w:ilvl w:val="0"/>
          <w:numId w:val="6"/>
        </w:numPr>
        <w:tabs>
          <w:tab w:val="left" w:pos="720"/>
        </w:tabs>
        <w:spacing w:line="248" w:lineRule="auto"/>
        <w:ind w:left="720" w:right="7420" w:hanging="36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Research Department May 2009 – April 2010</w:t>
      </w:r>
    </w:p>
    <w:p w:rsidR="00F56AE1" w:rsidRDefault="00CA494D">
      <w:pPr>
        <w:numPr>
          <w:ilvl w:val="1"/>
          <w:numId w:val="6"/>
        </w:numPr>
        <w:tabs>
          <w:tab w:val="left" w:pos="1440"/>
        </w:tabs>
        <w:ind w:left="1440" w:hanging="360"/>
        <w:jc w:val="both"/>
        <w:rPr>
          <w:rFonts w:ascii="MS Gothic" w:eastAsia="MS Gothic" w:hAnsi="MS Gothic" w:cs="MS Gothic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Assistant to the Research Director</w:t>
      </w:r>
    </w:p>
    <w:p w:rsidR="00F56AE1" w:rsidRDefault="00F56AE1">
      <w:pPr>
        <w:spacing w:line="7" w:lineRule="exact"/>
        <w:rPr>
          <w:rFonts w:ascii="MS Gothic" w:eastAsia="MS Gothic" w:hAnsi="MS Gothic" w:cs="MS Gothic"/>
          <w:sz w:val="20"/>
          <w:szCs w:val="20"/>
        </w:rPr>
      </w:pPr>
    </w:p>
    <w:p w:rsidR="00F56AE1" w:rsidRDefault="00CA494D">
      <w:pPr>
        <w:numPr>
          <w:ilvl w:val="0"/>
          <w:numId w:val="6"/>
        </w:numPr>
        <w:tabs>
          <w:tab w:val="left" w:pos="720"/>
        </w:tabs>
        <w:spacing w:line="261" w:lineRule="auto"/>
        <w:ind w:left="720" w:right="7420" w:hanging="360"/>
        <w:jc w:val="both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Trebuchet MS" w:eastAsia="Trebuchet MS" w:hAnsi="Trebuchet MS" w:cs="Trebuchet MS"/>
          <w:sz w:val="19"/>
          <w:szCs w:val="19"/>
        </w:rPr>
        <w:t>Student Affairs Office May 2008 – April 2009</w:t>
      </w:r>
    </w:p>
    <w:p w:rsidR="00F56AE1" w:rsidRPr="00CA494D" w:rsidRDefault="00CA494D">
      <w:pPr>
        <w:numPr>
          <w:ilvl w:val="1"/>
          <w:numId w:val="6"/>
        </w:numPr>
        <w:tabs>
          <w:tab w:val="left" w:pos="1440"/>
        </w:tabs>
        <w:ind w:left="1440" w:hanging="360"/>
        <w:jc w:val="both"/>
        <w:rPr>
          <w:rFonts w:ascii="MS Gothic" w:eastAsia="MS Gothic" w:hAnsi="MS Gothic" w:cs="MS Gothic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Assistant to the Dean Of Student Affairs</w:t>
      </w:r>
    </w:p>
    <w:p w:rsidR="00CA494D" w:rsidRDefault="00CA494D" w:rsidP="00CA494D">
      <w:pPr>
        <w:tabs>
          <w:tab w:val="left" w:pos="1440"/>
        </w:tabs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CA494D" w:rsidRDefault="00CA494D" w:rsidP="00CA494D">
      <w:pPr>
        <w:tabs>
          <w:tab w:val="left" w:pos="1440"/>
        </w:tabs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CA494D" w:rsidRDefault="00CA494D" w:rsidP="00CA494D">
      <w:pPr>
        <w:tabs>
          <w:tab w:val="left" w:pos="1440"/>
        </w:tabs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CA494D" w:rsidRDefault="00CA494D" w:rsidP="00CA494D">
      <w:pPr>
        <w:tabs>
          <w:tab w:val="left" w:pos="1440"/>
        </w:tabs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CA494D" w:rsidRDefault="00CA494D" w:rsidP="00CA494D">
      <w:pPr>
        <w:tabs>
          <w:tab w:val="left" w:pos="1440"/>
        </w:tabs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CA494D" w:rsidRDefault="00CA494D" w:rsidP="00CA494D">
      <w:pPr>
        <w:tabs>
          <w:tab w:val="left" w:pos="1440"/>
        </w:tabs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CA494D" w:rsidRDefault="00CA494D" w:rsidP="00CA494D">
      <w:pPr>
        <w:rPr>
          <w:b/>
        </w:rPr>
      </w:pPr>
      <w:r>
        <w:rPr>
          <w:b/>
        </w:rPr>
        <w:t>First</w:t>
      </w:r>
      <w:r>
        <w:rPr>
          <w:b/>
        </w:rPr>
        <w:t xml:space="preserve"> Name of Application CV No:</w:t>
      </w:r>
      <w:r w:rsidRPr="00CA494D">
        <w:t xml:space="preserve"> </w:t>
      </w:r>
      <w:r w:rsidRPr="00CA494D">
        <w:rPr>
          <w:b/>
        </w:rPr>
        <w:t>1670766</w:t>
      </w:r>
      <w:bookmarkStart w:id="1" w:name="_GoBack"/>
      <w:bookmarkEnd w:id="1"/>
    </w:p>
    <w:p w:rsidR="00CA494D" w:rsidRDefault="00CA494D" w:rsidP="00CA494D">
      <w:proofErr w:type="spellStart"/>
      <w:r>
        <w:t>Whatsapp</w:t>
      </w:r>
      <w:proofErr w:type="spellEnd"/>
      <w:r>
        <w:t xml:space="preserve"> Mobile: +971504753686 </w:t>
      </w:r>
    </w:p>
    <w:p w:rsidR="00CA494D" w:rsidRDefault="00CA494D" w:rsidP="00CA494D">
      <w:pPr>
        <w:tabs>
          <w:tab w:val="left" w:pos="1440"/>
        </w:tabs>
        <w:jc w:val="both"/>
        <w:rPr>
          <w:rFonts w:ascii="MS Gothic" w:eastAsia="MS Gothic" w:hAnsi="MS Gothic" w:cs="MS Gothic"/>
          <w:sz w:val="20"/>
          <w:szCs w:val="20"/>
        </w:rPr>
      </w:pPr>
      <w:r>
        <w:rPr>
          <w:noProof/>
        </w:rPr>
        <w:drawing>
          <wp:inline distT="0" distB="0" distL="0" distR="0">
            <wp:extent cx="2597150" cy="577850"/>
            <wp:effectExtent l="0" t="0" r="0" b="0"/>
            <wp:docPr id="4" name="Picture 4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494D">
      <w:pgSz w:w="12240" w:h="15840"/>
      <w:pgMar w:top="585" w:right="1080" w:bottom="1440" w:left="1080" w:header="0" w:footer="0" w:gutter="0"/>
      <w:cols w:space="720" w:equalWidth="0">
        <w:col w:w="10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C136D3DA"/>
    <w:lvl w:ilvl="0" w:tplc="F7E4993C">
      <w:start w:val="1"/>
      <w:numFmt w:val="bullet"/>
      <w:lvlText w:val="●"/>
      <w:lvlJc w:val="left"/>
    </w:lvl>
    <w:lvl w:ilvl="1" w:tplc="3FF4DF22">
      <w:numFmt w:val="decimal"/>
      <w:lvlText w:val=""/>
      <w:lvlJc w:val="left"/>
    </w:lvl>
    <w:lvl w:ilvl="2" w:tplc="C226E834">
      <w:numFmt w:val="decimal"/>
      <w:lvlText w:val=""/>
      <w:lvlJc w:val="left"/>
    </w:lvl>
    <w:lvl w:ilvl="3" w:tplc="B14AF2C0">
      <w:numFmt w:val="decimal"/>
      <w:lvlText w:val=""/>
      <w:lvlJc w:val="left"/>
    </w:lvl>
    <w:lvl w:ilvl="4" w:tplc="2F007F74">
      <w:numFmt w:val="decimal"/>
      <w:lvlText w:val=""/>
      <w:lvlJc w:val="left"/>
    </w:lvl>
    <w:lvl w:ilvl="5" w:tplc="099E3032">
      <w:numFmt w:val="decimal"/>
      <w:lvlText w:val=""/>
      <w:lvlJc w:val="left"/>
    </w:lvl>
    <w:lvl w:ilvl="6" w:tplc="67C09F90">
      <w:numFmt w:val="decimal"/>
      <w:lvlText w:val=""/>
      <w:lvlJc w:val="left"/>
    </w:lvl>
    <w:lvl w:ilvl="7" w:tplc="0570EF74">
      <w:numFmt w:val="decimal"/>
      <w:lvlText w:val=""/>
      <w:lvlJc w:val="left"/>
    </w:lvl>
    <w:lvl w:ilvl="8" w:tplc="E2DE1826">
      <w:numFmt w:val="decimal"/>
      <w:lvlText w:val=""/>
      <w:lvlJc w:val="left"/>
    </w:lvl>
  </w:abstractNum>
  <w:abstractNum w:abstractNumId="1">
    <w:nsid w:val="2AE8944A"/>
    <w:multiLevelType w:val="hybridMultilevel"/>
    <w:tmpl w:val="EBA0FE56"/>
    <w:lvl w:ilvl="0" w:tplc="CDC47996">
      <w:start w:val="1"/>
      <w:numFmt w:val="bullet"/>
      <w:lvlText w:val="●"/>
      <w:lvlJc w:val="left"/>
    </w:lvl>
    <w:lvl w:ilvl="1" w:tplc="CA9098D8">
      <w:numFmt w:val="decimal"/>
      <w:lvlText w:val=""/>
      <w:lvlJc w:val="left"/>
    </w:lvl>
    <w:lvl w:ilvl="2" w:tplc="371CA690">
      <w:numFmt w:val="decimal"/>
      <w:lvlText w:val=""/>
      <w:lvlJc w:val="left"/>
    </w:lvl>
    <w:lvl w:ilvl="3" w:tplc="6AF4A946">
      <w:numFmt w:val="decimal"/>
      <w:lvlText w:val=""/>
      <w:lvlJc w:val="left"/>
    </w:lvl>
    <w:lvl w:ilvl="4" w:tplc="85E8986C">
      <w:numFmt w:val="decimal"/>
      <w:lvlText w:val=""/>
      <w:lvlJc w:val="left"/>
    </w:lvl>
    <w:lvl w:ilvl="5" w:tplc="DC44AB96">
      <w:numFmt w:val="decimal"/>
      <w:lvlText w:val=""/>
      <w:lvlJc w:val="left"/>
    </w:lvl>
    <w:lvl w:ilvl="6" w:tplc="3708A354">
      <w:numFmt w:val="decimal"/>
      <w:lvlText w:val=""/>
      <w:lvlJc w:val="left"/>
    </w:lvl>
    <w:lvl w:ilvl="7" w:tplc="644E906A">
      <w:numFmt w:val="decimal"/>
      <w:lvlText w:val=""/>
      <w:lvlJc w:val="left"/>
    </w:lvl>
    <w:lvl w:ilvl="8" w:tplc="A2F654C8">
      <w:numFmt w:val="decimal"/>
      <w:lvlText w:val=""/>
      <w:lvlJc w:val="left"/>
    </w:lvl>
  </w:abstractNum>
  <w:abstractNum w:abstractNumId="2">
    <w:nsid w:val="3D1B58BA"/>
    <w:multiLevelType w:val="hybridMultilevel"/>
    <w:tmpl w:val="32CC3B36"/>
    <w:lvl w:ilvl="0" w:tplc="DF2E883E">
      <w:start w:val="1"/>
      <w:numFmt w:val="bullet"/>
      <w:lvlText w:val="●"/>
      <w:lvlJc w:val="left"/>
    </w:lvl>
    <w:lvl w:ilvl="1" w:tplc="207E0DF6">
      <w:start w:val="1"/>
      <w:numFmt w:val="bullet"/>
      <w:lvlText w:val="●"/>
      <w:lvlJc w:val="left"/>
    </w:lvl>
    <w:lvl w:ilvl="2" w:tplc="F9408E26">
      <w:start w:val="1"/>
      <w:numFmt w:val="bullet"/>
      <w:lvlText w:val="○"/>
      <w:lvlJc w:val="left"/>
    </w:lvl>
    <w:lvl w:ilvl="3" w:tplc="B7A2715E">
      <w:numFmt w:val="decimal"/>
      <w:lvlText w:val=""/>
      <w:lvlJc w:val="left"/>
    </w:lvl>
    <w:lvl w:ilvl="4" w:tplc="7FC6390C">
      <w:numFmt w:val="decimal"/>
      <w:lvlText w:val=""/>
      <w:lvlJc w:val="left"/>
    </w:lvl>
    <w:lvl w:ilvl="5" w:tplc="CF3855BA">
      <w:numFmt w:val="decimal"/>
      <w:lvlText w:val=""/>
      <w:lvlJc w:val="left"/>
    </w:lvl>
    <w:lvl w:ilvl="6" w:tplc="5A0AC6E0">
      <w:numFmt w:val="decimal"/>
      <w:lvlText w:val=""/>
      <w:lvlJc w:val="left"/>
    </w:lvl>
    <w:lvl w:ilvl="7" w:tplc="F1F003B0">
      <w:numFmt w:val="decimal"/>
      <w:lvlText w:val=""/>
      <w:lvlJc w:val="left"/>
    </w:lvl>
    <w:lvl w:ilvl="8" w:tplc="D228FF50">
      <w:numFmt w:val="decimal"/>
      <w:lvlText w:val=""/>
      <w:lvlJc w:val="left"/>
    </w:lvl>
  </w:abstractNum>
  <w:abstractNum w:abstractNumId="3">
    <w:nsid w:val="46E87CCD"/>
    <w:multiLevelType w:val="hybridMultilevel"/>
    <w:tmpl w:val="ADDA1CD0"/>
    <w:lvl w:ilvl="0" w:tplc="B3A2FD5E">
      <w:start w:val="1"/>
      <w:numFmt w:val="bullet"/>
      <w:lvlText w:val="●"/>
      <w:lvlJc w:val="left"/>
    </w:lvl>
    <w:lvl w:ilvl="1" w:tplc="988A6DA2">
      <w:numFmt w:val="decimal"/>
      <w:lvlText w:val=""/>
      <w:lvlJc w:val="left"/>
    </w:lvl>
    <w:lvl w:ilvl="2" w:tplc="44909E90">
      <w:numFmt w:val="decimal"/>
      <w:lvlText w:val=""/>
      <w:lvlJc w:val="left"/>
    </w:lvl>
    <w:lvl w:ilvl="3" w:tplc="8E8282D0">
      <w:numFmt w:val="decimal"/>
      <w:lvlText w:val=""/>
      <w:lvlJc w:val="left"/>
    </w:lvl>
    <w:lvl w:ilvl="4" w:tplc="D62011C4">
      <w:numFmt w:val="decimal"/>
      <w:lvlText w:val=""/>
      <w:lvlJc w:val="left"/>
    </w:lvl>
    <w:lvl w:ilvl="5" w:tplc="D6F6558A">
      <w:numFmt w:val="decimal"/>
      <w:lvlText w:val=""/>
      <w:lvlJc w:val="left"/>
    </w:lvl>
    <w:lvl w:ilvl="6" w:tplc="073A9C8E">
      <w:numFmt w:val="decimal"/>
      <w:lvlText w:val=""/>
      <w:lvlJc w:val="left"/>
    </w:lvl>
    <w:lvl w:ilvl="7" w:tplc="5D9EFCAA">
      <w:numFmt w:val="decimal"/>
      <w:lvlText w:val=""/>
      <w:lvlJc w:val="left"/>
    </w:lvl>
    <w:lvl w:ilvl="8" w:tplc="A4DAAA14">
      <w:numFmt w:val="decimal"/>
      <w:lvlText w:val=""/>
      <w:lvlJc w:val="left"/>
    </w:lvl>
  </w:abstractNum>
  <w:abstractNum w:abstractNumId="4">
    <w:nsid w:val="507ED7AB"/>
    <w:multiLevelType w:val="hybridMultilevel"/>
    <w:tmpl w:val="23FCC09E"/>
    <w:lvl w:ilvl="0" w:tplc="15C0A528">
      <w:start w:val="1"/>
      <w:numFmt w:val="bullet"/>
      <w:lvlText w:val="●"/>
      <w:lvlJc w:val="left"/>
    </w:lvl>
    <w:lvl w:ilvl="1" w:tplc="79AC2A4E">
      <w:start w:val="1"/>
      <w:numFmt w:val="bullet"/>
      <w:lvlText w:val="○"/>
      <w:lvlJc w:val="left"/>
    </w:lvl>
    <w:lvl w:ilvl="2" w:tplc="36445754">
      <w:numFmt w:val="decimal"/>
      <w:lvlText w:val=""/>
      <w:lvlJc w:val="left"/>
    </w:lvl>
    <w:lvl w:ilvl="3" w:tplc="AA560F02">
      <w:numFmt w:val="decimal"/>
      <w:lvlText w:val=""/>
      <w:lvlJc w:val="left"/>
    </w:lvl>
    <w:lvl w:ilvl="4" w:tplc="0ECE7B04">
      <w:numFmt w:val="decimal"/>
      <w:lvlText w:val=""/>
      <w:lvlJc w:val="left"/>
    </w:lvl>
    <w:lvl w:ilvl="5" w:tplc="EC342BC8">
      <w:numFmt w:val="decimal"/>
      <w:lvlText w:val=""/>
      <w:lvlJc w:val="left"/>
    </w:lvl>
    <w:lvl w:ilvl="6" w:tplc="26143FB8">
      <w:numFmt w:val="decimal"/>
      <w:lvlText w:val=""/>
      <w:lvlJc w:val="left"/>
    </w:lvl>
    <w:lvl w:ilvl="7" w:tplc="EF4E2582">
      <w:numFmt w:val="decimal"/>
      <w:lvlText w:val=""/>
      <w:lvlJc w:val="left"/>
    </w:lvl>
    <w:lvl w:ilvl="8" w:tplc="4106E79E">
      <w:numFmt w:val="decimal"/>
      <w:lvlText w:val=""/>
      <w:lvlJc w:val="left"/>
    </w:lvl>
  </w:abstractNum>
  <w:abstractNum w:abstractNumId="5">
    <w:nsid w:val="625558EC"/>
    <w:multiLevelType w:val="hybridMultilevel"/>
    <w:tmpl w:val="DF3A5784"/>
    <w:lvl w:ilvl="0" w:tplc="FBD6E8D2">
      <w:start w:val="1"/>
      <w:numFmt w:val="bullet"/>
      <w:lvlText w:val="●"/>
      <w:lvlJc w:val="left"/>
    </w:lvl>
    <w:lvl w:ilvl="1" w:tplc="6E60DB32">
      <w:numFmt w:val="decimal"/>
      <w:lvlText w:val=""/>
      <w:lvlJc w:val="left"/>
    </w:lvl>
    <w:lvl w:ilvl="2" w:tplc="BB204596">
      <w:numFmt w:val="decimal"/>
      <w:lvlText w:val=""/>
      <w:lvlJc w:val="left"/>
    </w:lvl>
    <w:lvl w:ilvl="3" w:tplc="16B20250">
      <w:numFmt w:val="decimal"/>
      <w:lvlText w:val=""/>
      <w:lvlJc w:val="left"/>
    </w:lvl>
    <w:lvl w:ilvl="4" w:tplc="241C8BD6">
      <w:numFmt w:val="decimal"/>
      <w:lvlText w:val=""/>
      <w:lvlJc w:val="left"/>
    </w:lvl>
    <w:lvl w:ilvl="5" w:tplc="23E09BCE">
      <w:numFmt w:val="decimal"/>
      <w:lvlText w:val=""/>
      <w:lvlJc w:val="left"/>
    </w:lvl>
    <w:lvl w:ilvl="6" w:tplc="9C90DC40">
      <w:numFmt w:val="decimal"/>
      <w:lvlText w:val=""/>
      <w:lvlJc w:val="left"/>
    </w:lvl>
    <w:lvl w:ilvl="7" w:tplc="440CCB16">
      <w:numFmt w:val="decimal"/>
      <w:lvlText w:val=""/>
      <w:lvlJc w:val="left"/>
    </w:lvl>
    <w:lvl w:ilvl="8" w:tplc="7ECAA8D6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E1"/>
    <w:rsid w:val="00CA494D"/>
    <w:rsid w:val="00F5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2</cp:revision>
  <dcterms:created xsi:type="dcterms:W3CDTF">2016-04-21T12:23:00Z</dcterms:created>
  <dcterms:modified xsi:type="dcterms:W3CDTF">2016-04-21T10:52:00Z</dcterms:modified>
</cp:coreProperties>
</file>