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7F" w:rsidRDefault="00586C7F" w:rsidP="00150CEF">
      <w:pPr>
        <w:rPr>
          <w:rFonts w:ascii="Century Gothic" w:hAnsi="Century Gothic"/>
          <w:b/>
          <w:bCs/>
        </w:rPr>
      </w:pPr>
    </w:p>
    <w:p w:rsidR="00586C7F" w:rsidRDefault="00586C7F" w:rsidP="00150CEF">
      <w:pPr>
        <w:rPr>
          <w:rFonts w:ascii="Century Gothic" w:hAnsi="Century Gothic"/>
          <w:b/>
          <w:bCs/>
        </w:rPr>
      </w:pPr>
    </w:p>
    <w:p w:rsidR="00AE5FB6" w:rsidRPr="00477094" w:rsidRDefault="00AE5FB6">
      <w:pPr>
        <w:contextualSpacing/>
        <w:rPr>
          <w:b/>
          <w:bCs/>
          <w:lang w:bidi="ar-AE"/>
        </w:rPr>
      </w:pPr>
    </w:p>
    <w:p w:rsidR="00AE5FB6" w:rsidRPr="00477094" w:rsidRDefault="00AE5FB6">
      <w:pPr>
        <w:contextualSpacing/>
        <w:rPr>
          <w:rFonts w:ascii="Century Gothic" w:hAnsi="Century Gothic" w:cs="Aharoni"/>
          <w:b/>
          <w:bCs/>
          <w:lang w:bidi="ar-AE"/>
        </w:rPr>
      </w:pPr>
      <w:r w:rsidRPr="00477094">
        <w:rPr>
          <w:rFonts w:ascii="Century Gothic" w:hAnsi="Century Gothic" w:cs="Aharoni"/>
          <w:b/>
          <w:bCs/>
          <w:lang w:bidi="ar-AE"/>
        </w:rPr>
        <w:t xml:space="preserve">OBJECTIVE: </w:t>
      </w:r>
    </w:p>
    <w:p w:rsidR="00AE5FB6" w:rsidRPr="00477094" w:rsidRDefault="00AE5FB6">
      <w:pPr>
        <w:contextualSpacing/>
        <w:rPr>
          <w:rFonts w:ascii="Century Gothic" w:hAnsi="Century Gothic"/>
          <w:b/>
          <w:bCs/>
          <w:sz w:val="20"/>
          <w:szCs w:val="20"/>
          <w:lang w:bidi="ar-AE"/>
        </w:rPr>
      </w:pPr>
      <w:r w:rsidRPr="00477094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Seeking long term employment in an organization where I can grow professionally and further enhance my skills, knowledge and experience to face and overcome the challenges of today’s changing work environment.</w:t>
      </w:r>
    </w:p>
    <w:p w:rsidR="00AE5FB6" w:rsidRPr="00477094" w:rsidRDefault="00AE5FB6">
      <w:pPr>
        <w:contextualSpacing/>
        <w:rPr>
          <w:rFonts w:ascii="Century Gothic" w:hAnsi="Century Gothic"/>
          <w:b/>
          <w:bCs/>
          <w:sz w:val="20"/>
          <w:szCs w:val="20"/>
          <w:lang w:bidi="ar-AE"/>
        </w:rPr>
      </w:pPr>
      <w:r w:rsidRPr="00477094">
        <w:rPr>
          <w:rFonts w:ascii="Century Gothic" w:hAnsi="Century Gothic"/>
          <w:b/>
          <w:bCs/>
          <w:sz w:val="20"/>
          <w:szCs w:val="20"/>
          <w:lang w:bidi="ar-AE"/>
        </w:rPr>
        <w:t xml:space="preserve"> </w:t>
      </w:r>
    </w:p>
    <w:p w:rsidR="00AE5FB6" w:rsidRPr="00477094" w:rsidRDefault="00AE5FB6" w:rsidP="00150CEF">
      <w:pPr>
        <w:tabs>
          <w:tab w:val="left" w:pos="9360"/>
        </w:tabs>
        <w:contextualSpacing/>
        <w:rPr>
          <w:rFonts w:ascii="Century Gothic" w:hAnsi="Century Gothic"/>
          <w:b/>
          <w:bCs/>
          <w:sz w:val="20"/>
          <w:szCs w:val="20"/>
          <w:rtl/>
          <w:lang w:bidi="ar-AE"/>
        </w:rPr>
      </w:pPr>
      <w:r w:rsidRPr="00477094">
        <w:rPr>
          <w:rFonts w:ascii="Century Gothic" w:hAnsi="Century Gothic"/>
          <w:b/>
          <w:bCs/>
          <w:sz w:val="20"/>
          <w:szCs w:val="20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E427B" w:rsidRPr="00477094">
        <w:rPr>
          <w:rFonts w:ascii="Century Gothic" w:hAnsi="Century Gothic"/>
          <w:b/>
          <w:bCs/>
          <w:sz w:val="20"/>
          <w:szCs w:val="20"/>
          <w:rtl/>
          <w:lang w:bidi="ar-AE"/>
        </w:rPr>
        <w:t>ـــــــــــــــ</w:t>
      </w:r>
      <w:r w:rsidR="00150CEF">
        <w:rPr>
          <w:rFonts w:ascii="Century Gothic" w:hAnsi="Century Gothic" w:hint="cs"/>
          <w:b/>
          <w:bCs/>
          <w:sz w:val="20"/>
          <w:szCs w:val="20"/>
          <w:rtl/>
          <w:lang w:bidi="ar-AE"/>
        </w:rPr>
        <w:t>ــــــــــــــــــــــ</w:t>
      </w:r>
    </w:p>
    <w:p w:rsidR="00AE5FB6" w:rsidRPr="00477094" w:rsidRDefault="00AE5FB6">
      <w:pPr>
        <w:contextualSpacing/>
        <w:rPr>
          <w:rFonts w:ascii="Century Gothic" w:hAnsi="Century Gothic"/>
          <w:b/>
          <w:bCs/>
          <w:lang w:bidi="ar-AE"/>
        </w:rPr>
      </w:pPr>
    </w:p>
    <w:p w:rsidR="00AE5FB6" w:rsidRDefault="00AE5FB6">
      <w:pPr>
        <w:contextualSpacing/>
        <w:rPr>
          <w:rFonts w:ascii="Century Gothic" w:hAnsi="Century Gothic"/>
          <w:b/>
          <w:bCs/>
          <w:lang w:bidi="ar-AE"/>
        </w:rPr>
      </w:pPr>
      <w:r w:rsidRPr="00477094">
        <w:rPr>
          <w:rFonts w:ascii="Century Gothic" w:hAnsi="Century Gothic"/>
          <w:b/>
          <w:bCs/>
          <w:lang w:bidi="ar-AE"/>
        </w:rPr>
        <w:t xml:space="preserve">PROFILE: </w:t>
      </w:r>
    </w:p>
    <w:p w:rsidR="00586C7F" w:rsidRPr="00586C7F" w:rsidRDefault="00586C7F" w:rsidP="00CD4BD5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bidi="ar-AE"/>
        </w:rPr>
      </w:pPr>
      <w:r w:rsidRPr="00586C7F">
        <w:rPr>
          <w:rFonts w:ascii="Century Gothic" w:hAnsi="Century Gothic"/>
          <w:sz w:val="20"/>
          <w:szCs w:val="20"/>
          <w:lang w:bidi="ar-AE"/>
        </w:rPr>
        <w:t xml:space="preserve">Have </w:t>
      </w:r>
      <w:r w:rsidR="00F74025">
        <w:rPr>
          <w:rFonts w:ascii="Century Gothic" w:hAnsi="Century Gothic"/>
          <w:sz w:val="20"/>
          <w:szCs w:val="20"/>
          <w:lang w:bidi="ar-AE"/>
        </w:rPr>
        <w:t>8</w:t>
      </w:r>
      <w:r w:rsidRPr="00586C7F">
        <w:rPr>
          <w:rFonts w:ascii="Century Gothic" w:hAnsi="Century Gothic"/>
          <w:sz w:val="20"/>
          <w:szCs w:val="20"/>
          <w:lang w:bidi="ar-AE"/>
        </w:rPr>
        <w:t xml:space="preserve"> </w:t>
      </w:r>
      <w:r w:rsidR="00CD4BD5" w:rsidRPr="00586C7F">
        <w:rPr>
          <w:rFonts w:ascii="Century Gothic" w:hAnsi="Century Gothic"/>
          <w:sz w:val="20"/>
          <w:szCs w:val="20"/>
          <w:lang w:bidi="ar-AE"/>
        </w:rPr>
        <w:t>years’ experience</w:t>
      </w:r>
      <w:r w:rsidRPr="00586C7F">
        <w:rPr>
          <w:rFonts w:ascii="Century Gothic" w:hAnsi="Century Gothic"/>
          <w:sz w:val="20"/>
          <w:szCs w:val="20"/>
          <w:lang w:bidi="ar-AE"/>
        </w:rPr>
        <w:t xml:space="preserve"> as Public Relation , 3+ years Experience as Human Resources Coordinator, </w:t>
      </w:r>
      <w:r w:rsidR="00A64B2F">
        <w:rPr>
          <w:rFonts w:ascii="Century Gothic" w:hAnsi="Century Gothic"/>
          <w:sz w:val="20"/>
          <w:szCs w:val="20"/>
          <w:lang w:bidi="ar-AE"/>
        </w:rPr>
        <w:t>4</w:t>
      </w:r>
      <w:r w:rsidRPr="00586C7F">
        <w:rPr>
          <w:rFonts w:ascii="Century Gothic" w:hAnsi="Century Gothic"/>
          <w:sz w:val="20"/>
          <w:szCs w:val="20"/>
          <w:lang w:bidi="ar-AE"/>
        </w:rPr>
        <w:t xml:space="preserve">+  </w:t>
      </w:r>
      <w:r w:rsidR="00A64B2F" w:rsidRPr="00586C7F">
        <w:rPr>
          <w:rFonts w:ascii="Century Gothic" w:hAnsi="Century Gothic"/>
          <w:sz w:val="20"/>
          <w:szCs w:val="20"/>
          <w:lang w:bidi="ar-AE"/>
        </w:rPr>
        <w:t>years’ Experience</w:t>
      </w:r>
      <w:r w:rsidRPr="00586C7F">
        <w:rPr>
          <w:rFonts w:ascii="Century Gothic" w:hAnsi="Century Gothic"/>
          <w:sz w:val="20"/>
          <w:szCs w:val="20"/>
          <w:lang w:bidi="ar-AE"/>
        </w:rPr>
        <w:t xml:space="preserve"> as Administrative </w:t>
      </w:r>
      <w:r w:rsidR="00CD4BD5">
        <w:rPr>
          <w:rFonts w:ascii="Century Gothic" w:hAnsi="Century Gothic"/>
          <w:sz w:val="20"/>
          <w:szCs w:val="20"/>
          <w:lang w:bidi="ar-AE"/>
        </w:rPr>
        <w:t>,</w:t>
      </w:r>
      <w:r w:rsidRPr="00586C7F">
        <w:rPr>
          <w:rFonts w:ascii="Century Gothic" w:hAnsi="Century Gothic"/>
          <w:sz w:val="20"/>
          <w:szCs w:val="20"/>
          <w:lang w:bidi="ar-AE"/>
        </w:rPr>
        <w:t xml:space="preserve"> Legal  </w:t>
      </w:r>
      <w:r w:rsidR="00CD4BD5">
        <w:rPr>
          <w:rFonts w:ascii="Century Gothic" w:hAnsi="Century Gothic"/>
          <w:sz w:val="20"/>
          <w:szCs w:val="20"/>
          <w:lang w:bidi="ar-AE"/>
        </w:rPr>
        <w:t>and 2 yrs. as Business D. Executive</w:t>
      </w:r>
    </w:p>
    <w:p w:rsidR="00AE5FB6" w:rsidRPr="00586C7F" w:rsidRDefault="006E1B2F" w:rsidP="006E1B2F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bidi="ar-AE"/>
        </w:rPr>
      </w:pPr>
      <w:r w:rsidRPr="00586C7F">
        <w:rPr>
          <w:rFonts w:ascii="Century Gothic" w:hAnsi="Century Gothic"/>
          <w:sz w:val="20"/>
          <w:szCs w:val="20"/>
          <w:lang w:bidi="ar-AE"/>
        </w:rPr>
        <w:t>I have a clear, logical mind with a practical approach to problem solving and a drive to see things through to completion. I have a great eye for detail. I am eager to learn, I enjoy overcoming challenges, and I have a genuine interest in Business Management.</w:t>
      </w:r>
    </w:p>
    <w:p w:rsidR="006E1B2F" w:rsidRPr="00586C7F" w:rsidRDefault="006E1B2F" w:rsidP="006E1B2F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bidi="ar-AE"/>
        </w:rPr>
      </w:pPr>
      <w:r w:rsidRPr="00586C7F">
        <w:rPr>
          <w:rFonts w:ascii="Century Gothic" w:hAnsi="Century Gothic"/>
          <w:sz w:val="20"/>
          <w:szCs w:val="20"/>
          <w:lang w:bidi="ar-AE"/>
        </w:rPr>
        <w:t>Professionally committed and responsible. Adapt easily to new situations. Successfully handle a wide range of functions using a combination of creative, organizational, and writing skills.</w:t>
      </w:r>
    </w:p>
    <w:p w:rsidR="00586C7F" w:rsidRPr="00586C7F" w:rsidRDefault="00586C7F" w:rsidP="006E1B2F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bidi="ar-AE"/>
        </w:rPr>
      </w:pPr>
      <w:r w:rsidRPr="00586C7F">
        <w:rPr>
          <w:rFonts w:ascii="Century Gothic" w:hAnsi="Century Gothic"/>
          <w:sz w:val="20"/>
          <w:szCs w:val="20"/>
          <w:lang w:bidi="ar-AE"/>
        </w:rPr>
        <w:t>Maintain focus in demanding work environments, under deadline and pressure conditions. Meet challenges head-on and always find a way to effectively complete multiple assignments or tasks.</w:t>
      </w:r>
    </w:p>
    <w:p w:rsidR="00AE5FB6" w:rsidRPr="00477094" w:rsidRDefault="00AE5FB6">
      <w:pPr>
        <w:contextualSpacing/>
        <w:rPr>
          <w:rFonts w:ascii="Century Gothic" w:hAnsi="Century Gothic"/>
          <w:b/>
          <w:bCs/>
          <w:sz w:val="20"/>
          <w:szCs w:val="20"/>
          <w:rtl/>
          <w:lang w:bidi="ar-AE"/>
        </w:rPr>
      </w:pPr>
      <w:r w:rsidRPr="00477094">
        <w:rPr>
          <w:rFonts w:ascii="Century Gothic" w:hAnsi="Century Gothic"/>
          <w:b/>
          <w:bCs/>
          <w:sz w:val="20"/>
          <w:szCs w:val="20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E427B" w:rsidRPr="00477094">
        <w:rPr>
          <w:rFonts w:ascii="Century Gothic" w:hAnsi="Century Gothic"/>
          <w:b/>
          <w:bCs/>
          <w:sz w:val="20"/>
          <w:szCs w:val="20"/>
          <w:rtl/>
          <w:lang w:bidi="ar-AE"/>
        </w:rPr>
        <w:t>ـــــــــــــــــ</w:t>
      </w:r>
      <w:r w:rsidR="00150CEF">
        <w:rPr>
          <w:rFonts w:ascii="Century Gothic" w:hAnsi="Century Gothic" w:hint="cs"/>
          <w:b/>
          <w:bCs/>
          <w:sz w:val="20"/>
          <w:szCs w:val="20"/>
          <w:rtl/>
          <w:lang w:bidi="ar-AE"/>
        </w:rPr>
        <w:t>ـــــــــــــــــــ</w:t>
      </w:r>
    </w:p>
    <w:p w:rsidR="00AE5FB6" w:rsidRPr="00477094" w:rsidRDefault="00AE5FB6">
      <w:pPr>
        <w:contextualSpacing/>
        <w:rPr>
          <w:rFonts w:ascii="Century Gothic" w:hAnsi="Century Gothic"/>
          <w:b/>
          <w:bCs/>
          <w:sz w:val="20"/>
          <w:szCs w:val="20"/>
          <w:rtl/>
          <w:lang w:bidi="ar-AE"/>
        </w:rPr>
      </w:pPr>
    </w:p>
    <w:p w:rsidR="00AE5FB6" w:rsidRPr="00477094" w:rsidRDefault="00AE5FB6">
      <w:pPr>
        <w:contextualSpacing/>
        <w:rPr>
          <w:rFonts w:ascii="Century Gothic" w:hAnsi="Century Gothic"/>
          <w:b/>
          <w:bCs/>
          <w:lang w:bidi="ar-AE"/>
        </w:rPr>
      </w:pPr>
      <w:r w:rsidRPr="00477094">
        <w:rPr>
          <w:rFonts w:ascii="Century Gothic" w:hAnsi="Century Gothic"/>
          <w:b/>
          <w:bCs/>
          <w:lang w:bidi="ar-AE"/>
        </w:rPr>
        <w:t xml:space="preserve">SKILLS &amp; KNOWLEDGE: </w:t>
      </w:r>
    </w:p>
    <w:p w:rsidR="00983BD0" w:rsidRPr="00477094" w:rsidRDefault="00983BD0">
      <w:pPr>
        <w:contextualSpacing/>
        <w:rPr>
          <w:rFonts w:ascii="Century Gothic" w:hAnsi="Century Gothic"/>
          <w:b/>
          <w:bCs/>
          <w:sz w:val="20"/>
          <w:szCs w:val="20"/>
          <w:lang w:bidi="ar-AE"/>
        </w:rPr>
      </w:pP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Team work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Decision making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Working on your own initiative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Working and coping under pressure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Customer service &amp; customer care skills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Communication skills both verbal &amp; listening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Working to deadlines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Organization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Time management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Possibly supervision and therefore dealing with staffing issues </w:t>
      </w:r>
    </w:p>
    <w:p w:rsidR="00983BD0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Cash handling </w:t>
      </w:r>
    </w:p>
    <w:p w:rsidR="00412DBE" w:rsidRDefault="00412DBE" w:rsidP="00983BD0">
      <w:pPr>
        <w:contextualSpacing/>
        <w:rPr>
          <w:rFonts w:ascii="Century Gothic" w:hAnsi="Century Gothic"/>
          <w:sz w:val="20"/>
          <w:szCs w:val="20"/>
        </w:rPr>
      </w:pPr>
    </w:p>
    <w:p w:rsidR="00412DBE" w:rsidRPr="00477094" w:rsidRDefault="00412DBE" w:rsidP="00983BD0">
      <w:pPr>
        <w:contextualSpacing/>
        <w:rPr>
          <w:rFonts w:ascii="Century Gothic" w:hAnsi="Century Gothic"/>
          <w:sz w:val="20"/>
          <w:szCs w:val="20"/>
        </w:rPr>
      </w:pP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Health &amp; safety knowledge </w:t>
      </w:r>
    </w:p>
    <w:p w:rsidR="00983BD0" w:rsidRPr="00477094" w:rsidRDefault="00983BD0" w:rsidP="00983BD0">
      <w:pPr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Possibly creative thinking – thinking of new layouts </w:t>
      </w:r>
    </w:p>
    <w:p w:rsidR="00983BD0" w:rsidRDefault="00983BD0" w:rsidP="00412DBE">
      <w:pPr>
        <w:ind w:left="180" w:hanging="180"/>
        <w:contextualSpacing/>
        <w:rPr>
          <w:rFonts w:ascii="Century Gothic" w:hAnsi="Century Gothic"/>
          <w:sz w:val="20"/>
          <w:szCs w:val="20"/>
        </w:rPr>
      </w:pPr>
      <w:r w:rsidRPr="00477094">
        <w:rPr>
          <w:rFonts w:ascii="Century Gothic" w:hAnsi="Century Gothic"/>
          <w:sz w:val="20"/>
          <w:szCs w:val="20"/>
        </w:rPr>
        <w:t xml:space="preserve">• Legal elements </w:t>
      </w:r>
      <w:r w:rsidR="0096690D" w:rsidRPr="00477094">
        <w:rPr>
          <w:rFonts w:ascii="Century Gothic" w:hAnsi="Century Gothic"/>
          <w:sz w:val="20"/>
          <w:szCs w:val="20"/>
        </w:rPr>
        <w:t>e.g.</w:t>
      </w:r>
      <w:r w:rsidRPr="00477094">
        <w:rPr>
          <w:rFonts w:ascii="Century Gothic" w:hAnsi="Century Gothic"/>
          <w:sz w:val="20"/>
          <w:szCs w:val="20"/>
        </w:rPr>
        <w:t xml:space="preserve"> licensing laws, Immigration </w:t>
      </w:r>
      <w:r w:rsidR="00477094" w:rsidRPr="00477094">
        <w:rPr>
          <w:rFonts w:ascii="Century Gothic" w:hAnsi="Century Gothic"/>
          <w:sz w:val="20"/>
          <w:szCs w:val="20"/>
        </w:rPr>
        <w:t>laws,</w:t>
      </w:r>
      <w:r w:rsidRPr="00477094">
        <w:rPr>
          <w:rFonts w:ascii="Century Gothic" w:hAnsi="Century Gothic"/>
          <w:sz w:val="20"/>
          <w:szCs w:val="20"/>
        </w:rPr>
        <w:t xml:space="preserve"> labouer laws, Police stations &amp; Court    laws </w:t>
      </w:r>
    </w:p>
    <w:p w:rsidR="0096690D" w:rsidRDefault="0096690D" w:rsidP="00412DBE">
      <w:pPr>
        <w:ind w:left="180" w:hanging="180"/>
        <w:contextualSpacing/>
        <w:rPr>
          <w:rFonts w:ascii="Century Gothic" w:hAnsi="Century Gothic"/>
          <w:sz w:val="20"/>
          <w:szCs w:val="20"/>
        </w:rPr>
      </w:pPr>
    </w:p>
    <w:p w:rsidR="0096690D" w:rsidRDefault="0096690D" w:rsidP="00412DBE">
      <w:pPr>
        <w:ind w:left="180" w:hanging="180"/>
        <w:contextualSpacing/>
        <w:rPr>
          <w:rFonts w:ascii="Century Gothic" w:hAnsi="Century Gothic"/>
          <w:sz w:val="20"/>
          <w:szCs w:val="20"/>
        </w:rPr>
      </w:pPr>
    </w:p>
    <w:p w:rsidR="0096690D" w:rsidRPr="0096690D" w:rsidRDefault="0096690D" w:rsidP="00412DBE">
      <w:pPr>
        <w:ind w:left="180" w:hanging="180"/>
        <w:contextualSpacing/>
        <w:rPr>
          <w:rFonts w:ascii="Century Gothic" w:hAnsi="Century Gothic"/>
          <w:b/>
          <w:bCs/>
        </w:rPr>
      </w:pPr>
      <w:r w:rsidRPr="0096690D">
        <w:rPr>
          <w:rFonts w:ascii="Century Gothic" w:hAnsi="Century Gothic"/>
          <w:b/>
          <w:bCs/>
        </w:rPr>
        <w:t xml:space="preserve">JOB EXPERIENCE: FROM 21\7\2015, PRESENT </w:t>
      </w:r>
    </w:p>
    <w:p w:rsidR="0096690D" w:rsidRPr="0096690D" w:rsidRDefault="0096690D" w:rsidP="00412DBE">
      <w:pPr>
        <w:ind w:left="180" w:hanging="180"/>
        <w:contextualSpacing/>
        <w:rPr>
          <w:rFonts w:ascii="Century Gothic" w:hAnsi="Century Gothic"/>
          <w:b/>
          <w:bCs/>
        </w:rPr>
      </w:pPr>
    </w:p>
    <w:p w:rsidR="0096690D" w:rsidRPr="0096690D" w:rsidRDefault="0096690D" w:rsidP="00412DBE">
      <w:pPr>
        <w:ind w:left="180" w:hanging="180"/>
        <w:contextualSpacing/>
        <w:rPr>
          <w:rFonts w:ascii="Century Gothic" w:hAnsi="Century Gothic"/>
          <w:b/>
          <w:bCs/>
        </w:rPr>
      </w:pPr>
      <w:r w:rsidRPr="0096690D">
        <w:rPr>
          <w:rFonts w:ascii="Century Gothic" w:hAnsi="Century Gothic"/>
          <w:b/>
          <w:bCs/>
        </w:rPr>
        <w:t>POST: Public Relation Officer</w:t>
      </w:r>
    </w:p>
    <w:p w:rsidR="0096690D" w:rsidRPr="0096690D" w:rsidRDefault="0096690D" w:rsidP="00412DBE">
      <w:pPr>
        <w:ind w:left="180" w:hanging="180"/>
        <w:contextualSpacing/>
        <w:rPr>
          <w:rFonts w:ascii="Century Gothic" w:hAnsi="Century Gothic"/>
        </w:rPr>
      </w:pPr>
    </w:p>
    <w:p w:rsidR="008B4960" w:rsidRDefault="0096690D" w:rsidP="007F28AF">
      <w:pPr>
        <w:ind w:left="180" w:hanging="180"/>
        <w:contextualSpacing/>
        <w:rPr>
          <w:rFonts w:ascii="Century Gothic" w:hAnsi="Century Gothic"/>
          <w:b/>
          <w:bCs/>
          <w:color w:val="C00000"/>
        </w:rPr>
      </w:pPr>
      <w:r w:rsidRPr="0096690D">
        <w:rPr>
          <w:rFonts w:ascii="Century Gothic" w:hAnsi="Century Gothic"/>
          <w:b/>
          <w:bCs/>
          <w:color w:val="C00000"/>
        </w:rPr>
        <w:t xml:space="preserve">WWICS </w:t>
      </w:r>
      <w:r w:rsidR="008B4960" w:rsidRPr="0096690D">
        <w:rPr>
          <w:rFonts w:ascii="Century Gothic" w:hAnsi="Century Gothic"/>
          <w:b/>
          <w:bCs/>
          <w:color w:val="C00000"/>
        </w:rPr>
        <w:t>Groups,</w:t>
      </w:r>
      <w:r w:rsidR="008B4960">
        <w:rPr>
          <w:rFonts w:ascii="Century Gothic" w:hAnsi="Century Gothic"/>
          <w:b/>
          <w:bCs/>
          <w:color w:val="C00000"/>
        </w:rPr>
        <w:t xml:space="preserve"> </w:t>
      </w:r>
      <w:r w:rsidR="008B4960" w:rsidRPr="0096690D">
        <w:rPr>
          <w:rFonts w:ascii="Century Gothic" w:hAnsi="Century Gothic"/>
          <w:b/>
          <w:bCs/>
          <w:color w:val="C00000"/>
        </w:rPr>
        <w:t>(Abu Dhabi, Dubai</w:t>
      </w:r>
      <w:r w:rsidR="007F28AF">
        <w:rPr>
          <w:rFonts w:ascii="Century Gothic" w:hAnsi="Century Gothic"/>
          <w:b/>
          <w:bCs/>
          <w:color w:val="C00000"/>
        </w:rPr>
        <w:t xml:space="preserve"> </w:t>
      </w:r>
      <w:r w:rsidR="007F28AF" w:rsidRPr="007F28AF">
        <w:rPr>
          <w:rFonts w:ascii="Century Gothic" w:hAnsi="Century Gothic"/>
          <w:b/>
          <w:bCs/>
          <w:color w:val="3514AC"/>
        </w:rPr>
        <w:t>“</w:t>
      </w:r>
      <w:r w:rsidR="007F28AF" w:rsidRPr="007F28AF">
        <w:rPr>
          <w:rFonts w:ascii="Century Gothic" w:hAnsi="Century Gothic"/>
          <w:b/>
          <w:bCs/>
          <w:color w:val="3514AC"/>
          <w:sz w:val="18"/>
          <w:szCs w:val="18"/>
        </w:rPr>
        <w:t>DAFZA &amp; DMCC</w:t>
      </w:r>
      <w:r w:rsidR="007F28AF">
        <w:rPr>
          <w:rFonts w:ascii="Century Gothic" w:hAnsi="Century Gothic"/>
          <w:b/>
          <w:bCs/>
          <w:color w:val="3514AC"/>
          <w:sz w:val="18"/>
          <w:szCs w:val="18"/>
        </w:rPr>
        <w:t>”</w:t>
      </w:r>
      <w:r w:rsidR="007F28AF">
        <w:rPr>
          <w:rFonts w:ascii="Century Gothic" w:hAnsi="Century Gothic"/>
          <w:b/>
          <w:bCs/>
          <w:color w:val="C00000"/>
        </w:rPr>
        <w:t>,</w:t>
      </w:r>
      <w:r w:rsidR="008B4960" w:rsidRPr="0096690D">
        <w:rPr>
          <w:rFonts w:ascii="Century Gothic" w:hAnsi="Century Gothic"/>
          <w:b/>
          <w:bCs/>
          <w:color w:val="C00000"/>
        </w:rPr>
        <w:t xml:space="preserve"> Sharjah) </w:t>
      </w:r>
      <w:r w:rsidR="007F28AF">
        <w:rPr>
          <w:rFonts w:ascii="Century Gothic" w:hAnsi="Century Gothic"/>
          <w:b/>
          <w:bCs/>
          <w:color w:val="C00000"/>
        </w:rPr>
        <w:t xml:space="preserve">&amp; GCC Counties </w:t>
      </w:r>
    </w:p>
    <w:p w:rsidR="00403373" w:rsidRDefault="00403373" w:rsidP="008B4960">
      <w:pPr>
        <w:ind w:left="180" w:hanging="180"/>
        <w:contextualSpacing/>
        <w:rPr>
          <w:rFonts w:ascii="Century Gothic" w:hAnsi="Century Gothic"/>
          <w:b/>
          <w:bCs/>
          <w:color w:val="C00000"/>
        </w:rPr>
      </w:pPr>
    </w:p>
    <w:p w:rsidR="00403373" w:rsidRDefault="00403373" w:rsidP="00412DBE">
      <w:pPr>
        <w:ind w:left="180" w:hanging="180"/>
        <w:contextualSpacing/>
        <w:rPr>
          <w:rFonts w:ascii="Century Gothic" w:hAnsi="Century Gothic"/>
          <w:b/>
          <w:bCs/>
          <w:color w:val="C00000"/>
        </w:rPr>
      </w:pPr>
    </w:p>
    <w:p w:rsidR="0096690D" w:rsidRDefault="0096690D" w:rsidP="00412DBE">
      <w:pPr>
        <w:ind w:left="180" w:hanging="180"/>
        <w:contextualSpacing/>
        <w:rPr>
          <w:rFonts w:ascii="Century Gothic" w:hAnsi="Century Gothic"/>
          <w:b/>
          <w:bCs/>
          <w:color w:val="C00000"/>
        </w:rPr>
      </w:pPr>
    </w:p>
    <w:p w:rsidR="0096690D" w:rsidRPr="00403373" w:rsidRDefault="0096690D" w:rsidP="0096690D">
      <w:pPr>
        <w:tabs>
          <w:tab w:val="left" w:pos="4530"/>
        </w:tabs>
        <w:ind w:left="180" w:hanging="180"/>
        <w:contextualSpacing/>
        <w:rPr>
          <w:rFonts w:ascii="Century Gothic" w:hAnsi="Century Gothic"/>
          <w:b/>
          <w:bCs/>
          <w:u w:val="single"/>
        </w:rPr>
      </w:pPr>
      <w:r w:rsidRPr="00403373">
        <w:rPr>
          <w:rFonts w:ascii="Century Gothic" w:hAnsi="Century Gothic"/>
          <w:b/>
          <w:bCs/>
          <w:u w:val="single"/>
        </w:rPr>
        <w:t>PUBLIC RELARION JOB RESPOSIBILITES:</w:t>
      </w:r>
    </w:p>
    <w:p w:rsidR="0096690D" w:rsidRDefault="0096690D" w:rsidP="0096690D">
      <w:pPr>
        <w:tabs>
          <w:tab w:val="left" w:pos="4530"/>
        </w:tabs>
        <w:ind w:left="180" w:hanging="180"/>
        <w:contextualSpacing/>
        <w:rPr>
          <w:rFonts w:ascii="Century Gothic" w:hAnsi="Century Gothic"/>
          <w:u w:val="single"/>
        </w:rPr>
      </w:pPr>
    </w:p>
    <w:p w:rsidR="0096690D" w:rsidRPr="00403373" w:rsidRDefault="0096690D" w:rsidP="0096690D">
      <w:pPr>
        <w:pStyle w:val="PlainText"/>
        <w:numPr>
          <w:ilvl w:val="0"/>
          <w:numId w:val="21"/>
        </w:numPr>
        <w:spacing w:line="360" w:lineRule="auto"/>
        <w:rPr>
          <w:rFonts w:ascii="Century Gothic" w:hAnsi="Century Gothic"/>
          <w:szCs w:val="20"/>
        </w:rPr>
      </w:pPr>
      <w:r w:rsidRPr="00403373">
        <w:rPr>
          <w:rFonts w:ascii="Century Gothic" w:hAnsi="Century Gothic"/>
          <w:szCs w:val="20"/>
        </w:rPr>
        <w:t>Lessoning and Interacting with the authorities in government departments of UAE Companies for getting necessary approval for the visas or related issues.</w:t>
      </w:r>
    </w:p>
    <w:p w:rsidR="0096690D" w:rsidRPr="00403373" w:rsidRDefault="0096690D" w:rsidP="0096690D">
      <w:pPr>
        <w:pStyle w:val="PlainText"/>
        <w:numPr>
          <w:ilvl w:val="0"/>
          <w:numId w:val="23"/>
        </w:numPr>
        <w:spacing w:line="360" w:lineRule="auto"/>
        <w:rPr>
          <w:rFonts w:ascii="Century Gothic" w:hAnsi="Century Gothic"/>
          <w:szCs w:val="20"/>
        </w:rPr>
      </w:pPr>
      <w:r w:rsidRPr="00403373">
        <w:rPr>
          <w:rFonts w:ascii="Century Gothic" w:hAnsi="Century Gothic"/>
          <w:szCs w:val="20"/>
        </w:rPr>
        <w:t xml:space="preserve">Lessoning &amp; interacting with the existing sponsors for facilitation of various business activities of our offices and for visa approvals. </w:t>
      </w:r>
    </w:p>
    <w:p w:rsidR="0096690D" w:rsidRPr="00403373" w:rsidRDefault="0096690D" w:rsidP="0096690D">
      <w:pPr>
        <w:pStyle w:val="ListParagraph"/>
        <w:numPr>
          <w:ilvl w:val="0"/>
          <w:numId w:val="23"/>
        </w:numPr>
        <w:spacing w:after="0"/>
        <w:rPr>
          <w:rFonts w:ascii="Century Gothic" w:eastAsia="Calibri" w:hAnsi="Century Gothic"/>
          <w:sz w:val="20"/>
          <w:szCs w:val="20"/>
        </w:rPr>
      </w:pPr>
      <w:r w:rsidRPr="00403373">
        <w:rPr>
          <w:rFonts w:ascii="Century Gothic" w:eastAsia="Calibri" w:hAnsi="Century Gothic"/>
          <w:sz w:val="20"/>
          <w:szCs w:val="20"/>
        </w:rPr>
        <w:t xml:space="preserve">Representing all companies before concerned authorities (Immigration , Labour Office, Economic </w:t>
      </w:r>
      <w:r w:rsidR="00403373" w:rsidRPr="00403373">
        <w:rPr>
          <w:rFonts w:ascii="Century Gothic" w:eastAsia="Calibri" w:hAnsi="Century Gothic"/>
          <w:sz w:val="20"/>
          <w:szCs w:val="20"/>
        </w:rPr>
        <w:t>Dept.</w:t>
      </w:r>
      <w:r w:rsidRPr="00403373">
        <w:rPr>
          <w:rFonts w:ascii="Century Gothic" w:eastAsia="Calibri" w:hAnsi="Century Gothic"/>
          <w:sz w:val="20"/>
          <w:szCs w:val="20"/>
        </w:rPr>
        <w:t xml:space="preserve">, Ministry of Economic, Chamber of Commerce </w:t>
      </w:r>
      <w:r w:rsidR="00CB4107">
        <w:rPr>
          <w:rFonts w:ascii="Century Gothic" w:eastAsia="Calibri" w:hAnsi="Century Gothic"/>
          <w:sz w:val="20"/>
          <w:szCs w:val="20"/>
        </w:rPr>
        <w:t>, Courts , Police Stations</w:t>
      </w:r>
      <w:r w:rsidRPr="00403373">
        <w:rPr>
          <w:rFonts w:ascii="Century Gothic" w:eastAsia="Calibri" w:hAnsi="Century Gothic"/>
          <w:sz w:val="20"/>
          <w:szCs w:val="20"/>
        </w:rPr>
        <w:t xml:space="preserve">) </w:t>
      </w:r>
    </w:p>
    <w:p w:rsidR="0096690D" w:rsidRPr="00403373" w:rsidRDefault="0096690D" w:rsidP="0096690D">
      <w:pPr>
        <w:pStyle w:val="PlainText"/>
        <w:numPr>
          <w:ilvl w:val="0"/>
          <w:numId w:val="23"/>
        </w:numPr>
        <w:spacing w:line="360" w:lineRule="auto"/>
        <w:rPr>
          <w:rFonts w:ascii="Century Gothic" w:hAnsi="Century Gothic"/>
          <w:szCs w:val="20"/>
        </w:rPr>
      </w:pPr>
      <w:r w:rsidRPr="00403373">
        <w:rPr>
          <w:rFonts w:ascii="Century Gothic" w:hAnsi="Century Gothic"/>
          <w:szCs w:val="20"/>
        </w:rPr>
        <w:t>Dealing with clients as per the requirements</w:t>
      </w:r>
    </w:p>
    <w:p w:rsidR="0096690D" w:rsidRPr="00403373" w:rsidRDefault="0096690D" w:rsidP="0096690D">
      <w:pPr>
        <w:pStyle w:val="PlainText"/>
        <w:numPr>
          <w:ilvl w:val="0"/>
          <w:numId w:val="23"/>
        </w:numPr>
        <w:spacing w:line="360" w:lineRule="auto"/>
        <w:rPr>
          <w:rFonts w:ascii="Century Gothic" w:hAnsi="Century Gothic"/>
          <w:szCs w:val="20"/>
        </w:rPr>
      </w:pPr>
      <w:r w:rsidRPr="00403373">
        <w:rPr>
          <w:rFonts w:ascii="Century Gothic" w:hAnsi="Century Gothic"/>
          <w:szCs w:val="20"/>
        </w:rPr>
        <w:t xml:space="preserve">Dealing with any complaints filed by the clients with the local authorities, police departments, Courts &amp; all legal matters </w:t>
      </w:r>
    </w:p>
    <w:p w:rsidR="0096690D" w:rsidRPr="0096690D" w:rsidRDefault="0096690D" w:rsidP="0096690D">
      <w:pPr>
        <w:pStyle w:val="ListParagraph"/>
        <w:tabs>
          <w:tab w:val="left" w:pos="4530"/>
        </w:tabs>
        <w:rPr>
          <w:rFonts w:ascii="Century Gothic" w:hAnsi="Century Gothic"/>
        </w:rPr>
      </w:pPr>
    </w:p>
    <w:p w:rsidR="0096690D" w:rsidRPr="00412DBE" w:rsidRDefault="0096690D" w:rsidP="00412DBE">
      <w:pPr>
        <w:ind w:left="180" w:hanging="180"/>
        <w:contextualSpacing/>
        <w:rPr>
          <w:rFonts w:ascii="Century Gothic" w:hAnsi="Century Gothic"/>
          <w:sz w:val="20"/>
          <w:szCs w:val="20"/>
          <w:rtl/>
        </w:rPr>
      </w:pPr>
    </w:p>
    <w:p w:rsidR="002E427B" w:rsidRDefault="002E427B" w:rsidP="00983BD0">
      <w:pPr>
        <w:tabs>
          <w:tab w:val="left" w:pos="9360"/>
        </w:tabs>
        <w:ind w:left="180" w:hanging="180"/>
        <w:contextualSpacing/>
        <w:jc w:val="right"/>
        <w:rPr>
          <w:rFonts w:ascii="Century Gothic" w:hAnsi="Century Gothic"/>
          <w:b/>
          <w:bCs/>
          <w:lang w:bidi="ar-AE"/>
        </w:rPr>
      </w:pPr>
    </w:p>
    <w:p w:rsidR="005E4FCD" w:rsidRPr="00477094" w:rsidRDefault="005E4FCD" w:rsidP="00C85216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  <w:r w:rsidRPr="00477094">
        <w:rPr>
          <w:rFonts w:ascii="Century Gothic" w:hAnsi="Century Gothic"/>
          <w:b/>
          <w:bCs/>
          <w:lang w:bidi="ar-AE"/>
        </w:rPr>
        <w:t>JOB EXPERIENCE: FROM 6/09/</w:t>
      </w:r>
      <w:r w:rsidR="00C85216" w:rsidRPr="00477094">
        <w:rPr>
          <w:rFonts w:ascii="Century Gothic" w:hAnsi="Century Gothic"/>
          <w:b/>
          <w:bCs/>
          <w:lang w:bidi="ar-AE"/>
        </w:rPr>
        <w:t>201</w:t>
      </w:r>
      <w:r w:rsidR="00C85216">
        <w:rPr>
          <w:rFonts w:ascii="Century Gothic" w:hAnsi="Century Gothic"/>
          <w:b/>
          <w:bCs/>
          <w:lang w:bidi="ar-AE"/>
        </w:rPr>
        <w:t xml:space="preserve">0 </w:t>
      </w:r>
      <w:r w:rsidR="00C85216" w:rsidRPr="00477094">
        <w:rPr>
          <w:rFonts w:ascii="Century Gothic" w:hAnsi="Century Gothic"/>
          <w:b/>
          <w:bCs/>
          <w:lang w:bidi="ar-AE"/>
        </w:rPr>
        <w:t>UP</w:t>
      </w:r>
      <w:r w:rsidRPr="00477094">
        <w:rPr>
          <w:rFonts w:ascii="Century Gothic" w:hAnsi="Century Gothic"/>
          <w:b/>
          <w:bCs/>
          <w:lang w:bidi="ar-AE"/>
        </w:rPr>
        <w:t xml:space="preserve"> TO </w:t>
      </w:r>
      <w:r w:rsidR="00C85216">
        <w:rPr>
          <w:rFonts w:ascii="Century Gothic" w:hAnsi="Century Gothic"/>
          <w:b/>
          <w:bCs/>
          <w:lang w:bidi="ar-AE"/>
        </w:rPr>
        <w:t>19\7\2015</w:t>
      </w:r>
    </w:p>
    <w:p w:rsidR="005E4FCD" w:rsidRPr="00477094" w:rsidRDefault="005E4FCD" w:rsidP="002E427B">
      <w:pPr>
        <w:tabs>
          <w:tab w:val="left" w:pos="9360"/>
        </w:tabs>
        <w:contextualSpacing/>
        <w:rPr>
          <w:rFonts w:ascii="Century Gothic" w:hAnsi="Century Gothic"/>
          <w:b/>
          <w:bCs/>
          <w:lang w:bidi="ar-AE"/>
        </w:rPr>
      </w:pPr>
    </w:p>
    <w:p w:rsidR="00793FA3" w:rsidRDefault="005E4FCD" w:rsidP="00793FA3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  <w:r w:rsidRPr="00477094">
        <w:rPr>
          <w:rFonts w:ascii="Century Gothic" w:hAnsi="Century Gothic"/>
          <w:b/>
          <w:bCs/>
          <w:lang w:bidi="ar-AE"/>
        </w:rPr>
        <w:t>POST:  Public Relation Executive /Human Resources / Administration / Legal</w:t>
      </w:r>
      <w:r w:rsidR="00793FA3">
        <w:rPr>
          <w:rFonts w:ascii="Century Gothic" w:hAnsi="Century Gothic"/>
          <w:b/>
          <w:bCs/>
          <w:lang w:bidi="ar-AE"/>
        </w:rPr>
        <w:t xml:space="preserve"> &amp; Business </w:t>
      </w:r>
    </w:p>
    <w:p w:rsidR="005E4FCD" w:rsidRPr="00477094" w:rsidRDefault="00793FA3" w:rsidP="00793FA3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  <w:r>
        <w:rPr>
          <w:rFonts w:ascii="Century Gothic" w:hAnsi="Century Gothic"/>
          <w:b/>
          <w:bCs/>
          <w:lang w:bidi="ar-AE"/>
        </w:rPr>
        <w:t xml:space="preserve">             Development Executive </w:t>
      </w:r>
      <w:r w:rsidRPr="00477094">
        <w:rPr>
          <w:rFonts w:ascii="Century Gothic" w:hAnsi="Century Gothic"/>
          <w:b/>
          <w:bCs/>
          <w:lang w:bidi="ar-AE"/>
        </w:rPr>
        <w:t xml:space="preserve">  </w:t>
      </w:r>
      <w:r>
        <w:rPr>
          <w:rFonts w:ascii="Century Gothic" w:hAnsi="Century Gothic"/>
          <w:b/>
          <w:bCs/>
          <w:lang w:bidi="ar-AE"/>
        </w:rPr>
        <w:t xml:space="preserve">                                            </w:t>
      </w:r>
    </w:p>
    <w:p w:rsidR="002E427B" w:rsidRDefault="002E427B" w:rsidP="005E4FCD">
      <w:pPr>
        <w:tabs>
          <w:tab w:val="left" w:pos="9360"/>
        </w:tabs>
        <w:ind w:left="180" w:hanging="180"/>
        <w:contextualSpacing/>
        <w:rPr>
          <w:b/>
          <w:bCs/>
          <w:lang w:bidi="ar-AE"/>
        </w:rPr>
      </w:pPr>
    </w:p>
    <w:p w:rsidR="00983BD0" w:rsidRPr="00403373" w:rsidRDefault="002E427B" w:rsidP="00311799">
      <w:pPr>
        <w:rPr>
          <w:rFonts w:ascii="Century Gothic" w:hAnsi="Century Gothic"/>
          <w:b/>
          <w:bCs/>
          <w:color w:val="C00000"/>
          <w:sz w:val="24"/>
          <w:szCs w:val="24"/>
          <w:rtl/>
        </w:rPr>
      </w:pPr>
      <w:r w:rsidRPr="00403373">
        <w:rPr>
          <w:rFonts w:ascii="Century Gothic" w:hAnsi="Century Gothic"/>
          <w:b/>
          <w:bCs/>
          <w:color w:val="C00000"/>
          <w:sz w:val="24"/>
          <w:szCs w:val="24"/>
        </w:rPr>
        <w:t>Reliance Trading Centre, UAE</w:t>
      </w:r>
    </w:p>
    <w:p w:rsidR="00983BD0" w:rsidRDefault="00983BD0" w:rsidP="00983BD0">
      <w:pPr>
        <w:tabs>
          <w:tab w:val="left" w:pos="9360"/>
        </w:tabs>
        <w:ind w:left="180" w:hanging="180"/>
        <w:contextualSpacing/>
        <w:jc w:val="right"/>
        <w:rPr>
          <w:b/>
          <w:bCs/>
          <w:rtl/>
          <w:lang w:bidi="ar-AE"/>
        </w:rPr>
      </w:pPr>
    </w:p>
    <w:p w:rsidR="00983BD0" w:rsidRDefault="00983BD0" w:rsidP="00983BD0">
      <w:pPr>
        <w:tabs>
          <w:tab w:val="left" w:pos="9360"/>
        </w:tabs>
        <w:ind w:left="180" w:hanging="180"/>
        <w:contextualSpacing/>
        <w:rPr>
          <w:b/>
          <w:bCs/>
          <w:lang w:bidi="ar-AE"/>
        </w:rPr>
      </w:pPr>
    </w:p>
    <w:p w:rsidR="00983BD0" w:rsidRPr="00B354AD" w:rsidRDefault="00983BD0" w:rsidP="00983BD0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i/>
          <w:iCs/>
          <w:u w:val="single"/>
          <w:lang w:bidi="ar-AE"/>
        </w:rPr>
      </w:pPr>
      <w:r w:rsidRPr="00B354AD">
        <w:rPr>
          <w:rFonts w:ascii="Century Gothic" w:hAnsi="Century Gothic"/>
          <w:b/>
          <w:bCs/>
          <w:i/>
          <w:iCs/>
          <w:u w:val="single"/>
          <w:lang w:bidi="ar-AE"/>
        </w:rPr>
        <w:t xml:space="preserve">PUBLIC RELATION JOB RESPONSIBILITIES </w:t>
      </w:r>
    </w:p>
    <w:p w:rsidR="00983BD0" w:rsidRDefault="00983BD0" w:rsidP="00983BD0">
      <w:pPr>
        <w:tabs>
          <w:tab w:val="left" w:pos="9360"/>
        </w:tabs>
        <w:ind w:left="180" w:hanging="180"/>
        <w:contextualSpacing/>
        <w:rPr>
          <w:b/>
          <w:bCs/>
          <w:i/>
          <w:iCs/>
          <w:u w:val="single"/>
          <w:lang w:bidi="ar-AE"/>
        </w:rPr>
      </w:pPr>
    </w:p>
    <w:p w:rsidR="008309FF" w:rsidRPr="00150CEF" w:rsidRDefault="008309FF" w:rsidP="008309FF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B6DD4">
        <w:rPr>
          <w:rFonts w:ascii="Century Gothic" w:hAnsi="Century Gothic"/>
        </w:rPr>
        <w:t xml:space="preserve">  </w:t>
      </w:r>
      <w:r w:rsidRPr="00150CEF">
        <w:rPr>
          <w:rFonts w:ascii="Century Gothic" w:hAnsi="Century Gothic"/>
          <w:sz w:val="20"/>
          <w:szCs w:val="20"/>
        </w:rPr>
        <w:t>Handling Employments visa within Sharjah Immigration (New visas &amp; Renewal Visas, visit visas)</w:t>
      </w:r>
    </w:p>
    <w:p w:rsidR="008309FF" w:rsidRPr="00150CEF" w:rsidRDefault="008309FF" w:rsidP="008309FF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 xml:space="preserve">  Dealing with Sharjah Governments Departments(Immigration Department,  Dubai   Customs, </w:t>
      </w:r>
      <w:r w:rsidR="00B354AD">
        <w:rPr>
          <w:rFonts w:ascii="Century Gothic" w:hAnsi="Century Gothic"/>
          <w:sz w:val="20"/>
          <w:szCs w:val="20"/>
        </w:rPr>
        <w:t xml:space="preserve">   </w:t>
      </w:r>
      <w:r w:rsidRPr="00150CEF">
        <w:rPr>
          <w:rFonts w:ascii="Century Gothic" w:hAnsi="Century Gothic"/>
          <w:sz w:val="20"/>
          <w:szCs w:val="20"/>
        </w:rPr>
        <w:t xml:space="preserve">Etisalat, Ministry of Labour , Sharjah Chamber of Commerce, Police Stations, Economic </w:t>
      </w:r>
      <w:r w:rsidR="00B354AD">
        <w:rPr>
          <w:rFonts w:ascii="Century Gothic" w:hAnsi="Century Gothic"/>
          <w:sz w:val="20"/>
          <w:szCs w:val="20"/>
        </w:rPr>
        <w:t xml:space="preserve"> </w:t>
      </w:r>
      <w:r w:rsidRPr="00150CEF">
        <w:rPr>
          <w:rFonts w:ascii="Century Gothic" w:hAnsi="Century Gothic"/>
          <w:sz w:val="20"/>
          <w:szCs w:val="20"/>
        </w:rPr>
        <w:t>Department )</w:t>
      </w:r>
    </w:p>
    <w:p w:rsidR="008309FF" w:rsidRDefault="00B354AD" w:rsidP="008309FF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8309FF" w:rsidRPr="00150CEF">
        <w:rPr>
          <w:rFonts w:ascii="Century Gothic" w:hAnsi="Century Gothic"/>
          <w:sz w:val="20"/>
          <w:szCs w:val="20"/>
        </w:rPr>
        <w:t>Planning, developing and implementing PR strategies</w:t>
      </w:r>
    </w:p>
    <w:p w:rsidR="00403373" w:rsidRDefault="00403373" w:rsidP="004033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03373" w:rsidRDefault="00403373" w:rsidP="004033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03373" w:rsidRDefault="00403373" w:rsidP="004033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03373" w:rsidRDefault="00403373" w:rsidP="004033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03373" w:rsidRPr="00150CEF" w:rsidRDefault="00403373" w:rsidP="004033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309FF" w:rsidRDefault="008309FF" w:rsidP="008309FF">
      <w:pPr>
        <w:spacing w:after="0" w:line="240" w:lineRule="auto"/>
        <w:ind w:left="720"/>
        <w:rPr>
          <w:rFonts w:ascii="Century Gothic" w:hAnsi="Century Gothic"/>
        </w:rPr>
      </w:pPr>
    </w:p>
    <w:p w:rsidR="00983BD0" w:rsidRPr="00B354AD" w:rsidRDefault="00983BD0" w:rsidP="00983BD0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i/>
          <w:iCs/>
          <w:u w:val="single"/>
        </w:rPr>
      </w:pPr>
    </w:p>
    <w:p w:rsidR="008309FF" w:rsidRDefault="008309FF" w:rsidP="008309FF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i/>
          <w:iCs/>
          <w:u w:val="single"/>
          <w:lang w:bidi="ar-AE"/>
        </w:rPr>
      </w:pPr>
      <w:r w:rsidRPr="00B354AD">
        <w:rPr>
          <w:rFonts w:ascii="Century Gothic" w:hAnsi="Century Gothic"/>
          <w:b/>
          <w:bCs/>
          <w:i/>
          <w:iCs/>
          <w:u w:val="single"/>
        </w:rPr>
        <w:t xml:space="preserve">HUMAN RESOURCES </w:t>
      </w:r>
      <w:r w:rsidRPr="00B354AD">
        <w:rPr>
          <w:rFonts w:ascii="Century Gothic" w:hAnsi="Century Gothic"/>
          <w:b/>
          <w:bCs/>
          <w:i/>
          <w:iCs/>
          <w:u w:val="single"/>
          <w:lang w:bidi="ar-AE"/>
        </w:rPr>
        <w:t>JOB RESPONSIBILITIES</w:t>
      </w:r>
    </w:p>
    <w:p w:rsidR="005B0A5D" w:rsidRDefault="005B0A5D" w:rsidP="008309FF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i/>
          <w:iCs/>
          <w:u w:val="single"/>
          <w:lang w:bidi="ar-AE"/>
        </w:rPr>
      </w:pP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To assist the manager in the full spectrum of human resource management and related functions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 Ensure company’s human resources are used efficiently and   effectively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 Assist in developing, implementing, maintaining and reviewing of  company policies, rules and regulations in compliance with all   applicable employment laws, statutes and regulations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 Provide support for manpower planning, recruitment and  selection process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Handling payroll including statutory deductions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Conduct new employee induction program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Assist in the identification and analyses of staff training, development and career support needs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Performance appraisal or evaluation of employee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lastRenderedPageBreak/>
        <w:t xml:space="preserve"> Organize and administer staff consultation and grievance  procedures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 Oversee employees’ disciplines and their compliance with company rules and policies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 Able to handle matters relating to expatriate applications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 Handling payroll including statutory deductions </w:t>
      </w:r>
    </w:p>
    <w:p w:rsidR="0096690D" w:rsidRPr="00403373" w:rsidRDefault="005B0A5D" w:rsidP="00403373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 Assist in the Occupational Health &amp; Safety of the company </w:t>
      </w:r>
    </w:p>
    <w:p w:rsidR="005B0A5D" w:rsidRPr="00793FA3" w:rsidRDefault="005B0A5D" w:rsidP="005B0A5D">
      <w:pPr>
        <w:pStyle w:val="ListParagraph"/>
        <w:numPr>
          <w:ilvl w:val="0"/>
          <w:numId w:val="19"/>
        </w:numPr>
        <w:rPr>
          <w:rFonts w:ascii="Century Gothic" w:hAnsi="Century Gothic" w:cs="Arial"/>
          <w:b/>
          <w:bCs/>
          <w:sz w:val="20"/>
          <w:szCs w:val="20"/>
        </w:rPr>
      </w:pPr>
      <w:r w:rsidRPr="00793FA3">
        <w:rPr>
          <w:rFonts w:ascii="Century Gothic" w:hAnsi="Century Gothic" w:cs="Arial"/>
          <w:sz w:val="20"/>
          <w:szCs w:val="20"/>
        </w:rPr>
        <w:t xml:space="preserve"> Develop and recommend plans and activities to improve on the  current HR system and process development</w:t>
      </w:r>
    </w:p>
    <w:p w:rsidR="005B0A5D" w:rsidRPr="008309FF" w:rsidRDefault="005B0A5D" w:rsidP="0096690D">
      <w:pPr>
        <w:tabs>
          <w:tab w:val="left" w:pos="9360"/>
        </w:tabs>
        <w:contextualSpacing/>
        <w:rPr>
          <w:lang w:bidi="ar-AE"/>
        </w:rPr>
      </w:pPr>
    </w:p>
    <w:p w:rsidR="00983BD0" w:rsidRDefault="00983BD0" w:rsidP="00983BD0">
      <w:pPr>
        <w:tabs>
          <w:tab w:val="left" w:pos="9360"/>
        </w:tabs>
        <w:ind w:left="180" w:hanging="180"/>
        <w:contextualSpacing/>
        <w:rPr>
          <w:b/>
          <w:bCs/>
          <w:lang w:bidi="ar-AE"/>
        </w:rPr>
      </w:pPr>
    </w:p>
    <w:p w:rsidR="008309FF" w:rsidRPr="00B354AD" w:rsidRDefault="008309FF" w:rsidP="008309FF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i/>
          <w:iCs/>
          <w:u w:val="single"/>
          <w:lang w:bidi="ar-AE"/>
        </w:rPr>
      </w:pPr>
      <w:r w:rsidRPr="00B354AD">
        <w:rPr>
          <w:rFonts w:ascii="Century Gothic" w:hAnsi="Century Gothic"/>
          <w:b/>
          <w:bCs/>
          <w:i/>
          <w:iCs/>
          <w:u w:val="single"/>
        </w:rPr>
        <w:t>ADMINISTRATION JOB</w:t>
      </w:r>
      <w:r w:rsidRPr="00B354AD">
        <w:rPr>
          <w:rFonts w:ascii="Century Gothic" w:hAnsi="Century Gothic"/>
          <w:b/>
          <w:bCs/>
          <w:i/>
          <w:iCs/>
          <w:u w:val="single"/>
          <w:lang w:bidi="ar-AE"/>
        </w:rPr>
        <w:t xml:space="preserve"> RESPONSIBILITIES</w:t>
      </w:r>
    </w:p>
    <w:p w:rsidR="00983BD0" w:rsidRPr="00150CEF" w:rsidRDefault="00983BD0" w:rsidP="008309FF">
      <w:pPr>
        <w:tabs>
          <w:tab w:val="left" w:pos="9360"/>
        </w:tabs>
        <w:contextualSpacing/>
        <w:rPr>
          <w:b/>
          <w:bCs/>
          <w:sz w:val="20"/>
          <w:szCs w:val="20"/>
          <w:lang w:bidi="ar-AE"/>
        </w:rPr>
      </w:pPr>
    </w:p>
    <w:p w:rsidR="005B0A5D" w:rsidRPr="00793FA3" w:rsidRDefault="005B0A5D" w:rsidP="005B0A5D">
      <w:pPr>
        <w:numPr>
          <w:ilvl w:val="0"/>
          <w:numId w:val="4"/>
        </w:numPr>
        <w:spacing w:after="0" w:line="240" w:lineRule="auto"/>
        <w:ind w:left="677"/>
        <w:contextualSpacing/>
        <w:rPr>
          <w:rFonts w:ascii="Century Gothic" w:hAnsi="Century Gothic"/>
          <w:b/>
          <w:bCs/>
          <w:sz w:val="20"/>
          <w:szCs w:val="20"/>
        </w:rPr>
      </w:pPr>
      <w:r w:rsidRPr="00793FA3">
        <w:rPr>
          <w:rFonts w:ascii="Century Gothic" w:hAnsi="Century Gothic"/>
          <w:sz w:val="20"/>
          <w:szCs w:val="20"/>
        </w:rPr>
        <w:t>Produce correspondence and documents, and maintain spreadsheets and databases.</w:t>
      </w:r>
    </w:p>
    <w:p w:rsidR="005B0A5D" w:rsidRPr="00793FA3" w:rsidRDefault="005B0A5D" w:rsidP="005B0A5D">
      <w:pPr>
        <w:numPr>
          <w:ilvl w:val="0"/>
          <w:numId w:val="4"/>
        </w:numPr>
        <w:spacing w:after="0" w:line="240" w:lineRule="auto"/>
        <w:ind w:left="677"/>
        <w:contextualSpacing/>
        <w:rPr>
          <w:rFonts w:ascii="Century Gothic" w:hAnsi="Century Gothic"/>
          <w:b/>
          <w:bCs/>
          <w:sz w:val="20"/>
          <w:szCs w:val="20"/>
        </w:rPr>
      </w:pPr>
      <w:r w:rsidRPr="00793FA3">
        <w:rPr>
          <w:rFonts w:ascii="Century Gothic" w:hAnsi="Century Gothic"/>
          <w:sz w:val="20"/>
          <w:szCs w:val="20"/>
        </w:rPr>
        <w:t>ordering and maintaining stationery and equipment supplies</w:t>
      </w:r>
    </w:p>
    <w:p w:rsidR="005B0A5D" w:rsidRPr="00793FA3" w:rsidRDefault="005B0A5D" w:rsidP="005B0A5D">
      <w:pPr>
        <w:numPr>
          <w:ilvl w:val="0"/>
          <w:numId w:val="4"/>
        </w:numPr>
        <w:spacing w:after="0" w:line="240" w:lineRule="auto"/>
        <w:ind w:left="677"/>
        <w:contextualSpacing/>
        <w:rPr>
          <w:rFonts w:ascii="Century Gothic" w:hAnsi="Century Gothic"/>
          <w:b/>
          <w:bCs/>
          <w:sz w:val="20"/>
          <w:szCs w:val="20"/>
        </w:rPr>
      </w:pPr>
      <w:r w:rsidRPr="00793FA3">
        <w:rPr>
          <w:rFonts w:ascii="Century Gothic" w:hAnsi="Century Gothic"/>
          <w:sz w:val="20"/>
          <w:szCs w:val="20"/>
        </w:rPr>
        <w:t xml:space="preserve">Renewal All company registration Vehicles including Insurances </w:t>
      </w:r>
    </w:p>
    <w:p w:rsidR="005B0A5D" w:rsidRPr="00793FA3" w:rsidRDefault="005B0A5D" w:rsidP="005B0A5D">
      <w:pPr>
        <w:numPr>
          <w:ilvl w:val="0"/>
          <w:numId w:val="4"/>
        </w:numPr>
        <w:spacing w:after="0" w:line="240" w:lineRule="auto"/>
        <w:ind w:left="677"/>
        <w:contextualSpacing/>
        <w:rPr>
          <w:rFonts w:ascii="Century Gothic" w:hAnsi="Century Gothic"/>
          <w:b/>
          <w:bCs/>
          <w:sz w:val="20"/>
          <w:szCs w:val="20"/>
        </w:rPr>
      </w:pPr>
      <w:r w:rsidRPr="00793FA3">
        <w:rPr>
          <w:rFonts w:ascii="Century Gothic" w:hAnsi="Century Gothic"/>
          <w:sz w:val="20"/>
          <w:szCs w:val="20"/>
        </w:rPr>
        <w:t>Filing, copying and faxing.</w:t>
      </w:r>
    </w:p>
    <w:p w:rsidR="005B0A5D" w:rsidRPr="00793FA3" w:rsidRDefault="005B0A5D" w:rsidP="005B0A5D">
      <w:pPr>
        <w:numPr>
          <w:ilvl w:val="0"/>
          <w:numId w:val="4"/>
        </w:numPr>
        <w:spacing w:after="0" w:line="240" w:lineRule="auto"/>
        <w:ind w:left="677"/>
        <w:contextualSpacing/>
        <w:rPr>
          <w:rFonts w:ascii="Century Gothic" w:hAnsi="Century Gothic"/>
          <w:b/>
          <w:bCs/>
          <w:sz w:val="20"/>
          <w:szCs w:val="20"/>
        </w:rPr>
      </w:pPr>
      <w:r w:rsidRPr="00793FA3">
        <w:rPr>
          <w:rFonts w:ascii="Century Gothic" w:hAnsi="Century Gothic"/>
          <w:sz w:val="20"/>
          <w:szCs w:val="20"/>
        </w:rPr>
        <w:t>Works with management and others to develop and implement operating policies and procedures</w:t>
      </w:r>
    </w:p>
    <w:p w:rsidR="005B0A5D" w:rsidRPr="00793FA3" w:rsidRDefault="005B0A5D" w:rsidP="005B0A5D">
      <w:pPr>
        <w:numPr>
          <w:ilvl w:val="0"/>
          <w:numId w:val="4"/>
        </w:numPr>
        <w:spacing w:after="0" w:line="240" w:lineRule="auto"/>
        <w:ind w:left="677"/>
        <w:contextualSpacing/>
        <w:rPr>
          <w:rFonts w:ascii="Century Gothic" w:hAnsi="Century Gothic"/>
          <w:b/>
          <w:bCs/>
          <w:sz w:val="20"/>
          <w:szCs w:val="20"/>
        </w:rPr>
      </w:pPr>
      <w:r w:rsidRPr="00793FA3">
        <w:rPr>
          <w:rFonts w:ascii="Century Gothic" w:hAnsi="Century Gothic"/>
          <w:sz w:val="20"/>
          <w:szCs w:val="20"/>
        </w:rPr>
        <w:t>Managing holiday, sickness, attendance and absence records</w:t>
      </w:r>
    </w:p>
    <w:p w:rsidR="005B0A5D" w:rsidRPr="00793FA3" w:rsidRDefault="005B0A5D" w:rsidP="005B0A5D">
      <w:pPr>
        <w:numPr>
          <w:ilvl w:val="0"/>
          <w:numId w:val="4"/>
        </w:numPr>
        <w:spacing w:after="0" w:line="240" w:lineRule="auto"/>
        <w:ind w:left="677"/>
        <w:contextualSpacing/>
        <w:rPr>
          <w:rFonts w:ascii="Century Gothic" w:hAnsi="Century Gothic"/>
          <w:b/>
          <w:bCs/>
          <w:sz w:val="20"/>
          <w:szCs w:val="20"/>
        </w:rPr>
      </w:pPr>
      <w:r w:rsidRPr="00793FA3">
        <w:rPr>
          <w:rFonts w:ascii="Century Gothic" w:hAnsi="Century Gothic"/>
          <w:sz w:val="20"/>
          <w:szCs w:val="20"/>
        </w:rPr>
        <w:t>Working with invoices and receipts</w:t>
      </w:r>
    </w:p>
    <w:p w:rsidR="00B354AD" w:rsidRDefault="00B354AD" w:rsidP="00B354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83BD0" w:rsidRPr="00B354AD" w:rsidRDefault="00983BD0" w:rsidP="005B0A5D">
      <w:pPr>
        <w:tabs>
          <w:tab w:val="left" w:pos="9360"/>
        </w:tabs>
        <w:contextualSpacing/>
        <w:rPr>
          <w:rFonts w:ascii="Century Gothic" w:hAnsi="Century Gothic"/>
          <w:b/>
          <w:bCs/>
          <w:lang w:bidi="ar-AE"/>
        </w:rPr>
      </w:pPr>
    </w:p>
    <w:p w:rsidR="008309FF" w:rsidRPr="00B354AD" w:rsidRDefault="008309FF" w:rsidP="008309FF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i/>
          <w:iCs/>
          <w:u w:val="single"/>
          <w:lang w:bidi="ar-AE"/>
        </w:rPr>
      </w:pPr>
      <w:r w:rsidRPr="00B354AD">
        <w:rPr>
          <w:rFonts w:ascii="Century Gothic" w:hAnsi="Century Gothic"/>
          <w:b/>
          <w:bCs/>
          <w:i/>
          <w:iCs/>
          <w:u w:val="single"/>
          <w:lang w:bidi="ar-AE"/>
        </w:rPr>
        <w:t>LEGAL</w:t>
      </w:r>
      <w:r w:rsidRPr="00B354AD">
        <w:rPr>
          <w:rFonts w:ascii="Century Gothic" w:hAnsi="Century Gothic"/>
          <w:b/>
          <w:bCs/>
          <w:i/>
          <w:iCs/>
          <w:u w:val="single"/>
        </w:rPr>
        <w:t xml:space="preserve"> JOB</w:t>
      </w:r>
      <w:r w:rsidRPr="00B354AD">
        <w:rPr>
          <w:rFonts w:ascii="Century Gothic" w:hAnsi="Century Gothic"/>
          <w:b/>
          <w:bCs/>
          <w:i/>
          <w:iCs/>
          <w:u w:val="single"/>
          <w:lang w:bidi="ar-AE"/>
        </w:rPr>
        <w:t xml:space="preserve"> RESPONSIBILITIES</w:t>
      </w:r>
    </w:p>
    <w:p w:rsidR="008309FF" w:rsidRPr="00150CEF" w:rsidRDefault="00B354AD" w:rsidP="008309FF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Century Gothic" w:hAnsi="Century Gothic"/>
          <w:sz w:val="20"/>
          <w:szCs w:val="20"/>
          <w:lang w:bidi="ar-AE"/>
        </w:rPr>
      </w:pPr>
      <w:r>
        <w:rPr>
          <w:rFonts w:ascii="Century Gothic" w:hAnsi="Century Gothic"/>
          <w:sz w:val="20"/>
          <w:szCs w:val="20"/>
          <w:lang w:bidi="ar-AE"/>
        </w:rPr>
        <w:t>G</w:t>
      </w:r>
      <w:r w:rsidR="008309FF" w:rsidRPr="00150CEF">
        <w:rPr>
          <w:rFonts w:ascii="Century Gothic" w:hAnsi="Century Gothic"/>
          <w:sz w:val="20"/>
          <w:szCs w:val="20"/>
          <w:lang w:bidi="ar-AE"/>
        </w:rPr>
        <w:t>iving legal advice</w:t>
      </w:r>
    </w:p>
    <w:p w:rsidR="008309FF" w:rsidRPr="00150CEF" w:rsidRDefault="00B354AD" w:rsidP="008309FF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Century Gothic" w:hAnsi="Century Gothic"/>
          <w:sz w:val="20"/>
          <w:szCs w:val="20"/>
          <w:lang w:bidi="ar-AE"/>
        </w:rPr>
      </w:pPr>
      <w:r>
        <w:rPr>
          <w:rFonts w:ascii="Century Gothic" w:hAnsi="Century Gothic"/>
          <w:sz w:val="20"/>
          <w:szCs w:val="20"/>
          <w:lang w:bidi="ar-AE"/>
        </w:rPr>
        <w:t>R</w:t>
      </w:r>
      <w:r w:rsidR="008309FF" w:rsidRPr="00150CEF">
        <w:rPr>
          <w:rFonts w:ascii="Century Gothic" w:hAnsi="Century Gothic"/>
          <w:sz w:val="20"/>
          <w:szCs w:val="20"/>
          <w:lang w:bidi="ar-AE"/>
        </w:rPr>
        <w:t>esearching and preparing cases</w:t>
      </w:r>
    </w:p>
    <w:p w:rsidR="00000770" w:rsidRDefault="005E4FCD" w:rsidP="008309FF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Century Gothic" w:hAnsi="Century Gothic"/>
          <w:sz w:val="20"/>
          <w:szCs w:val="20"/>
          <w:lang w:bidi="ar-AE"/>
        </w:rPr>
      </w:pPr>
      <w:r w:rsidRPr="00150CEF">
        <w:rPr>
          <w:rFonts w:ascii="Century Gothic" w:hAnsi="Century Gothic"/>
          <w:sz w:val="20"/>
          <w:szCs w:val="20"/>
          <w:lang w:bidi="ar-AE"/>
        </w:rPr>
        <w:t xml:space="preserve">Dealing with Cheques cases , Civil Cases , Labouer cases  in Police stations , Public Prosecution &amp; </w:t>
      </w:r>
    </w:p>
    <w:p w:rsidR="008309FF" w:rsidRDefault="005E4FCD" w:rsidP="00000770">
      <w:pPr>
        <w:pStyle w:val="ListParagraph"/>
        <w:tabs>
          <w:tab w:val="left" w:pos="9360"/>
        </w:tabs>
        <w:rPr>
          <w:rFonts w:ascii="Century Gothic" w:hAnsi="Century Gothic"/>
          <w:sz w:val="20"/>
          <w:szCs w:val="20"/>
          <w:lang w:bidi="ar-AE"/>
        </w:rPr>
      </w:pPr>
      <w:r w:rsidRPr="00150CEF">
        <w:rPr>
          <w:rFonts w:ascii="Century Gothic" w:hAnsi="Century Gothic"/>
          <w:sz w:val="20"/>
          <w:szCs w:val="20"/>
          <w:lang w:bidi="ar-AE"/>
        </w:rPr>
        <w:t xml:space="preserve">Court  </w:t>
      </w:r>
    </w:p>
    <w:p w:rsidR="00793FA3" w:rsidRPr="00412DBE" w:rsidRDefault="00000770" w:rsidP="00412DBE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Century Gothic" w:hAnsi="Century Gothic"/>
          <w:sz w:val="20"/>
          <w:szCs w:val="20"/>
          <w:lang w:bidi="ar-AE"/>
        </w:rPr>
      </w:pPr>
      <w:r>
        <w:rPr>
          <w:rFonts w:ascii="Century Gothic" w:hAnsi="Century Gothic"/>
          <w:sz w:val="20"/>
          <w:szCs w:val="20"/>
          <w:lang w:bidi="ar-AE"/>
        </w:rPr>
        <w:t>Dealing with Civil cases, executive &amp; appeal cases</w:t>
      </w:r>
    </w:p>
    <w:p w:rsidR="00793FA3" w:rsidRDefault="00793FA3" w:rsidP="00793FA3">
      <w:pPr>
        <w:tabs>
          <w:tab w:val="left" w:pos="9360"/>
        </w:tabs>
        <w:rPr>
          <w:rFonts w:ascii="Century Gothic" w:hAnsi="Century Gothic"/>
          <w:b/>
          <w:bCs/>
          <w:i/>
          <w:iCs/>
          <w:u w:val="single"/>
          <w:lang w:bidi="ar-AE"/>
        </w:rPr>
      </w:pPr>
      <w:r w:rsidRPr="00793FA3">
        <w:rPr>
          <w:rFonts w:ascii="Century Gothic" w:hAnsi="Century Gothic"/>
          <w:b/>
          <w:bCs/>
          <w:i/>
          <w:iCs/>
          <w:u w:val="single"/>
          <w:lang w:bidi="ar-AE"/>
        </w:rPr>
        <w:t xml:space="preserve">BUSINESS DEVELOPMENT EXECUTIVE </w:t>
      </w:r>
    </w:p>
    <w:p w:rsidR="00793FA3" w:rsidRPr="00793FA3" w:rsidRDefault="00793FA3" w:rsidP="00793FA3">
      <w:pPr>
        <w:pStyle w:val="ListParagraph"/>
        <w:numPr>
          <w:ilvl w:val="0"/>
          <w:numId w:val="20"/>
        </w:numPr>
        <w:tabs>
          <w:tab w:val="left" w:pos="9360"/>
        </w:tabs>
        <w:rPr>
          <w:rStyle w:val="apple-converted-space"/>
          <w:rFonts w:ascii="Century Gothic" w:hAnsi="Century Gothic"/>
          <w:sz w:val="20"/>
          <w:szCs w:val="20"/>
          <w:lang w:bidi="ar-AE"/>
        </w:rPr>
      </w:pPr>
      <w:r w:rsidRPr="00793FA3">
        <w:rPr>
          <w:rStyle w:val="Strong"/>
          <w:rFonts w:ascii="Century Gothic" w:hAnsi="Century Gothic" w:cs="Helvetica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Identifying</w:t>
      </w:r>
      <w:r w:rsidRPr="00793FA3">
        <w:rPr>
          <w:rStyle w:val="apple-converted-space"/>
          <w:rFonts w:ascii="Century Gothic" w:hAnsi="Century Gothic" w:cs="Helvetica"/>
          <w:sz w:val="20"/>
          <w:szCs w:val="20"/>
          <w:shd w:val="clear" w:color="auto" w:fill="FFFFFF"/>
        </w:rPr>
        <w:t> </w:t>
      </w:r>
      <w:r w:rsidRPr="00793FA3">
        <w:rPr>
          <w:rFonts w:ascii="Century Gothic" w:hAnsi="Century Gothic" w:cs="Helvetica"/>
          <w:sz w:val="20"/>
          <w:szCs w:val="20"/>
          <w:shd w:val="clear" w:color="auto" w:fill="FFFFFF"/>
        </w:rPr>
        <w:t>new leads</w:t>
      </w:r>
      <w:r w:rsidRPr="00793FA3">
        <w:rPr>
          <w:rStyle w:val="apple-converted-space"/>
          <w:rFonts w:ascii="Century Gothic" w:hAnsi="Century Gothic" w:cs="Helvetica"/>
          <w:sz w:val="20"/>
          <w:szCs w:val="20"/>
          <w:shd w:val="clear" w:color="auto" w:fill="FFFFFF"/>
        </w:rPr>
        <w:t> </w:t>
      </w:r>
    </w:p>
    <w:p w:rsidR="00793FA3" w:rsidRPr="00793FA3" w:rsidRDefault="00793FA3" w:rsidP="00793FA3">
      <w:pPr>
        <w:pStyle w:val="ListParagraph"/>
        <w:numPr>
          <w:ilvl w:val="0"/>
          <w:numId w:val="20"/>
        </w:numPr>
        <w:tabs>
          <w:tab w:val="left" w:pos="9360"/>
        </w:tabs>
        <w:rPr>
          <w:rStyle w:val="apple-converted-space"/>
          <w:rFonts w:ascii="Century Gothic" w:hAnsi="Century Gothic"/>
          <w:sz w:val="20"/>
          <w:szCs w:val="20"/>
          <w:lang w:bidi="ar-AE"/>
        </w:rPr>
      </w:pPr>
      <w:r w:rsidRPr="00793FA3">
        <w:rPr>
          <w:rStyle w:val="Strong"/>
          <w:rFonts w:ascii="Century Gothic" w:hAnsi="Century Gothic" w:cs="Helvetica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Performing</w:t>
      </w:r>
      <w:r w:rsidRPr="00793FA3">
        <w:rPr>
          <w:rStyle w:val="apple-converted-space"/>
          <w:rFonts w:ascii="Century Gothic" w:hAnsi="Century Gothic" w:cs="Helvetica"/>
          <w:sz w:val="20"/>
          <w:szCs w:val="20"/>
          <w:shd w:val="clear" w:color="auto" w:fill="FFFFFF"/>
        </w:rPr>
        <w:t> </w:t>
      </w:r>
      <w:r w:rsidRPr="00793FA3">
        <w:rPr>
          <w:rFonts w:ascii="Century Gothic" w:hAnsi="Century Gothic" w:cs="Helvetica"/>
          <w:sz w:val="20"/>
          <w:szCs w:val="20"/>
          <w:shd w:val="clear" w:color="auto" w:fill="FFFFFF"/>
        </w:rPr>
        <w:t>follow up duties</w:t>
      </w:r>
      <w:r w:rsidRPr="00793FA3">
        <w:rPr>
          <w:rStyle w:val="apple-converted-space"/>
          <w:rFonts w:ascii="Century Gothic" w:hAnsi="Century Gothic" w:cs="Helvetica"/>
          <w:sz w:val="20"/>
          <w:szCs w:val="20"/>
          <w:shd w:val="clear" w:color="auto" w:fill="FFFFFF"/>
        </w:rPr>
        <w:t> </w:t>
      </w:r>
    </w:p>
    <w:p w:rsidR="00793FA3" w:rsidRPr="00793FA3" w:rsidRDefault="00793FA3" w:rsidP="00793FA3">
      <w:pPr>
        <w:pStyle w:val="ListParagraph"/>
        <w:numPr>
          <w:ilvl w:val="0"/>
          <w:numId w:val="20"/>
        </w:numPr>
        <w:tabs>
          <w:tab w:val="left" w:pos="9360"/>
        </w:tabs>
        <w:rPr>
          <w:rFonts w:ascii="Century Gothic" w:hAnsi="Century Gothic"/>
          <w:sz w:val="20"/>
          <w:szCs w:val="20"/>
          <w:lang w:bidi="ar-AE"/>
        </w:rPr>
      </w:pPr>
      <w:r w:rsidRPr="00793FA3">
        <w:rPr>
          <w:rStyle w:val="Strong"/>
          <w:rFonts w:ascii="Century Gothic" w:hAnsi="Century Gothic" w:cs="Helvetica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Attending</w:t>
      </w:r>
      <w:r w:rsidRPr="00793FA3">
        <w:rPr>
          <w:rStyle w:val="apple-converted-space"/>
          <w:rFonts w:ascii="Century Gothic" w:hAnsi="Century Gothic" w:cs="Helvetica"/>
          <w:sz w:val="20"/>
          <w:szCs w:val="20"/>
          <w:shd w:val="clear" w:color="auto" w:fill="FFFFFF"/>
        </w:rPr>
        <w:t> </w:t>
      </w:r>
      <w:r w:rsidRPr="00793FA3">
        <w:rPr>
          <w:rFonts w:ascii="Century Gothic" w:hAnsi="Century Gothic" w:cs="Helvetica"/>
          <w:sz w:val="20"/>
          <w:szCs w:val="20"/>
          <w:shd w:val="clear" w:color="auto" w:fill="FFFFFF"/>
        </w:rPr>
        <w:t>meetings, training sessions and seminars</w:t>
      </w:r>
    </w:p>
    <w:p w:rsidR="00793FA3" w:rsidRPr="00793FA3" w:rsidRDefault="00793FA3" w:rsidP="00793FA3">
      <w:pPr>
        <w:pStyle w:val="ListParagraph"/>
        <w:numPr>
          <w:ilvl w:val="0"/>
          <w:numId w:val="20"/>
        </w:numPr>
        <w:tabs>
          <w:tab w:val="left" w:pos="9360"/>
        </w:tabs>
        <w:rPr>
          <w:rStyle w:val="apple-converted-space"/>
          <w:rFonts w:ascii="Century Gothic" w:hAnsi="Century Gothic"/>
          <w:sz w:val="20"/>
          <w:szCs w:val="20"/>
          <w:lang w:bidi="ar-AE"/>
        </w:rPr>
      </w:pPr>
      <w:r w:rsidRPr="00793FA3">
        <w:rPr>
          <w:rStyle w:val="Strong"/>
          <w:rFonts w:ascii="Century Gothic" w:hAnsi="Century Gothic" w:cs="Helvetica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Providing</w:t>
      </w:r>
      <w:r w:rsidRPr="00793FA3">
        <w:rPr>
          <w:rStyle w:val="apple-converted-space"/>
          <w:rFonts w:ascii="Century Gothic" w:hAnsi="Century Gothic" w:cs="Helvetica"/>
          <w:sz w:val="20"/>
          <w:szCs w:val="20"/>
          <w:shd w:val="clear" w:color="auto" w:fill="FFFFFF"/>
        </w:rPr>
        <w:t> </w:t>
      </w:r>
      <w:r w:rsidRPr="00793FA3">
        <w:rPr>
          <w:rFonts w:ascii="Century Gothic" w:hAnsi="Century Gothic" w:cs="Helvetica"/>
          <w:sz w:val="20"/>
          <w:szCs w:val="20"/>
          <w:shd w:val="clear" w:color="auto" w:fill="FFFFFF"/>
        </w:rPr>
        <w:t>feedback to managers</w:t>
      </w:r>
      <w:r w:rsidRPr="00793FA3">
        <w:rPr>
          <w:rStyle w:val="apple-converted-space"/>
          <w:rFonts w:ascii="Century Gothic" w:hAnsi="Century Gothic" w:cs="Helvetica"/>
          <w:sz w:val="20"/>
          <w:szCs w:val="20"/>
          <w:shd w:val="clear" w:color="auto" w:fill="FFFFFF"/>
        </w:rPr>
        <w:t> </w:t>
      </w:r>
    </w:p>
    <w:p w:rsidR="00793FA3" w:rsidRPr="00793FA3" w:rsidRDefault="00793FA3" w:rsidP="00793FA3">
      <w:pPr>
        <w:pStyle w:val="ListParagraph"/>
        <w:numPr>
          <w:ilvl w:val="0"/>
          <w:numId w:val="20"/>
        </w:numPr>
        <w:tabs>
          <w:tab w:val="left" w:pos="9360"/>
        </w:tabs>
        <w:rPr>
          <w:rFonts w:ascii="Century Gothic" w:hAnsi="Century Gothic"/>
          <w:sz w:val="20"/>
          <w:szCs w:val="20"/>
          <w:lang w:bidi="ar-AE"/>
        </w:rPr>
      </w:pPr>
      <w:r w:rsidRPr="00793FA3">
        <w:rPr>
          <w:rStyle w:val="Strong"/>
          <w:rFonts w:ascii="Century Gothic" w:hAnsi="Century Gothic" w:cs="Helvetica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Researching</w:t>
      </w:r>
      <w:r w:rsidRPr="00793FA3">
        <w:rPr>
          <w:rStyle w:val="apple-converted-space"/>
          <w:rFonts w:ascii="Century Gothic" w:hAnsi="Century Gothic" w:cs="Helvetica"/>
          <w:sz w:val="20"/>
          <w:szCs w:val="20"/>
          <w:shd w:val="clear" w:color="auto" w:fill="FFFFFF"/>
        </w:rPr>
        <w:t> </w:t>
      </w:r>
      <w:r w:rsidRPr="00793FA3">
        <w:rPr>
          <w:rFonts w:ascii="Century Gothic" w:hAnsi="Century Gothic" w:cs="Helvetica"/>
          <w:sz w:val="20"/>
          <w:szCs w:val="20"/>
          <w:shd w:val="clear" w:color="auto" w:fill="FFFFFF"/>
        </w:rPr>
        <w:t>market trends</w:t>
      </w:r>
    </w:p>
    <w:p w:rsidR="005E4FCD" w:rsidRDefault="005E4FCD" w:rsidP="005E4FCD">
      <w:pPr>
        <w:pStyle w:val="ListParagraph"/>
        <w:tabs>
          <w:tab w:val="left" w:pos="9360"/>
        </w:tabs>
        <w:rPr>
          <w:lang w:bidi="ar-AE"/>
        </w:rPr>
      </w:pPr>
    </w:p>
    <w:p w:rsidR="00403373" w:rsidRDefault="00403373" w:rsidP="005E4FCD">
      <w:pPr>
        <w:pStyle w:val="ListParagraph"/>
        <w:tabs>
          <w:tab w:val="left" w:pos="9360"/>
        </w:tabs>
        <w:rPr>
          <w:lang w:bidi="ar-AE"/>
        </w:rPr>
      </w:pPr>
    </w:p>
    <w:p w:rsidR="00403373" w:rsidRDefault="00403373" w:rsidP="005E4FCD">
      <w:pPr>
        <w:pStyle w:val="ListParagraph"/>
        <w:tabs>
          <w:tab w:val="left" w:pos="9360"/>
        </w:tabs>
        <w:rPr>
          <w:lang w:bidi="ar-AE"/>
        </w:rPr>
      </w:pPr>
    </w:p>
    <w:p w:rsidR="00403373" w:rsidRDefault="00403373" w:rsidP="005E4FCD">
      <w:pPr>
        <w:pStyle w:val="ListParagraph"/>
        <w:tabs>
          <w:tab w:val="left" w:pos="9360"/>
        </w:tabs>
        <w:rPr>
          <w:lang w:bidi="ar-AE"/>
        </w:rPr>
      </w:pPr>
    </w:p>
    <w:p w:rsidR="00403373" w:rsidRDefault="00403373" w:rsidP="005E4FCD">
      <w:pPr>
        <w:pStyle w:val="ListParagraph"/>
        <w:tabs>
          <w:tab w:val="left" w:pos="9360"/>
        </w:tabs>
        <w:rPr>
          <w:lang w:bidi="ar-AE"/>
        </w:rPr>
      </w:pPr>
    </w:p>
    <w:p w:rsidR="00403373" w:rsidRDefault="00403373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</w:p>
    <w:p w:rsidR="002E427B" w:rsidRPr="00477094" w:rsidRDefault="002E427B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  <w:r w:rsidRPr="00477094">
        <w:rPr>
          <w:rFonts w:ascii="Century Gothic" w:hAnsi="Century Gothic"/>
          <w:b/>
          <w:bCs/>
          <w:lang w:bidi="ar-AE"/>
        </w:rPr>
        <w:t>JOB EXPERIENCE: FROM 01/03/2006 Up to 30/06/2009</w:t>
      </w:r>
    </w:p>
    <w:p w:rsidR="002E427B" w:rsidRPr="00477094" w:rsidRDefault="002E427B" w:rsidP="002E427B">
      <w:pPr>
        <w:tabs>
          <w:tab w:val="left" w:pos="9360"/>
        </w:tabs>
        <w:contextualSpacing/>
        <w:rPr>
          <w:rFonts w:ascii="Century Gothic" w:hAnsi="Century Gothic"/>
          <w:b/>
          <w:bCs/>
          <w:lang w:bidi="ar-AE"/>
        </w:rPr>
      </w:pPr>
    </w:p>
    <w:p w:rsidR="002E427B" w:rsidRPr="00477094" w:rsidRDefault="002E427B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  <w:r w:rsidRPr="00477094">
        <w:rPr>
          <w:rFonts w:ascii="Century Gothic" w:hAnsi="Century Gothic"/>
          <w:b/>
          <w:bCs/>
          <w:lang w:bidi="ar-AE"/>
        </w:rPr>
        <w:t xml:space="preserve">POST:  Public Relation Officer </w:t>
      </w:r>
    </w:p>
    <w:p w:rsidR="002E427B" w:rsidRPr="00477094" w:rsidRDefault="002E427B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</w:p>
    <w:p w:rsidR="002E427B" w:rsidRDefault="002E427B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color w:val="943634"/>
          <w:sz w:val="24"/>
          <w:szCs w:val="24"/>
        </w:rPr>
      </w:pPr>
      <w:r w:rsidRPr="00477094">
        <w:rPr>
          <w:rFonts w:ascii="Century Gothic" w:hAnsi="Century Gothic"/>
          <w:b/>
          <w:bCs/>
          <w:color w:val="943634"/>
          <w:sz w:val="24"/>
          <w:szCs w:val="24"/>
        </w:rPr>
        <w:t>IFA Hotels &amp; Resorts FZE, Dubai, Knowledge Village, Media City</w:t>
      </w:r>
    </w:p>
    <w:p w:rsidR="00B354AD" w:rsidRPr="00477094" w:rsidRDefault="00B354AD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color w:val="943634"/>
          <w:sz w:val="24"/>
          <w:szCs w:val="24"/>
        </w:rPr>
      </w:pPr>
    </w:p>
    <w:p w:rsidR="00713CF7" w:rsidRDefault="00713CF7" w:rsidP="00477094">
      <w:pPr>
        <w:tabs>
          <w:tab w:val="left" w:pos="9360"/>
        </w:tabs>
        <w:rPr>
          <w:rFonts w:ascii="Century Gothic" w:hAnsi="Century Gothic"/>
          <w:b/>
          <w:bCs/>
          <w:i/>
          <w:iCs/>
          <w:u w:val="single"/>
          <w:lang w:bidi="ar-AE"/>
        </w:rPr>
      </w:pPr>
    </w:p>
    <w:p w:rsidR="00713CF7" w:rsidRDefault="00713CF7" w:rsidP="00477094">
      <w:pPr>
        <w:tabs>
          <w:tab w:val="left" w:pos="9360"/>
        </w:tabs>
        <w:rPr>
          <w:rFonts w:ascii="Century Gothic" w:hAnsi="Century Gothic"/>
          <w:b/>
          <w:bCs/>
          <w:i/>
          <w:iCs/>
          <w:u w:val="single"/>
          <w:lang w:bidi="ar-AE"/>
        </w:rPr>
      </w:pPr>
    </w:p>
    <w:p w:rsidR="00713CF7" w:rsidRDefault="00713CF7" w:rsidP="00477094">
      <w:pPr>
        <w:tabs>
          <w:tab w:val="left" w:pos="9360"/>
        </w:tabs>
        <w:rPr>
          <w:rFonts w:ascii="Century Gothic" w:hAnsi="Century Gothic"/>
          <w:b/>
          <w:bCs/>
          <w:i/>
          <w:iCs/>
          <w:u w:val="single"/>
          <w:lang w:bidi="ar-AE"/>
        </w:rPr>
      </w:pPr>
    </w:p>
    <w:p w:rsidR="00713CF7" w:rsidRDefault="00713CF7" w:rsidP="00477094">
      <w:pPr>
        <w:tabs>
          <w:tab w:val="left" w:pos="9360"/>
        </w:tabs>
        <w:rPr>
          <w:rFonts w:ascii="Century Gothic" w:hAnsi="Century Gothic"/>
          <w:b/>
          <w:bCs/>
          <w:i/>
          <w:iCs/>
          <w:u w:val="single"/>
          <w:lang w:bidi="ar-AE"/>
        </w:rPr>
      </w:pPr>
    </w:p>
    <w:p w:rsidR="00713CF7" w:rsidRDefault="00713CF7" w:rsidP="00477094">
      <w:pPr>
        <w:tabs>
          <w:tab w:val="left" w:pos="9360"/>
        </w:tabs>
        <w:rPr>
          <w:rFonts w:ascii="Century Gothic" w:hAnsi="Century Gothic"/>
          <w:b/>
          <w:bCs/>
          <w:i/>
          <w:iCs/>
          <w:u w:val="single"/>
          <w:lang w:bidi="ar-AE"/>
        </w:rPr>
      </w:pPr>
    </w:p>
    <w:p w:rsidR="002E427B" w:rsidRPr="00B354AD" w:rsidRDefault="002E427B" w:rsidP="00477094">
      <w:pPr>
        <w:tabs>
          <w:tab w:val="left" w:pos="9360"/>
        </w:tabs>
        <w:rPr>
          <w:rFonts w:ascii="Century Gothic" w:hAnsi="Century Gothic"/>
          <w:b/>
          <w:bCs/>
          <w:i/>
          <w:iCs/>
          <w:u w:val="single"/>
          <w:lang w:bidi="ar-AE"/>
        </w:rPr>
      </w:pPr>
      <w:r w:rsidRPr="00B354AD">
        <w:rPr>
          <w:rFonts w:ascii="Century Gothic" w:hAnsi="Century Gothic"/>
          <w:b/>
          <w:bCs/>
          <w:i/>
          <w:iCs/>
          <w:u w:val="single"/>
          <w:lang w:bidi="ar-AE"/>
        </w:rPr>
        <w:t>JOB RESPONSIBILITIES</w:t>
      </w:r>
    </w:p>
    <w:p w:rsidR="002E427B" w:rsidRPr="00150CEF" w:rsidRDefault="002E427B" w:rsidP="002E427B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>Handling Employments &amp; visit Visas within JAFZA &amp; TECOM</w:t>
      </w:r>
    </w:p>
    <w:p w:rsidR="002E427B" w:rsidRPr="00150CEF" w:rsidRDefault="002E427B" w:rsidP="002E427B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 xml:space="preserve"> Dealing with Dubai Governments Departments (Immigration Department, Etisalat, RERA, Dubai Chamber, TECOM, JAFZA, Department of Economic Nakheel Sales center  Trakhees (Nakheel)&amp; Notary Public)</w:t>
      </w:r>
    </w:p>
    <w:p w:rsidR="002E427B" w:rsidRPr="00150CEF" w:rsidRDefault="002E427B" w:rsidP="002E427B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 xml:space="preserve">Establishing a new Trade Licenses and Renewing Trade Licenses within JAFZA, TECOM , Trakhees &amp; Attested  legal documents within JAFZA , TCOM &amp;Trakhees </w:t>
      </w:r>
    </w:p>
    <w:p w:rsidR="002E427B" w:rsidRDefault="002E427B" w:rsidP="002E427B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 xml:space="preserve">Filing    </w:t>
      </w:r>
    </w:p>
    <w:p w:rsidR="0096690D" w:rsidRPr="00150CEF" w:rsidRDefault="0096690D" w:rsidP="0096690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427B" w:rsidRDefault="002E427B" w:rsidP="005E4FCD">
      <w:pPr>
        <w:pStyle w:val="ListParagraph"/>
        <w:tabs>
          <w:tab w:val="left" w:pos="9360"/>
        </w:tabs>
        <w:rPr>
          <w:lang w:bidi="ar-AE"/>
        </w:rPr>
      </w:pPr>
    </w:p>
    <w:p w:rsidR="00793FA3" w:rsidRDefault="002E427B" w:rsidP="00412DBE">
      <w:pPr>
        <w:pStyle w:val="ListParagraph"/>
        <w:tabs>
          <w:tab w:val="left" w:pos="9360"/>
        </w:tabs>
        <w:ind w:left="0"/>
        <w:rPr>
          <w:b/>
          <w:bCs/>
          <w:lang w:bidi="ar-AE"/>
        </w:rPr>
      </w:pPr>
      <w:r w:rsidRPr="002E427B">
        <w:rPr>
          <w:rFonts w:hint="cs"/>
          <w:b/>
          <w:bCs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12DBE">
        <w:rPr>
          <w:rFonts w:hint="cs"/>
          <w:b/>
          <w:bCs/>
          <w:rtl/>
          <w:lang w:bidi="ar-AE"/>
        </w:rPr>
        <w:t>ــــــــــــــــــــــــــ</w:t>
      </w:r>
    </w:p>
    <w:p w:rsidR="00412DBE" w:rsidRDefault="00412DBE" w:rsidP="00412DBE">
      <w:pPr>
        <w:pStyle w:val="ListParagraph"/>
        <w:tabs>
          <w:tab w:val="left" w:pos="9360"/>
        </w:tabs>
        <w:ind w:left="0"/>
        <w:rPr>
          <w:b/>
          <w:bCs/>
          <w:lang w:bidi="ar-AE"/>
        </w:rPr>
      </w:pPr>
    </w:p>
    <w:p w:rsidR="00412DBE" w:rsidRDefault="00412DBE" w:rsidP="00412DBE">
      <w:pPr>
        <w:pStyle w:val="ListParagraph"/>
        <w:tabs>
          <w:tab w:val="left" w:pos="9360"/>
        </w:tabs>
        <w:ind w:left="0"/>
        <w:rPr>
          <w:b/>
          <w:bCs/>
          <w:lang w:bidi="ar-AE"/>
        </w:rPr>
      </w:pPr>
    </w:p>
    <w:p w:rsidR="00793FA3" w:rsidRDefault="00793FA3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</w:p>
    <w:p w:rsidR="002E427B" w:rsidRPr="00150CEF" w:rsidRDefault="002E427B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>JOB EXPERIENCE: FROM 01/01/2005 Up to 28/02/2006</w:t>
      </w:r>
    </w:p>
    <w:p w:rsidR="002E427B" w:rsidRPr="00150CEF" w:rsidRDefault="002E427B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</w:rPr>
      </w:pPr>
      <w:r w:rsidRPr="00150CEF">
        <w:rPr>
          <w:rFonts w:ascii="Century Gothic" w:hAnsi="Century Gothic"/>
          <w:b/>
          <w:bCs/>
          <w:lang w:bidi="ar-AE"/>
        </w:rPr>
        <w:t xml:space="preserve">POST: </w:t>
      </w:r>
      <w:r w:rsidRPr="00150CEF">
        <w:rPr>
          <w:rFonts w:ascii="Century Gothic" w:hAnsi="Century Gothic"/>
          <w:b/>
          <w:bCs/>
        </w:rPr>
        <w:t>Senior Administrator Assistant</w:t>
      </w:r>
    </w:p>
    <w:p w:rsidR="002E427B" w:rsidRPr="00150CEF" w:rsidRDefault="002E427B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  <w:sz w:val="24"/>
          <w:szCs w:val="24"/>
        </w:rPr>
      </w:pPr>
    </w:p>
    <w:p w:rsidR="002E427B" w:rsidRPr="00150CEF" w:rsidRDefault="002E427B" w:rsidP="00477094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  <w:color w:val="943634"/>
          <w:sz w:val="24"/>
          <w:szCs w:val="24"/>
        </w:rPr>
      </w:pPr>
      <w:r w:rsidRPr="00150CEF">
        <w:rPr>
          <w:rFonts w:ascii="Century Gothic" w:hAnsi="Century Gothic"/>
          <w:b/>
          <w:bCs/>
          <w:color w:val="943634"/>
          <w:sz w:val="24"/>
          <w:szCs w:val="24"/>
        </w:rPr>
        <w:t>Jebel Ali Free Zone Authority, Dubai, UAE</w:t>
      </w:r>
    </w:p>
    <w:p w:rsidR="002E427B" w:rsidRPr="00B354AD" w:rsidRDefault="002E427B" w:rsidP="002E427B">
      <w:pPr>
        <w:tabs>
          <w:tab w:val="left" w:pos="9360"/>
        </w:tabs>
        <w:rPr>
          <w:rFonts w:ascii="Century Gothic" w:hAnsi="Century Gothic"/>
          <w:b/>
          <w:bCs/>
          <w:i/>
          <w:iCs/>
          <w:u w:val="single"/>
          <w:lang w:bidi="ar-AE"/>
        </w:rPr>
      </w:pPr>
      <w:r w:rsidRPr="00B354AD">
        <w:rPr>
          <w:rFonts w:ascii="Century Gothic" w:hAnsi="Century Gothic"/>
          <w:b/>
          <w:bCs/>
          <w:i/>
          <w:iCs/>
          <w:u w:val="single"/>
          <w:lang w:bidi="ar-AE"/>
        </w:rPr>
        <w:t>JOB RESPONSIBILITIES</w:t>
      </w:r>
    </w:p>
    <w:p w:rsidR="002E427B" w:rsidRPr="00150CEF" w:rsidRDefault="002E427B" w:rsidP="002E427B">
      <w:pPr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>Customer Services</w:t>
      </w:r>
    </w:p>
    <w:p w:rsidR="002E427B" w:rsidRPr="00150CEF" w:rsidRDefault="002E427B" w:rsidP="002E427B">
      <w:pPr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 xml:space="preserve">Handling Employment &amp; Visit visas for JAFZA’s companies </w:t>
      </w:r>
    </w:p>
    <w:p w:rsidR="00477094" w:rsidRPr="00150CEF" w:rsidRDefault="002E427B" w:rsidP="00477094">
      <w:pPr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 xml:space="preserve">Handling Letters &amp; NOC for JAFZA’s Companies  </w:t>
      </w:r>
    </w:p>
    <w:p w:rsidR="00477094" w:rsidRDefault="002E427B" w:rsidP="00477094">
      <w:pPr>
        <w:pStyle w:val="ListParagraph"/>
        <w:tabs>
          <w:tab w:val="left" w:pos="9360"/>
        </w:tabs>
        <w:ind w:left="0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B0A5D" w:rsidRDefault="005B0A5D" w:rsidP="00412DBE">
      <w:pPr>
        <w:tabs>
          <w:tab w:val="left" w:pos="9360"/>
        </w:tabs>
        <w:contextualSpacing/>
        <w:rPr>
          <w:rFonts w:ascii="Century Gothic" w:hAnsi="Century Gothic"/>
          <w:b/>
          <w:bCs/>
          <w:lang w:bidi="ar-AE"/>
        </w:rPr>
      </w:pPr>
    </w:p>
    <w:p w:rsidR="002E427B" w:rsidRPr="00150CEF" w:rsidRDefault="002E427B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rtl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 xml:space="preserve">JOB EXPERIENCE: FROM </w:t>
      </w:r>
      <w:r w:rsidRPr="00150CEF">
        <w:rPr>
          <w:rFonts w:ascii="Century Gothic" w:hAnsi="Century Gothic"/>
          <w:b/>
          <w:bCs/>
          <w:rtl/>
          <w:lang w:bidi="ar-AE"/>
        </w:rPr>
        <w:t>02</w:t>
      </w:r>
      <w:r w:rsidRPr="00150CEF">
        <w:rPr>
          <w:rFonts w:ascii="Century Gothic" w:hAnsi="Century Gothic"/>
          <w:b/>
          <w:bCs/>
          <w:lang w:bidi="ar-AE"/>
        </w:rPr>
        <w:t>/0</w:t>
      </w:r>
      <w:r w:rsidRPr="00150CEF">
        <w:rPr>
          <w:rFonts w:ascii="Century Gothic" w:hAnsi="Century Gothic"/>
          <w:b/>
          <w:bCs/>
          <w:rtl/>
          <w:lang w:bidi="ar-AE"/>
        </w:rPr>
        <w:t>2</w:t>
      </w:r>
      <w:r w:rsidRPr="00150CEF">
        <w:rPr>
          <w:rFonts w:ascii="Century Gothic" w:hAnsi="Century Gothic"/>
          <w:b/>
          <w:bCs/>
          <w:lang w:bidi="ar-AE"/>
        </w:rPr>
        <w:t>/200</w:t>
      </w:r>
      <w:r w:rsidRPr="00150CEF">
        <w:rPr>
          <w:rFonts w:ascii="Century Gothic" w:hAnsi="Century Gothic"/>
          <w:b/>
          <w:bCs/>
          <w:rtl/>
          <w:lang w:bidi="ar-AE"/>
        </w:rPr>
        <w:t>2</w:t>
      </w:r>
      <w:r w:rsidRPr="00150CEF">
        <w:rPr>
          <w:rFonts w:ascii="Century Gothic" w:hAnsi="Century Gothic"/>
          <w:b/>
          <w:bCs/>
          <w:lang w:bidi="ar-AE"/>
        </w:rPr>
        <w:t xml:space="preserve"> Up to </w:t>
      </w:r>
      <w:r w:rsidRPr="00150CEF">
        <w:rPr>
          <w:rFonts w:ascii="Century Gothic" w:hAnsi="Century Gothic"/>
          <w:b/>
          <w:bCs/>
          <w:rtl/>
          <w:lang w:bidi="ar-AE"/>
        </w:rPr>
        <w:t>30</w:t>
      </w:r>
      <w:r w:rsidRPr="00150CEF">
        <w:rPr>
          <w:rFonts w:ascii="Century Gothic" w:hAnsi="Century Gothic"/>
          <w:b/>
          <w:bCs/>
          <w:lang w:bidi="ar-AE"/>
        </w:rPr>
        <w:t>/0</w:t>
      </w:r>
      <w:r w:rsidRPr="00150CEF">
        <w:rPr>
          <w:rFonts w:ascii="Century Gothic" w:hAnsi="Century Gothic"/>
          <w:b/>
          <w:bCs/>
          <w:rtl/>
          <w:lang w:bidi="ar-AE"/>
        </w:rPr>
        <w:t>8</w:t>
      </w:r>
      <w:r w:rsidRPr="00150CEF">
        <w:rPr>
          <w:rFonts w:ascii="Century Gothic" w:hAnsi="Century Gothic"/>
          <w:b/>
          <w:bCs/>
          <w:lang w:bidi="ar-AE"/>
        </w:rPr>
        <w:t>/200</w:t>
      </w:r>
      <w:r w:rsidRPr="00150CEF">
        <w:rPr>
          <w:rFonts w:ascii="Century Gothic" w:hAnsi="Century Gothic"/>
          <w:b/>
          <w:bCs/>
          <w:rtl/>
          <w:lang w:bidi="ar-AE"/>
        </w:rPr>
        <w:t>2</w:t>
      </w:r>
    </w:p>
    <w:p w:rsidR="002E427B" w:rsidRPr="00150CEF" w:rsidRDefault="002E427B" w:rsidP="002E427B">
      <w:pPr>
        <w:tabs>
          <w:tab w:val="left" w:pos="9360"/>
        </w:tabs>
        <w:ind w:left="180" w:hanging="180"/>
        <w:contextualSpacing/>
        <w:rPr>
          <w:rFonts w:ascii="Century Gothic" w:hAnsi="Century Gothic"/>
          <w:b/>
          <w:bCs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>POST: Public Relation Officer</w:t>
      </w:r>
    </w:p>
    <w:p w:rsidR="002E427B" w:rsidRDefault="002E427B" w:rsidP="002E427B">
      <w:pPr>
        <w:tabs>
          <w:tab w:val="left" w:pos="9360"/>
        </w:tabs>
        <w:ind w:left="180" w:hanging="180"/>
        <w:contextualSpacing/>
        <w:rPr>
          <w:b/>
          <w:bCs/>
          <w:lang w:bidi="ar-AE"/>
        </w:rPr>
      </w:pPr>
    </w:p>
    <w:p w:rsidR="00477094" w:rsidRPr="00150CEF" w:rsidRDefault="002E427B" w:rsidP="00477094">
      <w:pPr>
        <w:rPr>
          <w:rFonts w:ascii="Century Gothic" w:hAnsi="Century Gothic"/>
          <w:b/>
          <w:bCs/>
          <w:color w:val="943634"/>
          <w:sz w:val="24"/>
          <w:szCs w:val="24"/>
        </w:rPr>
      </w:pPr>
      <w:r w:rsidRPr="00150CEF">
        <w:rPr>
          <w:rFonts w:ascii="Century Gothic" w:hAnsi="Century Gothic"/>
          <w:b/>
          <w:bCs/>
          <w:color w:val="943634"/>
          <w:sz w:val="24"/>
          <w:szCs w:val="24"/>
        </w:rPr>
        <w:t xml:space="preserve">Gulf Capitals Company, </w:t>
      </w:r>
      <w:r w:rsidR="00477094" w:rsidRPr="00150CEF">
        <w:rPr>
          <w:rFonts w:ascii="Century Gothic" w:hAnsi="Century Gothic"/>
          <w:b/>
          <w:bCs/>
          <w:color w:val="943634"/>
          <w:sz w:val="24"/>
          <w:szCs w:val="24"/>
        </w:rPr>
        <w:t>Sharjah,</w:t>
      </w:r>
      <w:r w:rsidRPr="00150CEF">
        <w:rPr>
          <w:rFonts w:ascii="Century Gothic" w:hAnsi="Century Gothic"/>
          <w:b/>
          <w:bCs/>
          <w:color w:val="943634"/>
          <w:sz w:val="24"/>
          <w:szCs w:val="24"/>
        </w:rPr>
        <w:t xml:space="preserve"> UAE</w:t>
      </w:r>
    </w:p>
    <w:p w:rsidR="00477094" w:rsidRPr="00150CEF" w:rsidRDefault="00477094" w:rsidP="0047709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>Handling Employment &amp; visit Visas</w:t>
      </w:r>
    </w:p>
    <w:p w:rsidR="00477094" w:rsidRPr="00150CEF" w:rsidRDefault="00477094" w:rsidP="00477094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>Dealing with Government Departments (Sharjah Municipality, Department of Economic, Immigration Department)</w:t>
      </w:r>
    </w:p>
    <w:p w:rsidR="00477094" w:rsidRDefault="00403373" w:rsidP="00403373">
      <w:pPr>
        <w:pStyle w:val="ListParagraph"/>
        <w:tabs>
          <w:tab w:val="left" w:pos="3540"/>
        </w:tabs>
        <w:ind w:left="0"/>
        <w:rPr>
          <w:b/>
          <w:bCs/>
          <w:lang w:bidi="ar-AE"/>
        </w:rPr>
      </w:pPr>
      <w:r>
        <w:rPr>
          <w:b/>
          <w:bCs/>
          <w:lang w:bidi="ar-AE"/>
        </w:rPr>
        <w:tab/>
      </w:r>
    </w:p>
    <w:p w:rsidR="00403373" w:rsidRDefault="00403373" w:rsidP="00403373">
      <w:pPr>
        <w:pStyle w:val="ListParagraph"/>
        <w:tabs>
          <w:tab w:val="left" w:pos="3540"/>
        </w:tabs>
        <w:ind w:left="0"/>
        <w:rPr>
          <w:b/>
          <w:bCs/>
          <w:lang w:bidi="ar-AE"/>
        </w:rPr>
      </w:pPr>
    </w:p>
    <w:p w:rsidR="00403373" w:rsidRDefault="00403373" w:rsidP="00403373">
      <w:pPr>
        <w:pStyle w:val="ListParagraph"/>
        <w:tabs>
          <w:tab w:val="left" w:pos="3540"/>
        </w:tabs>
        <w:ind w:left="0"/>
        <w:rPr>
          <w:b/>
          <w:bCs/>
          <w:lang w:bidi="ar-AE"/>
        </w:rPr>
      </w:pPr>
    </w:p>
    <w:p w:rsidR="00403373" w:rsidRDefault="00403373" w:rsidP="00403373">
      <w:pPr>
        <w:pStyle w:val="ListParagraph"/>
        <w:tabs>
          <w:tab w:val="left" w:pos="3540"/>
        </w:tabs>
        <w:ind w:left="0"/>
        <w:rPr>
          <w:b/>
          <w:bCs/>
          <w:lang w:bidi="ar-AE"/>
        </w:rPr>
      </w:pPr>
    </w:p>
    <w:p w:rsidR="00403373" w:rsidRDefault="00403373" w:rsidP="00403373">
      <w:pPr>
        <w:pStyle w:val="ListParagraph"/>
        <w:tabs>
          <w:tab w:val="left" w:pos="3540"/>
        </w:tabs>
        <w:ind w:left="0"/>
        <w:rPr>
          <w:b/>
          <w:bCs/>
          <w:lang w:bidi="ar-AE"/>
        </w:rPr>
      </w:pPr>
    </w:p>
    <w:p w:rsidR="00403373" w:rsidRDefault="00403373" w:rsidP="00403373">
      <w:pPr>
        <w:pStyle w:val="ListParagraph"/>
        <w:tabs>
          <w:tab w:val="left" w:pos="3540"/>
        </w:tabs>
        <w:ind w:left="0"/>
        <w:rPr>
          <w:b/>
          <w:bCs/>
          <w:lang w:bidi="ar-AE"/>
        </w:rPr>
      </w:pPr>
    </w:p>
    <w:p w:rsidR="00403373" w:rsidRDefault="00403373" w:rsidP="00403373">
      <w:pPr>
        <w:pStyle w:val="ListParagraph"/>
        <w:tabs>
          <w:tab w:val="left" w:pos="3540"/>
        </w:tabs>
        <w:ind w:left="0"/>
        <w:rPr>
          <w:b/>
          <w:bCs/>
          <w:lang w:bidi="ar-AE"/>
        </w:rPr>
      </w:pPr>
    </w:p>
    <w:p w:rsidR="00403373" w:rsidRDefault="00403373" w:rsidP="00403373">
      <w:pPr>
        <w:pStyle w:val="ListParagraph"/>
        <w:tabs>
          <w:tab w:val="left" w:pos="3540"/>
        </w:tabs>
        <w:ind w:left="0"/>
        <w:rPr>
          <w:b/>
          <w:bCs/>
          <w:lang w:bidi="ar-AE"/>
        </w:rPr>
      </w:pPr>
    </w:p>
    <w:p w:rsidR="00403373" w:rsidRDefault="00403373" w:rsidP="00403373">
      <w:pPr>
        <w:pStyle w:val="ListParagraph"/>
        <w:tabs>
          <w:tab w:val="left" w:pos="3540"/>
        </w:tabs>
        <w:ind w:left="0"/>
        <w:rPr>
          <w:b/>
          <w:bCs/>
          <w:lang w:bidi="ar-AE"/>
        </w:rPr>
      </w:pPr>
    </w:p>
    <w:p w:rsidR="00713CF7" w:rsidRDefault="00713CF7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  <w:lang w:bidi="ar-AE"/>
        </w:rPr>
      </w:pPr>
    </w:p>
    <w:p w:rsidR="00713CF7" w:rsidRDefault="00713CF7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  <w:lang w:bidi="ar-AE"/>
        </w:rPr>
      </w:pPr>
    </w:p>
    <w:p w:rsidR="00713CF7" w:rsidRDefault="00713CF7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  <w:lang w:bidi="ar-AE"/>
        </w:rPr>
      </w:pPr>
    </w:p>
    <w:p w:rsidR="00713CF7" w:rsidRDefault="00713CF7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  <w:lang w:bidi="ar-AE"/>
        </w:rPr>
      </w:pPr>
    </w:p>
    <w:p w:rsidR="00713CF7" w:rsidRDefault="00713CF7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  <w:lang w:bidi="ar-AE"/>
        </w:rPr>
      </w:pPr>
    </w:p>
    <w:p w:rsidR="00713CF7" w:rsidRDefault="00713CF7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  <w:lang w:bidi="ar-AE"/>
        </w:rPr>
      </w:pPr>
    </w:p>
    <w:p w:rsidR="00477094" w:rsidRPr="00150CEF" w:rsidRDefault="00477094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b/>
          <w:bCs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 xml:space="preserve">EDUCATION QALIFICATION: </w:t>
      </w:r>
    </w:p>
    <w:p w:rsidR="00477094" w:rsidRPr="00150CEF" w:rsidRDefault="00477094" w:rsidP="002E427B">
      <w:pPr>
        <w:pStyle w:val="ListParagraph"/>
        <w:tabs>
          <w:tab w:val="left" w:pos="9360"/>
        </w:tabs>
        <w:ind w:left="0"/>
        <w:rPr>
          <w:rFonts w:ascii="Century Gothic" w:hAnsi="Century Gothic"/>
          <w:sz w:val="20"/>
          <w:szCs w:val="20"/>
          <w:lang w:bidi="ar-AE"/>
        </w:rPr>
      </w:pPr>
    </w:p>
    <w:p w:rsidR="00477094" w:rsidRPr="00150CEF" w:rsidRDefault="00477094" w:rsidP="00477094">
      <w:pPr>
        <w:pStyle w:val="ListParagraph"/>
        <w:numPr>
          <w:ilvl w:val="0"/>
          <w:numId w:val="10"/>
        </w:numPr>
        <w:rPr>
          <w:rStyle w:val="hps"/>
          <w:rFonts w:ascii="Century Gothic" w:hAnsi="Century Gothic" w:cs="Arial"/>
          <w:sz w:val="20"/>
          <w:szCs w:val="20"/>
        </w:rPr>
      </w:pPr>
      <w:r w:rsidRPr="00150CEF">
        <w:rPr>
          <w:rStyle w:val="apple-style-span"/>
          <w:rFonts w:ascii="Century Gothic" w:hAnsi="Century Gothic" w:cs="Arial"/>
          <w:sz w:val="20"/>
          <w:szCs w:val="20"/>
        </w:rPr>
        <w:t>University of Alexandria  (</w:t>
      </w:r>
      <w:r w:rsidRPr="00150CEF">
        <w:rPr>
          <w:rStyle w:val="hps"/>
          <w:rFonts w:ascii="Century Gothic" w:hAnsi="Century Gothic" w:cs="Arial"/>
          <w:sz w:val="20"/>
          <w:szCs w:val="20"/>
        </w:rPr>
        <w:t>Bachelor of</w:t>
      </w:r>
      <w:r w:rsidRPr="00150CEF">
        <w:rPr>
          <w:rStyle w:val="apple-converted-space"/>
          <w:rFonts w:ascii="Century Gothic" w:hAnsi="Century Gothic" w:cs="Arial"/>
          <w:sz w:val="20"/>
          <w:szCs w:val="20"/>
        </w:rPr>
        <w:t> </w:t>
      </w:r>
      <w:r w:rsidRPr="00150CEF">
        <w:rPr>
          <w:rStyle w:val="hps"/>
          <w:rFonts w:ascii="Century Gothic" w:hAnsi="Century Gothic" w:cs="Arial"/>
          <w:sz w:val="20"/>
          <w:szCs w:val="20"/>
        </w:rPr>
        <w:t>Business Administration)</w:t>
      </w:r>
    </w:p>
    <w:p w:rsidR="00477094" w:rsidRPr="00150CEF" w:rsidRDefault="00477094" w:rsidP="00477094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>English Speaking Certificate , Sharjah University UAE</w:t>
      </w:r>
    </w:p>
    <w:p w:rsidR="00477094" w:rsidRDefault="00477094" w:rsidP="00793FA3">
      <w:pPr>
        <w:pStyle w:val="ListParagraph"/>
        <w:rPr>
          <w:rFonts w:ascii="Century Gothic" w:hAnsi="Century Gothic"/>
          <w:sz w:val="20"/>
          <w:szCs w:val="20"/>
        </w:rPr>
      </w:pPr>
      <w:r w:rsidRPr="00150CEF">
        <w:rPr>
          <w:rFonts w:ascii="Century Gothic" w:hAnsi="Century Gothic"/>
          <w:sz w:val="20"/>
          <w:szCs w:val="20"/>
        </w:rPr>
        <w:t>Certificate of English that is equivalents TOEFL</w:t>
      </w:r>
    </w:p>
    <w:p w:rsidR="00403373" w:rsidRDefault="00403373" w:rsidP="00793FA3">
      <w:pPr>
        <w:pStyle w:val="ListParagraph"/>
        <w:rPr>
          <w:rFonts w:ascii="Century Gothic" w:hAnsi="Century Gothic"/>
          <w:sz w:val="20"/>
          <w:szCs w:val="20"/>
        </w:rPr>
      </w:pPr>
    </w:p>
    <w:p w:rsidR="00403373" w:rsidRPr="00793FA3" w:rsidRDefault="00403373" w:rsidP="00403373">
      <w:pPr>
        <w:pStyle w:val="ListParagraph"/>
        <w:ind w:firstLine="720"/>
        <w:rPr>
          <w:rStyle w:val="apple-style-span"/>
          <w:rFonts w:ascii="Century Gothic" w:hAnsi="Century Gothic" w:cs="Arial"/>
          <w:sz w:val="20"/>
          <w:szCs w:val="20"/>
        </w:rPr>
      </w:pPr>
    </w:p>
    <w:p w:rsidR="00477094" w:rsidRPr="00150CEF" w:rsidRDefault="00477094" w:rsidP="00477094">
      <w:pPr>
        <w:tabs>
          <w:tab w:val="left" w:pos="9360"/>
        </w:tabs>
        <w:rPr>
          <w:rFonts w:ascii="Century Gothic" w:hAnsi="Century Gothic"/>
          <w:b/>
          <w:bCs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 xml:space="preserve">COMPUTER SKILLS: </w:t>
      </w:r>
    </w:p>
    <w:p w:rsidR="00477094" w:rsidRPr="00150CEF" w:rsidRDefault="00477094" w:rsidP="0047709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Century Gothic" w:hAnsi="Century Gothic"/>
          <w:sz w:val="20"/>
          <w:szCs w:val="20"/>
          <w:lang w:bidi="ar-AE"/>
        </w:rPr>
      </w:pPr>
      <w:r w:rsidRPr="00150CEF">
        <w:rPr>
          <w:rFonts w:ascii="Century Gothic" w:hAnsi="Century Gothic"/>
          <w:sz w:val="20"/>
          <w:szCs w:val="20"/>
          <w:lang w:bidi="ar-AE"/>
        </w:rPr>
        <w:t>MS office applications (MS Word , Excel , Outlook )</w:t>
      </w:r>
    </w:p>
    <w:p w:rsidR="00477094" w:rsidRPr="00150CEF" w:rsidRDefault="00477094" w:rsidP="0047709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Century Gothic" w:hAnsi="Century Gothic"/>
          <w:sz w:val="20"/>
          <w:szCs w:val="20"/>
          <w:lang w:bidi="ar-AE"/>
        </w:rPr>
      </w:pPr>
      <w:r w:rsidRPr="00150CEF">
        <w:rPr>
          <w:rFonts w:ascii="Century Gothic" w:hAnsi="Century Gothic"/>
          <w:sz w:val="20"/>
          <w:szCs w:val="20"/>
          <w:lang w:bidi="ar-AE"/>
        </w:rPr>
        <w:t xml:space="preserve">Internet &amp; Email applications </w:t>
      </w:r>
    </w:p>
    <w:p w:rsidR="00477094" w:rsidRPr="00150CEF" w:rsidRDefault="00477094" w:rsidP="00793FA3">
      <w:pPr>
        <w:tabs>
          <w:tab w:val="left" w:pos="9360"/>
        </w:tabs>
        <w:rPr>
          <w:rFonts w:ascii="Century Gothic" w:hAnsi="Century Gothic"/>
          <w:b/>
          <w:bCs/>
          <w:rtl/>
          <w:lang w:bidi="ar-AE"/>
        </w:rPr>
      </w:pPr>
      <w:r w:rsidRPr="00150CEF">
        <w:rPr>
          <w:rFonts w:ascii="Century Gothic" w:hAnsi="Century Gothic"/>
          <w:b/>
          <w:bCs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7094" w:rsidRPr="00150CEF" w:rsidRDefault="00477094" w:rsidP="00477094">
      <w:pPr>
        <w:tabs>
          <w:tab w:val="left" w:pos="9360"/>
        </w:tabs>
        <w:rPr>
          <w:rFonts w:ascii="Century Gothic" w:hAnsi="Century Gothic"/>
          <w:b/>
          <w:bCs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 xml:space="preserve">PERSONAL PROFILE: </w:t>
      </w:r>
    </w:p>
    <w:p w:rsidR="00477094" w:rsidRPr="00150CEF" w:rsidRDefault="00477094" w:rsidP="0047709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Century Gothic" w:hAnsi="Century Gothic"/>
          <w:b/>
          <w:bCs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 xml:space="preserve">Gender                      </w:t>
      </w:r>
      <w:r w:rsidR="00150CEF">
        <w:rPr>
          <w:rFonts w:ascii="Century Gothic" w:hAnsi="Century Gothic"/>
          <w:b/>
          <w:bCs/>
          <w:lang w:bidi="ar-AE"/>
        </w:rPr>
        <w:t xml:space="preserve"> </w:t>
      </w:r>
      <w:r w:rsidRPr="00150CEF">
        <w:rPr>
          <w:rFonts w:ascii="Century Gothic" w:hAnsi="Century Gothic"/>
          <w:b/>
          <w:bCs/>
          <w:lang w:bidi="ar-AE"/>
        </w:rPr>
        <w:t xml:space="preserve">  :    Male</w:t>
      </w:r>
    </w:p>
    <w:p w:rsidR="00477094" w:rsidRPr="00150CEF" w:rsidRDefault="00477094" w:rsidP="0047709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Century Gothic" w:hAnsi="Century Gothic"/>
          <w:b/>
          <w:bCs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 xml:space="preserve">Nationality                </w:t>
      </w:r>
      <w:r w:rsidR="00150CEF">
        <w:rPr>
          <w:rFonts w:ascii="Century Gothic" w:hAnsi="Century Gothic"/>
          <w:b/>
          <w:bCs/>
          <w:lang w:bidi="ar-AE"/>
        </w:rPr>
        <w:t xml:space="preserve">   </w:t>
      </w:r>
      <w:r w:rsidRPr="00150CEF">
        <w:rPr>
          <w:rFonts w:ascii="Century Gothic" w:hAnsi="Century Gothic"/>
          <w:b/>
          <w:bCs/>
          <w:lang w:bidi="ar-AE"/>
        </w:rPr>
        <w:t xml:space="preserve"> :    Jordanian </w:t>
      </w:r>
    </w:p>
    <w:p w:rsidR="00477094" w:rsidRPr="00150CEF" w:rsidRDefault="00477094" w:rsidP="0047709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Century Gothic" w:hAnsi="Century Gothic"/>
          <w:b/>
          <w:bCs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 xml:space="preserve">Place Of Birth          </w:t>
      </w:r>
      <w:r w:rsidR="00150CEF">
        <w:rPr>
          <w:rFonts w:ascii="Century Gothic" w:hAnsi="Century Gothic"/>
          <w:b/>
          <w:bCs/>
          <w:lang w:bidi="ar-AE"/>
        </w:rPr>
        <w:t xml:space="preserve">   </w:t>
      </w:r>
      <w:r w:rsidRPr="00150CEF">
        <w:rPr>
          <w:rFonts w:ascii="Century Gothic" w:hAnsi="Century Gothic"/>
          <w:b/>
          <w:bCs/>
          <w:lang w:bidi="ar-AE"/>
        </w:rPr>
        <w:t xml:space="preserve">  :  Dubai, UAE </w:t>
      </w:r>
    </w:p>
    <w:p w:rsidR="00477094" w:rsidRPr="00150CEF" w:rsidRDefault="00477094" w:rsidP="0047709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Century Gothic" w:hAnsi="Century Gothic"/>
          <w:b/>
          <w:bCs/>
          <w:lang w:bidi="ar-AE"/>
        </w:rPr>
      </w:pPr>
      <w:r w:rsidRPr="00150CEF">
        <w:rPr>
          <w:rFonts w:ascii="Century Gothic" w:hAnsi="Century Gothic"/>
          <w:b/>
          <w:bCs/>
          <w:lang w:bidi="ar-AE"/>
        </w:rPr>
        <w:t xml:space="preserve">Languages                  </w:t>
      </w:r>
      <w:r w:rsidR="00150CEF">
        <w:rPr>
          <w:rFonts w:ascii="Century Gothic" w:hAnsi="Century Gothic"/>
          <w:b/>
          <w:bCs/>
          <w:lang w:bidi="ar-AE"/>
        </w:rPr>
        <w:t xml:space="preserve"> </w:t>
      </w:r>
      <w:r w:rsidRPr="00150CEF">
        <w:rPr>
          <w:rFonts w:ascii="Century Gothic" w:hAnsi="Century Gothic"/>
          <w:b/>
          <w:bCs/>
          <w:lang w:bidi="ar-AE"/>
        </w:rPr>
        <w:t xml:space="preserve">: Arabic &amp; English </w:t>
      </w:r>
    </w:p>
    <w:p w:rsidR="00477094" w:rsidRDefault="00477094" w:rsidP="00477094">
      <w:pPr>
        <w:tabs>
          <w:tab w:val="left" w:pos="9360"/>
        </w:tabs>
        <w:rPr>
          <w:rFonts w:ascii="Century Gothic" w:hAnsi="Century Gothic"/>
          <w:b/>
          <w:bCs/>
          <w:lang w:bidi="ar-AE"/>
        </w:rPr>
      </w:pPr>
    </w:p>
    <w:p w:rsidR="00713CF7" w:rsidRDefault="00713CF7" w:rsidP="00477094">
      <w:pPr>
        <w:tabs>
          <w:tab w:val="left" w:pos="9360"/>
        </w:tabs>
        <w:rPr>
          <w:rFonts w:ascii="Century Gothic" w:hAnsi="Century Gothic"/>
          <w:b/>
          <w:bCs/>
          <w:lang w:bidi="ar-AE"/>
        </w:rPr>
      </w:pPr>
    </w:p>
    <w:p w:rsidR="00713CF7" w:rsidRDefault="00713CF7" w:rsidP="00713CF7">
      <w:pPr>
        <w:rPr>
          <w:b/>
          <w:lang w:val="en-IN"/>
        </w:rPr>
      </w:pPr>
      <w:r>
        <w:rPr>
          <w:b/>
        </w:rPr>
        <w:t>First Name of Application CV No:</w:t>
      </w:r>
      <w:r w:rsidRPr="00713CF7">
        <w:t xml:space="preserve"> </w:t>
      </w:r>
      <w:r w:rsidRPr="00713CF7">
        <w:rPr>
          <w:b/>
        </w:rPr>
        <w:t>1671708</w:t>
      </w:r>
      <w:bookmarkStart w:id="0" w:name="_GoBack"/>
      <w:bookmarkEnd w:id="0"/>
    </w:p>
    <w:p w:rsidR="00713CF7" w:rsidRDefault="00713CF7" w:rsidP="00713CF7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713CF7" w:rsidRPr="00150CEF" w:rsidRDefault="00713CF7" w:rsidP="00713CF7">
      <w:pPr>
        <w:tabs>
          <w:tab w:val="left" w:pos="9360"/>
        </w:tabs>
        <w:rPr>
          <w:rFonts w:ascii="Century Gothic" w:hAnsi="Century Gothic"/>
          <w:b/>
          <w:bCs/>
          <w:lang w:bidi="ar-AE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94" w:rsidRPr="002E427B" w:rsidRDefault="00477094" w:rsidP="002E427B">
      <w:pPr>
        <w:pStyle w:val="ListParagraph"/>
        <w:tabs>
          <w:tab w:val="left" w:pos="9360"/>
        </w:tabs>
        <w:ind w:left="0"/>
        <w:rPr>
          <w:b/>
          <w:bCs/>
          <w:rtl/>
          <w:lang w:bidi="ar-AE"/>
        </w:rPr>
      </w:pPr>
    </w:p>
    <w:sectPr w:rsidR="00477094" w:rsidRPr="002E427B" w:rsidSect="005759A9">
      <w:pgSz w:w="12240" w:h="15840"/>
      <w:pgMar w:top="180" w:right="900" w:bottom="450" w:left="117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3BF"/>
    <w:multiLevelType w:val="hybridMultilevel"/>
    <w:tmpl w:val="0248D9FE"/>
    <w:lvl w:ilvl="0" w:tplc="0BE473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3A8A"/>
    <w:multiLevelType w:val="hybridMultilevel"/>
    <w:tmpl w:val="83A4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95F"/>
    <w:multiLevelType w:val="hybridMultilevel"/>
    <w:tmpl w:val="9758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F7D"/>
    <w:multiLevelType w:val="hybridMultilevel"/>
    <w:tmpl w:val="E6E201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E7594B"/>
    <w:multiLevelType w:val="hybridMultilevel"/>
    <w:tmpl w:val="9490E6C8"/>
    <w:lvl w:ilvl="0" w:tplc="325C7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72494"/>
    <w:multiLevelType w:val="hybridMultilevel"/>
    <w:tmpl w:val="EE04B276"/>
    <w:lvl w:ilvl="0" w:tplc="D7FC7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4CB7"/>
    <w:multiLevelType w:val="hybridMultilevel"/>
    <w:tmpl w:val="300C8AD8"/>
    <w:lvl w:ilvl="0" w:tplc="FF1EC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53A3"/>
    <w:multiLevelType w:val="hybridMultilevel"/>
    <w:tmpl w:val="9C8667A4"/>
    <w:lvl w:ilvl="0" w:tplc="9C7AA0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73130"/>
    <w:multiLevelType w:val="hybridMultilevel"/>
    <w:tmpl w:val="AD8A14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81002"/>
    <w:multiLevelType w:val="hybridMultilevel"/>
    <w:tmpl w:val="CA26CDC2"/>
    <w:lvl w:ilvl="0" w:tplc="0B90E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8E2"/>
    <w:multiLevelType w:val="hybridMultilevel"/>
    <w:tmpl w:val="DF9881DC"/>
    <w:lvl w:ilvl="0" w:tplc="4AB6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87FF9"/>
    <w:multiLevelType w:val="hybridMultilevel"/>
    <w:tmpl w:val="5908117C"/>
    <w:lvl w:ilvl="0" w:tplc="2F7AC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76C8B"/>
    <w:multiLevelType w:val="hybridMultilevel"/>
    <w:tmpl w:val="13B0A4C8"/>
    <w:lvl w:ilvl="0" w:tplc="FC304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30A70"/>
    <w:multiLevelType w:val="hybridMultilevel"/>
    <w:tmpl w:val="040C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22866"/>
    <w:multiLevelType w:val="hybridMultilevel"/>
    <w:tmpl w:val="2C46D9D8"/>
    <w:lvl w:ilvl="0" w:tplc="6AF24C8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5ABF1116"/>
    <w:multiLevelType w:val="hybridMultilevel"/>
    <w:tmpl w:val="B05C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72718"/>
    <w:multiLevelType w:val="hybridMultilevel"/>
    <w:tmpl w:val="EAEE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81CE5"/>
    <w:multiLevelType w:val="hybridMultilevel"/>
    <w:tmpl w:val="734C9320"/>
    <w:lvl w:ilvl="0" w:tplc="ACAA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42E67"/>
    <w:multiLevelType w:val="hybridMultilevel"/>
    <w:tmpl w:val="779E76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37F2AD5"/>
    <w:multiLevelType w:val="hybridMultilevel"/>
    <w:tmpl w:val="83BC6D10"/>
    <w:lvl w:ilvl="0" w:tplc="73924524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0">
    <w:nsid w:val="769B76DC"/>
    <w:multiLevelType w:val="multilevel"/>
    <w:tmpl w:val="510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90B49"/>
    <w:multiLevelType w:val="hybridMultilevel"/>
    <w:tmpl w:val="49967BE2"/>
    <w:lvl w:ilvl="0" w:tplc="210878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24FA5"/>
    <w:multiLevelType w:val="hybridMultilevel"/>
    <w:tmpl w:val="4E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4"/>
  </w:num>
  <w:num w:numId="5">
    <w:abstractNumId w:val="22"/>
  </w:num>
  <w:num w:numId="6">
    <w:abstractNumId w:val="9"/>
  </w:num>
  <w:num w:numId="7">
    <w:abstractNumId w:val="3"/>
  </w:num>
  <w:num w:numId="8">
    <w:abstractNumId w:val="18"/>
  </w:num>
  <w:num w:numId="9">
    <w:abstractNumId w:val="1"/>
  </w:num>
  <w:num w:numId="10">
    <w:abstractNumId w:val="21"/>
  </w:num>
  <w:num w:numId="11">
    <w:abstractNumId w:val="0"/>
  </w:num>
  <w:num w:numId="12">
    <w:abstractNumId w:val="7"/>
  </w:num>
  <w:num w:numId="13">
    <w:abstractNumId w:val="19"/>
  </w:num>
  <w:num w:numId="14">
    <w:abstractNumId w:val="17"/>
  </w:num>
  <w:num w:numId="15">
    <w:abstractNumId w:val="12"/>
  </w:num>
  <w:num w:numId="16">
    <w:abstractNumId w:val="4"/>
  </w:num>
  <w:num w:numId="17">
    <w:abstractNumId w:val="11"/>
  </w:num>
  <w:num w:numId="18">
    <w:abstractNumId w:val="10"/>
  </w:num>
  <w:num w:numId="19">
    <w:abstractNumId w:val="5"/>
  </w:num>
  <w:num w:numId="20">
    <w:abstractNumId w:val="6"/>
  </w:num>
  <w:num w:numId="21">
    <w:abstractNumId w:val="13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5FB6"/>
    <w:rsid w:val="00000770"/>
    <w:rsid w:val="0003154E"/>
    <w:rsid w:val="00130D87"/>
    <w:rsid w:val="00150CEF"/>
    <w:rsid w:val="00205906"/>
    <w:rsid w:val="00230147"/>
    <w:rsid w:val="002D5F5F"/>
    <w:rsid w:val="002E427B"/>
    <w:rsid w:val="00311799"/>
    <w:rsid w:val="003C00BC"/>
    <w:rsid w:val="003D568C"/>
    <w:rsid w:val="00403373"/>
    <w:rsid w:val="00412DBE"/>
    <w:rsid w:val="00421D45"/>
    <w:rsid w:val="00477094"/>
    <w:rsid w:val="004A1B93"/>
    <w:rsid w:val="004D04FC"/>
    <w:rsid w:val="005759A9"/>
    <w:rsid w:val="00586C7F"/>
    <w:rsid w:val="0059431C"/>
    <w:rsid w:val="005B0A5D"/>
    <w:rsid w:val="005D5C07"/>
    <w:rsid w:val="005E4FCD"/>
    <w:rsid w:val="006E1B2F"/>
    <w:rsid w:val="00713CF7"/>
    <w:rsid w:val="00793FA3"/>
    <w:rsid w:val="007F28AF"/>
    <w:rsid w:val="008309FF"/>
    <w:rsid w:val="00874196"/>
    <w:rsid w:val="008B4960"/>
    <w:rsid w:val="008C2AB0"/>
    <w:rsid w:val="008C2B9D"/>
    <w:rsid w:val="008E4885"/>
    <w:rsid w:val="008F00FE"/>
    <w:rsid w:val="0096690D"/>
    <w:rsid w:val="00983BD0"/>
    <w:rsid w:val="00A64B2F"/>
    <w:rsid w:val="00AE5FB6"/>
    <w:rsid w:val="00B354AD"/>
    <w:rsid w:val="00C85216"/>
    <w:rsid w:val="00CB4107"/>
    <w:rsid w:val="00CD4BD5"/>
    <w:rsid w:val="00CF3E7C"/>
    <w:rsid w:val="00D8325E"/>
    <w:rsid w:val="00D92133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B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9FF"/>
  </w:style>
  <w:style w:type="character" w:customStyle="1" w:styleId="apple-style-span">
    <w:name w:val="apple-style-span"/>
    <w:basedOn w:val="DefaultParagraphFont"/>
    <w:rsid w:val="00477094"/>
  </w:style>
  <w:style w:type="character" w:customStyle="1" w:styleId="hps">
    <w:name w:val="hps"/>
    <w:basedOn w:val="DefaultParagraphFont"/>
    <w:rsid w:val="00477094"/>
  </w:style>
  <w:style w:type="paragraph" w:styleId="BalloonText">
    <w:name w:val="Balloon Text"/>
    <w:basedOn w:val="Normal"/>
    <w:link w:val="BalloonTextChar"/>
    <w:uiPriority w:val="99"/>
    <w:semiHidden/>
    <w:unhideWhenUsed/>
    <w:rsid w:val="0015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35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4AD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B354A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54AD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793FA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6690D"/>
    <w:pPr>
      <w:spacing w:after="0" w:line="240" w:lineRule="auto"/>
    </w:pPr>
    <w:rPr>
      <w:rFonts w:ascii="Arial" w:eastAsia="Calibri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90D"/>
    <w:rPr>
      <w:rFonts w:ascii="Arial" w:eastAsia="Calibri" w:hAnsi="Arial" w:cs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B0F6-A47D-49C1-AAB2-A213FEE6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28</cp:revision>
  <dcterms:created xsi:type="dcterms:W3CDTF">2014-02-25T12:32:00Z</dcterms:created>
  <dcterms:modified xsi:type="dcterms:W3CDTF">2016-04-21T06:56:00Z</dcterms:modified>
</cp:coreProperties>
</file>