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r w:rsidRPr="0059696C">
        <w:rPr>
          <w:rFonts w:ascii="Calibri" w:hAnsi="Calibri" w:cs="Calibri"/>
          <w:sz w:val="22"/>
          <w:szCs w:val="22"/>
        </w:rPr>
        <w:tab/>
      </w:r>
    </w:p>
    <w:p w:rsidR="00B751C4" w:rsidRPr="0059696C" w:rsidRDefault="00B751C4" w:rsidP="00B751C4">
      <w:pPr>
        <w:pStyle w:val="NoSpacing"/>
        <w:rPr>
          <w:rFonts w:ascii="Calibri" w:hAnsi="Calibri" w:cs="Calibri"/>
          <w:b/>
          <w:bCs/>
          <w:sz w:val="28"/>
          <w:szCs w:val="28"/>
        </w:rPr>
      </w:pPr>
      <w:r w:rsidRPr="0059696C">
        <w:rPr>
          <w:rFonts w:ascii="Calibri" w:hAnsi="Calibri" w:cs="Calibri"/>
          <w:b/>
          <w:bCs/>
          <w:sz w:val="28"/>
          <w:szCs w:val="28"/>
        </w:rPr>
        <w:t>CAREER OBJECTIVES</w:t>
      </w:r>
    </w:p>
    <w:p w:rsidR="00B751C4" w:rsidRPr="0059696C" w:rsidRDefault="00B751C4" w:rsidP="00B751C4">
      <w:pPr>
        <w:pStyle w:val="NoSpacing"/>
        <w:jc w:val="both"/>
        <w:rPr>
          <w:rFonts w:ascii="Calibri" w:hAnsi="Calibri" w:cs="Calibri"/>
          <w:sz w:val="22"/>
          <w:szCs w:val="22"/>
        </w:rPr>
      </w:pPr>
      <w:r w:rsidRPr="0059696C">
        <w:rPr>
          <w:rFonts w:ascii="Calibri" w:hAnsi="Calibri" w:cs="Calibri"/>
          <w:sz w:val="22"/>
          <w:szCs w:val="22"/>
        </w:rPr>
        <w:tab/>
      </w:r>
      <w:r>
        <w:rPr>
          <w:rFonts w:ascii="Calibri" w:hAnsi="Calibri" w:cs="Calibri"/>
          <w:sz w:val="22"/>
          <w:szCs w:val="22"/>
        </w:rPr>
        <w:t>To showcase my expertise and experiences in the fields of banking and finance, sales and marketing, secretarial and administration &amp; accounts handling that will be my contribution to the organization’s growth and advancement.</w:t>
      </w:r>
    </w:p>
    <w:p w:rsidR="00B751C4" w:rsidRPr="00D95C6B" w:rsidRDefault="00B751C4" w:rsidP="00B751C4">
      <w:pPr>
        <w:pStyle w:val="NoSpacing"/>
        <w:rPr>
          <w:rFonts w:ascii="Calibri" w:hAnsi="Calibri" w:cs="Calibri"/>
          <w:sz w:val="20"/>
          <w:szCs w:val="20"/>
        </w:rPr>
      </w:pPr>
    </w:p>
    <w:p w:rsidR="00B751C4" w:rsidRPr="00D95C6B" w:rsidRDefault="00B751C4" w:rsidP="00B751C4">
      <w:pPr>
        <w:pStyle w:val="NoSpacing"/>
        <w:rPr>
          <w:rFonts w:ascii="Calibri" w:hAnsi="Calibri" w:cs="Calibri"/>
          <w:b/>
          <w:bCs/>
          <w:sz w:val="28"/>
          <w:szCs w:val="28"/>
        </w:rPr>
      </w:pPr>
      <w:r w:rsidRPr="0059696C">
        <w:rPr>
          <w:rFonts w:ascii="Calibri" w:hAnsi="Calibri" w:cs="Calibri"/>
          <w:b/>
          <w:bCs/>
          <w:sz w:val="28"/>
          <w:szCs w:val="28"/>
        </w:rPr>
        <w:t>WORK EXPERIENCE</w:t>
      </w:r>
    </w:p>
    <w:p w:rsidR="00B751C4" w:rsidRPr="0059696C" w:rsidRDefault="00B751C4" w:rsidP="00B751C4">
      <w:pPr>
        <w:pStyle w:val="NoSpacing"/>
        <w:tabs>
          <w:tab w:val="left" w:pos="360"/>
        </w:tabs>
        <w:rPr>
          <w:rFonts w:ascii="Calibri" w:hAnsi="Calibri" w:cs="Calibri"/>
          <w:b/>
          <w:bCs/>
        </w:rPr>
      </w:pPr>
      <w:r w:rsidRPr="0059696C">
        <w:rPr>
          <w:rFonts w:ascii="Calibri" w:hAnsi="Calibri" w:cs="Calibri"/>
          <w:b/>
          <w:bCs/>
        </w:rPr>
        <w:t>COMMERCIAL BANKING CORPORATION (April 2011 – April 2016)</w:t>
      </w:r>
    </w:p>
    <w:p w:rsidR="00B751C4" w:rsidRDefault="00B751C4" w:rsidP="00B751C4">
      <w:pPr>
        <w:pStyle w:val="NoSpacing"/>
        <w:rPr>
          <w:rFonts w:ascii="Calibri" w:hAnsi="Calibri" w:cs="Calibri"/>
          <w:b/>
          <w:bCs/>
        </w:rPr>
      </w:pPr>
      <w:r w:rsidRPr="0059696C">
        <w:rPr>
          <w:rFonts w:ascii="Calibri" w:hAnsi="Calibri" w:cs="Calibri"/>
          <w:b/>
          <w:bCs/>
        </w:rPr>
        <w:t>Pampanga, Philippines</w:t>
      </w:r>
    </w:p>
    <w:p w:rsidR="00B751C4" w:rsidRPr="004873DF" w:rsidRDefault="00B751C4" w:rsidP="00B751C4">
      <w:pPr>
        <w:pStyle w:val="NoSpacing"/>
        <w:rPr>
          <w:rFonts w:ascii="Calibri" w:hAnsi="Calibri" w:cs="Calibri"/>
          <w:b/>
          <w:bCs/>
          <w:i/>
        </w:rPr>
      </w:pPr>
      <w:r w:rsidRPr="004873DF">
        <w:rPr>
          <w:rFonts w:ascii="Calibri" w:hAnsi="Calibri" w:cs="Calibri"/>
          <w:b/>
          <w:bCs/>
          <w:i/>
        </w:rPr>
        <w:t>Operations Officer</w:t>
      </w:r>
    </w:p>
    <w:p w:rsidR="00B751C4" w:rsidRPr="004873DF" w:rsidRDefault="00B751C4" w:rsidP="00B751C4">
      <w:pPr>
        <w:pStyle w:val="NoSpacing"/>
        <w:rPr>
          <w:rFonts w:ascii="Calibri" w:hAnsi="Calibri" w:cs="Calibri"/>
          <w:sz w:val="22"/>
          <w:szCs w:val="22"/>
          <w:u w:val="single"/>
        </w:rPr>
      </w:pPr>
      <w:r w:rsidRPr="004873DF">
        <w:rPr>
          <w:rFonts w:ascii="Calibri" w:hAnsi="Calibri" w:cs="Calibri"/>
          <w:sz w:val="22"/>
          <w:szCs w:val="22"/>
          <w:u w:val="single"/>
        </w:rPr>
        <w:t>OPERATIONS DEPARTMENT</w:t>
      </w:r>
    </w:p>
    <w:p w:rsidR="00B751C4" w:rsidRPr="0059696C"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Assists in the verification of accounts with abnormal balances and rates exceptions</w:t>
      </w:r>
    </w:p>
    <w:p w:rsidR="00B751C4" w:rsidRPr="0059696C"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Assists in monitoring of sundries, accounts receivables, accounts payables accounts and etc.</w:t>
      </w:r>
    </w:p>
    <w:p w:rsidR="00B751C4" w:rsidRPr="001B38CD" w:rsidRDefault="00B751C4" w:rsidP="00B751C4">
      <w:pPr>
        <w:pStyle w:val="NoSpacing"/>
        <w:numPr>
          <w:ilvl w:val="0"/>
          <w:numId w:val="1"/>
        </w:numPr>
        <w:rPr>
          <w:rFonts w:ascii="Calibri" w:hAnsi="Calibri" w:cs="Calibri"/>
          <w:sz w:val="22"/>
          <w:szCs w:val="22"/>
        </w:rPr>
      </w:pPr>
      <w:r w:rsidRPr="001B38CD">
        <w:rPr>
          <w:rFonts w:ascii="Calibri" w:hAnsi="Calibri" w:cs="Calibri"/>
          <w:sz w:val="22"/>
          <w:szCs w:val="22"/>
        </w:rPr>
        <w:t xml:space="preserve">Handles confirmation of inward checks with </w:t>
      </w:r>
      <w:proofErr w:type="spellStart"/>
      <w:r w:rsidRPr="001B38CD">
        <w:rPr>
          <w:rFonts w:ascii="Calibri" w:hAnsi="Calibri" w:cs="Calibri"/>
          <w:sz w:val="22"/>
          <w:szCs w:val="22"/>
        </w:rPr>
        <w:t>technicalities.</w:t>
      </w:r>
      <w:r>
        <w:rPr>
          <w:rFonts w:ascii="Calibri" w:hAnsi="Calibri" w:cs="Calibri"/>
          <w:sz w:val="22"/>
          <w:szCs w:val="22"/>
        </w:rPr>
        <w:t>Monitoring</w:t>
      </w:r>
      <w:proofErr w:type="spellEnd"/>
      <w:r>
        <w:rPr>
          <w:rFonts w:ascii="Calibri" w:hAnsi="Calibri" w:cs="Calibri"/>
          <w:sz w:val="22"/>
          <w:szCs w:val="22"/>
        </w:rPr>
        <w:t xml:space="preserve"> </w:t>
      </w:r>
      <w:r w:rsidRPr="001B38CD">
        <w:rPr>
          <w:rFonts w:ascii="Calibri" w:hAnsi="Calibri" w:cs="Calibri"/>
          <w:sz w:val="22"/>
          <w:szCs w:val="22"/>
        </w:rPr>
        <w:t>accrual of operating expenses</w:t>
      </w:r>
    </w:p>
    <w:p w:rsidR="00B751C4" w:rsidRPr="0059696C"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Handles back-up of checks images through Electronic Check Clearing System</w:t>
      </w:r>
    </w:p>
    <w:p w:rsidR="00B751C4" w:rsidRPr="0059696C"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Ensures 100% posting verification of CSA’s transactions.</w:t>
      </w:r>
      <w:r>
        <w:rPr>
          <w:rFonts w:ascii="Calibri" w:hAnsi="Calibri" w:cs="Calibri"/>
          <w:sz w:val="22"/>
          <w:szCs w:val="22"/>
        </w:rPr>
        <w:t xml:space="preserve"> Performs ATM servicing &amp;</w:t>
      </w:r>
      <w:r w:rsidRPr="0059696C">
        <w:rPr>
          <w:rFonts w:ascii="Calibri" w:hAnsi="Calibri" w:cs="Calibri"/>
          <w:sz w:val="22"/>
          <w:szCs w:val="22"/>
        </w:rPr>
        <w:t xml:space="preserve"> cash loading</w:t>
      </w:r>
      <w:r>
        <w:rPr>
          <w:rFonts w:ascii="Calibri" w:hAnsi="Calibri" w:cs="Calibri"/>
          <w:sz w:val="22"/>
          <w:szCs w:val="22"/>
        </w:rPr>
        <w:t>.</w:t>
      </w:r>
    </w:p>
    <w:p w:rsidR="00B751C4" w:rsidRPr="0059696C"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Conducts cash and checks deposit pick-up and payroll uploading.</w:t>
      </w:r>
    </w:p>
    <w:p w:rsidR="00B751C4" w:rsidRPr="001B38CD"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Handl</w:t>
      </w:r>
      <w:r>
        <w:rPr>
          <w:rFonts w:ascii="Calibri" w:hAnsi="Calibri" w:cs="Calibri"/>
          <w:sz w:val="22"/>
          <w:szCs w:val="22"/>
        </w:rPr>
        <w:t>es outward clearing of local &amp;</w:t>
      </w:r>
      <w:r w:rsidRPr="0059696C">
        <w:rPr>
          <w:rFonts w:ascii="Calibri" w:hAnsi="Calibri" w:cs="Calibri"/>
          <w:sz w:val="22"/>
          <w:szCs w:val="22"/>
        </w:rPr>
        <w:t xml:space="preserve"> foreign checks</w:t>
      </w:r>
      <w:r>
        <w:rPr>
          <w:rFonts w:ascii="Calibri" w:hAnsi="Calibri" w:cs="Calibri"/>
          <w:sz w:val="22"/>
          <w:szCs w:val="22"/>
        </w:rPr>
        <w:t xml:space="preserve">. </w:t>
      </w:r>
      <w:r w:rsidRPr="0059696C">
        <w:rPr>
          <w:rFonts w:ascii="Calibri" w:hAnsi="Calibri" w:cs="Calibri"/>
          <w:sz w:val="22"/>
          <w:szCs w:val="22"/>
        </w:rPr>
        <w:t>Prepares and print reports like CA, SA, ATM and etc.</w:t>
      </w:r>
    </w:p>
    <w:p w:rsidR="00B751C4" w:rsidRDefault="00B751C4" w:rsidP="00B751C4">
      <w:pPr>
        <w:pStyle w:val="NoSpacing"/>
        <w:numPr>
          <w:ilvl w:val="0"/>
          <w:numId w:val="1"/>
        </w:numPr>
        <w:rPr>
          <w:rFonts w:ascii="Calibri" w:hAnsi="Calibri" w:cs="Calibri"/>
          <w:sz w:val="22"/>
          <w:szCs w:val="22"/>
        </w:rPr>
      </w:pPr>
      <w:r w:rsidRPr="0059696C">
        <w:rPr>
          <w:rFonts w:ascii="Calibri" w:hAnsi="Calibri" w:cs="Calibri"/>
          <w:sz w:val="22"/>
          <w:szCs w:val="22"/>
        </w:rPr>
        <w:t>Ensures the continued efficiency of Bank’s operations by acting as a competent reliever/assistant for whatever position needed.</w:t>
      </w:r>
    </w:p>
    <w:p w:rsidR="00B751C4" w:rsidRPr="004873DF" w:rsidRDefault="00B751C4" w:rsidP="00B751C4">
      <w:pPr>
        <w:pStyle w:val="NoSpacing"/>
        <w:rPr>
          <w:rFonts w:ascii="Calibri" w:hAnsi="Calibri" w:cs="Calibri"/>
          <w:sz w:val="22"/>
          <w:szCs w:val="22"/>
          <w:u w:val="single"/>
        </w:rPr>
      </w:pPr>
      <w:r w:rsidRPr="004873DF">
        <w:rPr>
          <w:rFonts w:ascii="Calibri" w:hAnsi="Calibri" w:cs="Calibri"/>
          <w:sz w:val="22"/>
          <w:szCs w:val="22"/>
          <w:u w:val="single"/>
        </w:rPr>
        <w:t>MARKETING DEPARTMENT</w:t>
      </w:r>
    </w:p>
    <w:p w:rsidR="00B751C4" w:rsidRPr="0059696C" w:rsidRDefault="00B751C4" w:rsidP="00B751C4">
      <w:pPr>
        <w:pStyle w:val="NoSpacing"/>
        <w:numPr>
          <w:ilvl w:val="0"/>
          <w:numId w:val="2"/>
        </w:numPr>
        <w:rPr>
          <w:rFonts w:ascii="Calibri" w:hAnsi="Calibri" w:cs="Calibri"/>
          <w:sz w:val="22"/>
          <w:szCs w:val="22"/>
        </w:rPr>
      </w:pPr>
      <w:r>
        <w:rPr>
          <w:rFonts w:ascii="Calibri" w:hAnsi="Calibri" w:cs="Calibri"/>
          <w:sz w:val="22"/>
          <w:szCs w:val="22"/>
        </w:rPr>
        <w:t>Performs cross-selling of bank</w:t>
      </w:r>
      <w:r w:rsidRPr="0059696C">
        <w:rPr>
          <w:rFonts w:ascii="Calibri" w:hAnsi="Calibri" w:cs="Calibri"/>
          <w:sz w:val="22"/>
          <w:szCs w:val="22"/>
        </w:rPr>
        <w:t xml:space="preserve"> products like credit cards, life-insurance and non-life insurances.</w:t>
      </w:r>
    </w:p>
    <w:p w:rsidR="00B751C4" w:rsidRPr="001B38CD" w:rsidRDefault="00B751C4" w:rsidP="00B751C4">
      <w:pPr>
        <w:pStyle w:val="NoSpacing"/>
        <w:numPr>
          <w:ilvl w:val="0"/>
          <w:numId w:val="2"/>
        </w:numPr>
        <w:rPr>
          <w:rFonts w:ascii="Calibri" w:hAnsi="Calibri" w:cs="Calibri"/>
          <w:sz w:val="22"/>
          <w:szCs w:val="22"/>
        </w:rPr>
      </w:pPr>
      <w:r w:rsidRPr="0059696C">
        <w:rPr>
          <w:rFonts w:ascii="Calibri" w:hAnsi="Calibri" w:cs="Calibri"/>
          <w:sz w:val="22"/>
          <w:szCs w:val="22"/>
        </w:rPr>
        <w:t>Coordinates the creation and production of sales and marketing materials needed for the marketing event.</w:t>
      </w:r>
      <w:r>
        <w:rPr>
          <w:rFonts w:ascii="Calibri" w:hAnsi="Calibri" w:cs="Calibri"/>
          <w:sz w:val="22"/>
          <w:szCs w:val="22"/>
        </w:rPr>
        <w:t xml:space="preserve"> P</w:t>
      </w:r>
      <w:r w:rsidRPr="001B38CD">
        <w:rPr>
          <w:rFonts w:ascii="Calibri" w:hAnsi="Calibri" w:cs="Calibri"/>
          <w:sz w:val="22"/>
          <w:szCs w:val="22"/>
        </w:rPr>
        <w:t>roduces sales and marketing reports for assigned programs.</w:t>
      </w:r>
    </w:p>
    <w:p w:rsidR="00B751C4" w:rsidRPr="0059696C" w:rsidRDefault="00B751C4" w:rsidP="00B751C4">
      <w:pPr>
        <w:pStyle w:val="NoSpacing"/>
        <w:numPr>
          <w:ilvl w:val="0"/>
          <w:numId w:val="2"/>
        </w:numPr>
        <w:rPr>
          <w:rFonts w:ascii="Calibri" w:hAnsi="Calibri" w:cs="Calibri"/>
          <w:sz w:val="22"/>
          <w:szCs w:val="22"/>
        </w:rPr>
      </w:pPr>
      <w:r w:rsidRPr="0059696C">
        <w:rPr>
          <w:rFonts w:ascii="Calibri" w:hAnsi="Calibri" w:cs="Calibri"/>
          <w:sz w:val="22"/>
          <w:szCs w:val="22"/>
        </w:rPr>
        <w:t>Tracks, collates and maintain inventory of marketing materials required.</w:t>
      </w:r>
    </w:p>
    <w:p w:rsidR="00B751C4" w:rsidRPr="0059696C" w:rsidRDefault="00B751C4" w:rsidP="00B751C4">
      <w:pPr>
        <w:pStyle w:val="NoSpacing"/>
        <w:rPr>
          <w:rFonts w:ascii="Calibri" w:hAnsi="Calibri" w:cs="Calibri"/>
          <w:sz w:val="22"/>
          <w:szCs w:val="22"/>
        </w:rPr>
      </w:pPr>
      <w:r w:rsidRPr="004873DF">
        <w:rPr>
          <w:rFonts w:ascii="Calibri" w:hAnsi="Calibri" w:cs="Calibri"/>
          <w:sz w:val="22"/>
          <w:szCs w:val="22"/>
          <w:u w:val="single"/>
        </w:rPr>
        <w:t>FOREIGN EXCHANGE DEPARTMENT</w:t>
      </w:r>
    </w:p>
    <w:p w:rsidR="00B751C4" w:rsidRPr="0059696C" w:rsidRDefault="00B751C4" w:rsidP="00B751C4">
      <w:pPr>
        <w:pStyle w:val="NoSpacing"/>
        <w:numPr>
          <w:ilvl w:val="0"/>
          <w:numId w:val="3"/>
        </w:numPr>
        <w:rPr>
          <w:rFonts w:ascii="Calibri" w:hAnsi="Calibri" w:cs="Calibri"/>
          <w:sz w:val="22"/>
          <w:szCs w:val="22"/>
        </w:rPr>
      </w:pPr>
      <w:r w:rsidRPr="0059696C">
        <w:rPr>
          <w:rFonts w:ascii="Calibri" w:hAnsi="Calibri" w:cs="Calibri"/>
          <w:sz w:val="22"/>
          <w:szCs w:val="22"/>
        </w:rPr>
        <w:t>Performs teller/cash clerk functions by receiving and paying out foreign money in exchange for local currency.</w:t>
      </w:r>
    </w:p>
    <w:p w:rsidR="00B751C4" w:rsidRPr="001B38CD" w:rsidRDefault="00B751C4" w:rsidP="00B751C4">
      <w:pPr>
        <w:pStyle w:val="NoSpacing"/>
        <w:numPr>
          <w:ilvl w:val="0"/>
          <w:numId w:val="3"/>
        </w:numPr>
        <w:rPr>
          <w:rFonts w:ascii="Calibri" w:hAnsi="Calibri" w:cs="Calibri"/>
          <w:sz w:val="22"/>
          <w:szCs w:val="22"/>
        </w:rPr>
      </w:pPr>
      <w:r w:rsidRPr="0059696C">
        <w:rPr>
          <w:rFonts w:ascii="Calibri" w:hAnsi="Calibri" w:cs="Calibri"/>
          <w:sz w:val="22"/>
          <w:szCs w:val="22"/>
        </w:rPr>
        <w:t>Informs customers about foreign currency regulations, and compute transaction fees for currency exchanges</w:t>
      </w:r>
      <w:r>
        <w:rPr>
          <w:rFonts w:ascii="Calibri" w:hAnsi="Calibri" w:cs="Calibri"/>
          <w:sz w:val="22"/>
          <w:szCs w:val="22"/>
        </w:rPr>
        <w:t xml:space="preserve">. </w:t>
      </w:r>
      <w:r w:rsidRPr="001B38CD">
        <w:rPr>
          <w:rFonts w:ascii="Calibri" w:hAnsi="Calibri" w:cs="Calibri"/>
          <w:sz w:val="22"/>
          <w:szCs w:val="22"/>
        </w:rPr>
        <w:t>Quote unit exchange rates, following daily international rate sheets or computer display</w:t>
      </w:r>
    </w:p>
    <w:p w:rsidR="00B751C4" w:rsidRPr="001B38CD" w:rsidRDefault="00B751C4" w:rsidP="00B751C4">
      <w:pPr>
        <w:pStyle w:val="NoSpacing"/>
        <w:numPr>
          <w:ilvl w:val="0"/>
          <w:numId w:val="3"/>
        </w:numPr>
        <w:rPr>
          <w:rFonts w:ascii="Calibri" w:hAnsi="Calibri" w:cs="Calibri"/>
          <w:sz w:val="22"/>
          <w:szCs w:val="22"/>
        </w:rPr>
      </w:pPr>
      <w:r w:rsidRPr="0059696C">
        <w:rPr>
          <w:rFonts w:ascii="Calibri" w:hAnsi="Calibri" w:cs="Calibri"/>
          <w:sz w:val="22"/>
          <w:szCs w:val="22"/>
        </w:rPr>
        <w:t xml:space="preserve">Provide foreign exchange services to clients and process cash transactions in the national and foreign </w:t>
      </w:r>
      <w:proofErr w:type="spellStart"/>
      <w:r w:rsidRPr="0059696C">
        <w:rPr>
          <w:rFonts w:ascii="Calibri" w:hAnsi="Calibri" w:cs="Calibri"/>
          <w:sz w:val="22"/>
          <w:szCs w:val="22"/>
        </w:rPr>
        <w:t>currencies.Prepares</w:t>
      </w:r>
      <w:proofErr w:type="spellEnd"/>
      <w:r w:rsidRPr="0059696C">
        <w:rPr>
          <w:rFonts w:ascii="Calibri" w:hAnsi="Calibri" w:cs="Calibri"/>
          <w:sz w:val="22"/>
          <w:szCs w:val="22"/>
        </w:rPr>
        <w:t xml:space="preserve"> and prints end-of-day sales reports. </w:t>
      </w:r>
    </w:p>
    <w:p w:rsidR="00B751C4" w:rsidRPr="00810CEF" w:rsidRDefault="00B751C4" w:rsidP="00B751C4">
      <w:pPr>
        <w:pStyle w:val="NoSpacing"/>
        <w:rPr>
          <w:rFonts w:ascii="Calibri" w:hAnsi="Calibri" w:cs="Calibri"/>
          <w:sz w:val="16"/>
          <w:szCs w:val="16"/>
        </w:rPr>
      </w:pPr>
    </w:p>
    <w:p w:rsidR="00B751C4" w:rsidRPr="00D95C6B" w:rsidRDefault="00B751C4" w:rsidP="00B751C4">
      <w:pPr>
        <w:pStyle w:val="NoSpacing"/>
        <w:rPr>
          <w:rFonts w:ascii="Calibri" w:hAnsi="Calibri" w:cs="Calibri"/>
          <w:b/>
          <w:bCs/>
          <w:sz w:val="22"/>
          <w:szCs w:val="22"/>
        </w:rPr>
      </w:pPr>
      <w:r w:rsidRPr="00D95C6B">
        <w:rPr>
          <w:rFonts w:ascii="Calibri" w:hAnsi="Calibri" w:cs="Calibri"/>
          <w:b/>
          <w:bCs/>
        </w:rPr>
        <w:t>LANDBANK OF THE PHILIPPINES (April 2010 – April 2011)</w:t>
      </w:r>
    </w:p>
    <w:p w:rsidR="00B751C4" w:rsidRPr="00D95C6B" w:rsidRDefault="00B751C4" w:rsidP="00B751C4">
      <w:pPr>
        <w:pStyle w:val="NoSpacing"/>
        <w:rPr>
          <w:rFonts w:ascii="Calibri" w:hAnsi="Calibri" w:cs="Calibri"/>
          <w:b/>
          <w:bCs/>
        </w:rPr>
      </w:pPr>
      <w:r w:rsidRPr="00D95C6B">
        <w:rPr>
          <w:rFonts w:ascii="Calibri" w:hAnsi="Calibri" w:cs="Calibri"/>
          <w:b/>
          <w:bCs/>
        </w:rPr>
        <w:t xml:space="preserve">Accounting </w:t>
      </w:r>
      <w:proofErr w:type="spellStart"/>
      <w:r w:rsidRPr="00D95C6B">
        <w:rPr>
          <w:rFonts w:ascii="Calibri" w:hAnsi="Calibri" w:cs="Calibri"/>
          <w:b/>
          <w:bCs/>
        </w:rPr>
        <w:t>Bulacan</w:t>
      </w:r>
      <w:proofErr w:type="spellEnd"/>
      <w:r w:rsidRPr="00D95C6B">
        <w:rPr>
          <w:rFonts w:ascii="Calibri" w:hAnsi="Calibri" w:cs="Calibri"/>
          <w:b/>
          <w:bCs/>
        </w:rPr>
        <w:t xml:space="preserve"> Philippines</w:t>
      </w:r>
    </w:p>
    <w:p w:rsidR="00B751C4" w:rsidRPr="004873DF" w:rsidRDefault="00B751C4" w:rsidP="00B751C4">
      <w:pPr>
        <w:pStyle w:val="NoSpacing"/>
        <w:rPr>
          <w:rFonts w:ascii="Calibri" w:hAnsi="Calibri" w:cs="Calibri"/>
          <w:b/>
          <w:bCs/>
          <w:i/>
        </w:rPr>
      </w:pPr>
      <w:r>
        <w:rPr>
          <w:rFonts w:ascii="Calibri" w:hAnsi="Calibri" w:cs="Calibri"/>
          <w:b/>
          <w:bCs/>
          <w:i/>
        </w:rPr>
        <w:t>Accountant – Book</w:t>
      </w:r>
      <w:r w:rsidRPr="004873DF">
        <w:rPr>
          <w:rFonts w:ascii="Calibri" w:hAnsi="Calibri" w:cs="Calibri"/>
          <w:b/>
          <w:bCs/>
          <w:i/>
        </w:rPr>
        <w:t>keeper</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Maintains and updates accounting records by performing duties such as recording and posting transactions in journals and the general ledger for accounts payable, accounts receivables and payroll.</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Maintains an orderly accounting filing system.</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Calculate and reconciles variances of accounts performed by the Bank.</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Balancing of accounts through Financial Management System (FMS)</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Preparations of Bank’s branches Accounts Receivables and Accounts Payables monthly schedules.</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Record keeping of various loans from the Lending Department</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Handles Bank Statements of bank’s clients.</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Codes source documents such as invoices and receipts to the appropriate accounts.</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 xml:space="preserve">Prepares various accounting summaries and reports. </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lastRenderedPageBreak/>
        <w:t>Assists the senior accountant or financial manager in preparation for audit and the production of financial statements, budgets and other financial reports by performing such duties as providing related documentation, preparing various accounting summaries and reports.</w:t>
      </w:r>
    </w:p>
    <w:p w:rsidR="00B751C4" w:rsidRPr="0059696C" w:rsidRDefault="00B751C4" w:rsidP="00B751C4">
      <w:pPr>
        <w:pStyle w:val="NoSpacing"/>
        <w:numPr>
          <w:ilvl w:val="0"/>
          <w:numId w:val="4"/>
        </w:numPr>
        <w:rPr>
          <w:rFonts w:ascii="Calibri" w:hAnsi="Calibri" w:cs="Calibri"/>
          <w:sz w:val="22"/>
          <w:szCs w:val="22"/>
        </w:rPr>
      </w:pPr>
      <w:r w:rsidRPr="0059696C">
        <w:rPr>
          <w:rFonts w:ascii="Calibri" w:hAnsi="Calibri" w:cs="Calibri"/>
          <w:sz w:val="22"/>
          <w:szCs w:val="22"/>
        </w:rPr>
        <w:t>Performs other related duties as required.</w:t>
      </w:r>
    </w:p>
    <w:p w:rsidR="00B751C4" w:rsidRPr="00810CEF" w:rsidRDefault="00B751C4" w:rsidP="00B751C4">
      <w:pPr>
        <w:pStyle w:val="NoSpacing"/>
        <w:rPr>
          <w:rFonts w:ascii="Calibri" w:hAnsi="Calibri" w:cs="Calibri"/>
          <w:sz w:val="16"/>
          <w:szCs w:val="16"/>
        </w:rPr>
      </w:pPr>
    </w:p>
    <w:p w:rsidR="00B751C4" w:rsidRPr="00D95C6B" w:rsidRDefault="00B751C4" w:rsidP="00B751C4">
      <w:pPr>
        <w:pStyle w:val="NoSpacing"/>
        <w:rPr>
          <w:rFonts w:ascii="Calibri" w:hAnsi="Calibri" w:cs="Calibri"/>
          <w:b/>
          <w:bCs/>
          <w:sz w:val="28"/>
          <w:szCs w:val="28"/>
        </w:rPr>
      </w:pPr>
      <w:r>
        <w:rPr>
          <w:rFonts w:ascii="Calibri" w:hAnsi="Calibri" w:cs="Calibri"/>
          <w:b/>
          <w:bCs/>
          <w:sz w:val="28"/>
          <w:szCs w:val="28"/>
        </w:rPr>
        <w:t>QUALIFICATIONS</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Excellent knowledge in Accounting and Bank procedures.</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Dependable and excellent management and decision making skills.</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Exceptional cash handling and calculations skills.</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Excellent organizational skill. Ability to set priorities and determine actions, time and resources.</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Proficient knowledge of Microsoft office programs like MS word, Excel and etc.</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Strong committed team player, dedication and ability to work successfully with others</w:t>
      </w:r>
      <w:r>
        <w:rPr>
          <w:rFonts w:ascii="Calibri" w:hAnsi="Calibri" w:cs="Calibri"/>
          <w:sz w:val="22"/>
          <w:szCs w:val="22"/>
        </w:rPr>
        <w:t>.</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Excellent verbal and written communication skills.</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Able to handle pressure and meet deadlines ahead of time.</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Ability to observe, think critically and solve problems using data and reasoning.</w:t>
      </w:r>
    </w:p>
    <w:p w:rsidR="00B751C4" w:rsidRPr="0059696C" w:rsidRDefault="00B751C4" w:rsidP="00B751C4">
      <w:pPr>
        <w:pStyle w:val="NoSpacing"/>
        <w:numPr>
          <w:ilvl w:val="0"/>
          <w:numId w:val="5"/>
        </w:numPr>
        <w:rPr>
          <w:rFonts w:ascii="Calibri" w:hAnsi="Calibri" w:cs="Calibri"/>
          <w:sz w:val="22"/>
          <w:szCs w:val="22"/>
        </w:rPr>
      </w:pPr>
      <w:r w:rsidRPr="0059696C">
        <w:rPr>
          <w:rFonts w:ascii="Calibri" w:hAnsi="Calibri" w:cs="Calibri"/>
          <w:sz w:val="22"/>
          <w:szCs w:val="22"/>
        </w:rPr>
        <w:t>Client focus. Ability to generate client satisfaction resulting to long term relationship.</w:t>
      </w:r>
    </w:p>
    <w:p w:rsidR="00B751C4" w:rsidRPr="00810CEF" w:rsidRDefault="00B751C4" w:rsidP="00B751C4">
      <w:pPr>
        <w:pStyle w:val="NoSpacing"/>
        <w:rPr>
          <w:rFonts w:ascii="Calibri" w:hAnsi="Calibri" w:cs="Calibri"/>
          <w:sz w:val="16"/>
          <w:szCs w:val="16"/>
        </w:rPr>
      </w:pPr>
    </w:p>
    <w:p w:rsidR="00B751C4" w:rsidRPr="00D95C6B" w:rsidRDefault="00B751C4" w:rsidP="00B751C4">
      <w:pPr>
        <w:pStyle w:val="NoSpacing"/>
        <w:rPr>
          <w:rFonts w:ascii="Calibri" w:hAnsi="Calibri" w:cs="Calibri"/>
          <w:b/>
          <w:bCs/>
          <w:sz w:val="28"/>
          <w:szCs w:val="28"/>
        </w:rPr>
      </w:pPr>
      <w:r w:rsidRPr="00D95C6B">
        <w:rPr>
          <w:rFonts w:ascii="Calibri" w:hAnsi="Calibri" w:cs="Calibri"/>
          <w:b/>
          <w:bCs/>
          <w:sz w:val="28"/>
          <w:szCs w:val="28"/>
        </w:rPr>
        <w:t>EDUCATIONAL ATTAINMENT</w:t>
      </w:r>
    </w:p>
    <w:p w:rsidR="00B751C4" w:rsidRDefault="00B751C4" w:rsidP="00B751C4">
      <w:pPr>
        <w:pStyle w:val="NoSpacing"/>
        <w:numPr>
          <w:ilvl w:val="0"/>
          <w:numId w:val="6"/>
        </w:numPr>
        <w:rPr>
          <w:rFonts w:ascii="Calibri" w:hAnsi="Calibri" w:cs="Calibri"/>
          <w:sz w:val="22"/>
          <w:szCs w:val="22"/>
        </w:rPr>
      </w:pPr>
      <w:r>
        <w:rPr>
          <w:rFonts w:ascii="Calibri" w:hAnsi="Calibri" w:cs="Calibri"/>
          <w:sz w:val="22"/>
          <w:szCs w:val="22"/>
        </w:rPr>
        <w:t>CENTRO ESCOLAR UNIVERSITY A.Y. 2005 – 2010</w:t>
      </w:r>
    </w:p>
    <w:p w:rsidR="00B751C4" w:rsidRPr="00D95C6B" w:rsidRDefault="00B751C4" w:rsidP="00B751C4">
      <w:pPr>
        <w:pStyle w:val="NoSpacing"/>
        <w:ind w:left="720"/>
        <w:rPr>
          <w:rFonts w:ascii="Calibri" w:hAnsi="Calibri" w:cs="Calibri"/>
          <w:i/>
          <w:iCs/>
          <w:sz w:val="22"/>
          <w:szCs w:val="22"/>
        </w:rPr>
      </w:pPr>
      <w:r w:rsidRPr="00D95C6B">
        <w:rPr>
          <w:rFonts w:ascii="Calibri" w:hAnsi="Calibri" w:cs="Calibri"/>
          <w:i/>
          <w:iCs/>
          <w:sz w:val="22"/>
          <w:szCs w:val="22"/>
        </w:rPr>
        <w:t>Bachelor of Science in Business Administration Major in Management</w:t>
      </w:r>
    </w:p>
    <w:p w:rsidR="00B751C4" w:rsidRDefault="00B751C4" w:rsidP="00B751C4">
      <w:pPr>
        <w:pStyle w:val="NoSpacing"/>
        <w:numPr>
          <w:ilvl w:val="0"/>
          <w:numId w:val="6"/>
        </w:numPr>
        <w:rPr>
          <w:rFonts w:ascii="Calibri" w:hAnsi="Calibri" w:cs="Calibri"/>
          <w:sz w:val="22"/>
          <w:szCs w:val="22"/>
        </w:rPr>
      </w:pPr>
      <w:r>
        <w:rPr>
          <w:rFonts w:ascii="Calibri" w:hAnsi="Calibri" w:cs="Calibri"/>
          <w:sz w:val="22"/>
          <w:szCs w:val="22"/>
        </w:rPr>
        <w:t>BULACAN STATE UNIVERSITY SCIENCE LABORATORY HIGH SCHOOL A.Y. 1999-2003</w:t>
      </w:r>
    </w:p>
    <w:p w:rsidR="00B751C4" w:rsidRPr="00D95C6B" w:rsidRDefault="00B751C4" w:rsidP="00B751C4">
      <w:pPr>
        <w:pStyle w:val="NoSpacing"/>
        <w:ind w:left="720"/>
        <w:rPr>
          <w:rFonts w:ascii="Calibri" w:hAnsi="Calibri" w:cs="Calibri"/>
          <w:i/>
          <w:iCs/>
          <w:sz w:val="22"/>
          <w:szCs w:val="22"/>
        </w:rPr>
      </w:pPr>
      <w:r w:rsidRPr="00D95C6B">
        <w:rPr>
          <w:rFonts w:ascii="Calibri" w:hAnsi="Calibri" w:cs="Calibri"/>
          <w:i/>
          <w:iCs/>
          <w:sz w:val="22"/>
          <w:szCs w:val="22"/>
        </w:rPr>
        <w:t>High School</w:t>
      </w:r>
    </w:p>
    <w:p w:rsidR="00B751C4" w:rsidRPr="0059696C" w:rsidRDefault="00B751C4" w:rsidP="00B751C4">
      <w:pPr>
        <w:pStyle w:val="NoSpacing"/>
        <w:numPr>
          <w:ilvl w:val="0"/>
          <w:numId w:val="6"/>
        </w:numPr>
        <w:rPr>
          <w:rFonts w:ascii="Calibri" w:hAnsi="Calibri" w:cs="Calibri"/>
          <w:sz w:val="22"/>
          <w:szCs w:val="22"/>
        </w:rPr>
      </w:pPr>
      <w:r>
        <w:rPr>
          <w:rFonts w:ascii="Calibri" w:hAnsi="Calibri" w:cs="Calibri"/>
          <w:sz w:val="22"/>
          <w:szCs w:val="22"/>
        </w:rPr>
        <w:t>HOLY SPIRIT ACADEMY OF MALOLOS A.Y. 1993-1999</w:t>
      </w:r>
    </w:p>
    <w:p w:rsidR="00B751C4" w:rsidRPr="00D95C6B" w:rsidRDefault="00B751C4" w:rsidP="00B751C4">
      <w:pPr>
        <w:pStyle w:val="NoSpacing"/>
        <w:ind w:left="720"/>
        <w:rPr>
          <w:rFonts w:ascii="Calibri" w:hAnsi="Calibri" w:cs="Calibri"/>
          <w:i/>
          <w:iCs/>
          <w:sz w:val="22"/>
          <w:szCs w:val="22"/>
        </w:rPr>
      </w:pPr>
      <w:r w:rsidRPr="00D95C6B">
        <w:rPr>
          <w:rFonts w:ascii="Calibri" w:hAnsi="Calibri" w:cs="Calibri"/>
          <w:i/>
          <w:iCs/>
          <w:sz w:val="22"/>
          <w:szCs w:val="22"/>
        </w:rPr>
        <w:t>Elementary Education</w:t>
      </w:r>
    </w:p>
    <w:p w:rsidR="00B751C4" w:rsidRPr="00810CEF" w:rsidRDefault="00B751C4" w:rsidP="00B751C4">
      <w:pPr>
        <w:pStyle w:val="NoSpacing"/>
        <w:rPr>
          <w:rFonts w:ascii="Calibri" w:hAnsi="Calibri" w:cs="Calibri"/>
          <w:sz w:val="16"/>
          <w:szCs w:val="16"/>
        </w:rPr>
      </w:pPr>
    </w:p>
    <w:p w:rsidR="00B751C4" w:rsidRPr="00D95C6B" w:rsidRDefault="00B751C4" w:rsidP="00B751C4">
      <w:pPr>
        <w:pStyle w:val="NoSpacing"/>
        <w:rPr>
          <w:rFonts w:ascii="Calibri" w:hAnsi="Calibri" w:cs="Calibri"/>
          <w:b/>
          <w:bCs/>
          <w:sz w:val="28"/>
          <w:szCs w:val="28"/>
        </w:rPr>
      </w:pPr>
      <w:r w:rsidRPr="00D95C6B">
        <w:rPr>
          <w:rFonts w:ascii="Calibri" w:hAnsi="Calibri" w:cs="Calibri"/>
          <w:b/>
          <w:bCs/>
          <w:sz w:val="28"/>
          <w:szCs w:val="28"/>
        </w:rPr>
        <w:t>PR</w:t>
      </w:r>
      <w:r w:rsidRPr="00D95C6B">
        <w:rPr>
          <w:rFonts w:ascii="Calibri" w:hAnsi="Calibri" w:cs="Calibri"/>
          <w:b/>
          <w:bCs/>
          <w:sz w:val="28"/>
          <w:szCs w:val="28"/>
          <w:lang w:val="en-GB"/>
        </w:rPr>
        <w:t>OFE</w:t>
      </w:r>
      <w:r w:rsidRPr="00D95C6B">
        <w:rPr>
          <w:rFonts w:ascii="Calibri" w:hAnsi="Calibri" w:cs="Calibri"/>
          <w:b/>
          <w:bCs/>
          <w:sz w:val="28"/>
          <w:szCs w:val="28"/>
        </w:rPr>
        <w:t>SSIONAL CERTIFICATE</w:t>
      </w:r>
    </w:p>
    <w:p w:rsidR="00B751C4" w:rsidRPr="004873DF" w:rsidRDefault="00B751C4" w:rsidP="00B751C4">
      <w:pPr>
        <w:pStyle w:val="NoSpacing"/>
        <w:rPr>
          <w:rFonts w:ascii="Calibri" w:hAnsi="Calibri" w:cs="Calibri"/>
          <w:b/>
          <w:i/>
          <w:sz w:val="22"/>
          <w:szCs w:val="22"/>
        </w:rPr>
      </w:pPr>
      <w:r w:rsidRPr="004873DF">
        <w:rPr>
          <w:rFonts w:ascii="Calibri" w:hAnsi="Calibri" w:cs="Calibri"/>
          <w:b/>
          <w:i/>
          <w:sz w:val="22"/>
          <w:szCs w:val="22"/>
        </w:rPr>
        <w:t xml:space="preserve">Career Service Professional Eligibility Certificate </w:t>
      </w:r>
    </w:p>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 xml:space="preserve">Civil Service Commission </w:t>
      </w:r>
    </w:p>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 xml:space="preserve">Republic of the Philippines </w:t>
      </w:r>
    </w:p>
    <w:p w:rsidR="00B751C4" w:rsidRPr="00810CEF" w:rsidRDefault="00B751C4" w:rsidP="00B751C4">
      <w:pPr>
        <w:pStyle w:val="NoSpacing"/>
        <w:rPr>
          <w:rFonts w:ascii="Calibri" w:hAnsi="Calibri" w:cs="Calibri"/>
          <w:sz w:val="16"/>
          <w:szCs w:val="16"/>
        </w:rPr>
      </w:pPr>
    </w:p>
    <w:p w:rsidR="00B751C4" w:rsidRPr="00D95C6B" w:rsidRDefault="00B751C4" w:rsidP="00B751C4">
      <w:pPr>
        <w:pStyle w:val="NoSpacing"/>
        <w:rPr>
          <w:rFonts w:ascii="Calibri" w:hAnsi="Calibri" w:cs="Calibri"/>
          <w:b/>
          <w:bCs/>
          <w:sz w:val="28"/>
          <w:szCs w:val="28"/>
        </w:rPr>
      </w:pPr>
      <w:r w:rsidRPr="00D95C6B">
        <w:rPr>
          <w:rFonts w:ascii="Calibri" w:hAnsi="Calibri" w:cs="Calibri"/>
          <w:b/>
          <w:bCs/>
          <w:sz w:val="28"/>
          <w:szCs w:val="28"/>
        </w:rPr>
        <w:t>PERSONAL DATA</w:t>
      </w:r>
    </w:p>
    <w:p w:rsidR="00B751C4" w:rsidRPr="0059696C" w:rsidRDefault="00B751C4" w:rsidP="00B751C4">
      <w:pPr>
        <w:pStyle w:val="NoSpacing"/>
        <w:rPr>
          <w:rFonts w:ascii="Calibri" w:hAnsi="Calibri" w:cs="Calibri"/>
          <w:sz w:val="22"/>
          <w:szCs w:val="22"/>
        </w:rPr>
      </w:pPr>
      <w:r>
        <w:rPr>
          <w:rFonts w:ascii="Calibri" w:hAnsi="Calibri" w:cs="Calibri"/>
          <w:sz w:val="22"/>
          <w:szCs w:val="22"/>
        </w:rPr>
        <w:t>Date of Birth</w:t>
      </w:r>
      <w:r>
        <w:rPr>
          <w:rFonts w:ascii="Calibri" w:hAnsi="Calibri" w:cs="Calibri"/>
          <w:sz w:val="22"/>
          <w:szCs w:val="22"/>
        </w:rPr>
        <w:tab/>
      </w:r>
      <w:r>
        <w:rPr>
          <w:rFonts w:ascii="Calibri" w:hAnsi="Calibri" w:cs="Calibri"/>
          <w:sz w:val="22"/>
          <w:szCs w:val="22"/>
        </w:rPr>
        <w:tab/>
      </w:r>
      <w:r w:rsidRPr="0059696C">
        <w:rPr>
          <w:rFonts w:ascii="Calibri" w:hAnsi="Calibri" w:cs="Calibri"/>
          <w:sz w:val="22"/>
          <w:szCs w:val="22"/>
        </w:rPr>
        <w:t>:</w:t>
      </w:r>
      <w:r w:rsidRPr="0059696C">
        <w:rPr>
          <w:rFonts w:ascii="Calibri" w:hAnsi="Calibri" w:cs="Calibri"/>
          <w:sz w:val="22"/>
          <w:szCs w:val="22"/>
        </w:rPr>
        <w:tab/>
        <w:t>July 2, 1985</w:t>
      </w:r>
    </w:p>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Gender</w:t>
      </w:r>
      <w:r w:rsidRPr="0059696C">
        <w:rPr>
          <w:rFonts w:ascii="Calibri" w:hAnsi="Calibri" w:cs="Calibri"/>
          <w:sz w:val="22"/>
          <w:szCs w:val="22"/>
        </w:rPr>
        <w:tab/>
      </w:r>
      <w:r w:rsidRPr="0059696C">
        <w:rPr>
          <w:rFonts w:ascii="Calibri" w:hAnsi="Calibri" w:cs="Calibri"/>
          <w:sz w:val="22"/>
          <w:szCs w:val="22"/>
        </w:rPr>
        <w:tab/>
      </w:r>
      <w:r>
        <w:rPr>
          <w:rFonts w:ascii="Calibri" w:hAnsi="Calibri" w:cs="Calibri"/>
          <w:sz w:val="22"/>
          <w:szCs w:val="22"/>
        </w:rPr>
        <w:tab/>
      </w:r>
      <w:r w:rsidRPr="0059696C">
        <w:rPr>
          <w:rFonts w:ascii="Calibri" w:hAnsi="Calibri" w:cs="Calibri"/>
          <w:sz w:val="22"/>
          <w:szCs w:val="22"/>
        </w:rPr>
        <w:t>:</w:t>
      </w:r>
      <w:r w:rsidRPr="0059696C">
        <w:rPr>
          <w:rFonts w:ascii="Calibri" w:hAnsi="Calibri" w:cs="Calibri"/>
          <w:sz w:val="22"/>
          <w:szCs w:val="22"/>
        </w:rPr>
        <w:tab/>
        <w:t>Male</w:t>
      </w:r>
    </w:p>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Civil Status</w:t>
      </w:r>
      <w:r w:rsidRPr="0059696C">
        <w:rPr>
          <w:rFonts w:ascii="Calibri" w:hAnsi="Calibri" w:cs="Calibri"/>
          <w:sz w:val="22"/>
          <w:szCs w:val="22"/>
        </w:rPr>
        <w:tab/>
      </w:r>
      <w:r w:rsidRPr="0059696C">
        <w:rPr>
          <w:rFonts w:ascii="Calibri" w:hAnsi="Calibri" w:cs="Calibri"/>
          <w:sz w:val="22"/>
          <w:szCs w:val="22"/>
        </w:rPr>
        <w:tab/>
        <w:t>:</w:t>
      </w:r>
      <w:r w:rsidRPr="0059696C">
        <w:rPr>
          <w:rFonts w:ascii="Calibri" w:hAnsi="Calibri" w:cs="Calibri"/>
          <w:sz w:val="22"/>
          <w:szCs w:val="22"/>
        </w:rPr>
        <w:tab/>
        <w:t>Married</w:t>
      </w:r>
    </w:p>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Citizenship</w:t>
      </w:r>
      <w:r w:rsidRPr="0059696C">
        <w:rPr>
          <w:rFonts w:ascii="Calibri" w:hAnsi="Calibri" w:cs="Calibri"/>
          <w:sz w:val="22"/>
          <w:szCs w:val="22"/>
        </w:rPr>
        <w:tab/>
      </w:r>
      <w:r w:rsidRPr="0059696C">
        <w:rPr>
          <w:rFonts w:ascii="Calibri" w:hAnsi="Calibri" w:cs="Calibri"/>
          <w:sz w:val="22"/>
          <w:szCs w:val="22"/>
        </w:rPr>
        <w:tab/>
        <w:t>:</w:t>
      </w:r>
      <w:r w:rsidRPr="0059696C">
        <w:rPr>
          <w:rFonts w:ascii="Calibri" w:hAnsi="Calibri" w:cs="Calibri"/>
          <w:sz w:val="22"/>
          <w:szCs w:val="22"/>
        </w:rPr>
        <w:tab/>
        <w:t>Filipino</w:t>
      </w:r>
    </w:p>
    <w:p w:rsidR="00B751C4" w:rsidRPr="0059696C" w:rsidRDefault="00B751C4" w:rsidP="00B751C4">
      <w:pPr>
        <w:pStyle w:val="NoSpacing"/>
        <w:rPr>
          <w:rFonts w:ascii="Calibri" w:hAnsi="Calibri" w:cs="Calibri"/>
          <w:sz w:val="22"/>
          <w:szCs w:val="22"/>
        </w:rPr>
      </w:pPr>
      <w:r w:rsidRPr="0059696C">
        <w:rPr>
          <w:rFonts w:ascii="Calibri" w:hAnsi="Calibri" w:cs="Calibri"/>
          <w:sz w:val="22"/>
          <w:szCs w:val="22"/>
        </w:rPr>
        <w:t>Language</w:t>
      </w:r>
      <w:r w:rsidRPr="0059696C">
        <w:rPr>
          <w:rFonts w:ascii="Calibri" w:hAnsi="Calibri" w:cs="Calibri"/>
          <w:sz w:val="22"/>
          <w:szCs w:val="22"/>
        </w:rPr>
        <w:tab/>
      </w:r>
      <w:r w:rsidRPr="0059696C">
        <w:rPr>
          <w:rFonts w:ascii="Calibri" w:hAnsi="Calibri" w:cs="Calibri"/>
          <w:sz w:val="22"/>
          <w:szCs w:val="22"/>
        </w:rPr>
        <w:tab/>
        <w:t>:</w:t>
      </w:r>
      <w:r w:rsidRPr="0059696C">
        <w:rPr>
          <w:rFonts w:ascii="Calibri" w:hAnsi="Calibri" w:cs="Calibri"/>
          <w:sz w:val="22"/>
          <w:szCs w:val="22"/>
        </w:rPr>
        <w:tab/>
        <w:t>English, Filipino</w:t>
      </w:r>
    </w:p>
    <w:p w:rsidR="00B751C4" w:rsidRPr="00D95C6B" w:rsidRDefault="00B751C4" w:rsidP="00B751C4">
      <w:pPr>
        <w:pStyle w:val="NoSpacing"/>
        <w:rPr>
          <w:rFonts w:ascii="Calibri" w:hAnsi="Calibri" w:cs="Calibri"/>
          <w:b/>
          <w:bCs/>
          <w:sz w:val="20"/>
          <w:szCs w:val="20"/>
        </w:rPr>
      </w:pPr>
    </w:p>
    <w:p w:rsidR="00981AA7" w:rsidRDefault="00981AA7" w:rsidP="00981AA7">
      <w:pPr>
        <w:rPr>
          <w:b/>
        </w:rPr>
      </w:pPr>
      <w:r>
        <w:rPr>
          <w:b/>
        </w:rPr>
        <w:t>First Name of Application CV No:</w:t>
      </w:r>
      <w:r w:rsidRPr="00981AA7">
        <w:t xml:space="preserve"> </w:t>
      </w:r>
      <w:r w:rsidRPr="00981AA7">
        <w:rPr>
          <w:b/>
        </w:rPr>
        <w:t>1674498</w:t>
      </w:r>
      <w:bookmarkStart w:id="0" w:name="_GoBack"/>
      <w:bookmarkEnd w:id="0"/>
    </w:p>
    <w:p w:rsidR="00981AA7" w:rsidRDefault="00981AA7" w:rsidP="00981AA7">
      <w:proofErr w:type="spellStart"/>
      <w:r>
        <w:t>Whatsapp</w:t>
      </w:r>
      <w:proofErr w:type="spellEnd"/>
      <w:r>
        <w:t xml:space="preserve"> Mobile: +971504753686 </w:t>
      </w:r>
    </w:p>
    <w:p w:rsidR="00981AA7" w:rsidRDefault="00981AA7" w:rsidP="00981AA7">
      <w:r>
        <w:rPr>
          <w:noProof/>
          <w:lang w:val="en-US"/>
        </w:rPr>
        <w:drawing>
          <wp:inline distT="0" distB="0" distL="0" distR="0">
            <wp:extent cx="2603500" cy="58420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020E98" w:rsidRDefault="00020E98"/>
    <w:sectPr w:rsidR="00020E98" w:rsidSect="00B91D8C">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79BB"/>
    <w:multiLevelType w:val="hybridMultilevel"/>
    <w:tmpl w:val="7520B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A0B1C"/>
    <w:multiLevelType w:val="hybridMultilevel"/>
    <w:tmpl w:val="B92C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3241E"/>
    <w:multiLevelType w:val="hybridMultilevel"/>
    <w:tmpl w:val="75F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42C4D"/>
    <w:multiLevelType w:val="hybridMultilevel"/>
    <w:tmpl w:val="71B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F4E9B"/>
    <w:multiLevelType w:val="hybridMultilevel"/>
    <w:tmpl w:val="C28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82EA0"/>
    <w:multiLevelType w:val="hybridMultilevel"/>
    <w:tmpl w:val="D0FAB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751C4"/>
    <w:rsid w:val="00020E98"/>
    <w:rsid w:val="00981AA7"/>
    <w:rsid w:val="00B7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A7"/>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51C4"/>
    <w:rPr>
      <w:color w:val="0000FF"/>
      <w:u w:val="single"/>
    </w:rPr>
  </w:style>
  <w:style w:type="paragraph" w:styleId="NoSpacing">
    <w:name w:val="No Spacing"/>
    <w:uiPriority w:val="1"/>
    <w:qFormat/>
    <w:rsid w:val="00B751C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A7"/>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Cyndel Salas</dc:creator>
  <cp:lastModifiedBy>348408047</cp:lastModifiedBy>
  <cp:revision>2</cp:revision>
  <dcterms:created xsi:type="dcterms:W3CDTF">2016-04-16T07:39:00Z</dcterms:created>
  <dcterms:modified xsi:type="dcterms:W3CDTF">2016-04-28T11:51:00Z</dcterms:modified>
</cp:coreProperties>
</file>