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0" w:rsidRDefault="00BF6961" w:rsidP="00067C30">
      <w:pPr>
        <w:spacing w:line="200" w:lineRule="exact"/>
        <w:rPr>
          <w:rStyle w:val="bdtext"/>
        </w:rPr>
      </w:pPr>
      <w:r>
        <w:rPr>
          <w:rStyle w:val="bdtext"/>
        </w:rPr>
        <w:t>Mohammed</w:t>
      </w:r>
    </w:p>
    <w:p w:rsidR="00BF6961" w:rsidRDefault="00BF6961" w:rsidP="00067C30">
      <w:pPr>
        <w:spacing w:line="200" w:lineRule="exact"/>
        <w:rPr>
          <w:rFonts w:ascii="Times New Roman" w:eastAsia="Times New Roman" w:hAnsi="Times New Roman"/>
          <w:sz w:val="24"/>
        </w:rPr>
      </w:pPr>
      <w:hyperlink r:id="rId5" w:history="1">
        <w:r w:rsidRPr="00B12384">
          <w:rPr>
            <w:rStyle w:val="Hyperlink"/>
          </w:rPr>
          <w:t>Mohammed.280326@2freemail.com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67C30" w:rsidRDefault="00067C30" w:rsidP="00067C30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Personal Summary</w:t>
      </w:r>
    </w:p>
    <w:p w:rsidR="00067C30" w:rsidRDefault="00067C30" w:rsidP="00067C30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0" w:lineRule="atLeast"/>
        <w:ind w:left="360"/>
        <w:rPr>
          <w:rFonts w:ascii="Century Gothic" w:eastAsia="Century Gothic" w:hAnsi="Century Gothic"/>
        </w:rPr>
      </w:pPr>
      <w:proofErr w:type="gramStart"/>
      <w:r>
        <w:rPr>
          <w:rFonts w:ascii="Century Gothic" w:eastAsia="Century Gothic" w:hAnsi="Century Gothic"/>
        </w:rPr>
        <w:t>High level of personal organization and time management skills.</w:t>
      </w:r>
      <w:proofErr w:type="gramEnd"/>
    </w:p>
    <w:p w:rsidR="00067C30" w:rsidRDefault="00067C30" w:rsidP="00067C30">
      <w:pPr>
        <w:spacing w:line="1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-78105</wp:posOffset>
            </wp:positionV>
            <wp:extent cx="26670" cy="5334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0" w:lineRule="atLeast"/>
        <w:ind w:left="360" w:right="260"/>
        <w:jc w:val="both"/>
        <w:rPr>
          <w:rFonts w:ascii="Century Gothic" w:eastAsia="Century Gothic" w:hAnsi="Century Gothic"/>
        </w:rPr>
      </w:pPr>
      <w:proofErr w:type="gramStart"/>
      <w:r>
        <w:rPr>
          <w:rFonts w:ascii="Century Gothic" w:eastAsia="Century Gothic" w:hAnsi="Century Gothic"/>
        </w:rPr>
        <w:t xml:space="preserve">Driven, energetic and </w:t>
      </w:r>
      <w:proofErr w:type="spellStart"/>
      <w:r>
        <w:rPr>
          <w:rFonts w:ascii="Century Gothic" w:eastAsia="Century Gothic" w:hAnsi="Century Gothic"/>
        </w:rPr>
        <w:t>hard working</w:t>
      </w:r>
      <w:proofErr w:type="spellEnd"/>
      <w:r>
        <w:rPr>
          <w:rFonts w:ascii="Century Gothic" w:eastAsia="Century Gothic" w:hAnsi="Century Gothic"/>
        </w:rPr>
        <w:t xml:space="preserve"> individual who is renowned for high standards of service, focus and commitment to projects.</w:t>
      </w:r>
      <w:proofErr w:type="gramEnd"/>
    </w:p>
    <w:p w:rsidR="00067C30" w:rsidRDefault="00067C30" w:rsidP="00067C30">
      <w:pPr>
        <w:spacing w:line="237" w:lineRule="auto"/>
        <w:ind w:left="360" w:right="260"/>
        <w:jc w:val="both"/>
        <w:rPr>
          <w:rFonts w:ascii="Century Gothic" w:eastAsia="Century Gothic" w:hAnsi="Century Gothic"/>
        </w:rPr>
      </w:pPr>
      <w:r>
        <w:rPr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-236220</wp:posOffset>
            </wp:positionV>
            <wp:extent cx="26670" cy="48260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entury Gothic" w:eastAsia="Century Gothic" w:hAnsi="Century Gothic"/>
        </w:rPr>
        <w:t>Having an in-depth knowledge of computer systems and software relevant to sales and business development.</w:t>
      </w:r>
      <w:proofErr w:type="gramEnd"/>
    </w:p>
    <w:p w:rsidR="00067C30" w:rsidRDefault="00067C30" w:rsidP="00067C30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-237490</wp:posOffset>
            </wp:positionV>
            <wp:extent cx="26670" cy="533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0" w:lineRule="atLeast"/>
        <w:ind w:left="360" w:right="260"/>
        <w:jc w:val="both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Measure the business &amp; technical impact &amp; efforts of any development/enhancements and provide advice accordingly</w:t>
      </w:r>
    </w:p>
    <w:p w:rsidR="00067C30" w:rsidRDefault="00067C30" w:rsidP="00067C30">
      <w:pPr>
        <w:spacing w:line="252" w:lineRule="auto"/>
        <w:ind w:left="360" w:right="1800"/>
        <w:rPr>
          <w:rFonts w:ascii="Century Gothic" w:eastAsia="Century Gothic" w:hAnsi="Century Gothic"/>
          <w:sz w:val="19"/>
        </w:rPr>
      </w:pPr>
      <w:r>
        <w:rPr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-240030</wp:posOffset>
            </wp:positionV>
            <wp:extent cx="26670" cy="5334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entury Gothic" w:eastAsia="Century Gothic" w:hAnsi="Century Gothic"/>
          <w:sz w:val="19"/>
        </w:rPr>
        <w:t>Possessing a positive ‘can do’ attitude, with a strong focus on getting results.</w:t>
      </w:r>
      <w:proofErr w:type="gramEnd"/>
      <w:r>
        <w:rPr>
          <w:rFonts w:ascii="Century Gothic" w:eastAsia="Century Gothic" w:hAnsi="Century Gothic"/>
          <w:sz w:val="19"/>
        </w:rPr>
        <w:t xml:space="preserve"> </w:t>
      </w:r>
      <w:proofErr w:type="gramStart"/>
      <w:r>
        <w:rPr>
          <w:rFonts w:ascii="Century Gothic" w:eastAsia="Century Gothic" w:hAnsi="Century Gothic"/>
          <w:sz w:val="19"/>
        </w:rPr>
        <w:t>Having the patience to deal with multi decision maker sales processes.</w:t>
      </w:r>
      <w:proofErr w:type="gramEnd"/>
    </w:p>
    <w:p w:rsidR="00067C30" w:rsidRDefault="00067C30" w:rsidP="00067C30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-236220</wp:posOffset>
            </wp:positionV>
            <wp:extent cx="26670" cy="533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-81280</wp:posOffset>
            </wp:positionV>
            <wp:extent cx="26670" cy="53340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80" w:lineRule="auto"/>
        <w:ind w:left="360" w:right="900"/>
        <w:rPr>
          <w:rFonts w:ascii="Century Gothic" w:eastAsia="Century Gothic" w:hAnsi="Century Gothic"/>
          <w:sz w:val="19"/>
        </w:rPr>
      </w:pPr>
      <w:proofErr w:type="gramStart"/>
      <w:r>
        <w:rPr>
          <w:rFonts w:ascii="Century Gothic" w:eastAsia="Century Gothic" w:hAnsi="Century Gothic"/>
          <w:sz w:val="19"/>
        </w:rPr>
        <w:t>Knowledgeable in project management and planning for complete project lifecycle.</w:t>
      </w:r>
      <w:proofErr w:type="gramEnd"/>
      <w:r>
        <w:rPr>
          <w:rFonts w:ascii="Century Gothic" w:eastAsia="Century Gothic" w:hAnsi="Century Gothic"/>
          <w:sz w:val="19"/>
        </w:rPr>
        <w:t xml:space="preserve"> Established high-performing team can contribute to their continued success.</w:t>
      </w: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-274320</wp:posOffset>
            </wp:positionV>
            <wp:extent cx="26670" cy="533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-119380</wp:posOffset>
            </wp:positionV>
            <wp:extent cx="26670" cy="5334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b/>
          <w:sz w:val="22"/>
        </w:rPr>
      </w:pPr>
      <w:proofErr w:type="spellStart"/>
      <w:r>
        <w:rPr>
          <w:rFonts w:ascii="Century Gothic" w:eastAsia="Century Gothic" w:hAnsi="Century Gothic"/>
          <w:b/>
          <w:sz w:val="22"/>
        </w:rPr>
        <w:t>Skilles</w:t>
      </w:r>
      <w:proofErr w:type="spellEnd"/>
      <w:r>
        <w:rPr>
          <w:rFonts w:ascii="Century Gothic" w:eastAsia="Century Gothic" w:hAnsi="Century Gothic"/>
          <w:b/>
          <w:sz w:val="22"/>
        </w:rPr>
        <w:t xml:space="preserve"> and Experience</w:t>
      </w:r>
    </w:p>
    <w:p w:rsidR="00067C30" w:rsidRDefault="00067C30" w:rsidP="00067C30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ind w:left="360" w:right="260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</w:rPr>
        <w:t xml:space="preserve">Business development - Strategic Planning - Business Analysis - System &amp; Data Analyst - Project Planning &amp; Management – Budgeting Planning, Oracle system, Oracle </w:t>
      </w:r>
      <w:proofErr w:type="spellStart"/>
      <w:r>
        <w:rPr>
          <w:rFonts w:ascii="Century Gothic" w:eastAsia="Century Gothic" w:hAnsi="Century Gothic"/>
        </w:rPr>
        <w:t>hyperion</w:t>
      </w:r>
      <w:proofErr w:type="spellEnd"/>
      <w:r>
        <w:rPr>
          <w:rFonts w:ascii="Century Gothic" w:eastAsia="Century Gothic" w:hAnsi="Century Gothic"/>
        </w:rPr>
        <w:t xml:space="preserve"> financial management system Application, </w:t>
      </w:r>
      <w:r>
        <w:rPr>
          <w:rFonts w:ascii="Century Gothic" w:eastAsia="Century Gothic" w:hAnsi="Century Gothic"/>
          <w:sz w:val="18"/>
        </w:rPr>
        <w:t>ISO quality assurance,</w:t>
      </w:r>
      <w:r>
        <w:rPr>
          <w:rFonts w:ascii="Century Gothic" w:eastAsia="Century Gothic" w:hAnsi="Century Gothic"/>
        </w:rPr>
        <w:t xml:space="preserve"> Dash Board, ERP, Call Center, CRM, Analyzing business needs</w:t>
      </w:r>
      <w:r>
        <w:rPr>
          <w:rFonts w:ascii="Century Gothic" w:eastAsia="Century Gothic" w:hAnsi="Century Gothic"/>
          <w:sz w:val="18"/>
        </w:rPr>
        <w:t>, Process optimization,</w:t>
      </w:r>
      <w:r>
        <w:rPr>
          <w:rFonts w:ascii="Century Gothic" w:eastAsia="Century Gothic" w:hAnsi="Century Gothic"/>
        </w:rPr>
        <w:t xml:space="preserve"> Telecommunications</w:t>
      </w:r>
      <w:r>
        <w:rPr>
          <w:rFonts w:ascii="Century Gothic" w:eastAsia="Century Gothic" w:hAnsi="Century Gothic"/>
          <w:sz w:val="18"/>
        </w:rPr>
        <w:t>.</w:t>
      </w:r>
    </w:p>
    <w:p w:rsidR="00067C30" w:rsidRDefault="00067C30" w:rsidP="00067C30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-546735</wp:posOffset>
            </wp:positionV>
            <wp:extent cx="26670" cy="48260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0" w:lineRule="atLeast"/>
        <w:ind w:left="360" w:right="260"/>
        <w:jc w:val="both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I Powered by the development and implementation of a system of fully Subscriptions </w:t>
      </w:r>
      <w:proofErr w:type="gramStart"/>
      <w:r>
        <w:rPr>
          <w:rFonts w:ascii="Century Gothic" w:eastAsia="Century Gothic" w:hAnsi="Century Gothic"/>
        </w:rPr>
        <w:t>( IBS</w:t>
      </w:r>
      <w:proofErr w:type="gramEnd"/>
      <w:r>
        <w:rPr>
          <w:rFonts w:ascii="Century Gothic" w:eastAsia="Century Gothic" w:hAnsi="Century Gothic"/>
        </w:rPr>
        <w:t xml:space="preserve"> )in </w:t>
      </w:r>
      <w:proofErr w:type="spellStart"/>
      <w:r>
        <w:rPr>
          <w:rFonts w:ascii="Century Gothic" w:eastAsia="Century Gothic" w:hAnsi="Century Gothic"/>
        </w:rPr>
        <w:t>Multichoice</w:t>
      </w:r>
      <w:proofErr w:type="spellEnd"/>
      <w:r>
        <w:rPr>
          <w:rFonts w:ascii="Century Gothic" w:eastAsia="Century Gothic" w:hAnsi="Century Gothic"/>
        </w:rPr>
        <w:t xml:space="preserve"> company in </w:t>
      </w:r>
      <w:proofErr w:type="spellStart"/>
      <w:r>
        <w:rPr>
          <w:rFonts w:ascii="Century Gothic" w:eastAsia="Century Gothic" w:hAnsi="Century Gothic"/>
        </w:rPr>
        <w:t>Jabal</w:t>
      </w:r>
      <w:proofErr w:type="spellEnd"/>
      <w:r>
        <w:rPr>
          <w:rFonts w:ascii="Century Gothic" w:eastAsia="Century Gothic" w:hAnsi="Century Gothic"/>
        </w:rPr>
        <w:t xml:space="preserve"> Ali – UAE Dubai.</w:t>
      </w:r>
    </w:p>
    <w:p w:rsidR="00067C30" w:rsidRDefault="00067C30" w:rsidP="00067C30">
      <w:pPr>
        <w:spacing w:line="0" w:lineRule="atLeast"/>
        <w:ind w:left="360" w:right="260"/>
        <w:jc w:val="both"/>
        <w:rPr>
          <w:rFonts w:ascii="Century Gothic" w:eastAsia="Century Gothic" w:hAnsi="Century Gothic"/>
        </w:rPr>
      </w:pP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-240030</wp:posOffset>
            </wp:positionV>
            <wp:extent cx="26670" cy="533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</w:rPr>
        <w:t>In each of the countries Saudi Arabia , Gulf Cooperation Council (GCC), Yemen, Libya, Sudan, the Levant and North Africa.</w:t>
      </w:r>
    </w:p>
    <w:p w:rsidR="00067C30" w:rsidRDefault="00067C30" w:rsidP="00067C30">
      <w:pPr>
        <w:spacing w:line="237" w:lineRule="auto"/>
        <w:ind w:left="360" w:right="260"/>
        <w:jc w:val="both"/>
        <w:rPr>
          <w:rFonts w:ascii="Century Gothic" w:eastAsia="Century Gothic" w:hAnsi="Century Gothic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-236855</wp:posOffset>
            </wp:positionV>
            <wp:extent cx="26670" cy="4826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</w:rPr>
        <w:t xml:space="preserve">Excellent organization skills, Skilled at team building and development, </w:t>
      </w:r>
      <w:proofErr w:type="gramStart"/>
      <w:r>
        <w:rPr>
          <w:rFonts w:ascii="Century Gothic" w:eastAsia="Century Gothic" w:hAnsi="Century Gothic"/>
        </w:rPr>
        <w:t>Successfully</w:t>
      </w:r>
      <w:proofErr w:type="gramEnd"/>
      <w:r>
        <w:rPr>
          <w:rFonts w:ascii="Century Gothic" w:eastAsia="Century Gothic" w:hAnsi="Century Gothic"/>
        </w:rPr>
        <w:t xml:space="preserve"> manages multiple projects simultaneously.</w:t>
      </w:r>
    </w:p>
    <w:p w:rsidR="00067C30" w:rsidRDefault="00067C30" w:rsidP="00067C30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-238125</wp:posOffset>
            </wp:positionV>
            <wp:extent cx="26670" cy="533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37" w:lineRule="auto"/>
        <w:ind w:left="360" w:right="260"/>
        <w:jc w:val="both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Finance and accounting system commissions skill incentive bonus targets budgets revenue collections reconciliations billing income achievement and stock etc., Configuring, and Administrating Applications “File Maker Pro“, Software &amp; </w:t>
      </w:r>
      <w:proofErr w:type="spellStart"/>
      <w:r>
        <w:rPr>
          <w:rFonts w:ascii="Century Gothic" w:eastAsia="Century Gothic" w:hAnsi="Century Gothic"/>
        </w:rPr>
        <w:t>Cognos</w:t>
      </w:r>
      <w:proofErr w:type="spellEnd"/>
      <w:r>
        <w:rPr>
          <w:rFonts w:ascii="Century Gothic" w:eastAsia="Century Gothic" w:hAnsi="Century Gothic"/>
        </w:rPr>
        <w:t xml:space="preserve"> Impromptu.</w:t>
      </w:r>
    </w:p>
    <w:p w:rsidR="00067C30" w:rsidRDefault="00067C30" w:rsidP="00067C30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-394335</wp:posOffset>
            </wp:positionV>
            <wp:extent cx="26670" cy="5334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37" w:lineRule="auto"/>
        <w:ind w:left="360" w:right="260"/>
        <w:jc w:val="both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Analysis details of new system, This includes mastering the parameterization process, programming standard, functions, procedures &amp; routines, reusable components, interface standard and integration with other systems.</w:t>
      </w:r>
    </w:p>
    <w:p w:rsidR="00067C30" w:rsidRDefault="00067C30" w:rsidP="00067C30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-392430</wp:posOffset>
            </wp:positionV>
            <wp:extent cx="26670" cy="533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0" w:lineRule="atLeast"/>
        <w:ind w:left="3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Business plans, Sales plan &amp; sales strategy development for new products.</w:t>
      </w: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-80645</wp:posOffset>
            </wp:positionV>
            <wp:extent cx="26670" cy="4826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Areas of Expertise</w:t>
      </w:r>
    </w:p>
    <w:p w:rsidR="00067C30" w:rsidRDefault="00067C30" w:rsidP="00067C30">
      <w:pPr>
        <w:spacing w:line="5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160"/>
        <w:gridCol w:w="2400"/>
        <w:gridCol w:w="2840"/>
      </w:tblGrid>
      <w:tr w:rsidR="00067C30" w:rsidTr="00067C30">
        <w:trPr>
          <w:trHeight w:val="245"/>
        </w:trPr>
        <w:tc>
          <w:tcPr>
            <w:tcW w:w="202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Customer trends</w:t>
            </w:r>
          </w:p>
        </w:tc>
        <w:tc>
          <w:tcPr>
            <w:tcW w:w="216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Business plans</w:t>
            </w:r>
          </w:p>
        </w:tc>
        <w:tc>
          <w:tcPr>
            <w:tcW w:w="240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Staff management</w:t>
            </w:r>
          </w:p>
        </w:tc>
        <w:tc>
          <w:tcPr>
            <w:tcW w:w="2840" w:type="dxa"/>
            <w:vAlign w:val="bottom"/>
            <w:hideMark/>
          </w:tcPr>
          <w:p w:rsidR="00067C30" w:rsidRDefault="00067C30">
            <w:pPr>
              <w:spacing w:line="0" w:lineRule="atLeast"/>
              <w:ind w:left="16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Identifying opportunities</w:t>
            </w:r>
          </w:p>
        </w:tc>
      </w:tr>
      <w:tr w:rsidR="00067C30" w:rsidTr="00067C30">
        <w:trPr>
          <w:trHeight w:val="246"/>
        </w:trPr>
        <w:tc>
          <w:tcPr>
            <w:tcW w:w="202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Competitor analysis</w:t>
            </w:r>
          </w:p>
        </w:tc>
        <w:tc>
          <w:tcPr>
            <w:tcW w:w="216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Data management</w:t>
            </w:r>
          </w:p>
        </w:tc>
        <w:tc>
          <w:tcPr>
            <w:tcW w:w="240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Project management</w:t>
            </w:r>
          </w:p>
        </w:tc>
        <w:tc>
          <w:tcPr>
            <w:tcW w:w="2840" w:type="dxa"/>
            <w:vAlign w:val="bottom"/>
            <w:hideMark/>
          </w:tcPr>
          <w:p w:rsidR="00067C30" w:rsidRDefault="00067C30">
            <w:pPr>
              <w:spacing w:line="0" w:lineRule="atLeast"/>
              <w:ind w:left="16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Enhancing relationships</w:t>
            </w:r>
          </w:p>
        </w:tc>
      </w:tr>
      <w:tr w:rsidR="00067C30" w:rsidTr="00067C30">
        <w:trPr>
          <w:trHeight w:val="245"/>
        </w:trPr>
        <w:tc>
          <w:tcPr>
            <w:tcW w:w="2020" w:type="dxa"/>
            <w:vAlign w:val="bottom"/>
            <w:hideMark/>
          </w:tcPr>
          <w:p w:rsidR="00067C30" w:rsidRDefault="00067C30">
            <w:pPr>
              <w:spacing w:line="244" w:lineRule="exac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Reducing costs</w:t>
            </w:r>
          </w:p>
        </w:tc>
        <w:tc>
          <w:tcPr>
            <w:tcW w:w="2160" w:type="dxa"/>
            <w:vAlign w:val="bottom"/>
            <w:hideMark/>
          </w:tcPr>
          <w:p w:rsidR="00067C30" w:rsidRDefault="00067C30">
            <w:pPr>
              <w:spacing w:line="244" w:lineRule="exac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Closing deals</w:t>
            </w:r>
          </w:p>
        </w:tc>
        <w:tc>
          <w:tcPr>
            <w:tcW w:w="2400" w:type="dxa"/>
            <w:vAlign w:val="bottom"/>
            <w:hideMark/>
          </w:tcPr>
          <w:p w:rsidR="00067C30" w:rsidRDefault="00067C30">
            <w:pPr>
              <w:spacing w:line="244" w:lineRule="exac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Developing ideas</w:t>
            </w:r>
          </w:p>
        </w:tc>
        <w:tc>
          <w:tcPr>
            <w:tcW w:w="2840" w:type="dxa"/>
            <w:vAlign w:val="bottom"/>
            <w:hideMark/>
          </w:tcPr>
          <w:p w:rsidR="00067C30" w:rsidRDefault="00067C30">
            <w:pPr>
              <w:spacing w:line="244" w:lineRule="exact"/>
              <w:ind w:left="16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Market assessment</w:t>
            </w:r>
          </w:p>
        </w:tc>
      </w:tr>
      <w:tr w:rsidR="00067C30" w:rsidTr="00067C30">
        <w:trPr>
          <w:trHeight w:val="246"/>
        </w:trPr>
        <w:tc>
          <w:tcPr>
            <w:tcW w:w="202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Rapport building</w:t>
            </w:r>
          </w:p>
        </w:tc>
        <w:tc>
          <w:tcPr>
            <w:tcW w:w="216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Sales strategies</w:t>
            </w:r>
          </w:p>
        </w:tc>
        <w:tc>
          <w:tcPr>
            <w:tcW w:w="240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business models</w:t>
            </w:r>
          </w:p>
        </w:tc>
        <w:tc>
          <w:tcPr>
            <w:tcW w:w="2840" w:type="dxa"/>
            <w:vAlign w:val="bottom"/>
            <w:hideMark/>
          </w:tcPr>
          <w:p w:rsidR="00067C30" w:rsidRDefault="00067C30">
            <w:pPr>
              <w:spacing w:line="0" w:lineRule="atLeast"/>
              <w:ind w:left="160"/>
              <w:rPr>
                <w:rFonts w:ascii="Century Gothic" w:eastAsia="Century Gothic" w:hAnsi="Century Gothic"/>
                <w:w w:val="99"/>
              </w:rPr>
            </w:pPr>
            <w:r>
              <w:rPr>
                <w:rFonts w:ascii="Century Gothic" w:eastAsia="Century Gothic" w:hAnsi="Century Gothic"/>
                <w:w w:val="99"/>
              </w:rPr>
              <w:t>Researching target markets</w:t>
            </w:r>
          </w:p>
        </w:tc>
      </w:tr>
      <w:tr w:rsidR="00067C30" w:rsidTr="00067C30">
        <w:trPr>
          <w:trHeight w:val="245"/>
        </w:trPr>
        <w:tc>
          <w:tcPr>
            <w:tcW w:w="2020" w:type="dxa"/>
            <w:vAlign w:val="bottom"/>
            <w:hideMark/>
          </w:tcPr>
          <w:p w:rsidR="00067C30" w:rsidRDefault="00067C30">
            <w:pPr>
              <w:spacing w:line="244" w:lineRule="exac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Market research</w:t>
            </w:r>
          </w:p>
        </w:tc>
        <w:tc>
          <w:tcPr>
            <w:tcW w:w="2160" w:type="dxa"/>
            <w:vAlign w:val="bottom"/>
            <w:hideMark/>
          </w:tcPr>
          <w:p w:rsidR="00067C30" w:rsidRDefault="00067C30">
            <w:pPr>
              <w:spacing w:line="244" w:lineRule="exac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Problem solving</w:t>
            </w:r>
          </w:p>
        </w:tc>
        <w:tc>
          <w:tcPr>
            <w:tcW w:w="240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Commercial orientation</w:t>
            </w:r>
          </w:p>
        </w:tc>
        <w:tc>
          <w:tcPr>
            <w:tcW w:w="2840" w:type="dxa"/>
            <w:vAlign w:val="bottom"/>
            <w:hideMark/>
          </w:tcPr>
          <w:p w:rsidR="00067C30" w:rsidRDefault="00067C30">
            <w:pPr>
              <w:spacing w:line="244" w:lineRule="exact"/>
              <w:ind w:left="16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Product development</w:t>
            </w:r>
          </w:p>
        </w:tc>
      </w:tr>
      <w:tr w:rsidR="00067C30" w:rsidTr="00067C30">
        <w:trPr>
          <w:trHeight w:val="245"/>
        </w:trPr>
        <w:tc>
          <w:tcPr>
            <w:tcW w:w="2020" w:type="dxa"/>
            <w:vAlign w:val="bottom"/>
            <w:hideMark/>
          </w:tcPr>
          <w:p w:rsidR="00067C30" w:rsidRDefault="00067C30">
            <w:pPr>
              <w:spacing w:line="244" w:lineRule="exac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Strategic planning</w:t>
            </w:r>
          </w:p>
        </w:tc>
        <w:tc>
          <w:tcPr>
            <w:tcW w:w="2160" w:type="dxa"/>
            <w:vAlign w:val="bottom"/>
            <w:hideMark/>
          </w:tcPr>
          <w:p w:rsidR="00067C30" w:rsidRDefault="00067C30">
            <w:pPr>
              <w:spacing w:line="244" w:lineRule="exac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Strategic Planning</w:t>
            </w:r>
          </w:p>
        </w:tc>
        <w:tc>
          <w:tcPr>
            <w:tcW w:w="240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ISO Quality assurance</w:t>
            </w:r>
          </w:p>
        </w:tc>
        <w:tc>
          <w:tcPr>
            <w:tcW w:w="2840" w:type="dxa"/>
            <w:vAlign w:val="bottom"/>
            <w:hideMark/>
          </w:tcPr>
          <w:p w:rsidR="00067C30" w:rsidRDefault="00067C30">
            <w:pPr>
              <w:spacing w:line="244" w:lineRule="exact"/>
              <w:ind w:left="16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System &amp; Data analysis</w:t>
            </w:r>
          </w:p>
        </w:tc>
      </w:tr>
      <w:tr w:rsidR="00067C30" w:rsidTr="00067C30">
        <w:trPr>
          <w:trHeight w:val="271"/>
        </w:trPr>
        <w:tc>
          <w:tcPr>
            <w:tcW w:w="202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Budget Planning</w:t>
            </w:r>
          </w:p>
        </w:tc>
        <w:tc>
          <w:tcPr>
            <w:tcW w:w="216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Logistics</w:t>
            </w:r>
          </w:p>
        </w:tc>
        <w:tc>
          <w:tcPr>
            <w:tcW w:w="2400" w:type="dxa"/>
            <w:vAlign w:val="bottom"/>
            <w:hideMark/>
          </w:tcPr>
          <w:p w:rsidR="00067C30" w:rsidRDefault="00067C30">
            <w:pPr>
              <w:spacing w:line="0" w:lineRule="atLeast"/>
              <w:ind w:left="14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Business development</w:t>
            </w:r>
          </w:p>
        </w:tc>
        <w:tc>
          <w:tcPr>
            <w:tcW w:w="2840" w:type="dxa"/>
            <w:vAlign w:val="bottom"/>
            <w:hideMark/>
          </w:tcPr>
          <w:p w:rsidR="00067C30" w:rsidRDefault="00067C30">
            <w:pPr>
              <w:spacing w:line="0" w:lineRule="atLeast"/>
              <w:ind w:left="16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Promoting process improve</w:t>
            </w:r>
          </w:p>
        </w:tc>
      </w:tr>
    </w:tbl>
    <w:p w:rsidR="00067C30" w:rsidRDefault="00067C30" w:rsidP="00067C30">
      <w:pPr>
        <w:rPr>
          <w:rFonts w:ascii="Century Gothic" w:eastAsia="Century Gothic" w:hAnsi="Century Gothic"/>
        </w:rPr>
        <w:sectPr w:rsidR="00067C30">
          <w:pgSz w:w="11900" w:h="16840"/>
          <w:pgMar w:top="1228" w:right="840" w:bottom="330" w:left="1540" w:header="0" w:footer="0" w:gutter="0"/>
          <w:cols w:space="720"/>
        </w:sect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67C30" w:rsidRDefault="00067C30" w:rsidP="00067C30">
      <w:pPr>
        <w:spacing w:line="0" w:lineRule="atLeast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1</w:t>
      </w:r>
    </w:p>
    <w:p w:rsidR="00067C30" w:rsidRDefault="00067C30" w:rsidP="00067C30">
      <w:pPr>
        <w:rPr>
          <w:rFonts w:ascii="Times New Roman" w:eastAsia="Times New Roman" w:hAnsi="Times New Roman"/>
          <w:sz w:val="12"/>
        </w:rPr>
        <w:sectPr w:rsidR="00067C30">
          <w:type w:val="continuous"/>
          <w:pgSz w:w="11900" w:h="16840"/>
          <w:pgMar w:top="1228" w:right="5860" w:bottom="330" w:left="5980" w:header="0" w:footer="0" w:gutter="0"/>
          <w:cols w:space="720"/>
        </w:sectPr>
      </w:pPr>
    </w:p>
    <w:p w:rsidR="00067C30" w:rsidRDefault="00067C30" w:rsidP="00067C30">
      <w:pPr>
        <w:spacing w:line="266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History</w:t>
      </w:r>
    </w:p>
    <w:p w:rsidR="00067C30" w:rsidRDefault="00067C30" w:rsidP="00067C30">
      <w:pPr>
        <w:spacing w:line="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2440"/>
      </w:tblGrid>
      <w:tr w:rsidR="00067C30" w:rsidTr="00067C30">
        <w:trPr>
          <w:trHeight w:val="253"/>
        </w:trPr>
        <w:tc>
          <w:tcPr>
            <w:tcW w:w="680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  <w:b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Budgeting, Planning &amp; Investment Monitoring </w:t>
            </w:r>
            <w:proofErr w:type="spellStart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>Dallah</w:t>
            </w:r>
            <w:proofErr w:type="spellEnd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 Al-Baraka Holding,</w:t>
            </w:r>
          </w:p>
        </w:tc>
        <w:tc>
          <w:tcPr>
            <w:tcW w:w="2440" w:type="dxa"/>
            <w:vAlign w:val="bottom"/>
            <w:hideMark/>
          </w:tcPr>
          <w:p w:rsidR="00067C30" w:rsidRDefault="00067C30">
            <w:pPr>
              <w:spacing w:line="0" w:lineRule="atLeast"/>
              <w:jc w:val="right"/>
              <w:rPr>
                <w:rFonts w:ascii="Century Gothic" w:eastAsia="Century Gothic" w:hAnsi="Century Gothic"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color w:val="33339A"/>
                <w:sz w:val="18"/>
              </w:rPr>
              <w:t>Jan, 2015 - to date</w:t>
            </w:r>
          </w:p>
        </w:tc>
      </w:tr>
      <w:tr w:rsidR="00067C30" w:rsidTr="00067C30">
        <w:trPr>
          <w:trHeight w:val="254"/>
        </w:trPr>
        <w:tc>
          <w:tcPr>
            <w:tcW w:w="680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  <w:b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IQRAA Media Holding (IMH) </w:t>
            </w:r>
            <w:proofErr w:type="spellStart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>Dallah</w:t>
            </w:r>
            <w:proofErr w:type="spellEnd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 Al-Baraka Group</w:t>
            </w:r>
          </w:p>
        </w:tc>
        <w:tc>
          <w:tcPr>
            <w:tcW w:w="2440" w:type="dxa"/>
            <w:vAlign w:val="bottom"/>
            <w:hideMark/>
          </w:tcPr>
          <w:p w:rsidR="00067C30" w:rsidRDefault="00067C30">
            <w:pPr>
              <w:spacing w:line="0" w:lineRule="atLeast"/>
              <w:jc w:val="right"/>
              <w:rPr>
                <w:rFonts w:ascii="Century Gothic" w:eastAsia="Century Gothic" w:hAnsi="Century Gothic"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color w:val="33339A"/>
                <w:sz w:val="18"/>
              </w:rPr>
              <w:t>2012 - 2014</w:t>
            </w:r>
          </w:p>
        </w:tc>
      </w:tr>
      <w:tr w:rsidR="00067C30" w:rsidTr="00067C30">
        <w:trPr>
          <w:trHeight w:val="255"/>
        </w:trPr>
        <w:tc>
          <w:tcPr>
            <w:tcW w:w="680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  <w:b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Saudi Digital Distribution, (SDD), (ART) &amp; </w:t>
            </w:r>
            <w:proofErr w:type="spellStart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>Pehla</w:t>
            </w:r>
            <w:proofErr w:type="spellEnd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 Pay TV </w:t>
            </w:r>
            <w:proofErr w:type="spellStart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>Dallah</w:t>
            </w:r>
            <w:proofErr w:type="spellEnd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 Al-Baraka Group</w:t>
            </w:r>
          </w:p>
        </w:tc>
        <w:tc>
          <w:tcPr>
            <w:tcW w:w="2440" w:type="dxa"/>
            <w:vAlign w:val="bottom"/>
            <w:hideMark/>
          </w:tcPr>
          <w:p w:rsidR="00067C30" w:rsidRDefault="00067C30">
            <w:pPr>
              <w:spacing w:line="0" w:lineRule="atLeast"/>
              <w:jc w:val="right"/>
              <w:rPr>
                <w:rFonts w:ascii="Century Gothic" w:eastAsia="Century Gothic" w:hAnsi="Century Gothic"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color w:val="33339A"/>
                <w:sz w:val="18"/>
              </w:rPr>
              <w:t xml:space="preserve">1998- 2001  </w:t>
            </w:r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>,</w:t>
            </w:r>
            <w:r>
              <w:rPr>
                <w:rFonts w:ascii="Century Gothic" w:eastAsia="Century Gothic" w:hAnsi="Century Gothic"/>
                <w:color w:val="33339A"/>
                <w:sz w:val="18"/>
              </w:rPr>
              <w:t xml:space="preserve">   2002 - 2012</w:t>
            </w:r>
          </w:p>
        </w:tc>
      </w:tr>
      <w:tr w:rsidR="00067C30" w:rsidTr="00067C30">
        <w:trPr>
          <w:trHeight w:val="253"/>
        </w:trPr>
        <w:tc>
          <w:tcPr>
            <w:tcW w:w="9240" w:type="dxa"/>
            <w:gridSpan w:val="2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  <w:i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i/>
                <w:color w:val="33339A"/>
                <w:sz w:val="18"/>
              </w:rPr>
              <w:t>Business Development - Strategic Planning - Business Analysis - System &amp; Data Analyst</w:t>
            </w:r>
          </w:p>
        </w:tc>
      </w:tr>
      <w:tr w:rsidR="00067C30" w:rsidTr="00067C30">
        <w:trPr>
          <w:trHeight w:val="253"/>
        </w:trPr>
        <w:tc>
          <w:tcPr>
            <w:tcW w:w="680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  <w:b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Arab Media Production, (AMP), </w:t>
            </w:r>
            <w:proofErr w:type="spellStart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>Dallah</w:t>
            </w:r>
            <w:proofErr w:type="spellEnd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 Al-Baraka Group</w:t>
            </w:r>
          </w:p>
        </w:tc>
        <w:tc>
          <w:tcPr>
            <w:tcW w:w="2440" w:type="dxa"/>
            <w:vAlign w:val="bottom"/>
            <w:hideMark/>
          </w:tcPr>
          <w:p w:rsidR="00067C30" w:rsidRDefault="00067C30">
            <w:pPr>
              <w:spacing w:line="0" w:lineRule="atLeast"/>
              <w:jc w:val="right"/>
              <w:rPr>
                <w:rFonts w:ascii="Century Gothic" w:eastAsia="Century Gothic" w:hAnsi="Century Gothic"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color w:val="33339A"/>
                <w:sz w:val="18"/>
              </w:rPr>
              <w:t>2001 – 2002</w:t>
            </w:r>
          </w:p>
        </w:tc>
      </w:tr>
      <w:tr w:rsidR="00067C30" w:rsidTr="00067C30">
        <w:trPr>
          <w:trHeight w:val="255"/>
        </w:trPr>
        <w:tc>
          <w:tcPr>
            <w:tcW w:w="6800" w:type="dxa"/>
            <w:vAlign w:val="bottom"/>
            <w:hideMark/>
          </w:tcPr>
          <w:p w:rsidR="00067C30" w:rsidRDefault="00067C30">
            <w:pPr>
              <w:spacing w:line="0" w:lineRule="atLeast"/>
              <w:rPr>
                <w:rFonts w:ascii="Century Gothic" w:eastAsia="Century Gothic" w:hAnsi="Century Gothic"/>
                <w:b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Global Dynamic Communications, (GDC), </w:t>
            </w:r>
            <w:proofErr w:type="spellStart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>Dallah</w:t>
            </w:r>
            <w:proofErr w:type="spellEnd"/>
            <w:r>
              <w:rPr>
                <w:rFonts w:ascii="Century Gothic" w:eastAsia="Century Gothic" w:hAnsi="Century Gothic"/>
                <w:b/>
                <w:color w:val="33339A"/>
                <w:sz w:val="18"/>
              </w:rPr>
              <w:t xml:space="preserve"> Al Baraka</w:t>
            </w:r>
          </w:p>
        </w:tc>
        <w:tc>
          <w:tcPr>
            <w:tcW w:w="2440" w:type="dxa"/>
            <w:vAlign w:val="bottom"/>
            <w:hideMark/>
          </w:tcPr>
          <w:p w:rsidR="00067C30" w:rsidRDefault="00067C30">
            <w:pPr>
              <w:spacing w:line="0" w:lineRule="atLeast"/>
              <w:jc w:val="right"/>
              <w:rPr>
                <w:rFonts w:ascii="Century Gothic" w:eastAsia="Century Gothic" w:hAnsi="Century Gothic"/>
                <w:color w:val="33339A"/>
                <w:sz w:val="18"/>
              </w:rPr>
            </w:pPr>
            <w:r>
              <w:rPr>
                <w:rFonts w:ascii="Century Gothic" w:eastAsia="Century Gothic" w:hAnsi="Century Gothic"/>
                <w:color w:val="33339A"/>
                <w:sz w:val="18"/>
              </w:rPr>
              <w:t>1994 – 1998</w:t>
            </w:r>
          </w:p>
        </w:tc>
      </w:tr>
    </w:tbl>
    <w:p w:rsidR="00067C30" w:rsidRDefault="00067C30" w:rsidP="00067C30">
      <w:pPr>
        <w:spacing w:line="11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i/>
          <w:color w:val="33339A"/>
          <w:sz w:val="18"/>
        </w:rPr>
      </w:pPr>
      <w:r>
        <w:rPr>
          <w:rFonts w:ascii="Century Gothic" w:eastAsia="Century Gothic" w:hAnsi="Century Gothic"/>
          <w:i/>
          <w:color w:val="33339A"/>
          <w:sz w:val="18"/>
        </w:rPr>
        <w:t>Business Analyst - System &amp; Data Analyst - Strategic Planning - Application Programmer</w:t>
      </w:r>
    </w:p>
    <w:p w:rsidR="00067C30" w:rsidRDefault="00067C30" w:rsidP="00067C30">
      <w:pPr>
        <w:spacing w:line="28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Duties</w:t>
      </w:r>
    </w:p>
    <w:p w:rsidR="00067C30" w:rsidRDefault="00067C30" w:rsidP="00067C30">
      <w:pPr>
        <w:spacing w:line="53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52" w:lineRule="auto"/>
        <w:ind w:left="720" w:right="280"/>
        <w:rPr>
          <w:rFonts w:ascii="Century Gothic" w:eastAsia="Century Gothic" w:hAnsi="Century Gothic"/>
          <w:sz w:val="19"/>
        </w:rPr>
      </w:pPr>
      <w:proofErr w:type="gramStart"/>
      <w:r>
        <w:rPr>
          <w:rFonts w:ascii="Century Gothic" w:eastAsia="Century Gothic" w:hAnsi="Century Gothic"/>
          <w:sz w:val="19"/>
        </w:rPr>
        <w:t>Developing customer awareness of the company’s services and products.</w:t>
      </w:r>
      <w:proofErr w:type="gramEnd"/>
      <w:r>
        <w:rPr>
          <w:rFonts w:ascii="Century Gothic" w:eastAsia="Century Gothic" w:hAnsi="Century Gothic"/>
          <w:sz w:val="19"/>
        </w:rPr>
        <w:t xml:space="preserve"> Development skills with a high-level business analyst, </w:t>
      </w:r>
      <w:proofErr w:type="gramStart"/>
      <w:r>
        <w:rPr>
          <w:rFonts w:ascii="Century Gothic" w:eastAsia="Century Gothic" w:hAnsi="Century Gothic"/>
          <w:sz w:val="19"/>
        </w:rPr>
        <w:t>Planning</w:t>
      </w:r>
      <w:proofErr w:type="gramEnd"/>
      <w:r>
        <w:rPr>
          <w:rFonts w:ascii="Century Gothic" w:eastAsia="Century Gothic" w:hAnsi="Century Gothic"/>
          <w:sz w:val="19"/>
        </w:rPr>
        <w:t xml:space="preserve">, organizing, developing and continuous evaluation of the information technology infrastructure and systems. </w:t>
      </w:r>
      <w:proofErr w:type="gramStart"/>
      <w:r>
        <w:rPr>
          <w:rFonts w:ascii="Century Gothic" w:eastAsia="Century Gothic" w:hAnsi="Century Gothic"/>
          <w:sz w:val="19"/>
        </w:rPr>
        <w:t>Finance and accounting, company &amp; Dealers sales income, commissions system.</w:t>
      </w:r>
      <w:proofErr w:type="gramEnd"/>
      <w:r>
        <w:rPr>
          <w:rFonts w:ascii="Century Gothic" w:eastAsia="Century Gothic" w:hAnsi="Century Gothic"/>
          <w:sz w:val="19"/>
        </w:rPr>
        <w:t xml:space="preserve"> Activities Sales Reports </w:t>
      </w:r>
      <w:proofErr w:type="gramStart"/>
      <w:r>
        <w:rPr>
          <w:rFonts w:ascii="Century Gothic" w:eastAsia="Century Gothic" w:hAnsi="Century Gothic"/>
          <w:sz w:val="19"/>
        </w:rPr>
        <w:t>“ Daily</w:t>
      </w:r>
      <w:proofErr w:type="gramEnd"/>
      <w:r>
        <w:rPr>
          <w:rFonts w:ascii="Century Gothic" w:eastAsia="Century Gothic" w:hAnsi="Century Gothic"/>
          <w:sz w:val="19"/>
        </w:rPr>
        <w:t xml:space="preserve">, weekly, Monthly etc.” </w:t>
      </w:r>
      <w:proofErr w:type="gramStart"/>
      <w:r>
        <w:rPr>
          <w:rFonts w:ascii="Century Gothic" w:eastAsia="Century Gothic" w:hAnsi="Century Gothic"/>
          <w:sz w:val="19"/>
        </w:rPr>
        <w:t>CED’s ,</w:t>
      </w:r>
      <w:proofErr w:type="gramEnd"/>
      <w:r>
        <w:rPr>
          <w:rFonts w:ascii="Century Gothic" w:eastAsia="Century Gothic" w:hAnsi="Century Gothic"/>
          <w:sz w:val="19"/>
        </w:rPr>
        <w:t xml:space="preserve"> Active Base, Target, Budget, Revenue &amp; Collections for KSA, GCC, Levant, Libya, Sudan and North Africa. </w:t>
      </w:r>
      <w:proofErr w:type="gramStart"/>
      <w:r>
        <w:rPr>
          <w:rFonts w:ascii="Century Gothic" w:eastAsia="Century Gothic" w:hAnsi="Century Gothic"/>
          <w:sz w:val="19"/>
        </w:rPr>
        <w:t>Business development and Planning, Web Configurations, Credit Limit “Employees, Dealers”, Packages, Stock, Billing, Reconciliations, Commissions.</w:t>
      </w:r>
      <w:proofErr w:type="gramEnd"/>
    </w:p>
    <w:p w:rsidR="00067C30" w:rsidRDefault="00067C30" w:rsidP="00067C30">
      <w:pPr>
        <w:spacing w:line="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-1169670</wp:posOffset>
            </wp:positionV>
            <wp:extent cx="21590" cy="533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-1009650</wp:posOffset>
            </wp:positionV>
            <wp:extent cx="21590" cy="4826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-700405</wp:posOffset>
            </wp:positionV>
            <wp:extent cx="21590" cy="533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-545465</wp:posOffset>
            </wp:positionV>
            <wp:extent cx="21590" cy="533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-236220</wp:posOffset>
            </wp:positionV>
            <wp:extent cx="21590" cy="533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37" w:lineRule="auto"/>
        <w:ind w:left="720" w:right="100"/>
        <w:rPr>
          <w:rFonts w:ascii="Century Gothic" w:eastAsia="Century Gothic" w:hAnsi="Century Gothic"/>
        </w:rPr>
      </w:pPr>
      <w:proofErr w:type="gramStart"/>
      <w:r>
        <w:rPr>
          <w:rFonts w:ascii="Century Gothic" w:eastAsia="Century Gothic" w:hAnsi="Century Gothic"/>
        </w:rPr>
        <w:t>Packages, Events, Promotions, Active Base, Achievement (Collections – Revenue).</w:t>
      </w:r>
      <w:proofErr w:type="gramEnd"/>
      <w:r>
        <w:rPr>
          <w:rFonts w:ascii="Century Gothic" w:eastAsia="Century Gothic" w:hAnsi="Century Gothic"/>
        </w:rPr>
        <w:t xml:space="preserve"> </w:t>
      </w:r>
      <w:proofErr w:type="gramStart"/>
      <w:r>
        <w:rPr>
          <w:rFonts w:ascii="Century Gothic" w:eastAsia="Century Gothic" w:hAnsi="Century Gothic"/>
        </w:rPr>
        <w:t>Budgets, Targets, CED’s, Periods, Business development &amp; Planning, Incentive &amp; Bonus &amp; Commissions, ARPU.</w:t>
      </w:r>
      <w:proofErr w:type="gramEnd"/>
    </w:p>
    <w:p w:rsidR="00067C30" w:rsidRDefault="00067C30" w:rsidP="00067C30">
      <w:pPr>
        <w:spacing w:line="3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-391795</wp:posOffset>
            </wp:positionV>
            <wp:extent cx="21590" cy="533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-236855</wp:posOffset>
            </wp:positionV>
            <wp:extent cx="21590" cy="533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37" w:lineRule="auto"/>
        <w:ind w:left="720" w:right="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Analyzing business needs, </w:t>
      </w:r>
      <w:proofErr w:type="gramStart"/>
      <w:r>
        <w:rPr>
          <w:rFonts w:ascii="Century Gothic" w:eastAsia="Century Gothic" w:hAnsi="Century Gothic"/>
        </w:rPr>
        <w:t>users</w:t>
      </w:r>
      <w:proofErr w:type="gramEnd"/>
      <w:r>
        <w:rPr>
          <w:rFonts w:ascii="Century Gothic" w:eastAsia="Century Gothic" w:hAnsi="Century Gothic"/>
        </w:rPr>
        <w:t xml:space="preserve"> requirements and recommending appropriate solutions. Analyzing statements and preparing budgets, Documentation, Finance &amp; accounting system for Middle East and Gulf sales.</w:t>
      </w:r>
    </w:p>
    <w:p w:rsidR="00067C30" w:rsidRDefault="00067C30" w:rsidP="00067C30">
      <w:pPr>
        <w:spacing w:line="3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-394335</wp:posOffset>
            </wp:positionV>
            <wp:extent cx="21590" cy="533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-234315</wp:posOffset>
            </wp:positionV>
            <wp:extent cx="21590" cy="482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0" w:lineRule="atLeast"/>
        <w:ind w:left="720" w:right="280"/>
        <w:rPr>
          <w:rFonts w:ascii="Century Gothic" w:eastAsia="Century Gothic" w:hAnsi="Century Gothic"/>
        </w:rPr>
      </w:pPr>
      <w:proofErr w:type="gramStart"/>
      <w:r>
        <w:rPr>
          <w:rFonts w:ascii="Century Gothic" w:eastAsia="Century Gothic" w:hAnsi="Century Gothic"/>
        </w:rPr>
        <w:t>Data Analysis for Company income and commissions, Dealers sales and commissions.</w:t>
      </w:r>
      <w:proofErr w:type="gramEnd"/>
      <w:r>
        <w:rPr>
          <w:rFonts w:ascii="Century Gothic" w:eastAsia="Century Gothic" w:hAnsi="Century Gothic"/>
        </w:rPr>
        <w:t xml:space="preserve"> </w:t>
      </w:r>
      <w:proofErr w:type="gramStart"/>
      <w:r>
        <w:rPr>
          <w:rFonts w:ascii="Century Gothic" w:eastAsia="Century Gothic" w:hAnsi="Century Gothic"/>
        </w:rPr>
        <w:t>System analysis designing and programming the following systems.</w:t>
      </w:r>
      <w:proofErr w:type="gramEnd"/>
    </w:p>
    <w:p w:rsidR="00067C30" w:rsidRDefault="00067C30" w:rsidP="00067C30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-238760</wp:posOffset>
            </wp:positionV>
            <wp:extent cx="21590" cy="533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-83820</wp:posOffset>
            </wp:positionV>
            <wp:extent cx="21590" cy="533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</w:rPr>
        <w:t>Create and modified the necessary programs to fit the requirement &amp; Users training.</w:t>
      </w: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-85090</wp:posOffset>
            </wp:positionV>
            <wp:extent cx="21590" cy="53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58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Academic Qualifications “University Education”:</w:t>
      </w:r>
    </w:p>
    <w:p w:rsidR="00067C30" w:rsidRDefault="00067C30" w:rsidP="00067C30">
      <w:pPr>
        <w:spacing w:line="53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64" w:lineRule="auto"/>
        <w:ind w:right="2060"/>
        <w:rPr>
          <w:rFonts w:ascii="Century Gothic" w:eastAsia="Century Gothic" w:hAnsi="Century Gothic"/>
        </w:rPr>
      </w:pPr>
      <w:proofErr w:type="gramStart"/>
      <w:r>
        <w:rPr>
          <w:rFonts w:ascii="Century Gothic" w:eastAsia="Century Gothic" w:hAnsi="Century Gothic"/>
        </w:rPr>
        <w:t>Bachelor Degree in Agricultural Science (Agri. Mechanization Engineering) Faculty of Agricultural Science, Tanta University, Egypt.</w:t>
      </w:r>
      <w:proofErr w:type="gramEnd"/>
      <w:r>
        <w:rPr>
          <w:rFonts w:ascii="Century Gothic" w:eastAsia="Century Gothic" w:hAnsi="Century Gothic"/>
        </w:rPr>
        <w:t xml:space="preserve"> 1988</w:t>
      </w:r>
    </w:p>
    <w:p w:rsidR="00067C30" w:rsidRDefault="00067C30" w:rsidP="00067C30">
      <w:pPr>
        <w:spacing w:line="24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Training Course:</w:t>
      </w:r>
    </w:p>
    <w:p w:rsidR="00067C30" w:rsidRDefault="00067C30" w:rsidP="00067C30">
      <w:pPr>
        <w:spacing w:line="53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44" w:lineRule="auto"/>
        <w:ind w:left="360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</w:rPr>
        <w:t xml:space="preserve">FileMaker Pro - </w:t>
      </w:r>
      <w:proofErr w:type="spellStart"/>
      <w:r>
        <w:rPr>
          <w:rFonts w:ascii="Century Gothic" w:eastAsia="Century Gothic" w:hAnsi="Century Gothic"/>
        </w:rPr>
        <w:t>ProcessMaker</w:t>
      </w:r>
      <w:proofErr w:type="spellEnd"/>
      <w:r>
        <w:rPr>
          <w:rFonts w:ascii="Century Gothic" w:eastAsia="Century Gothic" w:hAnsi="Century Gothic"/>
        </w:rPr>
        <w:t xml:space="preserve"> Project management, Process analysis, implementation and design, plugins development</w:t>
      </w:r>
      <w:r>
        <w:rPr>
          <w:rFonts w:ascii="Century Gothic" w:eastAsia="Century Gothic" w:hAnsi="Century Gothic"/>
          <w:sz w:val="18"/>
        </w:rPr>
        <w:t>.</w:t>
      </w:r>
    </w:p>
    <w:p w:rsidR="00067C30" w:rsidRDefault="00067C30" w:rsidP="00067C30">
      <w:pPr>
        <w:spacing w:line="244" w:lineRule="auto"/>
        <w:ind w:left="360"/>
        <w:jc w:val="both"/>
        <w:rPr>
          <w:rFonts w:ascii="Century Gothic" w:eastAsia="Century Gothic" w:hAnsi="Century Gothic"/>
        </w:rPr>
      </w:pPr>
      <w:r>
        <w:rPr>
          <w:noProof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-240665</wp:posOffset>
            </wp:positionV>
            <wp:extent cx="26670" cy="533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sz w:val="18"/>
        </w:rPr>
        <w:t xml:space="preserve">Dbase </w:t>
      </w:r>
      <w:proofErr w:type="spellStart"/>
      <w:r>
        <w:rPr>
          <w:rFonts w:ascii="Century Gothic" w:eastAsia="Century Gothic" w:hAnsi="Century Gothic"/>
          <w:sz w:val="18"/>
        </w:rPr>
        <w:t>IIIl</w:t>
      </w:r>
      <w:proofErr w:type="spellEnd"/>
      <w:r>
        <w:rPr>
          <w:rFonts w:ascii="Century Gothic" w:eastAsia="Century Gothic" w:hAnsi="Century Gothic"/>
          <w:sz w:val="18"/>
        </w:rPr>
        <w:t xml:space="preserve"> Plus, </w:t>
      </w:r>
      <w:r>
        <w:rPr>
          <w:rFonts w:ascii="Century Gothic" w:eastAsia="Century Gothic" w:hAnsi="Century Gothic"/>
          <w:sz w:val="15"/>
        </w:rPr>
        <w:t>(SCCT), Egypt.</w:t>
      </w:r>
      <w:r>
        <w:rPr>
          <w:rFonts w:ascii="Century Gothic" w:eastAsia="Century Gothic" w:hAnsi="Century Gothic"/>
          <w:sz w:val="18"/>
        </w:rPr>
        <w:t xml:space="preserve"> </w:t>
      </w:r>
      <w:proofErr w:type="gramStart"/>
      <w:r>
        <w:rPr>
          <w:rFonts w:ascii="Century Gothic" w:eastAsia="Century Gothic" w:hAnsi="Century Gothic"/>
        </w:rPr>
        <w:t>Control Language W/S, Admin.</w:t>
      </w:r>
      <w:proofErr w:type="gramEnd"/>
      <w:r>
        <w:rPr>
          <w:rFonts w:ascii="Century Gothic" w:eastAsia="Century Gothic" w:hAnsi="Century Gothic"/>
        </w:rPr>
        <w:t xml:space="preserve"> </w:t>
      </w:r>
      <w:proofErr w:type="gramStart"/>
      <w:r>
        <w:rPr>
          <w:rFonts w:ascii="Century Gothic" w:eastAsia="Century Gothic" w:hAnsi="Century Gothic"/>
        </w:rPr>
        <w:t>control</w:t>
      </w:r>
      <w:proofErr w:type="gramEnd"/>
      <w:r>
        <w:rPr>
          <w:rFonts w:ascii="Century Gothic" w:eastAsia="Century Gothic" w:hAnsi="Century Gothic"/>
        </w:rPr>
        <w:t>, Structure, Interactive dbase,</w:t>
      </w:r>
      <w:r>
        <w:rPr>
          <w:rFonts w:ascii="Century Gothic" w:eastAsia="Century Gothic" w:hAnsi="Century Gothic"/>
          <w:sz w:val="18"/>
        </w:rPr>
        <w:t xml:space="preserve"> </w:t>
      </w:r>
      <w:r>
        <w:rPr>
          <w:rFonts w:ascii="Century Gothic" w:eastAsia="Century Gothic" w:hAnsi="Century Gothic"/>
        </w:rPr>
        <w:t>Design, (SBM), Jeddah, Structure Systems Analysis, System Design IBM AS/400, Further CL Programming IBM, System Facilities, VSE/SP System Functioning, IBM Middle East Center for Computer Studies (MECS).</w:t>
      </w: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-561975</wp:posOffset>
            </wp:positionV>
            <wp:extent cx="26670" cy="53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200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346" w:lineRule="exact"/>
        <w:rPr>
          <w:rFonts w:ascii="Times New Roman" w:eastAsia="Times New Roman" w:hAnsi="Times New Roman"/>
        </w:rPr>
      </w:pPr>
    </w:p>
    <w:p w:rsidR="00067C30" w:rsidRDefault="00067C30" w:rsidP="00067C30">
      <w:pPr>
        <w:spacing w:line="0" w:lineRule="atLeast"/>
        <w:ind w:left="44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2</w:t>
      </w:r>
    </w:p>
    <w:p w:rsidR="00067C30" w:rsidRDefault="00067C30"/>
    <w:sectPr w:rsidR="0006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0"/>
    <w:rsid w:val="00067C30"/>
    <w:rsid w:val="00B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30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BF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30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BF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ohammed.280326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3</cp:revision>
  <dcterms:created xsi:type="dcterms:W3CDTF">2017-09-17T08:51:00Z</dcterms:created>
  <dcterms:modified xsi:type="dcterms:W3CDTF">2017-09-17T08:52:00Z</dcterms:modified>
</cp:coreProperties>
</file>