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84" w:rsidRDefault="00835084" w:rsidP="0083508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E1F6E" w:rsidRPr="0005363B" w:rsidRDefault="0005363B" w:rsidP="003E1F6E">
      <w:pPr>
        <w:pStyle w:val="Heading2"/>
        <w:pBdr>
          <w:bottom w:val="double" w:sz="1" w:space="23" w:color="000000"/>
        </w:pBdr>
        <w:rPr>
          <w:rFonts w:ascii="Verdana" w:hAnsi="Verdana"/>
          <w:color w:val="333333"/>
          <w:sz w:val="32"/>
          <w:szCs w:val="32"/>
          <w:shd w:val="clear" w:color="auto" w:fill="FFDFDF"/>
        </w:rPr>
      </w:pPr>
      <w:proofErr w:type="spellStart"/>
      <w:r w:rsidRPr="0005363B">
        <w:rPr>
          <w:rFonts w:ascii="Verdana" w:hAnsi="Verdana"/>
          <w:color w:val="333333"/>
          <w:sz w:val="32"/>
          <w:szCs w:val="32"/>
          <w:shd w:val="clear" w:color="auto" w:fill="FFDFDF"/>
        </w:rPr>
        <w:t>Ste</w:t>
      </w:r>
      <w:bookmarkStart w:id="0" w:name="_GoBack"/>
      <w:bookmarkEnd w:id="0"/>
      <w:r w:rsidRPr="0005363B">
        <w:rPr>
          <w:rFonts w:ascii="Verdana" w:hAnsi="Verdana"/>
          <w:color w:val="333333"/>
          <w:sz w:val="32"/>
          <w:szCs w:val="32"/>
          <w:shd w:val="clear" w:color="auto" w:fill="FFDFDF"/>
        </w:rPr>
        <w:t>ncy</w:t>
      </w:r>
      <w:proofErr w:type="spellEnd"/>
    </w:p>
    <w:p w:rsidR="0005363B" w:rsidRPr="0005363B" w:rsidRDefault="0005363B" w:rsidP="0005363B">
      <w:pPr>
        <w:rPr>
          <w:b/>
          <w:sz w:val="32"/>
          <w:szCs w:val="32"/>
        </w:rPr>
      </w:pPr>
      <w:hyperlink r:id="rId6" w:history="1">
        <w:r w:rsidRPr="0005363B">
          <w:rPr>
            <w:rStyle w:val="Hyperlink"/>
            <w:rFonts w:ascii="Verdana" w:hAnsi="Verdana"/>
            <w:b/>
            <w:sz w:val="32"/>
            <w:szCs w:val="32"/>
            <w:shd w:val="clear" w:color="auto" w:fill="FFDFDF"/>
          </w:rPr>
          <w:t>Stency.281000@2freemail.com</w:t>
        </w:r>
      </w:hyperlink>
      <w:r w:rsidRPr="0005363B">
        <w:rPr>
          <w:rFonts w:ascii="Verdana" w:hAnsi="Verdana"/>
          <w:b/>
          <w:color w:val="333333"/>
          <w:sz w:val="32"/>
          <w:szCs w:val="32"/>
          <w:shd w:val="clear" w:color="auto" w:fill="FFDFDF"/>
        </w:rPr>
        <w:t xml:space="preserve"> </w:t>
      </w:r>
      <w:r w:rsidRPr="0005363B">
        <w:rPr>
          <w:rFonts w:ascii="Verdana" w:hAnsi="Verdana"/>
          <w:b/>
          <w:color w:val="333333"/>
          <w:sz w:val="32"/>
          <w:szCs w:val="32"/>
          <w:shd w:val="clear" w:color="auto" w:fill="FFDFDF"/>
        </w:rPr>
        <w:tab/>
      </w:r>
    </w:p>
    <w:p w:rsidR="003E1F6E" w:rsidRPr="006301ED" w:rsidRDefault="003E1F6E" w:rsidP="00126A07">
      <w:pPr>
        <w:tabs>
          <w:tab w:val="right" w:pos="9006"/>
        </w:tabs>
        <w:spacing w:before="120" w:after="0" w:line="240" w:lineRule="auto"/>
        <w:rPr>
          <w:rFonts w:ascii="Century Gothic" w:eastAsia="Times New Roman" w:hAnsi="Century Gothic" w:cs="Times New Roman"/>
          <w:b/>
          <w:spacing w:val="32"/>
          <w:sz w:val="6"/>
          <w:szCs w:val="6"/>
        </w:rPr>
      </w:pPr>
    </w:p>
    <w:p w:rsidR="002768D2" w:rsidRPr="006301ED" w:rsidRDefault="002768D2" w:rsidP="002768D2">
      <w:pPr>
        <w:pStyle w:val="NoSpacing"/>
        <w:rPr>
          <w:rFonts w:ascii="Century Gothic" w:hAnsi="Century Gothic"/>
          <w:b/>
          <w:bCs/>
          <w:caps/>
          <w:sz w:val="32"/>
          <w:szCs w:val="32"/>
          <w:u w:val="single"/>
        </w:rPr>
      </w:pPr>
      <w:r w:rsidRPr="006301ED">
        <w:rPr>
          <w:rFonts w:ascii="Century Gothic" w:hAnsi="Century Gothic"/>
          <w:b/>
          <w:bCs/>
          <w:caps/>
          <w:sz w:val="32"/>
          <w:szCs w:val="32"/>
          <w:u w:val="single"/>
        </w:rPr>
        <w:t>Job Objectives:</w:t>
      </w:r>
    </w:p>
    <w:p w:rsidR="00852B2C" w:rsidRPr="006301ED" w:rsidRDefault="00852B2C" w:rsidP="002768D2">
      <w:pPr>
        <w:pStyle w:val="NoSpacing"/>
        <w:rPr>
          <w:rFonts w:ascii="Century Gothic" w:hAnsi="Century Gothic"/>
          <w:b/>
          <w:bCs/>
          <w:caps/>
          <w:sz w:val="32"/>
          <w:szCs w:val="32"/>
          <w:u w:val="single"/>
        </w:rPr>
      </w:pPr>
    </w:p>
    <w:p w:rsidR="00CB32D3" w:rsidRPr="006301ED" w:rsidRDefault="00126A07" w:rsidP="002768D2">
      <w:pPr>
        <w:pStyle w:val="NoSpacing"/>
        <w:rPr>
          <w:rFonts w:ascii="Century Gothic" w:hAnsi="Century Gothic"/>
        </w:rPr>
      </w:pPr>
      <w:r w:rsidRPr="006301ED">
        <w:rPr>
          <w:rFonts w:ascii="Century Gothic" w:hAnsi="Century Gothic"/>
        </w:rPr>
        <w:t>To</w:t>
      </w:r>
      <w:r w:rsidR="005A0BBD" w:rsidRPr="006301ED">
        <w:rPr>
          <w:rFonts w:ascii="Century Gothic" w:hAnsi="Century Gothic"/>
        </w:rPr>
        <w:t xml:space="preserve"> secure a position</w:t>
      </w:r>
      <w:r w:rsidRPr="006301ED">
        <w:rPr>
          <w:rFonts w:ascii="Century Gothic" w:hAnsi="Century Gothic"/>
        </w:rPr>
        <w:t xml:space="preserve"> with a reputed organization where my existing skill</w:t>
      </w:r>
      <w:r w:rsidR="00FA14C7" w:rsidRPr="006301ED">
        <w:rPr>
          <w:rFonts w:ascii="Century Gothic" w:hAnsi="Century Gothic"/>
        </w:rPr>
        <w:t xml:space="preserve">s </w:t>
      </w:r>
      <w:r w:rsidRPr="006301ED">
        <w:rPr>
          <w:rFonts w:ascii="Century Gothic" w:hAnsi="Century Gothic"/>
        </w:rPr>
        <w:t>can be utilized and contribute to the success of the organization.</w:t>
      </w:r>
    </w:p>
    <w:p w:rsidR="002768D2" w:rsidRPr="006301ED" w:rsidRDefault="002768D2" w:rsidP="002768D2">
      <w:pPr>
        <w:pStyle w:val="NoSpacing"/>
        <w:rPr>
          <w:rFonts w:ascii="Century Gothic" w:hAnsi="Century Gothic"/>
        </w:rPr>
      </w:pPr>
    </w:p>
    <w:p w:rsidR="004E69EE" w:rsidRPr="006301ED" w:rsidRDefault="001724C7" w:rsidP="004E69EE">
      <w:pPr>
        <w:rPr>
          <w:rFonts w:ascii="Century Gothic" w:hAnsi="Century Gothic" w:cs="Tahoma"/>
          <w:b/>
          <w:bCs/>
          <w:caps/>
          <w:color w:val="000000"/>
          <w:sz w:val="28"/>
          <w:szCs w:val="28"/>
          <w:u w:val="single"/>
        </w:rPr>
      </w:pPr>
      <w:r w:rsidRPr="006301ED">
        <w:rPr>
          <w:rFonts w:ascii="Century Gothic" w:hAnsi="Century Gothic" w:cs="Tahoma"/>
          <w:b/>
          <w:bCs/>
          <w:caps/>
          <w:color w:val="000000" w:themeColor="text1"/>
          <w:sz w:val="32"/>
          <w:szCs w:val="32"/>
          <w:u w:val="single"/>
        </w:rPr>
        <w:t>SKILLS</w:t>
      </w:r>
      <w:r w:rsidR="004E69EE" w:rsidRPr="006301ED">
        <w:rPr>
          <w:rFonts w:ascii="Century Gothic" w:hAnsi="Century Gothic" w:cs="Tahoma"/>
          <w:b/>
          <w:bCs/>
          <w:caps/>
          <w:color w:val="000000"/>
          <w:sz w:val="28"/>
          <w:szCs w:val="28"/>
          <w:u w:val="single"/>
        </w:rPr>
        <w:t>:</w:t>
      </w:r>
    </w:p>
    <w:p w:rsidR="009725CA" w:rsidRPr="006301ED" w:rsidRDefault="00126A07" w:rsidP="00CB32D3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Excellent communication skills</w:t>
      </w:r>
    </w:p>
    <w:p w:rsidR="00126A07" w:rsidRPr="006301ED" w:rsidRDefault="00126A07" w:rsidP="00126A07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Can work under pressure &amp; meet deadlines</w:t>
      </w:r>
    </w:p>
    <w:p w:rsidR="00126A07" w:rsidRPr="006301ED" w:rsidRDefault="00126A07" w:rsidP="00126A07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Efficient, smart, reliable &amp; hard working</w:t>
      </w:r>
    </w:p>
    <w:p w:rsidR="00126A07" w:rsidRPr="006301ED" w:rsidRDefault="00126A07" w:rsidP="00126A07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Possesses excellent organizational skills and can work independently</w:t>
      </w:r>
    </w:p>
    <w:p w:rsidR="00126A07" w:rsidRPr="006301ED" w:rsidRDefault="00126A07" w:rsidP="00EE5EA2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Well organized, systems oriented &amp; have a strong attention to details</w:t>
      </w:r>
    </w:p>
    <w:p w:rsidR="00126A07" w:rsidRPr="006301ED" w:rsidRDefault="00126A07" w:rsidP="00EE5EA2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 xml:space="preserve">Can handle multiple tasks effectively and very much flexible with time. </w:t>
      </w:r>
    </w:p>
    <w:p w:rsidR="00126A07" w:rsidRPr="006301ED" w:rsidRDefault="00126A07" w:rsidP="00126A07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</w:rPr>
      </w:pPr>
      <w:r w:rsidRPr="006301ED">
        <w:rPr>
          <w:rFonts w:ascii="Century Gothic" w:eastAsia="Times New Roman" w:hAnsi="Century Gothic" w:cs="Tahoma"/>
          <w:bCs/>
        </w:rPr>
        <w:t>Prioritization of work and perfect time management.</w:t>
      </w:r>
    </w:p>
    <w:p w:rsidR="00126A07" w:rsidRPr="006301ED" w:rsidRDefault="00126A07" w:rsidP="00D17E3D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  <w:color w:val="000000" w:themeColor="text1"/>
        </w:rPr>
      </w:pPr>
      <w:r w:rsidRPr="006301ED">
        <w:rPr>
          <w:rFonts w:ascii="Century Gothic" w:eastAsia="Times New Roman" w:hAnsi="Century Gothic" w:cs="Tahoma"/>
          <w:bCs/>
          <w:color w:val="000000" w:themeColor="text1"/>
        </w:rPr>
        <w:t>Expert in interdepartmental liaison and coordination.</w:t>
      </w:r>
    </w:p>
    <w:p w:rsidR="00126A07" w:rsidRPr="006301ED" w:rsidRDefault="00126A07" w:rsidP="00126A07">
      <w:pPr>
        <w:numPr>
          <w:ilvl w:val="0"/>
          <w:numId w:val="1"/>
        </w:numPr>
        <w:spacing w:after="0" w:line="240" w:lineRule="auto"/>
        <w:ind w:right="-540"/>
        <w:rPr>
          <w:rFonts w:ascii="Century Gothic" w:eastAsia="Times New Roman" w:hAnsi="Century Gothic" w:cs="Tahoma"/>
          <w:bCs/>
          <w:color w:val="000000" w:themeColor="text1"/>
        </w:rPr>
      </w:pPr>
      <w:r w:rsidRPr="006301ED">
        <w:rPr>
          <w:rFonts w:ascii="Century Gothic" w:eastAsia="Times New Roman" w:hAnsi="Century Gothic" w:cs="Tahoma"/>
          <w:bCs/>
          <w:color w:val="000000" w:themeColor="text1"/>
        </w:rPr>
        <w:t>Energetic and capable of working with minimal support and good deal of autonomy</w:t>
      </w:r>
    </w:p>
    <w:p w:rsidR="006301ED" w:rsidRPr="006301ED" w:rsidRDefault="006301ED" w:rsidP="006301ED">
      <w:pPr>
        <w:pStyle w:val="Heading6"/>
        <w:shd w:val="clear" w:color="auto" w:fill="FFFFFF"/>
        <w:spacing w:before="0" w:after="96"/>
        <w:rPr>
          <w:rFonts w:ascii="Century Gothic" w:hAnsi="Century Gothic" w:cs="Tahoma"/>
          <w:b/>
          <w:bCs/>
          <w:color w:val="000000" w:themeColor="text1"/>
          <w:sz w:val="28"/>
          <w:szCs w:val="28"/>
          <w:u w:val="single"/>
        </w:rPr>
      </w:pPr>
    </w:p>
    <w:p w:rsidR="006301ED" w:rsidRPr="006301ED" w:rsidRDefault="006301ED" w:rsidP="006301ED">
      <w:pPr>
        <w:pStyle w:val="Heading6"/>
        <w:shd w:val="clear" w:color="auto" w:fill="FFFFFF"/>
        <w:spacing w:before="0" w:after="96"/>
        <w:rPr>
          <w:rStyle w:val="nowrap"/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301ED">
        <w:rPr>
          <w:rFonts w:ascii="Century Gothic" w:hAnsi="Century Gothic" w:cs="Tahoma"/>
          <w:b/>
          <w:bCs/>
          <w:color w:val="000000" w:themeColor="text1"/>
          <w:sz w:val="28"/>
          <w:szCs w:val="28"/>
          <w:u w:val="single"/>
        </w:rPr>
        <w:t xml:space="preserve">WORK </w:t>
      </w:r>
      <w:r w:rsidR="004E69EE" w:rsidRPr="006301ED">
        <w:rPr>
          <w:rFonts w:ascii="Century Gothic" w:hAnsi="Century Gothic" w:cs="Tahoma"/>
          <w:b/>
          <w:bCs/>
          <w:color w:val="000000" w:themeColor="text1"/>
          <w:sz w:val="28"/>
          <w:szCs w:val="28"/>
          <w:u w:val="single"/>
        </w:rPr>
        <w:t>EXPERIENCE</w:t>
      </w:r>
      <w:r w:rsidR="002768D2" w:rsidRPr="006301ED">
        <w:rPr>
          <w:rFonts w:ascii="Century Gothic" w:hAnsi="Century Gothic" w:cs="Tahoma"/>
          <w:b/>
          <w:bCs/>
          <w:color w:val="000000" w:themeColor="text1"/>
          <w:sz w:val="28"/>
          <w:szCs w:val="28"/>
          <w:u w:val="single"/>
        </w:rPr>
        <w:t>:</w:t>
      </w:r>
      <w:r w:rsidRPr="006301ED">
        <w:rPr>
          <w:rStyle w:val="nowrap"/>
          <w:rFonts w:ascii="Century Gothic" w:hAnsi="Century Gothic"/>
          <w:b/>
          <w:bCs/>
          <w:color w:val="000000" w:themeColor="text1"/>
          <w:sz w:val="28"/>
          <w:szCs w:val="28"/>
        </w:rPr>
        <w:t xml:space="preserve"> </w:t>
      </w:r>
    </w:p>
    <w:p w:rsidR="006301ED" w:rsidRPr="003B54C1" w:rsidRDefault="006301ED" w:rsidP="006301ED">
      <w:pPr>
        <w:pStyle w:val="Heading6"/>
        <w:shd w:val="clear" w:color="auto" w:fill="FFFFFF"/>
        <w:spacing w:before="0" w:after="96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3B54C1">
        <w:rPr>
          <w:rStyle w:val="nowrap"/>
          <w:rFonts w:ascii="Century Gothic" w:hAnsi="Century Gothic"/>
          <w:bCs/>
          <w:color w:val="000000" w:themeColor="text1"/>
          <w:sz w:val="24"/>
          <w:szCs w:val="24"/>
        </w:rPr>
        <w:t>June  2015</w:t>
      </w:r>
      <w:proofErr w:type="gramEnd"/>
      <w:r w:rsidRPr="003B54C1">
        <w:rPr>
          <w:rStyle w:val="apple-converted-space"/>
          <w:rFonts w:ascii="Century Gothic" w:hAnsi="Century Gothic"/>
          <w:bCs/>
          <w:color w:val="000000" w:themeColor="text1"/>
          <w:sz w:val="24"/>
          <w:szCs w:val="24"/>
        </w:rPr>
        <w:t> </w:t>
      </w:r>
      <w:r w:rsidRPr="003B54C1">
        <w:rPr>
          <w:rStyle w:val="nowrap"/>
          <w:rFonts w:ascii="Century Gothic" w:hAnsi="Century Gothic"/>
          <w:bCs/>
          <w:color w:val="000000" w:themeColor="text1"/>
          <w:sz w:val="24"/>
          <w:szCs w:val="24"/>
        </w:rPr>
        <w:t xml:space="preserve"> UAE Dubai</w:t>
      </w:r>
    </w:p>
    <w:p w:rsidR="006301ED" w:rsidRPr="006301ED" w:rsidRDefault="006301ED" w:rsidP="006301ED">
      <w:pPr>
        <w:pStyle w:val="Heading5"/>
        <w:shd w:val="clear" w:color="auto" w:fill="FFFFFF"/>
        <w:spacing w:before="0" w:after="96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proofErr w:type="spellStart"/>
      <w:r w:rsidRPr="006301ED">
        <w:rPr>
          <w:rStyle w:val="content-editable"/>
          <w:rFonts w:ascii="Century Gothic" w:hAnsi="Century Gothic"/>
          <w:b/>
          <w:bCs/>
          <w:color w:val="000000" w:themeColor="text1"/>
          <w:sz w:val="24"/>
          <w:szCs w:val="24"/>
        </w:rPr>
        <w:t>Deni</w:t>
      </w:r>
      <w:proofErr w:type="spellEnd"/>
      <w:r w:rsidRPr="006301ED">
        <w:rPr>
          <w:rStyle w:val="content-editable"/>
          <w:rFonts w:ascii="Century Gothic" w:hAnsi="Century Gothic"/>
          <w:b/>
          <w:bCs/>
          <w:color w:val="000000" w:themeColor="text1"/>
          <w:sz w:val="24"/>
          <w:szCs w:val="24"/>
        </w:rPr>
        <w:t xml:space="preserve"> Middle East General Trading LLC-(AT PRESENT)</w:t>
      </w:r>
    </w:p>
    <w:p w:rsidR="006301ED" w:rsidRPr="006301ED" w:rsidRDefault="006301ED" w:rsidP="006301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</w:pPr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Handle office petty cash and petty cash expenses</w:t>
      </w:r>
    </w:p>
    <w:p w:rsidR="006301ED" w:rsidRPr="006301ED" w:rsidRDefault="006301ED" w:rsidP="006301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</w:pPr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Posting Invoices and Receipts</w:t>
      </w:r>
    </w:p>
    <w:p w:rsidR="006301ED" w:rsidRPr="006301ED" w:rsidRDefault="006301ED" w:rsidP="006301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</w:pPr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Bank Entries and Bank Reconciliation</w:t>
      </w:r>
    </w:p>
    <w:p w:rsidR="006301ED" w:rsidRPr="006301ED" w:rsidRDefault="006301ED" w:rsidP="006301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</w:pPr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 xml:space="preserve"> Assist in all month end accounting closing including accounting, reconciling accounts, preparing outstanding expenses and prepaid expenses statements, </w:t>
      </w:r>
      <w:proofErr w:type="spellStart"/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etc</w:t>
      </w:r>
      <w:proofErr w:type="spellEnd"/>
    </w:p>
    <w:p w:rsidR="001724C7" w:rsidRPr="001724C7" w:rsidRDefault="006301ED" w:rsidP="001724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5" w:lineRule="atLeast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</w:pPr>
      <w:r w:rsidRPr="006301ED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Daily accounting of all transactions such as bank/cash payme</w:t>
      </w:r>
      <w:r w:rsidR="0011486A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nts &amp; receipts, journal voucher</w:t>
      </w:r>
      <w:r w:rsidR="001724C7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en-US" w:eastAsia="en-US"/>
        </w:rPr>
        <w:t>.</w:t>
      </w:r>
    </w:p>
    <w:p w:rsidR="006301ED" w:rsidRPr="006301ED" w:rsidRDefault="006301ED" w:rsidP="006301ED">
      <w:pPr>
        <w:pStyle w:val="Heading6"/>
        <w:shd w:val="clear" w:color="auto" w:fill="FFFFFF"/>
        <w:spacing w:before="0" w:after="96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6301ED">
        <w:rPr>
          <w:rFonts w:ascii="Century Gothic" w:hAnsi="Century Gothic"/>
          <w:color w:val="000000" w:themeColor="text1"/>
          <w:sz w:val="24"/>
          <w:szCs w:val="24"/>
        </w:rPr>
        <w:t>Sepember</w:t>
      </w:r>
      <w:proofErr w:type="spellEnd"/>
      <w:r w:rsidRPr="006301ED">
        <w:rPr>
          <w:rFonts w:ascii="Century Gothic" w:hAnsi="Century Gothic"/>
          <w:color w:val="000000" w:themeColor="text1"/>
          <w:sz w:val="24"/>
          <w:szCs w:val="24"/>
        </w:rPr>
        <w:t xml:space="preserve"> 2011 to November 2014 India Goa</w:t>
      </w:r>
    </w:p>
    <w:p w:rsidR="00B05F3C" w:rsidRPr="006301ED" w:rsidRDefault="006301ED" w:rsidP="005311F4">
      <w:pPr>
        <w:pStyle w:val="NoSpacing"/>
        <w:rPr>
          <w:rFonts w:ascii="Century Gothic" w:hAnsi="Century Gothic"/>
          <w:color w:val="000000" w:themeColor="text1"/>
          <w:sz w:val="24"/>
          <w:szCs w:val="24"/>
        </w:rPr>
      </w:pPr>
      <w:r w:rsidRPr="006301ED">
        <w:rPr>
          <w:rStyle w:val="content-editable"/>
          <w:rFonts w:ascii="Century Gothic" w:hAnsi="Century Gothic"/>
          <w:b/>
          <w:bCs/>
          <w:color w:val="000000" w:themeColor="text1"/>
          <w:sz w:val="24"/>
          <w:szCs w:val="24"/>
        </w:rPr>
        <w:t>BAAB CONSTRUCTION PVT LTD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proofErr w:type="spellStart"/>
      <w:r w:rsidRPr="006301ED">
        <w:rPr>
          <w:rFonts w:ascii="Century Gothic" w:hAnsi="Century Gothic"/>
          <w:color w:val="000000" w:themeColor="text1"/>
        </w:rPr>
        <w:t>Analyzing</w:t>
      </w:r>
      <w:proofErr w:type="spellEnd"/>
      <w:r w:rsidRPr="006301ED">
        <w:rPr>
          <w:rFonts w:ascii="Century Gothic" w:hAnsi="Century Gothic"/>
          <w:color w:val="000000" w:themeColor="text1"/>
        </w:rPr>
        <w:t xml:space="preserve"> and investigating annual and monthly financial accounts undertaking financial administration.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r w:rsidRPr="006301ED">
        <w:rPr>
          <w:rFonts w:ascii="Century Gothic" w:hAnsi="Century Gothic"/>
          <w:color w:val="000000" w:themeColor="text1"/>
        </w:rPr>
        <w:t>Handle office petty cash and petty cash expenses preparing reports, budgets, business plans, commentaries and financial statements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r w:rsidRPr="006301ED">
        <w:rPr>
          <w:rFonts w:ascii="Century Gothic" w:hAnsi="Century Gothic"/>
          <w:color w:val="000000" w:themeColor="text1"/>
        </w:rPr>
        <w:lastRenderedPageBreak/>
        <w:t>Daily accounting of all transactions such as bank/cash payments &amp; receipts, journal vouchers, debit notes, credit notes etc.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r w:rsidRPr="006301ED">
        <w:rPr>
          <w:rFonts w:ascii="Century Gothic" w:hAnsi="Century Gothic"/>
          <w:color w:val="000000" w:themeColor="text1"/>
        </w:rPr>
        <w:t>Check all transaction vouchers for completeness of supporting, approvals and maintain files up to date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r w:rsidRPr="006301ED">
        <w:rPr>
          <w:rFonts w:ascii="Century Gothic" w:hAnsi="Century Gothic"/>
          <w:color w:val="000000" w:themeColor="text1"/>
        </w:rPr>
        <w:t>Prepare regular/ monthly accounts receivable reports.</w:t>
      </w:r>
    </w:p>
    <w:p w:rsidR="00B05F3C" w:rsidRPr="006301ED" w:rsidRDefault="00B05F3C" w:rsidP="00B05F3C">
      <w:pPr>
        <w:pStyle w:val="NoSpacing"/>
        <w:numPr>
          <w:ilvl w:val="0"/>
          <w:numId w:val="15"/>
        </w:numPr>
        <w:rPr>
          <w:rFonts w:ascii="Century Gothic" w:hAnsi="Century Gothic"/>
          <w:color w:val="000000" w:themeColor="text1"/>
        </w:rPr>
      </w:pPr>
      <w:r w:rsidRPr="006301ED">
        <w:rPr>
          <w:rFonts w:ascii="Century Gothic" w:hAnsi="Century Gothic"/>
          <w:color w:val="000000" w:themeColor="text1"/>
        </w:rPr>
        <w:t>Assist in doing all ground work (base data preparation) for annual bud</w:t>
      </w:r>
      <w:r w:rsidR="006301ED">
        <w:rPr>
          <w:rFonts w:ascii="Century Gothic" w:hAnsi="Century Gothic"/>
          <w:color w:val="000000" w:themeColor="text1"/>
        </w:rPr>
        <w:t>geting, monthly forecasting etc.</w:t>
      </w:r>
    </w:p>
    <w:p w:rsidR="00B05F3C" w:rsidRPr="006301ED" w:rsidRDefault="00B05F3C" w:rsidP="006301ED">
      <w:pPr>
        <w:pStyle w:val="ListParagraph"/>
        <w:widowControl w:val="0"/>
        <w:numPr>
          <w:ilvl w:val="0"/>
          <w:numId w:val="21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jc w:val="both"/>
        <w:rPr>
          <w:rFonts w:ascii="Century Gothic" w:eastAsiaTheme="minorHAnsi" w:hAnsi="Century Gothic"/>
          <w:color w:val="000000" w:themeColor="text1"/>
        </w:rPr>
      </w:pPr>
      <w:r w:rsidRPr="006301ED">
        <w:rPr>
          <w:rStyle w:val="CharAttribute9"/>
          <w:rFonts w:ascii="Century Gothic" w:eastAsiaTheme="minorHAnsi" w:hAnsi="Century Gothic"/>
          <w:color w:val="000000" w:themeColor="text1"/>
        </w:rPr>
        <w:t>Assist in all month end accounting closing including accounting, reconciling accounts, preparing outstanding expenses and prepaid expenses statements, etc.</w:t>
      </w:r>
    </w:p>
    <w:p w:rsidR="00B05F3C" w:rsidRPr="006301ED" w:rsidRDefault="00B05F3C" w:rsidP="00283996">
      <w:pPr>
        <w:pStyle w:val="ListParagraph"/>
        <w:widowControl w:val="0"/>
        <w:numPr>
          <w:ilvl w:val="0"/>
          <w:numId w:val="14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Fonts w:ascii="Century Gothic" w:eastAsiaTheme="minorHAnsi" w:hAnsi="Century Gothic"/>
          <w:color w:val="000000" w:themeColor="text1"/>
        </w:rPr>
      </w:pPr>
      <w:r w:rsidRPr="006301ED">
        <w:rPr>
          <w:rStyle w:val="CharAttribute9"/>
          <w:rFonts w:ascii="Century Gothic" w:eastAsiaTheme="minorHAnsi" w:hAnsi="Century Gothic"/>
          <w:color w:val="000000" w:themeColor="text1"/>
        </w:rPr>
        <w:t xml:space="preserve">Preparation of all month end, quarter end and year end reports </w:t>
      </w:r>
    </w:p>
    <w:p w:rsidR="00B05F3C" w:rsidRPr="006301ED" w:rsidRDefault="00B05F3C" w:rsidP="00283996">
      <w:pPr>
        <w:pStyle w:val="ListParagraph"/>
        <w:widowControl w:val="0"/>
        <w:numPr>
          <w:ilvl w:val="0"/>
          <w:numId w:val="14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Fonts w:ascii="Century Gothic" w:eastAsiaTheme="minorHAnsi" w:hAnsi="Century Gothic"/>
          <w:color w:val="000000" w:themeColor="text1"/>
        </w:rPr>
      </w:pPr>
      <w:r w:rsidRPr="006301ED">
        <w:rPr>
          <w:rStyle w:val="CharAttribute9"/>
          <w:rFonts w:ascii="Century Gothic" w:eastAsiaTheme="minorHAnsi" w:hAnsi="Century Gothic"/>
          <w:color w:val="000000" w:themeColor="text1"/>
        </w:rPr>
        <w:t>Prepare month end journal vouchers Process invoices, fixed asset listing</w:t>
      </w:r>
    </w:p>
    <w:p w:rsidR="00B05F3C" w:rsidRPr="006301ED" w:rsidRDefault="00B05F3C" w:rsidP="00283996">
      <w:pPr>
        <w:pStyle w:val="ListParagraph"/>
        <w:widowControl w:val="0"/>
        <w:numPr>
          <w:ilvl w:val="0"/>
          <w:numId w:val="14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Style w:val="CharAttribute8"/>
          <w:rFonts w:ascii="Century Gothic" w:eastAsiaTheme="minorEastAsia" w:hAnsi="Century Gothic"/>
          <w:color w:val="000000" w:themeColor="text1"/>
        </w:rPr>
      </w:pPr>
      <w:r w:rsidRPr="006301ED">
        <w:rPr>
          <w:rStyle w:val="CharAttribute9"/>
          <w:rFonts w:ascii="Century Gothic" w:eastAsiaTheme="minorHAnsi" w:hAnsi="Century Gothic"/>
          <w:color w:val="000000" w:themeColor="text1"/>
        </w:rPr>
        <w:t>Assist in maintaining company assets records and periodic physical verifica</w:t>
      </w:r>
      <w:r w:rsidRPr="006301ED">
        <w:rPr>
          <w:rStyle w:val="CharAttribute9"/>
          <w:rFonts w:ascii="Century Gothic" w:hAnsi="Century Gothic"/>
          <w:color w:val="000000" w:themeColor="text1"/>
        </w:rPr>
        <w:t>tion</w:t>
      </w:r>
      <w:r w:rsidRPr="006301ED">
        <w:rPr>
          <w:rStyle w:val="CharAttribute8"/>
          <w:rFonts w:ascii="Century Gothic" w:hAnsi="Century Gothic"/>
          <w:color w:val="000000" w:themeColor="text1"/>
        </w:rPr>
        <w:t>.</w:t>
      </w:r>
    </w:p>
    <w:p w:rsidR="00A336D2" w:rsidRPr="006301ED" w:rsidRDefault="00A336D2" w:rsidP="00283996">
      <w:pPr>
        <w:widowControl w:val="0"/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jc w:val="both"/>
        <w:rPr>
          <w:rFonts w:ascii="Century Gothic" w:hAnsi="Century Gothic"/>
          <w:color w:val="000000" w:themeColor="text1"/>
          <w:sz w:val="32"/>
          <w:szCs w:val="32"/>
        </w:rPr>
      </w:pPr>
    </w:p>
    <w:p w:rsidR="00B05F3C" w:rsidRPr="006301ED" w:rsidRDefault="00A336D2" w:rsidP="00283996">
      <w:pPr>
        <w:pStyle w:val="ParaAttribute2"/>
        <w:jc w:val="both"/>
        <w:rPr>
          <w:rFonts w:ascii="Century Gothic" w:eastAsia="Californian FB" w:hAnsi="Century Gothic"/>
          <w:color w:val="000000" w:themeColor="text1"/>
          <w:sz w:val="32"/>
          <w:szCs w:val="32"/>
        </w:rPr>
      </w:pPr>
      <w:r w:rsidRPr="006301ED">
        <w:rPr>
          <w:rFonts w:ascii="Century Gothic" w:hAnsi="Century Gothic" w:cs="Tahoma"/>
          <w:b/>
          <w:bCs/>
          <w:color w:val="000000" w:themeColor="text1"/>
          <w:sz w:val="32"/>
          <w:szCs w:val="32"/>
          <w:u w:val="single"/>
        </w:rPr>
        <w:t>EDUCATION:</w:t>
      </w:r>
    </w:p>
    <w:p w:rsidR="005311F4" w:rsidRPr="006301ED" w:rsidRDefault="005311F4" w:rsidP="00283996">
      <w:pPr>
        <w:jc w:val="both"/>
        <w:rPr>
          <w:rFonts w:ascii="Century Gothic" w:hAnsi="Century Gothic" w:cs="Tahoma"/>
          <w:b/>
          <w:bCs/>
          <w:color w:val="000000" w:themeColor="text1"/>
          <w:sz w:val="24"/>
          <w:szCs w:val="24"/>
          <w:lang w:val="en-US"/>
        </w:rPr>
      </w:pPr>
    </w:p>
    <w:p w:rsidR="00A336D2" w:rsidRPr="006301ED" w:rsidRDefault="00A336D2" w:rsidP="00283996">
      <w:pPr>
        <w:pStyle w:val="ListParagraph"/>
        <w:widowControl w:val="0"/>
        <w:numPr>
          <w:ilvl w:val="0"/>
          <w:numId w:val="17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jc w:val="both"/>
        <w:rPr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 xml:space="preserve">Bachelor of Commerce from college Goa </w:t>
      </w:r>
      <w:proofErr w:type="spellStart"/>
      <w:r w:rsidRPr="006301ED">
        <w:rPr>
          <w:rStyle w:val="CharAttribute12"/>
          <w:rFonts w:ascii="Century Gothic" w:eastAsiaTheme="minorHAnsi" w:hAnsi="Century Gothic"/>
        </w:rPr>
        <w:t>Vidyaprasarak</w:t>
      </w:r>
      <w:proofErr w:type="spellEnd"/>
      <w:r w:rsidRPr="006301ED">
        <w:rPr>
          <w:rStyle w:val="CharAttribute12"/>
          <w:rFonts w:ascii="Century Gothic" w:eastAsiaTheme="minorHAnsi" w:hAnsi="Century Gothic"/>
        </w:rPr>
        <w:t xml:space="preserve"> </w:t>
      </w:r>
      <w:proofErr w:type="spellStart"/>
      <w:r w:rsidRPr="006301ED">
        <w:rPr>
          <w:rStyle w:val="CharAttribute12"/>
          <w:rFonts w:ascii="Century Gothic" w:eastAsiaTheme="minorHAnsi" w:hAnsi="Century Gothic"/>
        </w:rPr>
        <w:t>Mandals</w:t>
      </w:r>
      <w:proofErr w:type="spellEnd"/>
      <w:r w:rsidRPr="006301ED">
        <w:rPr>
          <w:rStyle w:val="CharAttribute12"/>
          <w:rFonts w:ascii="Century Gothic" w:eastAsiaTheme="minorHAnsi" w:hAnsi="Century Gothic"/>
        </w:rPr>
        <w:t xml:space="preserve"> College of Commerce and Economics from Goa University</w:t>
      </w:r>
    </w:p>
    <w:p w:rsidR="00A336D2" w:rsidRPr="006301ED" w:rsidRDefault="00A336D2" w:rsidP="00283996">
      <w:pPr>
        <w:pStyle w:val="ListParagraph"/>
        <w:widowControl w:val="0"/>
        <w:numPr>
          <w:ilvl w:val="0"/>
          <w:numId w:val="17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jc w:val="both"/>
        <w:rPr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 xml:space="preserve">Higher Secondary passed from Goa </w:t>
      </w:r>
      <w:proofErr w:type="spellStart"/>
      <w:r w:rsidRPr="006301ED">
        <w:rPr>
          <w:rStyle w:val="CharAttribute12"/>
          <w:rFonts w:ascii="Century Gothic" w:eastAsiaTheme="minorHAnsi" w:hAnsi="Century Gothic"/>
        </w:rPr>
        <w:t>Vidyaprasarak</w:t>
      </w:r>
      <w:proofErr w:type="spellEnd"/>
      <w:r w:rsidRPr="006301ED">
        <w:rPr>
          <w:rStyle w:val="CharAttribute12"/>
          <w:rFonts w:ascii="Century Gothic" w:eastAsiaTheme="minorHAnsi" w:hAnsi="Century Gothic"/>
        </w:rPr>
        <w:t xml:space="preserve"> </w:t>
      </w:r>
      <w:proofErr w:type="spellStart"/>
      <w:r w:rsidRPr="006301ED">
        <w:rPr>
          <w:rStyle w:val="CharAttribute12"/>
          <w:rFonts w:ascii="Century Gothic" w:eastAsiaTheme="minorHAnsi" w:hAnsi="Century Gothic"/>
        </w:rPr>
        <w:t>Mandals's</w:t>
      </w:r>
      <w:proofErr w:type="spellEnd"/>
      <w:r w:rsidRPr="006301ED">
        <w:rPr>
          <w:rStyle w:val="CharAttribute12"/>
          <w:rFonts w:ascii="Century Gothic" w:eastAsiaTheme="minorHAnsi" w:hAnsi="Century Gothic"/>
        </w:rPr>
        <w:t xml:space="preserve"> from Goa Board of Secondary and Higher Secondary Education</w:t>
      </w:r>
    </w:p>
    <w:p w:rsidR="00A336D2" w:rsidRPr="006301ED" w:rsidRDefault="00A336D2" w:rsidP="00283996">
      <w:pPr>
        <w:pStyle w:val="ListParagraph"/>
        <w:widowControl w:val="0"/>
        <w:numPr>
          <w:ilvl w:val="0"/>
          <w:numId w:val="17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jc w:val="both"/>
        <w:rPr>
          <w:rStyle w:val="CharAttribute12"/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 xml:space="preserve">Secondary School passed from Immaculate Conception High School from Goa Board of </w:t>
      </w:r>
    </w:p>
    <w:p w:rsidR="00A336D2" w:rsidRPr="006301ED" w:rsidRDefault="00A336D2" w:rsidP="00283996">
      <w:pPr>
        <w:pStyle w:val="ListParagraph"/>
        <w:widowControl w:val="0"/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ind w:left="1080"/>
        <w:jc w:val="both"/>
        <w:rPr>
          <w:rStyle w:val="CharAttribute12"/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>Secondary and Higher Secondary Education</w:t>
      </w:r>
    </w:p>
    <w:p w:rsidR="00A336D2" w:rsidRPr="006301ED" w:rsidRDefault="00A336D2" w:rsidP="00283996">
      <w:pPr>
        <w:pStyle w:val="ListParagraph"/>
        <w:widowControl w:val="0"/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ind w:left="1080"/>
        <w:jc w:val="both"/>
        <w:rPr>
          <w:rFonts w:ascii="Century Gothic" w:eastAsiaTheme="minorHAnsi" w:hAnsi="Century Gothic"/>
        </w:rPr>
      </w:pPr>
    </w:p>
    <w:p w:rsidR="00CC500C" w:rsidRPr="006301ED" w:rsidRDefault="00CC500C" w:rsidP="00283996">
      <w:pPr>
        <w:pStyle w:val="ParaAttribute2"/>
        <w:jc w:val="both"/>
        <w:rPr>
          <w:rFonts w:ascii="Century Gothic" w:eastAsia="Californian FB" w:hAnsi="Century Gothic"/>
          <w:sz w:val="32"/>
          <w:szCs w:val="32"/>
        </w:rPr>
      </w:pPr>
      <w:r w:rsidRPr="006301ED">
        <w:rPr>
          <w:rFonts w:ascii="Century Gothic" w:hAnsi="Century Gothic" w:cs="Tahoma"/>
          <w:b/>
          <w:bCs/>
          <w:sz w:val="32"/>
          <w:szCs w:val="32"/>
          <w:u w:val="single"/>
        </w:rPr>
        <w:t>COMPUTER SKILLS:</w:t>
      </w:r>
    </w:p>
    <w:p w:rsidR="00A336D2" w:rsidRPr="006301ED" w:rsidRDefault="00A336D2" w:rsidP="00283996">
      <w:pPr>
        <w:pStyle w:val="ParaAttribute7"/>
        <w:spacing w:line="220" w:lineRule="atLeast"/>
        <w:rPr>
          <w:rFonts w:ascii="Century Gothic" w:eastAsia="Californian FB" w:hAnsi="Century Gothic"/>
          <w:sz w:val="22"/>
          <w:szCs w:val="22"/>
        </w:rPr>
      </w:pPr>
    </w:p>
    <w:p w:rsidR="00A336D2" w:rsidRPr="006301ED" w:rsidRDefault="00A336D2" w:rsidP="00283996">
      <w:pPr>
        <w:pStyle w:val="ListParagraph"/>
        <w:widowControl w:val="0"/>
        <w:numPr>
          <w:ilvl w:val="0"/>
          <w:numId w:val="18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 xml:space="preserve">May 2011 Diploma in Tally Professional(ERP 9) From </w:t>
      </w:r>
      <w:proofErr w:type="spellStart"/>
      <w:r w:rsidRPr="006301ED">
        <w:rPr>
          <w:rStyle w:val="CharAttribute12"/>
          <w:rFonts w:ascii="Century Gothic" w:eastAsiaTheme="minorHAnsi" w:hAnsi="Century Gothic"/>
        </w:rPr>
        <w:t>Comtech</w:t>
      </w:r>
      <w:proofErr w:type="spellEnd"/>
      <w:r w:rsidRPr="006301ED">
        <w:rPr>
          <w:rStyle w:val="CharAttribute12"/>
          <w:rFonts w:ascii="Century Gothic" w:eastAsiaTheme="minorHAnsi" w:hAnsi="Century Gothic"/>
        </w:rPr>
        <w:t xml:space="preserve"> computer Academy includes Accounting, Inventory, Vat, TDS, TCS, POS, Pricelist, Service Tax</w:t>
      </w:r>
    </w:p>
    <w:p w:rsidR="00684408" w:rsidRDefault="00A336D2" w:rsidP="00BE2ECA">
      <w:pPr>
        <w:pStyle w:val="ListParagraph"/>
        <w:widowControl w:val="0"/>
        <w:numPr>
          <w:ilvl w:val="0"/>
          <w:numId w:val="18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Style w:val="CharAttribute12"/>
          <w:rFonts w:ascii="Century Gothic" w:eastAsiaTheme="minorHAnsi" w:hAnsi="Century Gothic"/>
        </w:rPr>
      </w:pPr>
      <w:r w:rsidRPr="006301ED">
        <w:rPr>
          <w:rStyle w:val="CharAttribute12"/>
          <w:rFonts w:ascii="Century Gothic" w:eastAsiaTheme="minorHAnsi" w:hAnsi="Century Gothic"/>
        </w:rPr>
        <w:t xml:space="preserve">July 2013 Computer Management From </w:t>
      </w:r>
      <w:r w:rsidR="009147BB" w:rsidRPr="006301ED">
        <w:rPr>
          <w:rStyle w:val="CharAttribute12"/>
          <w:rFonts w:ascii="Century Gothic" w:eastAsiaTheme="minorHAnsi" w:hAnsi="Century Gothic"/>
        </w:rPr>
        <w:t>Pixel point</w:t>
      </w:r>
      <w:r w:rsidRPr="006301ED">
        <w:rPr>
          <w:rStyle w:val="CharAttribute12"/>
          <w:rFonts w:ascii="Century Gothic" w:eastAsiaTheme="minorHAnsi" w:hAnsi="Century Gothic"/>
        </w:rPr>
        <w:t xml:space="preserve"> includes Windows, Ms Word, Ms Excel, </w:t>
      </w:r>
      <w:r w:rsidRPr="00BE2ECA">
        <w:rPr>
          <w:rStyle w:val="CharAttribute12"/>
          <w:rFonts w:ascii="Century Gothic" w:eastAsiaTheme="minorHAnsi" w:hAnsi="Century Gothic"/>
        </w:rPr>
        <w:t>Ms PowerPoint</w:t>
      </w:r>
      <w:r w:rsidR="00FF7417" w:rsidRPr="00BE2ECA">
        <w:rPr>
          <w:rStyle w:val="CharAttribute12"/>
          <w:rFonts w:ascii="Century Gothic" w:eastAsiaTheme="minorHAnsi" w:hAnsi="Century Gothic"/>
        </w:rPr>
        <w:t>, Internet</w:t>
      </w:r>
    </w:p>
    <w:p w:rsidR="00BE2ECA" w:rsidRPr="00BE2ECA" w:rsidRDefault="00BE2ECA" w:rsidP="00BE2ECA">
      <w:pPr>
        <w:pStyle w:val="ListParagraph"/>
        <w:widowControl w:val="0"/>
        <w:numPr>
          <w:ilvl w:val="0"/>
          <w:numId w:val="18"/>
        </w:numPr>
        <w:tabs>
          <w:tab w:val="right" w:pos="-12412"/>
          <w:tab w:val="left" w:pos="720"/>
        </w:tabs>
        <w:wordWrap w:val="0"/>
        <w:autoSpaceDE w:val="0"/>
        <w:autoSpaceDN w:val="0"/>
        <w:spacing w:before="60" w:after="0" w:line="220" w:lineRule="atLeast"/>
        <w:contextualSpacing w:val="0"/>
        <w:jc w:val="both"/>
        <w:rPr>
          <w:rStyle w:val="CharAttribute12"/>
          <w:rFonts w:ascii="Century Gothic" w:eastAsiaTheme="minorHAnsi" w:hAnsi="Century Gothic"/>
        </w:rPr>
      </w:pPr>
      <w:r>
        <w:rPr>
          <w:rStyle w:val="CharAttribute12"/>
          <w:rFonts w:ascii="Century Gothic" w:eastAsiaTheme="minorHAnsi" w:hAnsi="Century Gothic"/>
        </w:rPr>
        <w:t xml:space="preserve">At Present Am using </w:t>
      </w:r>
      <w:proofErr w:type="spellStart"/>
      <w:r>
        <w:rPr>
          <w:rStyle w:val="CharAttribute12"/>
          <w:rFonts w:ascii="Century Gothic" w:eastAsiaTheme="minorHAnsi" w:hAnsi="Century Gothic"/>
        </w:rPr>
        <w:t>Ezai</w:t>
      </w:r>
      <w:proofErr w:type="spellEnd"/>
      <w:r>
        <w:rPr>
          <w:rStyle w:val="CharAttribute12"/>
          <w:rFonts w:ascii="Century Gothic" w:eastAsiaTheme="minorHAnsi" w:hAnsi="Century Gothic"/>
        </w:rPr>
        <w:t xml:space="preserve"> Inventory software in </w:t>
      </w:r>
      <w:proofErr w:type="spellStart"/>
      <w:r w:rsidRPr="00BE2ECA">
        <w:rPr>
          <w:rStyle w:val="content-editable"/>
          <w:rFonts w:ascii="Century Gothic" w:hAnsi="Century Gothic"/>
          <w:bCs/>
          <w:color w:val="000000" w:themeColor="text1"/>
        </w:rPr>
        <w:t>Deni</w:t>
      </w:r>
      <w:proofErr w:type="spellEnd"/>
      <w:r w:rsidRPr="00BE2ECA">
        <w:rPr>
          <w:rStyle w:val="content-editable"/>
          <w:rFonts w:ascii="Century Gothic" w:hAnsi="Century Gothic"/>
          <w:bCs/>
          <w:color w:val="000000" w:themeColor="text1"/>
        </w:rPr>
        <w:t xml:space="preserve"> Middle East General Trading LLC</w:t>
      </w:r>
      <w:r>
        <w:rPr>
          <w:rStyle w:val="content-editable"/>
          <w:rFonts w:ascii="Century Gothic" w:hAnsi="Century Gothic"/>
          <w:bCs/>
          <w:color w:val="000000" w:themeColor="text1"/>
        </w:rPr>
        <w:t xml:space="preserve"> for accounting purpose</w:t>
      </w:r>
      <w:r w:rsidRPr="00BE2ECA">
        <w:rPr>
          <w:rStyle w:val="content-editable"/>
          <w:rFonts w:ascii="Century Gothic" w:hAnsi="Century Gothic"/>
          <w:bCs/>
          <w:color w:val="000000" w:themeColor="text1"/>
        </w:rPr>
        <w:t>-</w:t>
      </w:r>
    </w:p>
    <w:p w:rsidR="006301ED" w:rsidRPr="006301ED" w:rsidRDefault="006301ED" w:rsidP="002768D2">
      <w:pPr>
        <w:spacing w:after="0" w:line="240" w:lineRule="auto"/>
        <w:rPr>
          <w:rFonts w:ascii="Century Gothic" w:eastAsia="Times New Roman" w:hAnsi="Century Gothic" w:cs="Tahoma"/>
          <w:b/>
          <w:color w:val="000000"/>
          <w:sz w:val="32"/>
          <w:szCs w:val="32"/>
          <w:u w:val="single"/>
        </w:rPr>
      </w:pPr>
    </w:p>
    <w:p w:rsidR="00533424" w:rsidRPr="006301ED" w:rsidRDefault="00533424" w:rsidP="002768D2">
      <w:pPr>
        <w:spacing w:after="0" w:line="240" w:lineRule="auto"/>
        <w:rPr>
          <w:rFonts w:ascii="Century Gothic" w:eastAsia="Times New Roman" w:hAnsi="Century Gothic" w:cs="Tahoma"/>
          <w:b/>
          <w:color w:val="000000"/>
          <w:sz w:val="32"/>
          <w:szCs w:val="32"/>
          <w:u w:val="single"/>
        </w:rPr>
      </w:pPr>
      <w:r w:rsidRPr="006301ED">
        <w:rPr>
          <w:rFonts w:ascii="Century Gothic" w:eastAsia="Times New Roman" w:hAnsi="Century Gothic" w:cs="Tahoma"/>
          <w:b/>
          <w:color w:val="000000"/>
          <w:sz w:val="32"/>
          <w:szCs w:val="32"/>
          <w:u w:val="single"/>
        </w:rPr>
        <w:t>PERSONAL INFORMATION</w:t>
      </w:r>
      <w:r w:rsidR="002768D2" w:rsidRPr="006301ED">
        <w:rPr>
          <w:rFonts w:ascii="Century Gothic" w:eastAsia="Times New Roman" w:hAnsi="Century Gothic" w:cs="Tahoma"/>
          <w:b/>
          <w:color w:val="000000"/>
          <w:sz w:val="32"/>
          <w:szCs w:val="32"/>
          <w:u w:val="single"/>
        </w:rPr>
        <w:t>:</w:t>
      </w:r>
    </w:p>
    <w:p w:rsidR="002768D2" w:rsidRPr="006301ED" w:rsidRDefault="002768D2" w:rsidP="002768D2">
      <w:pPr>
        <w:spacing w:after="0" w:line="240" w:lineRule="auto"/>
        <w:rPr>
          <w:rFonts w:ascii="Century Gothic" w:eastAsia="Times New Roman" w:hAnsi="Century Gothic" w:cs="Tahoma"/>
          <w:sz w:val="32"/>
          <w:szCs w:val="32"/>
        </w:rPr>
      </w:pPr>
    </w:p>
    <w:p w:rsidR="00A76AE0" w:rsidRPr="006301ED" w:rsidRDefault="00A76AE0" w:rsidP="00A76AE0">
      <w:pPr>
        <w:spacing w:after="0" w:line="240" w:lineRule="auto"/>
        <w:rPr>
          <w:rFonts w:ascii="Century Gothic" w:eastAsia="Times New Roman" w:hAnsi="Century Gothic" w:cs="Tahoma"/>
        </w:rPr>
      </w:pPr>
      <w:r w:rsidRPr="006301ED">
        <w:rPr>
          <w:rFonts w:ascii="Century Gothic" w:eastAsia="Times New Roman" w:hAnsi="Century Gothic" w:cs="Tahoma"/>
        </w:rPr>
        <w:t>Marital Status</w:t>
      </w:r>
      <w:r w:rsidR="001705AB" w:rsidRPr="006301ED">
        <w:rPr>
          <w:rFonts w:ascii="Century Gothic" w:eastAsia="Times New Roman" w:hAnsi="Century Gothic" w:cs="Tahoma"/>
        </w:rPr>
        <w:tab/>
      </w:r>
      <w:r w:rsidR="0074024E" w:rsidRPr="006301ED">
        <w:rPr>
          <w:rFonts w:ascii="Century Gothic" w:eastAsia="Times New Roman" w:hAnsi="Century Gothic" w:cs="Tahoma"/>
        </w:rPr>
        <w:t>:</w:t>
      </w:r>
      <w:r w:rsidR="00FF7417" w:rsidRPr="006301ED">
        <w:rPr>
          <w:rFonts w:ascii="Century Gothic" w:eastAsia="Times New Roman" w:hAnsi="Century Gothic" w:cs="Tahoma"/>
        </w:rPr>
        <w:tab/>
      </w:r>
      <w:r w:rsidR="00FF7417" w:rsidRPr="006301ED">
        <w:rPr>
          <w:rFonts w:ascii="Century Gothic" w:eastAsia="Times New Roman" w:hAnsi="Century Gothic" w:cs="Tahoma"/>
        </w:rPr>
        <w:tab/>
        <w:t>Married</w:t>
      </w:r>
    </w:p>
    <w:p w:rsidR="00A76AE0" w:rsidRPr="006301ED" w:rsidRDefault="00A76AE0" w:rsidP="00A76AE0">
      <w:pPr>
        <w:spacing w:after="0" w:line="240" w:lineRule="auto"/>
        <w:rPr>
          <w:rFonts w:ascii="Century Gothic" w:eastAsia="Times New Roman" w:hAnsi="Century Gothic" w:cs="Tahoma"/>
        </w:rPr>
      </w:pPr>
      <w:r w:rsidRPr="006301ED">
        <w:rPr>
          <w:rFonts w:ascii="Century Gothic" w:eastAsia="Times New Roman" w:hAnsi="Century Gothic" w:cs="Tahoma"/>
        </w:rPr>
        <w:t>Nationality</w:t>
      </w:r>
      <w:r w:rsidR="001705AB" w:rsidRPr="006301ED">
        <w:rPr>
          <w:rFonts w:ascii="Century Gothic" w:eastAsia="Times New Roman" w:hAnsi="Century Gothic" w:cs="Tahoma"/>
        </w:rPr>
        <w:tab/>
      </w:r>
      <w:r w:rsidR="0074024E" w:rsidRPr="006301ED">
        <w:rPr>
          <w:rFonts w:ascii="Century Gothic" w:eastAsia="Times New Roman" w:hAnsi="Century Gothic" w:cs="Tahoma"/>
        </w:rPr>
        <w:t>:</w:t>
      </w:r>
      <w:r w:rsidR="00FF7417" w:rsidRPr="006301ED">
        <w:rPr>
          <w:rFonts w:ascii="Century Gothic" w:eastAsia="Times New Roman" w:hAnsi="Century Gothic" w:cs="Tahoma"/>
        </w:rPr>
        <w:tab/>
      </w:r>
      <w:r w:rsidR="00FF7417" w:rsidRPr="006301ED">
        <w:rPr>
          <w:rFonts w:ascii="Century Gothic" w:eastAsia="Times New Roman" w:hAnsi="Century Gothic" w:cs="Tahoma"/>
        </w:rPr>
        <w:tab/>
        <w:t>Indian</w:t>
      </w:r>
      <w:r w:rsidR="003A0AE0" w:rsidRPr="006301ED">
        <w:rPr>
          <w:rFonts w:ascii="Century Gothic" w:eastAsia="Times New Roman" w:hAnsi="Century Gothic" w:cs="Tahoma"/>
        </w:rPr>
        <w:t xml:space="preserve"> - Goa </w:t>
      </w:r>
    </w:p>
    <w:p w:rsidR="00A76AE0" w:rsidRPr="006301ED" w:rsidRDefault="00961197" w:rsidP="00EA441A">
      <w:pPr>
        <w:pStyle w:val="NoSpacing"/>
        <w:rPr>
          <w:rFonts w:ascii="Century Gothic" w:hAnsi="Century Gothic"/>
        </w:rPr>
      </w:pPr>
      <w:r w:rsidRPr="006301ED">
        <w:rPr>
          <w:rFonts w:ascii="Century Gothic" w:hAnsi="Century Gothic"/>
        </w:rPr>
        <w:t>Language</w:t>
      </w:r>
      <w:r w:rsidR="001705AB" w:rsidRPr="006301ED">
        <w:rPr>
          <w:rFonts w:ascii="Century Gothic" w:hAnsi="Century Gothic"/>
        </w:rPr>
        <w:tab/>
      </w:r>
      <w:r w:rsidR="0074024E" w:rsidRPr="006301ED">
        <w:rPr>
          <w:rFonts w:ascii="Century Gothic" w:hAnsi="Century Gothic"/>
        </w:rPr>
        <w:t>:</w:t>
      </w:r>
      <w:r w:rsidR="001705AB" w:rsidRPr="006301ED">
        <w:rPr>
          <w:rFonts w:ascii="Century Gothic" w:hAnsi="Century Gothic"/>
        </w:rPr>
        <w:tab/>
      </w:r>
      <w:r w:rsidR="001705AB" w:rsidRPr="006301ED">
        <w:rPr>
          <w:rFonts w:ascii="Century Gothic" w:hAnsi="Century Gothic"/>
        </w:rPr>
        <w:tab/>
      </w:r>
      <w:r w:rsidRPr="006301ED">
        <w:rPr>
          <w:rFonts w:ascii="Century Gothic" w:hAnsi="Century Gothic"/>
        </w:rPr>
        <w:t>English</w:t>
      </w:r>
      <w:r w:rsidR="00FF7417" w:rsidRPr="006301ED">
        <w:rPr>
          <w:rFonts w:ascii="Century Gothic" w:hAnsi="Century Gothic"/>
        </w:rPr>
        <w:t>/ Hindi/ Konkani</w:t>
      </w:r>
    </w:p>
    <w:p w:rsidR="009214E7" w:rsidRDefault="009214E7" w:rsidP="009214E7">
      <w:pPr>
        <w:rPr>
          <w:rFonts w:ascii="Century Gothic" w:hAnsi="Century Gothic"/>
        </w:rPr>
      </w:pPr>
    </w:p>
    <w:p w:rsidR="00835084" w:rsidRPr="009214E7" w:rsidRDefault="00835084" w:rsidP="009214E7">
      <w:pPr>
        <w:rPr>
          <w:rFonts w:ascii="Century Gothic" w:hAnsi="Century Gothic"/>
        </w:rPr>
      </w:pPr>
    </w:p>
    <w:sectPr w:rsidR="00835084" w:rsidRPr="009214E7" w:rsidSect="004843A7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7C"/>
    <w:multiLevelType w:val="hybridMultilevel"/>
    <w:tmpl w:val="0AF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FFB"/>
    <w:multiLevelType w:val="hybridMultilevel"/>
    <w:tmpl w:val="819E18CC"/>
    <w:lvl w:ilvl="0" w:tplc="990E3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4B1"/>
    <w:multiLevelType w:val="hybridMultilevel"/>
    <w:tmpl w:val="22AC9D6C"/>
    <w:lvl w:ilvl="0" w:tplc="AF26F51E">
      <w:numFmt w:val="bullet"/>
      <w:lvlText w:val="-"/>
      <w:lvlJc w:val="left"/>
      <w:pPr>
        <w:ind w:left="52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>
    <w:nsid w:val="08194E51"/>
    <w:multiLevelType w:val="multilevel"/>
    <w:tmpl w:val="7160DD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9732018"/>
    <w:multiLevelType w:val="multilevel"/>
    <w:tmpl w:val="FA5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C79C0"/>
    <w:multiLevelType w:val="hybridMultilevel"/>
    <w:tmpl w:val="1018C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D730E"/>
    <w:multiLevelType w:val="multilevel"/>
    <w:tmpl w:val="45D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00BAC"/>
    <w:multiLevelType w:val="hybridMultilevel"/>
    <w:tmpl w:val="87C07C3E"/>
    <w:lvl w:ilvl="0" w:tplc="915CE67A">
      <w:numFmt w:val="bullet"/>
      <w:lvlText w:val="-"/>
      <w:lvlJc w:val="left"/>
      <w:pPr>
        <w:ind w:left="3338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>
    <w:nsid w:val="2CEC14D6"/>
    <w:multiLevelType w:val="multilevel"/>
    <w:tmpl w:val="154C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A215F"/>
    <w:multiLevelType w:val="hybridMultilevel"/>
    <w:tmpl w:val="21796626"/>
    <w:lvl w:ilvl="0" w:tplc="0DEC81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B4B4066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558FC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D4BCD2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848C6EB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8746F6E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AB9AC6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2652890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7BE0A3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0">
    <w:nsid w:val="30CD58CF"/>
    <w:multiLevelType w:val="hybridMultilevel"/>
    <w:tmpl w:val="80FCD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B4B4066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558FC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D4BCD2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848C6EB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8746F6E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AB9AC6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2652890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7BE0A3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1">
    <w:nsid w:val="31E26E94"/>
    <w:multiLevelType w:val="hybridMultilevel"/>
    <w:tmpl w:val="D7AA5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64AD"/>
    <w:multiLevelType w:val="multilevel"/>
    <w:tmpl w:val="1D7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D1132"/>
    <w:multiLevelType w:val="hybridMultilevel"/>
    <w:tmpl w:val="21796626"/>
    <w:lvl w:ilvl="0" w:tplc="0DEC81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B4B4066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558FC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D4BCD2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848C6EB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8746F6E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AB9AC6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2652890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7BE0A3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4">
    <w:nsid w:val="3DB0380C"/>
    <w:multiLevelType w:val="multilevel"/>
    <w:tmpl w:val="E6F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C2A8F"/>
    <w:multiLevelType w:val="multilevel"/>
    <w:tmpl w:val="B4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C4E76"/>
    <w:multiLevelType w:val="hybridMultilevel"/>
    <w:tmpl w:val="A1D63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C21D7"/>
    <w:multiLevelType w:val="multilevel"/>
    <w:tmpl w:val="EFD6740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8">
    <w:nsid w:val="68F84A6C"/>
    <w:multiLevelType w:val="hybridMultilevel"/>
    <w:tmpl w:val="BC406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B4B4066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558FC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D4BCD2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848C6EB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8746F6E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AB9AC6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2652890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7BE0A3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9">
    <w:nsid w:val="6DAE0786"/>
    <w:multiLevelType w:val="hybridMultilevel"/>
    <w:tmpl w:val="90BE7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90C7D"/>
    <w:multiLevelType w:val="hybridMultilevel"/>
    <w:tmpl w:val="83F2711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9F30A5"/>
    <w:multiLevelType w:val="multilevel"/>
    <w:tmpl w:val="FA5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8"/>
  </w:num>
  <w:num w:numId="8">
    <w:abstractNumId w:val="4"/>
  </w:num>
  <w:num w:numId="9">
    <w:abstractNumId w:val="21"/>
  </w:num>
  <w:num w:numId="10">
    <w:abstractNumId w:val="17"/>
  </w:num>
  <w:num w:numId="11">
    <w:abstractNumId w:val="6"/>
  </w:num>
  <w:num w:numId="12">
    <w:abstractNumId w:val="16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6A07"/>
    <w:rsid w:val="00011953"/>
    <w:rsid w:val="00042D32"/>
    <w:rsid w:val="0005363B"/>
    <w:rsid w:val="000C311D"/>
    <w:rsid w:val="00106A20"/>
    <w:rsid w:val="00111145"/>
    <w:rsid w:val="0011486A"/>
    <w:rsid w:val="00126A07"/>
    <w:rsid w:val="001400FE"/>
    <w:rsid w:val="001705AB"/>
    <w:rsid w:val="001724C7"/>
    <w:rsid w:val="00184007"/>
    <w:rsid w:val="001905FB"/>
    <w:rsid w:val="001D706A"/>
    <w:rsid w:val="001D7BC2"/>
    <w:rsid w:val="001F3B0F"/>
    <w:rsid w:val="00206C38"/>
    <w:rsid w:val="002768D2"/>
    <w:rsid w:val="00283996"/>
    <w:rsid w:val="002D0066"/>
    <w:rsid w:val="002F7F4A"/>
    <w:rsid w:val="00327404"/>
    <w:rsid w:val="00340970"/>
    <w:rsid w:val="0034486C"/>
    <w:rsid w:val="00356FB0"/>
    <w:rsid w:val="00363347"/>
    <w:rsid w:val="003655FF"/>
    <w:rsid w:val="00383146"/>
    <w:rsid w:val="0039354F"/>
    <w:rsid w:val="003A0AE0"/>
    <w:rsid w:val="003B15B8"/>
    <w:rsid w:val="003B54C1"/>
    <w:rsid w:val="003C2E2A"/>
    <w:rsid w:val="003C3A46"/>
    <w:rsid w:val="003E1F6E"/>
    <w:rsid w:val="0040595A"/>
    <w:rsid w:val="00425A14"/>
    <w:rsid w:val="0044403B"/>
    <w:rsid w:val="004616AD"/>
    <w:rsid w:val="004843A7"/>
    <w:rsid w:val="004B3FAC"/>
    <w:rsid w:val="004E69EE"/>
    <w:rsid w:val="004F5A29"/>
    <w:rsid w:val="005311F4"/>
    <w:rsid w:val="005317B7"/>
    <w:rsid w:val="00533424"/>
    <w:rsid w:val="005500CE"/>
    <w:rsid w:val="00564B24"/>
    <w:rsid w:val="00567B21"/>
    <w:rsid w:val="005A0BBD"/>
    <w:rsid w:val="005C000E"/>
    <w:rsid w:val="006301ED"/>
    <w:rsid w:val="006671BE"/>
    <w:rsid w:val="0068403C"/>
    <w:rsid w:val="00684408"/>
    <w:rsid w:val="00692F75"/>
    <w:rsid w:val="006A47F0"/>
    <w:rsid w:val="006C68F1"/>
    <w:rsid w:val="006D1F58"/>
    <w:rsid w:val="006D60F1"/>
    <w:rsid w:val="006F7BD4"/>
    <w:rsid w:val="0071085E"/>
    <w:rsid w:val="007138A7"/>
    <w:rsid w:val="00714319"/>
    <w:rsid w:val="00717F1F"/>
    <w:rsid w:val="0074024E"/>
    <w:rsid w:val="00760792"/>
    <w:rsid w:val="00771E00"/>
    <w:rsid w:val="007846D0"/>
    <w:rsid w:val="00785936"/>
    <w:rsid w:val="007C2D67"/>
    <w:rsid w:val="007C3133"/>
    <w:rsid w:val="007D4484"/>
    <w:rsid w:val="007E7DA4"/>
    <w:rsid w:val="00835084"/>
    <w:rsid w:val="00852B2C"/>
    <w:rsid w:val="00883B75"/>
    <w:rsid w:val="008B03B7"/>
    <w:rsid w:val="008B1DF8"/>
    <w:rsid w:val="008B6731"/>
    <w:rsid w:val="008C65B0"/>
    <w:rsid w:val="008E2CCB"/>
    <w:rsid w:val="00900724"/>
    <w:rsid w:val="00900E7F"/>
    <w:rsid w:val="009147BB"/>
    <w:rsid w:val="009214E7"/>
    <w:rsid w:val="0095305A"/>
    <w:rsid w:val="00961197"/>
    <w:rsid w:val="009725CA"/>
    <w:rsid w:val="009D13D0"/>
    <w:rsid w:val="009D71B0"/>
    <w:rsid w:val="009F11A3"/>
    <w:rsid w:val="00A25DF0"/>
    <w:rsid w:val="00A27886"/>
    <w:rsid w:val="00A336D2"/>
    <w:rsid w:val="00A455C1"/>
    <w:rsid w:val="00A516B3"/>
    <w:rsid w:val="00A76AE0"/>
    <w:rsid w:val="00A82203"/>
    <w:rsid w:val="00AC0FBB"/>
    <w:rsid w:val="00AF30AC"/>
    <w:rsid w:val="00B05F3C"/>
    <w:rsid w:val="00B10E87"/>
    <w:rsid w:val="00B14CE9"/>
    <w:rsid w:val="00B25E0B"/>
    <w:rsid w:val="00B308DC"/>
    <w:rsid w:val="00B4327B"/>
    <w:rsid w:val="00B50F15"/>
    <w:rsid w:val="00B534AE"/>
    <w:rsid w:val="00B549AE"/>
    <w:rsid w:val="00B7245D"/>
    <w:rsid w:val="00BC5E8C"/>
    <w:rsid w:val="00BC7956"/>
    <w:rsid w:val="00BD21F5"/>
    <w:rsid w:val="00BD2332"/>
    <w:rsid w:val="00BE2ECA"/>
    <w:rsid w:val="00BE5F95"/>
    <w:rsid w:val="00C31159"/>
    <w:rsid w:val="00C340B8"/>
    <w:rsid w:val="00C36DA1"/>
    <w:rsid w:val="00CB32D3"/>
    <w:rsid w:val="00CB38B8"/>
    <w:rsid w:val="00CC500C"/>
    <w:rsid w:val="00CD40A9"/>
    <w:rsid w:val="00D006A8"/>
    <w:rsid w:val="00D04844"/>
    <w:rsid w:val="00D17E3D"/>
    <w:rsid w:val="00D222C6"/>
    <w:rsid w:val="00D30D68"/>
    <w:rsid w:val="00D33612"/>
    <w:rsid w:val="00D43E28"/>
    <w:rsid w:val="00D4725D"/>
    <w:rsid w:val="00D508DE"/>
    <w:rsid w:val="00DA7363"/>
    <w:rsid w:val="00DF1496"/>
    <w:rsid w:val="00E12246"/>
    <w:rsid w:val="00E31D18"/>
    <w:rsid w:val="00E40394"/>
    <w:rsid w:val="00E54C1A"/>
    <w:rsid w:val="00E64CD8"/>
    <w:rsid w:val="00E85D54"/>
    <w:rsid w:val="00EA0F16"/>
    <w:rsid w:val="00EA441A"/>
    <w:rsid w:val="00EA46EF"/>
    <w:rsid w:val="00EB629C"/>
    <w:rsid w:val="00EE5EA2"/>
    <w:rsid w:val="00F0744B"/>
    <w:rsid w:val="00F165DA"/>
    <w:rsid w:val="00F20B95"/>
    <w:rsid w:val="00F57012"/>
    <w:rsid w:val="00F650B4"/>
    <w:rsid w:val="00F75538"/>
    <w:rsid w:val="00F97606"/>
    <w:rsid w:val="00FA14C7"/>
    <w:rsid w:val="00FB4B98"/>
    <w:rsid w:val="00FC1BF6"/>
    <w:rsid w:val="00FC4E4A"/>
    <w:rsid w:val="00FD5E0D"/>
    <w:rsid w:val="00FE31C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A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1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0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4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A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76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E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E1F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E1F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03B7"/>
    <w:pPr>
      <w:spacing w:after="150" w:line="240" w:lineRule="auto"/>
    </w:pPr>
    <w:rPr>
      <w:rFonts w:ascii="Roboto" w:eastAsia="Times New Roman" w:hAnsi="Roboto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197"/>
    <w:rPr>
      <w:b/>
      <w:bCs/>
    </w:rPr>
  </w:style>
  <w:style w:type="character" w:customStyle="1" w:styleId="CharAttribute1">
    <w:name w:val="CharAttribute1"/>
    <w:rsid w:val="00684408"/>
    <w:rPr>
      <w:rFonts w:ascii="Californian FB" w:eastAsia="Californian FB" w:hAnsi="Californian FB"/>
      <w:b/>
      <w:sz w:val="44"/>
    </w:rPr>
  </w:style>
  <w:style w:type="paragraph" w:customStyle="1" w:styleId="ParaAttribute2">
    <w:name w:val="ParaAttribute2"/>
    <w:rsid w:val="005311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5">
    <w:name w:val="ParaAttribute5"/>
    <w:rsid w:val="005311F4"/>
    <w:pPr>
      <w:widowControl w:val="0"/>
      <w:tabs>
        <w:tab w:val="right" w:pos="-12412"/>
        <w:tab w:val="left" w:pos="1701"/>
        <w:tab w:val="right" w:pos="6480"/>
      </w:tabs>
      <w:wordWrap w:val="0"/>
      <w:spacing w:before="60"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CharAttribute7">
    <w:name w:val="CharAttribute7"/>
    <w:rsid w:val="005311F4"/>
    <w:rPr>
      <w:rFonts w:ascii="Californian FB" w:eastAsia="Californian FB" w:hAnsi="Californian FB"/>
      <w:b/>
      <w:sz w:val="22"/>
    </w:rPr>
  </w:style>
  <w:style w:type="character" w:customStyle="1" w:styleId="CharAttribute8">
    <w:name w:val="CharAttribute8"/>
    <w:rsid w:val="00B05F3C"/>
    <w:rPr>
      <w:rFonts w:ascii="Californian FB" w:eastAsia="Californian FB" w:hAnsi="Californian FB"/>
      <w:sz w:val="22"/>
    </w:rPr>
  </w:style>
  <w:style w:type="character" w:customStyle="1" w:styleId="CharAttribute9">
    <w:name w:val="CharAttribute9"/>
    <w:rsid w:val="00B05F3C"/>
    <w:rPr>
      <w:rFonts w:ascii="Californian FB" w:eastAsia="Californian FB" w:hAnsi="Californian FB"/>
      <w:sz w:val="22"/>
      <w:shd w:val="clear" w:color="auto" w:fill="FFFFFF"/>
    </w:rPr>
  </w:style>
  <w:style w:type="paragraph" w:customStyle="1" w:styleId="ParaAttribute4">
    <w:name w:val="ParaAttribute4"/>
    <w:rsid w:val="00A336D2"/>
    <w:pPr>
      <w:widowControl w:val="0"/>
      <w:pBdr>
        <w:bottom w:val="single" w:sz="4" w:space="0" w:color="000000"/>
      </w:pBdr>
      <w:wordWrap w:val="0"/>
      <w:spacing w:before="220"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7">
    <w:name w:val="ParaAttribute7"/>
    <w:rsid w:val="00A336D2"/>
    <w:pPr>
      <w:widowControl w:val="0"/>
      <w:tabs>
        <w:tab w:val="right" w:pos="-12412"/>
        <w:tab w:val="left" w:pos="720"/>
      </w:tabs>
      <w:wordWrap w:val="0"/>
      <w:spacing w:before="60"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CharAttribute11">
    <w:name w:val="CharAttribute11"/>
    <w:rsid w:val="00A336D2"/>
    <w:rPr>
      <w:rFonts w:ascii="Californian FB" w:eastAsia="Californian FB" w:hAnsi="Californian FB"/>
      <w:b/>
      <w:spacing w:val="15"/>
      <w:sz w:val="22"/>
    </w:rPr>
  </w:style>
  <w:style w:type="character" w:customStyle="1" w:styleId="CharAttribute12">
    <w:name w:val="CharAttribute12"/>
    <w:rsid w:val="00A336D2"/>
    <w:rPr>
      <w:rFonts w:ascii="Batang" w:eastAsia="Batang" w:hAnsi="Batang"/>
      <w:sz w:val="22"/>
    </w:rPr>
  </w:style>
  <w:style w:type="paragraph" w:customStyle="1" w:styleId="ParaAttribute8">
    <w:name w:val="ParaAttribute8"/>
    <w:rsid w:val="00FF7417"/>
    <w:pPr>
      <w:widowControl w:val="0"/>
      <w:wordWrap w:val="0"/>
      <w:spacing w:after="6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9">
    <w:name w:val="ParaAttribute9"/>
    <w:rsid w:val="00FF7417"/>
    <w:pPr>
      <w:widowControl w:val="0"/>
      <w:tabs>
        <w:tab w:val="left" w:pos="6615"/>
      </w:tabs>
      <w:wordWrap w:val="0"/>
      <w:spacing w:after="6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wrap">
    <w:name w:val="nowrap"/>
    <w:basedOn w:val="DefaultParagraphFont"/>
    <w:rsid w:val="006301ED"/>
  </w:style>
  <w:style w:type="character" w:customStyle="1" w:styleId="apple-converted-space">
    <w:name w:val="apple-converted-space"/>
    <w:basedOn w:val="DefaultParagraphFont"/>
    <w:rsid w:val="006301ED"/>
  </w:style>
  <w:style w:type="character" w:customStyle="1" w:styleId="content-editable">
    <w:name w:val="content-editable"/>
    <w:basedOn w:val="DefaultParagraphFont"/>
    <w:rsid w:val="0063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A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60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4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6A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76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E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E1F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E1F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03B7"/>
    <w:pPr>
      <w:spacing w:after="150" w:line="240" w:lineRule="auto"/>
    </w:pPr>
    <w:rPr>
      <w:rFonts w:ascii="Roboto" w:eastAsia="Times New Roman" w:hAnsi="Roboto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197"/>
    <w:rPr>
      <w:b/>
      <w:bCs/>
    </w:rPr>
  </w:style>
  <w:style w:type="character" w:customStyle="1" w:styleId="CharAttribute1">
    <w:name w:val="CharAttribute1"/>
    <w:rsid w:val="00684408"/>
    <w:rPr>
      <w:rFonts w:ascii="Californian FB" w:eastAsia="Californian FB" w:hAnsi="Californian FB"/>
      <w:b/>
      <w:sz w:val="44"/>
    </w:rPr>
  </w:style>
  <w:style w:type="paragraph" w:customStyle="1" w:styleId="ParaAttribute2">
    <w:name w:val="ParaAttribute2"/>
    <w:rsid w:val="005311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5">
    <w:name w:val="ParaAttribute5"/>
    <w:rsid w:val="005311F4"/>
    <w:pPr>
      <w:widowControl w:val="0"/>
      <w:tabs>
        <w:tab w:val="right" w:pos="-12412"/>
        <w:tab w:val="left" w:pos="1701"/>
        <w:tab w:val="right" w:pos="6480"/>
      </w:tabs>
      <w:wordWrap w:val="0"/>
      <w:spacing w:before="60"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CharAttribute7">
    <w:name w:val="CharAttribute7"/>
    <w:rsid w:val="005311F4"/>
    <w:rPr>
      <w:rFonts w:ascii="Californian FB" w:eastAsia="Californian FB" w:hAnsi="Californian FB"/>
      <w:b/>
      <w:sz w:val="22"/>
    </w:rPr>
  </w:style>
  <w:style w:type="character" w:customStyle="1" w:styleId="CharAttribute8">
    <w:name w:val="CharAttribute8"/>
    <w:rsid w:val="00B05F3C"/>
    <w:rPr>
      <w:rFonts w:ascii="Californian FB" w:eastAsia="Californian FB" w:hAnsi="Californian FB"/>
      <w:sz w:val="22"/>
    </w:rPr>
  </w:style>
  <w:style w:type="character" w:customStyle="1" w:styleId="CharAttribute9">
    <w:name w:val="CharAttribute9"/>
    <w:rsid w:val="00B05F3C"/>
    <w:rPr>
      <w:rFonts w:ascii="Californian FB" w:eastAsia="Californian FB" w:hAnsi="Californian FB"/>
      <w:sz w:val="22"/>
      <w:shd w:val="clear" w:color="auto" w:fill="FFFFFF"/>
    </w:rPr>
  </w:style>
  <w:style w:type="paragraph" w:customStyle="1" w:styleId="ParaAttribute4">
    <w:name w:val="ParaAttribute4"/>
    <w:rsid w:val="00A336D2"/>
    <w:pPr>
      <w:widowControl w:val="0"/>
      <w:pBdr>
        <w:bottom w:val="single" w:sz="4" w:space="0" w:color="000000"/>
      </w:pBdr>
      <w:wordWrap w:val="0"/>
      <w:spacing w:before="220"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7">
    <w:name w:val="ParaAttribute7"/>
    <w:rsid w:val="00A336D2"/>
    <w:pPr>
      <w:widowControl w:val="0"/>
      <w:tabs>
        <w:tab w:val="right" w:pos="-12412"/>
        <w:tab w:val="left" w:pos="720"/>
      </w:tabs>
      <w:wordWrap w:val="0"/>
      <w:spacing w:before="60"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CharAttribute11">
    <w:name w:val="CharAttribute11"/>
    <w:rsid w:val="00A336D2"/>
    <w:rPr>
      <w:rFonts w:ascii="Californian FB" w:eastAsia="Californian FB" w:hAnsi="Californian FB"/>
      <w:b/>
      <w:spacing w:val="15"/>
      <w:sz w:val="22"/>
    </w:rPr>
  </w:style>
  <w:style w:type="character" w:customStyle="1" w:styleId="CharAttribute12">
    <w:name w:val="CharAttribute12"/>
    <w:rsid w:val="00A336D2"/>
    <w:rPr>
      <w:rFonts w:ascii="Batang" w:eastAsia="Batang" w:hAnsi="Batang"/>
      <w:sz w:val="22"/>
    </w:rPr>
  </w:style>
  <w:style w:type="paragraph" w:customStyle="1" w:styleId="ParaAttribute8">
    <w:name w:val="ParaAttribute8"/>
    <w:rsid w:val="00FF7417"/>
    <w:pPr>
      <w:widowControl w:val="0"/>
      <w:wordWrap w:val="0"/>
      <w:spacing w:after="6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customStyle="1" w:styleId="ParaAttribute9">
    <w:name w:val="ParaAttribute9"/>
    <w:rsid w:val="00FF7417"/>
    <w:pPr>
      <w:widowControl w:val="0"/>
      <w:tabs>
        <w:tab w:val="left" w:pos="6615"/>
      </w:tabs>
      <w:wordWrap w:val="0"/>
      <w:spacing w:after="6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ncy.2810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33</cp:revision>
  <cp:lastPrinted>2015-03-01T17:09:00Z</cp:lastPrinted>
  <dcterms:created xsi:type="dcterms:W3CDTF">2015-03-01T13:19:00Z</dcterms:created>
  <dcterms:modified xsi:type="dcterms:W3CDTF">2017-06-14T10:44:00Z</dcterms:modified>
</cp:coreProperties>
</file>