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36D" w:rsidRPr="002F1DAF" w:rsidRDefault="0090536D" w:rsidP="0090536D">
      <w:pPr>
        <w:ind w:firstLine="720"/>
        <w:rPr>
          <w:rFonts w:ascii="Arial" w:hAnsi="Arial" w:cs="Arial"/>
          <w:b/>
          <w:sz w:val="20"/>
          <w:szCs w:val="20"/>
        </w:rPr>
      </w:pPr>
      <w:bookmarkStart w:id="0" w:name="_GoBack"/>
      <w:bookmarkEnd w:id="0"/>
      <w:r w:rsidRPr="002F1DAF">
        <w:rPr>
          <w:rFonts w:ascii="Arial" w:hAnsi="Arial" w:cs="Arial"/>
          <w:b/>
          <w:sz w:val="20"/>
          <w:szCs w:val="20"/>
        </w:rPr>
        <w:t xml:space="preserve">Dorothy  </w:t>
      </w:r>
    </w:p>
    <w:p w:rsidR="0090536D" w:rsidRPr="002F1DAF" w:rsidRDefault="0090536D" w:rsidP="0090536D">
      <w:pPr>
        <w:ind w:firstLine="720"/>
        <w:rPr>
          <w:rFonts w:ascii="Arial" w:hAnsi="Arial" w:cs="Arial"/>
          <w:b/>
          <w:sz w:val="20"/>
          <w:szCs w:val="20"/>
        </w:rPr>
      </w:pPr>
      <w:r>
        <w:rPr>
          <w:rFonts w:ascii="Arial" w:hAnsi="Arial" w:cs="Arial"/>
          <w:b/>
          <w:sz w:val="20"/>
          <w:szCs w:val="20"/>
        </w:rPr>
        <w:tab/>
      </w:r>
      <w:r>
        <w:rPr>
          <w:rFonts w:ascii="Arial" w:hAnsi="Arial" w:cs="Arial"/>
          <w:b/>
          <w:sz w:val="20"/>
          <w:szCs w:val="20"/>
        </w:rPr>
        <w:tab/>
        <w:t xml:space="preserve"> ABU </w:t>
      </w:r>
      <w:proofErr w:type="gramStart"/>
      <w:r>
        <w:rPr>
          <w:rFonts w:ascii="Arial" w:hAnsi="Arial" w:cs="Arial"/>
          <w:b/>
          <w:sz w:val="20"/>
          <w:szCs w:val="20"/>
        </w:rPr>
        <w:t>DHABI ,</w:t>
      </w:r>
      <w:proofErr w:type="gramEnd"/>
      <w:r>
        <w:rPr>
          <w:rFonts w:ascii="Arial" w:hAnsi="Arial" w:cs="Arial"/>
          <w:b/>
          <w:sz w:val="20"/>
          <w:szCs w:val="20"/>
        </w:rPr>
        <w:t xml:space="preserve"> UAE</w:t>
      </w:r>
    </w:p>
    <w:p w:rsidR="0090536D" w:rsidRDefault="0090536D" w:rsidP="0090536D">
      <w:pPr>
        <w:pBdr>
          <w:bottom w:val="single" w:sz="4" w:space="1" w:color="auto"/>
        </w:pBdr>
        <w:ind w:firstLine="720"/>
      </w:pPr>
    </w:p>
    <w:p w:rsidR="0090536D" w:rsidRDefault="0090536D" w:rsidP="0090536D">
      <w:pPr>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PERSONAL DETAILS</w:t>
      </w:r>
    </w:p>
    <w:p w:rsidR="0090536D" w:rsidRDefault="0090536D" w:rsidP="0090536D">
      <w:pPr>
        <w:spacing w:after="0" w:line="240" w:lineRule="auto"/>
        <w:rPr>
          <w:rFonts w:ascii="Times New Roman" w:hAnsi="Times New Roman" w:cs="Times New Roman"/>
          <w:b/>
          <w:bCs/>
          <w:sz w:val="20"/>
          <w:szCs w:val="20"/>
          <w:u w:val="single"/>
        </w:rPr>
      </w:pPr>
    </w:p>
    <w:p w:rsidR="0090536D" w:rsidRPr="0090536D" w:rsidRDefault="0090536D" w:rsidP="0090536D">
      <w:pPr>
        <w:spacing w:after="0" w:line="240" w:lineRule="auto"/>
        <w:rPr>
          <w:rFonts w:ascii="Times New Roman" w:hAnsi="Times New Roman" w:cs="Times New Roman"/>
          <w:bCs/>
          <w:sz w:val="20"/>
          <w:szCs w:val="20"/>
        </w:rPr>
      </w:pPr>
      <w:r>
        <w:rPr>
          <w:rFonts w:ascii="Times New Roman" w:hAnsi="Times New Roman" w:cs="Times New Roman"/>
          <w:b/>
          <w:bCs/>
          <w:sz w:val="20"/>
          <w:szCs w:val="20"/>
          <w:u w:val="single"/>
        </w:rPr>
        <w:t>NAME:</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Cs/>
          <w:sz w:val="20"/>
          <w:szCs w:val="20"/>
        </w:rPr>
        <w:t>Dorothy</w:t>
      </w:r>
    </w:p>
    <w:p w:rsidR="0090536D" w:rsidRDefault="0090536D" w:rsidP="0090536D">
      <w:pPr>
        <w:spacing w:after="0" w:line="240" w:lineRule="auto"/>
        <w:rPr>
          <w:rFonts w:ascii="Times New Roman" w:hAnsi="Times New Roman" w:cs="Times New Roman"/>
          <w:b/>
          <w:bCs/>
          <w:sz w:val="20"/>
          <w:szCs w:val="20"/>
          <w:u w:val="single"/>
        </w:rPr>
      </w:pPr>
    </w:p>
    <w:p w:rsidR="0090536D" w:rsidRPr="0090536D" w:rsidRDefault="0090536D" w:rsidP="0090536D">
      <w:pPr>
        <w:spacing w:after="0" w:line="240" w:lineRule="auto"/>
        <w:rPr>
          <w:rFonts w:ascii="Times New Roman" w:hAnsi="Times New Roman" w:cs="Times New Roman"/>
          <w:b/>
          <w:bCs/>
          <w:sz w:val="20"/>
          <w:szCs w:val="20"/>
        </w:rPr>
      </w:pPr>
      <w:r>
        <w:rPr>
          <w:rFonts w:ascii="Times New Roman" w:hAnsi="Times New Roman" w:cs="Times New Roman"/>
          <w:b/>
          <w:bCs/>
          <w:sz w:val="20"/>
          <w:szCs w:val="20"/>
          <w:u w:val="single"/>
        </w:rPr>
        <w:t>NATIONALITY:</w:t>
      </w:r>
      <w:r>
        <w:rPr>
          <w:rFonts w:ascii="Times New Roman" w:hAnsi="Times New Roman" w:cs="Times New Roman"/>
          <w:b/>
          <w:bCs/>
          <w:sz w:val="20"/>
          <w:szCs w:val="20"/>
        </w:rPr>
        <w:tab/>
        <w:t>Ugandan</w:t>
      </w:r>
    </w:p>
    <w:p w:rsidR="0090536D" w:rsidRDefault="0090536D" w:rsidP="0090536D">
      <w:pPr>
        <w:spacing w:after="0" w:line="240" w:lineRule="auto"/>
        <w:rPr>
          <w:rFonts w:ascii="Times New Roman" w:hAnsi="Times New Roman" w:cs="Times New Roman"/>
          <w:b/>
          <w:bCs/>
          <w:sz w:val="20"/>
          <w:szCs w:val="20"/>
          <w:u w:val="single"/>
        </w:rPr>
      </w:pPr>
    </w:p>
    <w:p w:rsidR="0090536D" w:rsidRPr="0090536D" w:rsidRDefault="0090536D" w:rsidP="0090536D">
      <w:pPr>
        <w:spacing w:after="0" w:line="240" w:lineRule="auto"/>
        <w:rPr>
          <w:rFonts w:ascii="Times New Roman" w:hAnsi="Times New Roman" w:cs="Times New Roman"/>
          <w:bCs/>
          <w:sz w:val="20"/>
          <w:szCs w:val="20"/>
        </w:rPr>
      </w:pPr>
      <w:r>
        <w:rPr>
          <w:rFonts w:ascii="Times New Roman" w:hAnsi="Times New Roman" w:cs="Times New Roman"/>
          <w:b/>
          <w:bCs/>
          <w:sz w:val="20"/>
          <w:szCs w:val="20"/>
          <w:u w:val="single"/>
        </w:rPr>
        <w:t>EMAIL:</w:t>
      </w:r>
      <w:r>
        <w:rPr>
          <w:rFonts w:ascii="Times New Roman" w:hAnsi="Times New Roman" w:cs="Times New Roman"/>
          <w:b/>
          <w:bCs/>
          <w:sz w:val="20"/>
          <w:szCs w:val="20"/>
        </w:rPr>
        <w:tab/>
      </w:r>
      <w:r>
        <w:rPr>
          <w:rFonts w:ascii="Times New Roman" w:hAnsi="Times New Roman" w:cs="Times New Roman"/>
          <w:b/>
          <w:bCs/>
          <w:sz w:val="20"/>
          <w:szCs w:val="20"/>
        </w:rPr>
        <w:tab/>
      </w:r>
      <w:hyperlink r:id="rId5" w:history="1">
        <w:r w:rsidRPr="00AD5D7A">
          <w:rPr>
            <w:rStyle w:val="Hyperlink"/>
            <w:rFonts w:ascii="Times New Roman" w:hAnsi="Times New Roman" w:cs="Times New Roman"/>
            <w:bCs/>
            <w:sz w:val="20"/>
            <w:szCs w:val="20"/>
          </w:rPr>
          <w:t>Dorothy.281045@2freemail.com</w:t>
        </w:r>
      </w:hyperlink>
      <w:r>
        <w:rPr>
          <w:rFonts w:ascii="Times New Roman" w:hAnsi="Times New Roman" w:cs="Times New Roman"/>
          <w:bCs/>
          <w:sz w:val="20"/>
          <w:szCs w:val="20"/>
        </w:rPr>
        <w:t xml:space="preserve"> </w:t>
      </w:r>
    </w:p>
    <w:p w:rsidR="0090536D" w:rsidRDefault="0090536D" w:rsidP="0090536D">
      <w:pPr>
        <w:spacing w:after="0" w:line="240" w:lineRule="auto"/>
        <w:rPr>
          <w:rFonts w:ascii="Times New Roman" w:hAnsi="Times New Roman" w:cs="Times New Roman"/>
          <w:b/>
          <w:bCs/>
          <w:sz w:val="20"/>
          <w:szCs w:val="20"/>
          <w:u w:val="single"/>
        </w:rPr>
      </w:pPr>
    </w:p>
    <w:p w:rsidR="0090536D" w:rsidRDefault="0090536D" w:rsidP="0090536D">
      <w:pPr>
        <w:spacing w:after="0" w:line="240" w:lineRule="auto"/>
        <w:rPr>
          <w:rFonts w:ascii="Times New Roman" w:hAnsi="Times New Roman" w:cs="Times New Roman"/>
          <w:b/>
          <w:bCs/>
          <w:sz w:val="20"/>
          <w:szCs w:val="20"/>
          <w:u w:val="single"/>
        </w:rPr>
      </w:pPr>
      <w:r>
        <w:rPr>
          <w:rFonts w:ascii="Times New Roman" w:hAnsi="Times New Roman" w:cs="Times New Roman"/>
          <w:b/>
          <w:bCs/>
          <w:sz w:val="20"/>
          <w:szCs w:val="20"/>
          <w:u w:val="single"/>
        </w:rPr>
        <w:t>CAREER SUMMARY</w:t>
      </w:r>
    </w:p>
    <w:p w:rsidR="0090536D" w:rsidRDefault="0090536D" w:rsidP="0090536D">
      <w:pPr>
        <w:spacing w:after="0" w:line="240" w:lineRule="auto"/>
        <w:rPr>
          <w:rFonts w:ascii="Times New Roman" w:hAnsi="Times New Roman" w:cs="Times New Roman"/>
          <w:sz w:val="20"/>
          <w:szCs w:val="20"/>
        </w:rPr>
      </w:pPr>
    </w:p>
    <w:p w:rsidR="0090536D" w:rsidRDefault="0090536D" w:rsidP="0090536D">
      <w:pPr>
        <w:jc w:val="both"/>
        <w:rPr>
          <w:rFonts w:ascii="Times New Roman" w:hAnsi="Times New Roman" w:cs="Times New Roman"/>
          <w:sz w:val="20"/>
          <w:szCs w:val="20"/>
        </w:rPr>
      </w:pPr>
      <w:proofErr w:type="gramStart"/>
      <w:r>
        <w:rPr>
          <w:rFonts w:ascii="Times New Roman" w:hAnsi="Times New Roman" w:cs="Times New Roman"/>
          <w:b/>
          <w:sz w:val="20"/>
          <w:szCs w:val="20"/>
        </w:rPr>
        <w:t xml:space="preserve">MBA </w:t>
      </w:r>
      <w:r>
        <w:rPr>
          <w:rFonts w:ascii="Times New Roman" w:hAnsi="Times New Roman" w:cs="Times New Roman"/>
          <w:sz w:val="20"/>
          <w:szCs w:val="20"/>
        </w:rPr>
        <w:t>degree in Finance and Accounting.</w:t>
      </w:r>
      <w:proofErr w:type="gramEnd"/>
      <w:r>
        <w:rPr>
          <w:rFonts w:ascii="Times New Roman" w:hAnsi="Times New Roman" w:cs="Times New Roman"/>
          <w:sz w:val="20"/>
          <w:szCs w:val="20"/>
        </w:rPr>
        <w:t xml:space="preserve"> Hard working, dedicated with a high degree of initiative and diligence to see projects through to completion, enjoys problem solving and appreciates challenging environments that provide the opportunity for further development.</w:t>
      </w:r>
    </w:p>
    <w:p w:rsidR="0090536D" w:rsidRDefault="0090536D" w:rsidP="0090536D">
      <w:pPr>
        <w:spacing w:after="0"/>
        <w:rPr>
          <w:rFonts w:ascii="Times New Roman" w:hAnsi="Times New Roman" w:cs="Times New Roman"/>
          <w:b/>
          <w:bCs/>
          <w:sz w:val="20"/>
          <w:szCs w:val="20"/>
          <w:u w:val="single"/>
        </w:rPr>
      </w:pPr>
      <w:r>
        <w:rPr>
          <w:rFonts w:ascii="Times New Roman" w:hAnsi="Times New Roman" w:cs="Times New Roman"/>
          <w:b/>
          <w:bCs/>
          <w:sz w:val="20"/>
          <w:szCs w:val="20"/>
          <w:u w:val="single"/>
        </w:rPr>
        <w:t>WORK EXPERIENCE</w:t>
      </w:r>
    </w:p>
    <w:p w:rsidR="0090536D" w:rsidRDefault="0090536D" w:rsidP="0090536D">
      <w:pPr>
        <w:spacing w:after="0" w:line="240" w:lineRule="auto"/>
        <w:rPr>
          <w:rFonts w:ascii="Times New Roman" w:hAnsi="Times New Roman" w:cs="Times New Roman"/>
          <w:b/>
          <w:bCs/>
          <w:sz w:val="20"/>
          <w:szCs w:val="20"/>
          <w:u w:val="single"/>
        </w:rPr>
      </w:pPr>
    </w:p>
    <w:p w:rsidR="0090536D" w:rsidRDefault="0090536D" w:rsidP="0090536D">
      <w:pPr>
        <w:spacing w:after="0"/>
        <w:rPr>
          <w:rFonts w:ascii="Times New Roman" w:hAnsi="Times New Roman" w:cs="Times New Roman"/>
          <w:b/>
          <w:bCs/>
          <w:sz w:val="20"/>
          <w:szCs w:val="20"/>
        </w:rPr>
      </w:pPr>
      <w:r>
        <w:rPr>
          <w:rFonts w:ascii="Times New Roman" w:hAnsi="Times New Roman" w:cs="Times New Roman"/>
          <w:b/>
          <w:bCs/>
          <w:sz w:val="20"/>
          <w:szCs w:val="20"/>
        </w:rPr>
        <w:t>Sept 2015 – to date</w:t>
      </w:r>
      <w:r>
        <w:rPr>
          <w:rFonts w:ascii="Times New Roman" w:hAnsi="Times New Roman" w:cs="Times New Roman"/>
          <w:b/>
          <w:bCs/>
          <w:sz w:val="20"/>
          <w:szCs w:val="20"/>
        </w:rPr>
        <w:tab/>
      </w:r>
      <w:r>
        <w:rPr>
          <w:rFonts w:ascii="Times New Roman" w:hAnsi="Times New Roman" w:cs="Times New Roman"/>
          <w:sz w:val="20"/>
          <w:szCs w:val="20"/>
        </w:rPr>
        <w:tab/>
      </w:r>
      <w:proofErr w:type="spellStart"/>
      <w:proofErr w:type="gramStart"/>
      <w:r>
        <w:rPr>
          <w:rFonts w:ascii="Times New Roman" w:hAnsi="Times New Roman" w:cs="Times New Roman"/>
          <w:b/>
          <w:bCs/>
          <w:sz w:val="20"/>
          <w:szCs w:val="20"/>
        </w:rPr>
        <w:t>HawardTechnologies</w:t>
      </w:r>
      <w:proofErr w:type="spellEnd"/>
      <w:r>
        <w:rPr>
          <w:rFonts w:ascii="Times New Roman" w:hAnsi="Times New Roman" w:cs="Times New Roman"/>
          <w:b/>
          <w:bCs/>
          <w:sz w:val="20"/>
          <w:szCs w:val="20"/>
        </w:rPr>
        <w:t xml:space="preserve">  Middle</w:t>
      </w:r>
      <w:proofErr w:type="gramEnd"/>
      <w:r>
        <w:rPr>
          <w:rFonts w:ascii="Times New Roman" w:hAnsi="Times New Roman" w:cs="Times New Roman"/>
          <w:b/>
          <w:bCs/>
          <w:sz w:val="20"/>
          <w:szCs w:val="20"/>
        </w:rPr>
        <w:t xml:space="preserve"> East –  Al </w:t>
      </w:r>
      <w:proofErr w:type="spellStart"/>
      <w:r>
        <w:rPr>
          <w:rFonts w:ascii="Times New Roman" w:hAnsi="Times New Roman" w:cs="Times New Roman"/>
          <w:b/>
          <w:bCs/>
          <w:sz w:val="20"/>
          <w:szCs w:val="20"/>
        </w:rPr>
        <w:t>Khubaira</w:t>
      </w:r>
      <w:proofErr w:type="spellEnd"/>
      <w:r>
        <w:rPr>
          <w:rFonts w:ascii="Times New Roman" w:hAnsi="Times New Roman" w:cs="Times New Roman"/>
          <w:b/>
          <w:bCs/>
          <w:sz w:val="20"/>
          <w:szCs w:val="20"/>
        </w:rPr>
        <w:t xml:space="preserve"> Towers Abu Dhabi</w:t>
      </w:r>
    </w:p>
    <w:p w:rsidR="0090536D" w:rsidRDefault="0090536D" w:rsidP="0090536D">
      <w:pPr>
        <w:spacing w:after="0"/>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Assistant Financial </w:t>
      </w:r>
      <w:r w:rsidRPr="00B97576">
        <w:rPr>
          <w:rFonts w:ascii="Times New Roman" w:hAnsi="Times New Roman" w:cs="Times New Roman"/>
          <w:b/>
          <w:bCs/>
          <w:caps/>
          <w:sz w:val="20"/>
          <w:szCs w:val="20"/>
        </w:rPr>
        <w:t>Controller</w:t>
      </w:r>
    </w:p>
    <w:p w:rsidR="0090536D" w:rsidRDefault="0090536D" w:rsidP="0090536D">
      <w:pPr>
        <w:spacing w:after="0"/>
        <w:rPr>
          <w:rFonts w:ascii="Times New Roman" w:hAnsi="Times New Roman" w:cs="Times New Roman"/>
          <w:b/>
          <w:bCs/>
          <w:sz w:val="20"/>
          <w:szCs w:val="20"/>
        </w:rPr>
      </w:pPr>
    </w:p>
    <w:p w:rsidR="0090536D" w:rsidRPr="00B6197B" w:rsidRDefault="0090536D" w:rsidP="0090536D">
      <w:pPr>
        <w:numPr>
          <w:ilvl w:val="0"/>
          <w:numId w:val="1"/>
        </w:numPr>
        <w:shd w:val="clear" w:color="auto" w:fill="FFFFFF"/>
        <w:spacing w:before="100" w:beforeAutospacing="1" w:after="100" w:afterAutospacing="1" w:line="390" w:lineRule="atLeast"/>
        <w:jc w:val="both"/>
        <w:rPr>
          <w:rFonts w:ascii="Arial" w:eastAsia="Times New Roman" w:hAnsi="Arial" w:cs="Arial"/>
          <w:sz w:val="20"/>
          <w:szCs w:val="20"/>
          <w:lang w:eastAsia="en-PH"/>
        </w:rPr>
      </w:pPr>
      <w:r w:rsidRPr="00B6197B">
        <w:rPr>
          <w:rFonts w:ascii="Arial" w:eastAsia="Times New Roman" w:hAnsi="Arial" w:cs="Arial"/>
          <w:sz w:val="20"/>
          <w:szCs w:val="20"/>
          <w:lang w:eastAsia="en-PH"/>
        </w:rPr>
        <w:t>Assisting the controller in the direction of the accounting functions of an organization.</w:t>
      </w:r>
    </w:p>
    <w:p w:rsidR="0090536D" w:rsidRPr="00B6197B" w:rsidRDefault="0090536D" w:rsidP="0090536D">
      <w:pPr>
        <w:numPr>
          <w:ilvl w:val="0"/>
          <w:numId w:val="1"/>
        </w:numPr>
        <w:shd w:val="clear" w:color="auto" w:fill="FFFFFF"/>
        <w:spacing w:before="100" w:beforeAutospacing="1" w:after="100" w:afterAutospacing="1" w:line="390" w:lineRule="atLeast"/>
        <w:jc w:val="both"/>
        <w:rPr>
          <w:rFonts w:ascii="Arial" w:eastAsia="Times New Roman" w:hAnsi="Arial" w:cs="Arial"/>
          <w:sz w:val="20"/>
          <w:szCs w:val="20"/>
          <w:lang w:eastAsia="en-PH"/>
        </w:rPr>
      </w:pPr>
      <w:r w:rsidRPr="00B6197B">
        <w:rPr>
          <w:rFonts w:ascii="Arial" w:eastAsia="Times New Roman" w:hAnsi="Arial" w:cs="Arial"/>
          <w:sz w:val="20"/>
          <w:szCs w:val="20"/>
          <w:lang w:eastAsia="en-PH"/>
        </w:rPr>
        <w:t>Assisting the controller in ensuring timeliness and accuracy of the financial statements.</w:t>
      </w:r>
    </w:p>
    <w:p w:rsidR="0090536D" w:rsidRPr="00B6197B" w:rsidRDefault="0090536D" w:rsidP="0090536D">
      <w:pPr>
        <w:numPr>
          <w:ilvl w:val="0"/>
          <w:numId w:val="1"/>
        </w:numPr>
        <w:shd w:val="clear" w:color="auto" w:fill="FFFFFF"/>
        <w:spacing w:before="100" w:beforeAutospacing="1" w:after="100" w:afterAutospacing="1" w:line="390" w:lineRule="atLeast"/>
        <w:jc w:val="both"/>
        <w:rPr>
          <w:rFonts w:ascii="Arial" w:eastAsia="Times New Roman" w:hAnsi="Arial" w:cs="Arial"/>
          <w:sz w:val="20"/>
          <w:szCs w:val="20"/>
          <w:lang w:eastAsia="en-PH"/>
        </w:rPr>
      </w:pPr>
      <w:r w:rsidRPr="00B6197B">
        <w:rPr>
          <w:rFonts w:ascii="Arial" w:eastAsia="Times New Roman" w:hAnsi="Arial" w:cs="Arial"/>
          <w:sz w:val="20"/>
          <w:szCs w:val="20"/>
          <w:lang w:eastAsia="en-PH"/>
        </w:rPr>
        <w:t>Preparation of budgets and financial reports and overseeing their evaluation.</w:t>
      </w:r>
    </w:p>
    <w:p w:rsidR="0090536D" w:rsidRPr="00B6197B" w:rsidRDefault="0090536D" w:rsidP="0090536D">
      <w:pPr>
        <w:numPr>
          <w:ilvl w:val="0"/>
          <w:numId w:val="1"/>
        </w:numPr>
        <w:shd w:val="clear" w:color="auto" w:fill="FFFFFF"/>
        <w:spacing w:before="100" w:beforeAutospacing="1" w:after="100" w:afterAutospacing="1" w:line="390" w:lineRule="atLeast"/>
        <w:jc w:val="both"/>
        <w:rPr>
          <w:rFonts w:ascii="Arial" w:eastAsia="Times New Roman" w:hAnsi="Arial" w:cs="Arial"/>
          <w:sz w:val="20"/>
          <w:szCs w:val="20"/>
          <w:lang w:eastAsia="en-PH"/>
        </w:rPr>
      </w:pPr>
      <w:r w:rsidRPr="00B6197B">
        <w:rPr>
          <w:rFonts w:ascii="Arial" w:eastAsia="Times New Roman" w:hAnsi="Arial" w:cs="Arial"/>
          <w:sz w:val="20"/>
          <w:szCs w:val="20"/>
          <w:lang w:eastAsia="en-PH"/>
        </w:rPr>
        <w:t>Presenting the various accounting reports to the top management and making suitable observations and recommendations.</w:t>
      </w:r>
    </w:p>
    <w:p w:rsidR="0090536D" w:rsidRPr="00B6197B" w:rsidRDefault="0090536D" w:rsidP="0090536D">
      <w:pPr>
        <w:numPr>
          <w:ilvl w:val="0"/>
          <w:numId w:val="1"/>
        </w:numPr>
        <w:shd w:val="clear" w:color="auto" w:fill="FFFFFF"/>
        <w:spacing w:before="100" w:beforeAutospacing="1" w:after="100" w:afterAutospacing="1" w:line="390" w:lineRule="atLeast"/>
        <w:rPr>
          <w:rFonts w:ascii="Arial" w:eastAsia="Times New Roman" w:hAnsi="Arial" w:cs="Arial"/>
          <w:sz w:val="20"/>
          <w:szCs w:val="20"/>
          <w:lang w:eastAsia="en-PH"/>
        </w:rPr>
      </w:pPr>
      <w:r w:rsidRPr="00B6197B">
        <w:rPr>
          <w:rFonts w:ascii="Arial" w:eastAsia="Times New Roman" w:hAnsi="Arial" w:cs="Arial"/>
          <w:sz w:val="20"/>
          <w:szCs w:val="20"/>
          <w:lang w:eastAsia="en-PH"/>
        </w:rPr>
        <w:t>Monitoring investment policies and operations of the company.</w:t>
      </w:r>
    </w:p>
    <w:p w:rsidR="0090536D" w:rsidRPr="00B6197B" w:rsidRDefault="0090536D" w:rsidP="0090536D">
      <w:pPr>
        <w:numPr>
          <w:ilvl w:val="0"/>
          <w:numId w:val="1"/>
        </w:numPr>
        <w:shd w:val="clear" w:color="auto" w:fill="FFFFFF"/>
        <w:spacing w:before="100" w:beforeAutospacing="1" w:after="100" w:afterAutospacing="1" w:line="390" w:lineRule="atLeast"/>
        <w:rPr>
          <w:rFonts w:ascii="Arial" w:eastAsia="Times New Roman" w:hAnsi="Arial" w:cs="Arial"/>
          <w:sz w:val="20"/>
          <w:szCs w:val="20"/>
          <w:lang w:eastAsia="en-PH"/>
        </w:rPr>
      </w:pPr>
      <w:r w:rsidRPr="00B6197B">
        <w:rPr>
          <w:rFonts w:ascii="Arial" w:eastAsia="Times New Roman" w:hAnsi="Arial" w:cs="Arial"/>
          <w:sz w:val="20"/>
          <w:szCs w:val="20"/>
          <w:lang w:eastAsia="en-PH"/>
        </w:rPr>
        <w:t>Managing operational data and maintaining data accuracy and integrity.</w:t>
      </w:r>
    </w:p>
    <w:p w:rsidR="0090536D" w:rsidRPr="00B6197B" w:rsidRDefault="0090536D" w:rsidP="0090536D">
      <w:pPr>
        <w:numPr>
          <w:ilvl w:val="0"/>
          <w:numId w:val="1"/>
        </w:numPr>
        <w:shd w:val="clear" w:color="auto" w:fill="FFFFFF"/>
        <w:spacing w:before="100" w:beforeAutospacing="1" w:after="100" w:afterAutospacing="1" w:line="390" w:lineRule="atLeast"/>
        <w:rPr>
          <w:rFonts w:ascii="Arial" w:eastAsia="Times New Roman" w:hAnsi="Arial" w:cs="Arial"/>
          <w:sz w:val="20"/>
          <w:szCs w:val="20"/>
          <w:lang w:eastAsia="en-PH"/>
        </w:rPr>
      </w:pPr>
      <w:r w:rsidRPr="00B6197B">
        <w:rPr>
          <w:rFonts w:ascii="Arial" w:eastAsia="Times New Roman" w:hAnsi="Arial" w:cs="Arial"/>
          <w:sz w:val="20"/>
          <w:szCs w:val="20"/>
          <w:lang w:eastAsia="en-PH"/>
        </w:rPr>
        <w:t>Preventing inaccuracies in financial statements by setting up internal control systems and adopting proper policies for financial reporting.</w:t>
      </w:r>
    </w:p>
    <w:p w:rsidR="0090536D" w:rsidRPr="00B6197B" w:rsidRDefault="0090536D" w:rsidP="0090536D">
      <w:pPr>
        <w:numPr>
          <w:ilvl w:val="0"/>
          <w:numId w:val="1"/>
        </w:numPr>
        <w:shd w:val="clear" w:color="auto" w:fill="FFFFFF"/>
        <w:spacing w:before="100" w:beforeAutospacing="1" w:after="100" w:afterAutospacing="1" w:line="390" w:lineRule="atLeast"/>
        <w:rPr>
          <w:rFonts w:ascii="Arial" w:eastAsia="Times New Roman" w:hAnsi="Arial" w:cs="Arial"/>
          <w:sz w:val="20"/>
          <w:szCs w:val="20"/>
          <w:lang w:eastAsia="en-PH"/>
        </w:rPr>
      </w:pPr>
      <w:r w:rsidRPr="00B6197B">
        <w:rPr>
          <w:rFonts w:ascii="Arial" w:eastAsia="Times New Roman" w:hAnsi="Arial" w:cs="Arial"/>
          <w:sz w:val="20"/>
          <w:szCs w:val="20"/>
          <w:lang w:eastAsia="en-PH"/>
        </w:rPr>
        <w:t>Reviewing financial data periodically to ensure fairness and completeness of the data.</w:t>
      </w:r>
    </w:p>
    <w:p w:rsidR="0090536D" w:rsidRPr="00B6197B" w:rsidRDefault="0090536D" w:rsidP="0090536D">
      <w:pPr>
        <w:numPr>
          <w:ilvl w:val="0"/>
          <w:numId w:val="1"/>
        </w:numPr>
        <w:shd w:val="clear" w:color="auto" w:fill="FFFFFF"/>
        <w:spacing w:before="100" w:beforeAutospacing="1" w:after="100" w:afterAutospacing="1" w:line="390" w:lineRule="atLeast"/>
        <w:rPr>
          <w:rFonts w:ascii="Arial" w:eastAsia="Times New Roman" w:hAnsi="Arial" w:cs="Arial"/>
          <w:sz w:val="20"/>
          <w:szCs w:val="20"/>
          <w:lang w:eastAsia="en-PH"/>
        </w:rPr>
      </w:pPr>
      <w:r w:rsidRPr="00B6197B">
        <w:rPr>
          <w:rFonts w:ascii="Arial" w:eastAsia="Times New Roman" w:hAnsi="Arial" w:cs="Arial"/>
          <w:sz w:val="20"/>
          <w:szCs w:val="20"/>
          <w:lang w:eastAsia="en-PH"/>
        </w:rPr>
        <w:t>Developing system controls for ensuring data integrity.</w:t>
      </w:r>
    </w:p>
    <w:p w:rsidR="0090536D" w:rsidRPr="00B6197B" w:rsidRDefault="0090536D" w:rsidP="0090536D">
      <w:pPr>
        <w:numPr>
          <w:ilvl w:val="0"/>
          <w:numId w:val="1"/>
        </w:numPr>
        <w:shd w:val="clear" w:color="auto" w:fill="FFFFFF"/>
        <w:spacing w:before="100" w:beforeAutospacing="1" w:after="100" w:afterAutospacing="1" w:line="390" w:lineRule="atLeast"/>
        <w:rPr>
          <w:rFonts w:ascii="Arial" w:eastAsia="Times New Roman" w:hAnsi="Arial" w:cs="Arial"/>
          <w:sz w:val="20"/>
          <w:szCs w:val="20"/>
          <w:lang w:eastAsia="en-PH"/>
        </w:rPr>
      </w:pPr>
      <w:r w:rsidRPr="00B6197B">
        <w:rPr>
          <w:rFonts w:ascii="Arial" w:eastAsia="Times New Roman" w:hAnsi="Arial" w:cs="Arial"/>
          <w:sz w:val="20"/>
          <w:szCs w:val="20"/>
          <w:lang w:eastAsia="en-PH"/>
        </w:rPr>
        <w:t>Developing proper operational, data documentation and troubleshooting procedures.</w:t>
      </w:r>
    </w:p>
    <w:p w:rsidR="0090536D" w:rsidRPr="00A73FC5" w:rsidRDefault="0090536D" w:rsidP="0090536D">
      <w:pPr>
        <w:numPr>
          <w:ilvl w:val="0"/>
          <w:numId w:val="1"/>
        </w:numPr>
        <w:shd w:val="clear" w:color="auto" w:fill="FFFFFF"/>
        <w:spacing w:before="100" w:beforeAutospacing="1" w:after="100" w:afterAutospacing="1" w:line="390" w:lineRule="atLeast"/>
        <w:rPr>
          <w:rFonts w:ascii="Arial" w:eastAsia="Times New Roman" w:hAnsi="Arial" w:cs="Arial"/>
          <w:sz w:val="20"/>
          <w:szCs w:val="20"/>
          <w:lang w:eastAsia="en-PH"/>
        </w:rPr>
      </w:pPr>
      <w:r w:rsidRPr="00A73FC5">
        <w:rPr>
          <w:rFonts w:ascii="Arial" w:eastAsia="Times New Roman" w:hAnsi="Arial" w:cs="Arial"/>
          <w:sz w:val="20"/>
          <w:szCs w:val="20"/>
          <w:lang w:eastAsia="en-PH"/>
        </w:rPr>
        <w:t>Conducting account reconciliations and analysis.</w:t>
      </w:r>
    </w:p>
    <w:p w:rsidR="0090536D" w:rsidRPr="00A73FC5" w:rsidRDefault="0090536D" w:rsidP="0090536D">
      <w:pPr>
        <w:numPr>
          <w:ilvl w:val="0"/>
          <w:numId w:val="1"/>
        </w:numPr>
        <w:shd w:val="clear" w:color="auto" w:fill="FFFFFF"/>
        <w:spacing w:before="100" w:beforeAutospacing="1" w:after="100" w:afterAutospacing="1" w:line="390" w:lineRule="atLeast"/>
        <w:rPr>
          <w:rFonts w:ascii="Arial" w:eastAsia="Times New Roman" w:hAnsi="Arial" w:cs="Arial"/>
          <w:sz w:val="20"/>
          <w:szCs w:val="20"/>
          <w:lang w:eastAsia="en-PH"/>
        </w:rPr>
      </w:pPr>
      <w:r w:rsidRPr="00A73FC5">
        <w:rPr>
          <w:rFonts w:ascii="Arial" w:eastAsia="Times New Roman" w:hAnsi="Arial" w:cs="Arial"/>
          <w:sz w:val="20"/>
          <w:szCs w:val="20"/>
          <w:lang w:eastAsia="en-PH"/>
        </w:rPr>
        <w:t>Assisting in the company’s monthly and yearly closing.</w:t>
      </w:r>
    </w:p>
    <w:p w:rsidR="0090536D" w:rsidRPr="00A73FC5" w:rsidRDefault="0090536D" w:rsidP="0090536D">
      <w:pPr>
        <w:numPr>
          <w:ilvl w:val="0"/>
          <w:numId w:val="1"/>
        </w:numPr>
        <w:shd w:val="clear" w:color="auto" w:fill="FFFFFF"/>
        <w:spacing w:before="100" w:beforeAutospacing="1" w:after="100" w:afterAutospacing="1" w:line="390" w:lineRule="atLeast"/>
        <w:rPr>
          <w:rFonts w:ascii="Arial" w:eastAsia="Times New Roman" w:hAnsi="Arial" w:cs="Arial"/>
          <w:sz w:val="20"/>
          <w:szCs w:val="20"/>
          <w:lang w:eastAsia="en-PH"/>
        </w:rPr>
      </w:pPr>
      <w:r w:rsidRPr="00A73FC5">
        <w:rPr>
          <w:rFonts w:ascii="Arial" w:eastAsia="Times New Roman" w:hAnsi="Arial" w:cs="Arial"/>
          <w:sz w:val="20"/>
          <w:szCs w:val="20"/>
          <w:lang w:eastAsia="en-PH"/>
        </w:rPr>
        <w:t>Assisting in special projects whenever asked.</w:t>
      </w:r>
    </w:p>
    <w:p w:rsidR="0090536D" w:rsidRDefault="0090536D" w:rsidP="0090536D">
      <w:pPr>
        <w:shd w:val="clear" w:color="auto" w:fill="FFFFFF"/>
        <w:spacing w:before="100" w:beforeAutospacing="1" w:after="100" w:afterAutospacing="1" w:line="390" w:lineRule="atLeast"/>
        <w:rPr>
          <w:rFonts w:ascii="Times New Roman" w:hAnsi="Times New Roman" w:cs="Times New Roman"/>
          <w:b/>
          <w:bCs/>
          <w:sz w:val="20"/>
          <w:szCs w:val="20"/>
        </w:rPr>
      </w:pPr>
    </w:p>
    <w:p w:rsidR="0090536D" w:rsidRDefault="0090536D" w:rsidP="0090536D">
      <w:pPr>
        <w:shd w:val="clear" w:color="auto" w:fill="FFFFFF"/>
        <w:spacing w:before="100" w:beforeAutospacing="1" w:after="100" w:afterAutospacing="1" w:line="390" w:lineRule="atLeast"/>
        <w:ind w:firstLine="540"/>
        <w:rPr>
          <w:rFonts w:ascii="Times New Roman" w:hAnsi="Times New Roman" w:cs="Times New Roman"/>
          <w:b/>
          <w:bCs/>
          <w:sz w:val="20"/>
          <w:szCs w:val="20"/>
        </w:rPr>
      </w:pPr>
      <w:r>
        <w:rPr>
          <w:rFonts w:ascii="Times New Roman" w:hAnsi="Times New Roman" w:cs="Times New Roman"/>
          <w:b/>
          <w:bCs/>
          <w:sz w:val="20"/>
          <w:szCs w:val="20"/>
        </w:rPr>
        <w:lastRenderedPageBreak/>
        <w:t>Aug 2008 – to July 2015 International Health Sciences University Kampala- Uganda</w:t>
      </w:r>
    </w:p>
    <w:p w:rsidR="0090536D" w:rsidRPr="002867F1" w:rsidRDefault="0090536D" w:rsidP="0090536D">
      <w:pPr>
        <w:shd w:val="clear" w:color="auto" w:fill="FFFFFF"/>
        <w:spacing w:before="100" w:beforeAutospacing="1" w:after="100" w:afterAutospacing="1" w:line="390" w:lineRule="atLeast"/>
        <w:rPr>
          <w:rFonts w:ascii="Times New Roman" w:hAnsi="Times New Roman" w:cs="Times New Roman"/>
          <w:b/>
          <w:bCs/>
          <w:sz w:val="20"/>
          <w:szCs w:val="20"/>
        </w:rPr>
      </w:pPr>
      <w:r w:rsidRPr="002867F1">
        <w:rPr>
          <w:rFonts w:ascii="DejaVuSans-Bold" w:hAnsi="DejaVuSans-Bold" w:cs="DejaVuSans-Bold"/>
          <w:b/>
          <w:bCs/>
          <w:sz w:val="20"/>
          <w:szCs w:val="20"/>
        </w:rPr>
        <w:t xml:space="preserve">Assistant Accountant (June 2011- to July 2015)   Accounts Clerk </w:t>
      </w:r>
      <w:proofErr w:type="gramStart"/>
      <w:r w:rsidRPr="002867F1">
        <w:rPr>
          <w:rFonts w:ascii="DejaVuSans-Bold" w:hAnsi="DejaVuSans-Bold" w:cs="DejaVuSans-Bold"/>
          <w:b/>
          <w:bCs/>
          <w:sz w:val="20"/>
          <w:szCs w:val="20"/>
        </w:rPr>
        <w:t>( August</w:t>
      </w:r>
      <w:proofErr w:type="gramEnd"/>
      <w:r w:rsidRPr="002867F1">
        <w:rPr>
          <w:rFonts w:ascii="DejaVuSans-Bold" w:hAnsi="DejaVuSans-Bold" w:cs="DejaVuSans-Bold"/>
          <w:b/>
          <w:bCs/>
          <w:sz w:val="20"/>
          <w:szCs w:val="20"/>
        </w:rPr>
        <w:t xml:space="preserve"> 2008 to June 2011)</w:t>
      </w:r>
    </w:p>
    <w:p w:rsidR="0090536D" w:rsidRPr="00DD26A4" w:rsidRDefault="0090536D" w:rsidP="0090536D">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DD26A4">
        <w:rPr>
          <w:rFonts w:ascii="Times New Roman" w:hAnsi="Times New Roman" w:cs="Times New Roman"/>
          <w:sz w:val="20"/>
          <w:szCs w:val="20"/>
        </w:rPr>
        <w:t>Overall supervision of the finance department, by ensuring correct and proper entry of student data in the Tally accounting software.</w:t>
      </w:r>
    </w:p>
    <w:p w:rsidR="0090536D" w:rsidRPr="00DD26A4" w:rsidRDefault="0090536D" w:rsidP="0090536D">
      <w:pPr>
        <w:pStyle w:val="ListParagraph"/>
        <w:autoSpaceDE w:val="0"/>
        <w:autoSpaceDN w:val="0"/>
        <w:adjustRightInd w:val="0"/>
        <w:spacing w:after="0" w:line="240" w:lineRule="auto"/>
        <w:ind w:left="630"/>
        <w:rPr>
          <w:rFonts w:ascii="Times New Roman" w:hAnsi="Times New Roman" w:cs="Times New Roman"/>
          <w:sz w:val="20"/>
          <w:szCs w:val="20"/>
        </w:rPr>
      </w:pPr>
    </w:p>
    <w:p w:rsidR="0090536D" w:rsidRPr="00DD26A4" w:rsidRDefault="0090536D" w:rsidP="0090536D">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DD26A4">
        <w:rPr>
          <w:rFonts w:ascii="Times New Roman" w:hAnsi="Times New Roman" w:cs="Times New Roman"/>
          <w:sz w:val="20"/>
          <w:szCs w:val="20"/>
        </w:rPr>
        <w:t>Preparing staff payroll and making statutory deductions.</w:t>
      </w:r>
    </w:p>
    <w:p w:rsidR="0090536D" w:rsidRPr="00DD26A4" w:rsidRDefault="0090536D" w:rsidP="0090536D">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DD26A4">
        <w:rPr>
          <w:rFonts w:ascii="Times New Roman" w:hAnsi="Times New Roman" w:cs="Times New Roman"/>
          <w:sz w:val="20"/>
          <w:szCs w:val="20"/>
        </w:rPr>
        <w:t>Preparation of the University Budget each semester and ensuring that all expenditure is in line.</w:t>
      </w:r>
    </w:p>
    <w:p w:rsidR="0090536D" w:rsidRPr="00DD26A4" w:rsidRDefault="0090536D" w:rsidP="0090536D">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DD26A4">
        <w:rPr>
          <w:rFonts w:ascii="Times New Roman" w:hAnsi="Times New Roman" w:cs="Times New Roman"/>
          <w:sz w:val="20"/>
          <w:szCs w:val="20"/>
        </w:rPr>
        <w:t>Preparation of quarterly management accounts.</w:t>
      </w:r>
    </w:p>
    <w:p w:rsidR="0090536D" w:rsidRPr="00DD26A4" w:rsidRDefault="0090536D" w:rsidP="0090536D">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DD26A4">
        <w:rPr>
          <w:rFonts w:ascii="Times New Roman" w:hAnsi="Times New Roman" w:cs="Times New Roman"/>
          <w:sz w:val="20"/>
          <w:szCs w:val="20"/>
        </w:rPr>
        <w:t>Maintaining the University asset register and ensuring that all assets are insured.</w:t>
      </w:r>
    </w:p>
    <w:p w:rsidR="0090536D" w:rsidRPr="00DD26A4" w:rsidRDefault="0090536D" w:rsidP="0090536D">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DD26A4">
        <w:rPr>
          <w:rFonts w:ascii="Times New Roman" w:hAnsi="Times New Roman" w:cs="Times New Roman"/>
          <w:sz w:val="20"/>
          <w:szCs w:val="20"/>
        </w:rPr>
        <w:t>Ensuring that all purchase is made as per the guidelines with strict adherence to L.P.O.</w:t>
      </w:r>
    </w:p>
    <w:p w:rsidR="0090536D" w:rsidRPr="00DD26A4" w:rsidRDefault="0090536D" w:rsidP="0090536D">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DD26A4">
        <w:rPr>
          <w:rFonts w:ascii="Times New Roman" w:hAnsi="Times New Roman" w:cs="Times New Roman"/>
          <w:sz w:val="20"/>
          <w:szCs w:val="20"/>
        </w:rPr>
        <w:t>Reconciling creditors schedules (payables) and updating management on the aging.</w:t>
      </w:r>
    </w:p>
    <w:p w:rsidR="0090536D" w:rsidRPr="00DD26A4" w:rsidRDefault="0090536D" w:rsidP="0090536D">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DD26A4">
        <w:rPr>
          <w:rFonts w:ascii="Times New Roman" w:hAnsi="Times New Roman" w:cs="Times New Roman"/>
          <w:sz w:val="20"/>
          <w:szCs w:val="20"/>
        </w:rPr>
        <w:t>Liaising with the bank on a regular basis to ensure smooth running of operations.</w:t>
      </w:r>
    </w:p>
    <w:p w:rsidR="0090536D" w:rsidRPr="00DD26A4" w:rsidRDefault="0090536D" w:rsidP="0090536D">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DD26A4">
        <w:rPr>
          <w:rFonts w:ascii="Times New Roman" w:hAnsi="Times New Roman" w:cs="Times New Roman"/>
          <w:sz w:val="20"/>
          <w:szCs w:val="20"/>
        </w:rPr>
        <w:t>Ensuring that all student ledgers are up-dated in the Tally accounting software.</w:t>
      </w:r>
    </w:p>
    <w:p w:rsidR="0090536D" w:rsidRPr="00DD26A4" w:rsidRDefault="0090536D" w:rsidP="0090536D">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DD26A4">
        <w:rPr>
          <w:rFonts w:ascii="Times New Roman" w:hAnsi="Times New Roman" w:cs="Times New Roman"/>
          <w:sz w:val="20"/>
          <w:szCs w:val="20"/>
        </w:rPr>
        <w:t>Carrying out Weekly reconciliation of the University Bank accounts.</w:t>
      </w:r>
    </w:p>
    <w:p w:rsidR="0090536D" w:rsidRPr="00DD26A4" w:rsidRDefault="0090536D" w:rsidP="0090536D">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DD26A4">
        <w:rPr>
          <w:rFonts w:ascii="Times New Roman" w:hAnsi="Times New Roman" w:cs="Times New Roman"/>
          <w:sz w:val="20"/>
          <w:szCs w:val="20"/>
        </w:rPr>
        <w:t>Updating management on the student debtors schedule and aging, after liaising with the Registry department.</w:t>
      </w:r>
    </w:p>
    <w:p w:rsidR="0090536D" w:rsidRPr="00DD26A4" w:rsidRDefault="0090536D" w:rsidP="0090536D">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DD26A4">
        <w:rPr>
          <w:rFonts w:ascii="Times New Roman" w:hAnsi="Times New Roman" w:cs="Times New Roman"/>
          <w:sz w:val="20"/>
          <w:szCs w:val="20"/>
        </w:rPr>
        <w:t>Costing University courses, in line with the demands of the particular course.</w:t>
      </w:r>
    </w:p>
    <w:p w:rsidR="0090536D" w:rsidRPr="00DD26A4" w:rsidRDefault="0090536D" w:rsidP="0090536D">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DD26A4">
        <w:rPr>
          <w:rFonts w:ascii="Times New Roman" w:hAnsi="Times New Roman" w:cs="Times New Roman"/>
          <w:sz w:val="20"/>
          <w:szCs w:val="20"/>
        </w:rPr>
        <w:t>Building and maintaining relationship with scholarship awarding institutions.</w:t>
      </w:r>
    </w:p>
    <w:p w:rsidR="0090536D" w:rsidRPr="00DD26A4" w:rsidRDefault="0090536D" w:rsidP="0090536D">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DD26A4">
        <w:rPr>
          <w:rFonts w:ascii="Times New Roman" w:hAnsi="Times New Roman" w:cs="Times New Roman"/>
          <w:sz w:val="20"/>
          <w:szCs w:val="20"/>
        </w:rPr>
        <w:t>Assisting with the external audit process every year.</w:t>
      </w:r>
    </w:p>
    <w:p w:rsidR="0090536D" w:rsidRPr="00DD26A4" w:rsidRDefault="0090536D" w:rsidP="0090536D">
      <w:pPr>
        <w:shd w:val="clear" w:color="auto" w:fill="FFFFFF"/>
        <w:tabs>
          <w:tab w:val="left" w:pos="2745"/>
        </w:tabs>
        <w:spacing w:before="100" w:beforeAutospacing="1" w:after="100" w:afterAutospacing="1" w:line="390" w:lineRule="atLeast"/>
        <w:rPr>
          <w:rFonts w:ascii="Times New Roman" w:hAnsi="Times New Roman" w:cs="Times New Roman"/>
          <w:b/>
          <w:bCs/>
          <w:sz w:val="20"/>
          <w:szCs w:val="20"/>
        </w:rPr>
      </w:pPr>
      <w:r>
        <w:rPr>
          <w:rFonts w:ascii="Times New Roman" w:hAnsi="Times New Roman" w:cs="Times New Roman"/>
          <w:b/>
          <w:bCs/>
          <w:sz w:val="20"/>
          <w:szCs w:val="20"/>
        </w:rPr>
        <w:tab/>
      </w:r>
    </w:p>
    <w:p w:rsidR="0090536D" w:rsidRDefault="0090536D" w:rsidP="0090536D">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MAJOR ACHIEVEMENTS</w:t>
      </w:r>
    </w:p>
    <w:p w:rsidR="0090536D" w:rsidRDefault="0090536D" w:rsidP="0090536D">
      <w:pPr>
        <w:spacing w:after="0" w:line="240" w:lineRule="auto"/>
        <w:rPr>
          <w:rFonts w:ascii="Times New Roman" w:hAnsi="Times New Roman" w:cs="Times New Roman"/>
          <w:b/>
          <w:bCs/>
          <w:sz w:val="20"/>
          <w:szCs w:val="20"/>
        </w:rPr>
      </w:pPr>
    </w:p>
    <w:p w:rsidR="0090536D" w:rsidRPr="00997BC8" w:rsidRDefault="0090536D" w:rsidP="0090536D">
      <w:pPr>
        <w:pStyle w:val="ListParagraph"/>
        <w:numPr>
          <w:ilvl w:val="0"/>
          <w:numId w:val="3"/>
        </w:numPr>
        <w:spacing w:after="0" w:line="240" w:lineRule="auto"/>
        <w:rPr>
          <w:rFonts w:ascii="Times New Roman" w:hAnsi="Times New Roman" w:cs="Times New Roman"/>
          <w:b/>
          <w:bCs/>
          <w:sz w:val="20"/>
          <w:szCs w:val="20"/>
        </w:rPr>
      </w:pPr>
      <w:r w:rsidRPr="00997BC8">
        <w:rPr>
          <w:rFonts w:ascii="DejaVuSans" w:hAnsi="DejaVuSans" w:cs="DejaVuSans"/>
          <w:sz w:val="21"/>
          <w:szCs w:val="21"/>
        </w:rPr>
        <w:t xml:space="preserve">Was in position to start the finance department in August 2008 and introduced the use of Tally accounting software where there was no accounting software and trained staff how to use it. </w:t>
      </w:r>
    </w:p>
    <w:p w:rsidR="0090536D" w:rsidRPr="00997BC8" w:rsidRDefault="0090536D" w:rsidP="0090536D">
      <w:pPr>
        <w:pStyle w:val="ListParagraph"/>
        <w:spacing w:after="0" w:line="240" w:lineRule="auto"/>
        <w:ind w:left="1020"/>
        <w:rPr>
          <w:rFonts w:ascii="Times New Roman" w:hAnsi="Times New Roman" w:cs="Times New Roman"/>
          <w:b/>
          <w:bCs/>
          <w:sz w:val="20"/>
          <w:szCs w:val="20"/>
        </w:rPr>
      </w:pPr>
    </w:p>
    <w:p w:rsidR="0090536D" w:rsidRPr="00493337" w:rsidRDefault="0090536D" w:rsidP="0090536D">
      <w:pPr>
        <w:pStyle w:val="ListParagraph"/>
        <w:numPr>
          <w:ilvl w:val="0"/>
          <w:numId w:val="3"/>
        </w:numPr>
        <w:spacing w:after="0" w:line="240" w:lineRule="auto"/>
        <w:rPr>
          <w:rFonts w:ascii="Times New Roman" w:hAnsi="Times New Roman" w:cs="Times New Roman"/>
          <w:b/>
          <w:bCs/>
          <w:sz w:val="20"/>
          <w:szCs w:val="20"/>
        </w:rPr>
      </w:pPr>
      <w:r w:rsidRPr="00997BC8">
        <w:rPr>
          <w:rFonts w:ascii="DejaVuSans" w:hAnsi="DejaVuSans" w:cs="DejaVuSans"/>
          <w:sz w:val="21"/>
          <w:szCs w:val="21"/>
        </w:rPr>
        <w:t>Secondly, I introduced the use of vouchers and requisition forms to track transactions</w:t>
      </w:r>
      <w:r>
        <w:rPr>
          <w:rFonts w:ascii="DejaVuSans" w:hAnsi="DejaVuSans" w:cs="DejaVuSans"/>
          <w:sz w:val="21"/>
          <w:szCs w:val="21"/>
        </w:rPr>
        <w:t>.</w:t>
      </w:r>
    </w:p>
    <w:p w:rsidR="0090536D" w:rsidRPr="00493337" w:rsidRDefault="0090536D" w:rsidP="0090536D">
      <w:pPr>
        <w:pStyle w:val="ListParagraph"/>
        <w:rPr>
          <w:rFonts w:ascii="Times New Roman" w:hAnsi="Times New Roman" w:cs="Times New Roman"/>
          <w:b/>
          <w:bCs/>
          <w:sz w:val="20"/>
          <w:szCs w:val="20"/>
        </w:rPr>
      </w:pPr>
    </w:p>
    <w:p w:rsidR="0090536D" w:rsidRDefault="0090536D" w:rsidP="0090536D">
      <w:pPr>
        <w:rPr>
          <w:rFonts w:ascii="Times New Roman" w:hAnsi="Times New Roman" w:cs="Times New Roman"/>
          <w:b/>
          <w:bCs/>
          <w:sz w:val="20"/>
          <w:szCs w:val="20"/>
          <w:u w:val="single"/>
        </w:rPr>
      </w:pPr>
      <w:r>
        <w:rPr>
          <w:rFonts w:ascii="Times New Roman" w:hAnsi="Times New Roman" w:cs="Times New Roman"/>
          <w:b/>
          <w:bCs/>
          <w:sz w:val="20"/>
          <w:szCs w:val="20"/>
          <w:u w:val="single"/>
        </w:rPr>
        <w:t>EDUCATIONAL BACKGROUND</w:t>
      </w:r>
    </w:p>
    <w:p w:rsidR="0090536D" w:rsidRDefault="0090536D" w:rsidP="0090536D">
      <w:pPr>
        <w:autoSpaceDE w:val="0"/>
        <w:autoSpaceDN w:val="0"/>
        <w:adjustRightInd w:val="0"/>
        <w:spacing w:after="0" w:line="240" w:lineRule="auto"/>
        <w:rPr>
          <w:rFonts w:ascii="DejaVuSans-Bold" w:hAnsi="DejaVuSans-Bold" w:cs="DejaVuSans-Bold"/>
          <w:b/>
          <w:bCs/>
          <w:sz w:val="21"/>
          <w:szCs w:val="21"/>
        </w:rPr>
      </w:pPr>
      <w:r>
        <w:rPr>
          <w:rFonts w:ascii="DejaVuSans-Bold" w:hAnsi="DejaVuSans-Bold" w:cs="DejaVuSans-Bold"/>
          <w:b/>
          <w:bCs/>
          <w:sz w:val="21"/>
          <w:szCs w:val="21"/>
        </w:rPr>
        <w:t>Tertiary: Cavendish University (2011-2013), Uganda</w:t>
      </w:r>
    </w:p>
    <w:p w:rsidR="0090536D" w:rsidRDefault="0090536D" w:rsidP="0090536D">
      <w:pPr>
        <w:autoSpaceDE w:val="0"/>
        <w:autoSpaceDN w:val="0"/>
        <w:adjustRightInd w:val="0"/>
        <w:spacing w:after="0" w:line="240" w:lineRule="auto"/>
        <w:rPr>
          <w:rFonts w:ascii="DejaVuSans" w:hAnsi="DejaVuSans" w:cs="DejaVuSans"/>
          <w:sz w:val="21"/>
          <w:szCs w:val="21"/>
        </w:rPr>
      </w:pPr>
      <w:r>
        <w:rPr>
          <w:rFonts w:ascii="DejaVuSans" w:hAnsi="DejaVuSans" w:cs="DejaVuSans"/>
          <w:sz w:val="21"/>
          <w:szCs w:val="21"/>
        </w:rPr>
        <w:t>Masters Business Administration Accounting and Finance</w:t>
      </w:r>
    </w:p>
    <w:p w:rsidR="0090536D" w:rsidRDefault="0090536D" w:rsidP="0090536D">
      <w:pPr>
        <w:autoSpaceDE w:val="0"/>
        <w:autoSpaceDN w:val="0"/>
        <w:adjustRightInd w:val="0"/>
        <w:spacing w:after="0" w:line="240" w:lineRule="auto"/>
        <w:rPr>
          <w:rFonts w:ascii="DejaVuSans" w:hAnsi="DejaVuSans" w:cs="DejaVuSans"/>
          <w:sz w:val="21"/>
          <w:szCs w:val="21"/>
        </w:rPr>
      </w:pPr>
    </w:p>
    <w:p w:rsidR="0090536D" w:rsidRDefault="0090536D" w:rsidP="0090536D">
      <w:pPr>
        <w:autoSpaceDE w:val="0"/>
        <w:autoSpaceDN w:val="0"/>
        <w:adjustRightInd w:val="0"/>
        <w:spacing w:after="0" w:line="240" w:lineRule="auto"/>
        <w:rPr>
          <w:rFonts w:ascii="DejaVuSans-Bold" w:hAnsi="DejaVuSans-Bold" w:cs="DejaVuSans-Bold"/>
          <w:b/>
          <w:bCs/>
          <w:sz w:val="21"/>
          <w:szCs w:val="21"/>
        </w:rPr>
      </w:pPr>
      <w:proofErr w:type="spellStart"/>
      <w:r>
        <w:rPr>
          <w:rFonts w:ascii="DejaVuSans-Bold" w:hAnsi="DejaVuSans-Bold" w:cs="DejaVuSans-Bold"/>
          <w:b/>
          <w:bCs/>
          <w:sz w:val="21"/>
          <w:szCs w:val="21"/>
        </w:rPr>
        <w:t>Nkumba</w:t>
      </w:r>
      <w:proofErr w:type="spellEnd"/>
      <w:r>
        <w:rPr>
          <w:rFonts w:ascii="DejaVuSans-Bold" w:hAnsi="DejaVuSans-Bold" w:cs="DejaVuSans-Bold"/>
          <w:b/>
          <w:bCs/>
          <w:sz w:val="21"/>
          <w:szCs w:val="21"/>
        </w:rPr>
        <w:t xml:space="preserve"> University (2001-2004), Uganda</w:t>
      </w:r>
    </w:p>
    <w:p w:rsidR="0090536D" w:rsidRPr="002A74DA" w:rsidRDefault="0090536D" w:rsidP="0090536D">
      <w:pPr>
        <w:rPr>
          <w:rFonts w:ascii="Times New Roman" w:hAnsi="Times New Roman" w:cs="Times New Roman"/>
          <w:b/>
          <w:bCs/>
          <w:sz w:val="20"/>
          <w:szCs w:val="20"/>
          <w:u w:val="single"/>
        </w:rPr>
      </w:pPr>
      <w:r>
        <w:rPr>
          <w:rFonts w:ascii="DejaVuSans" w:hAnsi="DejaVuSans" w:cs="DejaVuSans"/>
          <w:sz w:val="21"/>
          <w:szCs w:val="21"/>
        </w:rPr>
        <w:t xml:space="preserve">Under </w:t>
      </w:r>
      <w:proofErr w:type="gramStart"/>
      <w:r>
        <w:rPr>
          <w:rFonts w:ascii="DejaVuSans" w:hAnsi="DejaVuSans" w:cs="DejaVuSans"/>
          <w:sz w:val="21"/>
          <w:szCs w:val="21"/>
        </w:rPr>
        <w:t>graduate  Degree</w:t>
      </w:r>
      <w:proofErr w:type="gramEnd"/>
      <w:r>
        <w:rPr>
          <w:rFonts w:ascii="DejaVuSans" w:hAnsi="DejaVuSans" w:cs="DejaVuSans"/>
          <w:sz w:val="21"/>
          <w:szCs w:val="21"/>
        </w:rPr>
        <w:t xml:space="preserve"> Business Administration</w:t>
      </w:r>
    </w:p>
    <w:p w:rsidR="0090536D" w:rsidRDefault="0090536D" w:rsidP="0090536D"/>
    <w:p w:rsidR="000C153C" w:rsidRDefault="000C153C"/>
    <w:sectPr w:rsidR="000C153C" w:rsidSect="00562C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jaVuSans-Bold">
    <w:altName w:val="Times New Roman"/>
    <w:panose1 w:val="00000000000000000000"/>
    <w:charset w:val="00"/>
    <w:family w:val="auto"/>
    <w:notTrueType/>
    <w:pitch w:val="default"/>
    <w:sig w:usb0="00000003" w:usb1="00000000" w:usb2="00000000" w:usb3="00000000" w:csb0="00000001" w:csb1="00000000"/>
  </w:font>
  <w:font w:name="DejaVu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F78D8"/>
    <w:multiLevelType w:val="hybridMultilevel"/>
    <w:tmpl w:val="70525D62"/>
    <w:lvl w:ilvl="0" w:tplc="08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1">
    <w:nsid w:val="5FDB1DB8"/>
    <w:multiLevelType w:val="multilevel"/>
    <w:tmpl w:val="85688ACC"/>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2">
    <w:nsid w:val="611F1FFA"/>
    <w:multiLevelType w:val="hybridMultilevel"/>
    <w:tmpl w:val="BDBAFC7C"/>
    <w:lvl w:ilvl="0" w:tplc="34090001">
      <w:start w:val="1"/>
      <w:numFmt w:val="bullet"/>
      <w:lvlText w:val=""/>
      <w:lvlJc w:val="left"/>
      <w:pPr>
        <w:ind w:left="1020" w:hanging="360"/>
      </w:pPr>
      <w:rPr>
        <w:rFonts w:ascii="Symbol" w:hAnsi="Symbol" w:hint="default"/>
      </w:rPr>
    </w:lvl>
    <w:lvl w:ilvl="1" w:tplc="34090003" w:tentative="1">
      <w:start w:val="1"/>
      <w:numFmt w:val="bullet"/>
      <w:lvlText w:val="o"/>
      <w:lvlJc w:val="left"/>
      <w:pPr>
        <w:ind w:left="1740" w:hanging="360"/>
      </w:pPr>
      <w:rPr>
        <w:rFonts w:ascii="Courier New" w:hAnsi="Courier New" w:cs="Courier New" w:hint="default"/>
      </w:rPr>
    </w:lvl>
    <w:lvl w:ilvl="2" w:tplc="34090005" w:tentative="1">
      <w:start w:val="1"/>
      <w:numFmt w:val="bullet"/>
      <w:lvlText w:val=""/>
      <w:lvlJc w:val="left"/>
      <w:pPr>
        <w:ind w:left="2460" w:hanging="360"/>
      </w:pPr>
      <w:rPr>
        <w:rFonts w:ascii="Wingdings" w:hAnsi="Wingdings" w:hint="default"/>
      </w:rPr>
    </w:lvl>
    <w:lvl w:ilvl="3" w:tplc="34090001" w:tentative="1">
      <w:start w:val="1"/>
      <w:numFmt w:val="bullet"/>
      <w:lvlText w:val=""/>
      <w:lvlJc w:val="left"/>
      <w:pPr>
        <w:ind w:left="3180" w:hanging="360"/>
      </w:pPr>
      <w:rPr>
        <w:rFonts w:ascii="Symbol" w:hAnsi="Symbol" w:hint="default"/>
      </w:rPr>
    </w:lvl>
    <w:lvl w:ilvl="4" w:tplc="34090003" w:tentative="1">
      <w:start w:val="1"/>
      <w:numFmt w:val="bullet"/>
      <w:lvlText w:val="o"/>
      <w:lvlJc w:val="left"/>
      <w:pPr>
        <w:ind w:left="3900" w:hanging="360"/>
      </w:pPr>
      <w:rPr>
        <w:rFonts w:ascii="Courier New" w:hAnsi="Courier New" w:cs="Courier New" w:hint="default"/>
      </w:rPr>
    </w:lvl>
    <w:lvl w:ilvl="5" w:tplc="34090005" w:tentative="1">
      <w:start w:val="1"/>
      <w:numFmt w:val="bullet"/>
      <w:lvlText w:val=""/>
      <w:lvlJc w:val="left"/>
      <w:pPr>
        <w:ind w:left="4620" w:hanging="360"/>
      </w:pPr>
      <w:rPr>
        <w:rFonts w:ascii="Wingdings" w:hAnsi="Wingdings" w:hint="default"/>
      </w:rPr>
    </w:lvl>
    <w:lvl w:ilvl="6" w:tplc="34090001" w:tentative="1">
      <w:start w:val="1"/>
      <w:numFmt w:val="bullet"/>
      <w:lvlText w:val=""/>
      <w:lvlJc w:val="left"/>
      <w:pPr>
        <w:ind w:left="5340" w:hanging="360"/>
      </w:pPr>
      <w:rPr>
        <w:rFonts w:ascii="Symbol" w:hAnsi="Symbol" w:hint="default"/>
      </w:rPr>
    </w:lvl>
    <w:lvl w:ilvl="7" w:tplc="34090003" w:tentative="1">
      <w:start w:val="1"/>
      <w:numFmt w:val="bullet"/>
      <w:lvlText w:val="o"/>
      <w:lvlJc w:val="left"/>
      <w:pPr>
        <w:ind w:left="6060" w:hanging="360"/>
      </w:pPr>
      <w:rPr>
        <w:rFonts w:ascii="Courier New" w:hAnsi="Courier New" w:cs="Courier New" w:hint="default"/>
      </w:rPr>
    </w:lvl>
    <w:lvl w:ilvl="8" w:tplc="34090005" w:tentative="1">
      <w:start w:val="1"/>
      <w:numFmt w:val="bullet"/>
      <w:lvlText w:val=""/>
      <w:lvlJc w:val="left"/>
      <w:pPr>
        <w:ind w:left="67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0536D"/>
    <w:rsid w:val="000C153C"/>
    <w:rsid w:val="009053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36D"/>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36D"/>
    <w:pPr>
      <w:ind w:left="720"/>
      <w:contextualSpacing/>
    </w:pPr>
    <w:rPr>
      <w:rFonts w:ascii="Calibri" w:eastAsia="Calibri" w:hAnsi="Calibri" w:cs="Arial"/>
      <w:lang w:val="en-US"/>
    </w:rPr>
  </w:style>
  <w:style w:type="character" w:styleId="Hyperlink">
    <w:name w:val="Hyperlink"/>
    <w:basedOn w:val="DefaultParagraphFont"/>
    <w:uiPriority w:val="99"/>
    <w:unhideWhenUsed/>
    <w:rsid w:val="0090536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rothy.281045@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HRDESK4</dc:creator>
  <cp:lastModifiedBy>HRDESK4</cp:lastModifiedBy>
  <cp:revision>1</cp:revision>
  <dcterms:created xsi:type="dcterms:W3CDTF">2018-05-03T12:20:00Z</dcterms:created>
  <dcterms:modified xsi:type="dcterms:W3CDTF">2018-05-03T12:23:00Z</dcterms:modified>
</cp:coreProperties>
</file>