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EA" w:rsidRDefault="001E2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2BEA" w:rsidRDefault="001E2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2BEA" w:rsidRDefault="001E2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03D0" w:rsidRDefault="00B10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2BEA" w:rsidRDefault="00B10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628650</wp:posOffset>
            </wp:positionV>
            <wp:extent cx="1257300" cy="1619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734" w:rsidRDefault="0090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3734" w:rsidRDefault="0090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3734" w:rsidRDefault="0090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3734" w:rsidRDefault="0090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3734" w:rsidRDefault="0090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3734" w:rsidRDefault="0090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03734" w:rsidRDefault="009037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2BEA" w:rsidRDefault="001E2BE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1E2BEA" w:rsidRDefault="001E2BEA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RUBIN </w:t>
      </w:r>
    </w:p>
    <w:p w:rsidR="001E2BEA" w:rsidRDefault="001E2BEA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1E2BEA" w:rsidRDefault="001E2BEA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1E2BEA" w:rsidRDefault="001E2BEA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E-mail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5253F6">
        <w:rPr>
          <w:rFonts w:ascii="Times New Roman" w:hAnsi="Times New Roman"/>
          <w:b/>
          <w:bCs/>
          <w:sz w:val="24"/>
          <w:szCs w:val="24"/>
        </w:rPr>
        <w:t xml:space="preserve">  </w:t>
      </w:r>
      <w:hyperlink r:id="rId7" w:history="1">
        <w:r w:rsidR="005253F6" w:rsidRPr="00B65DA1">
          <w:rPr>
            <w:rStyle w:val="Hyperlink"/>
            <w:rFonts w:ascii="Century Gothic" w:hAnsi="Century Gothic" w:cs="Century Gothic"/>
            <w:b/>
            <w:bCs/>
            <w:sz w:val="28"/>
            <w:szCs w:val="28"/>
          </w:rPr>
          <w:t>RUBIN.282032@2freemail.com</w:t>
        </w:r>
      </w:hyperlink>
      <w:r w:rsidR="005253F6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:rsidR="001E2BEA" w:rsidRDefault="00CB25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19050</wp:posOffset>
            </wp:positionV>
            <wp:extent cx="6193155" cy="895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BEA" w:rsidRDefault="001E2BE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1E2BEA" w:rsidRDefault="00C57737" w:rsidP="00B103D0">
      <w:pPr>
        <w:widowControl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C5420D">
        <w:rPr>
          <w:rFonts w:ascii="Century Gothic" w:hAnsi="Century Gothic" w:cs="Century Gothic"/>
          <w:b/>
          <w:bCs/>
          <w:sz w:val="24"/>
          <w:szCs w:val="24"/>
        </w:rPr>
        <w:t>Career Objective</w:t>
      </w:r>
    </w:p>
    <w:p w:rsidR="001E2BEA" w:rsidRDefault="005253F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28" style="position:absolute;margin-left:.2pt;margin-top:-13.55pt;width:484.9pt;height:14.7pt;z-index:-251656192" o:allowincell="f" fillcolor="#bfbfbf" stroked="f"/>
        </w:pict>
      </w:r>
    </w:p>
    <w:p w:rsidR="001E2BEA" w:rsidRPr="002863C5" w:rsidRDefault="002863C5" w:rsidP="002863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/>
        <w:rPr>
          <w:rFonts w:ascii="Bookman Old Style" w:hAnsi="Bookman Old Style" w:cs="Bookman Old Style"/>
          <w:color w:val="000000"/>
        </w:rPr>
      </w:pPr>
      <w:r w:rsidRPr="002863C5">
        <w:rPr>
          <w:rFonts w:ascii="Bookman Old Style" w:hAnsi="Bookman Old Style" w:cs="Bookman Old Style"/>
          <w:color w:val="000000"/>
        </w:rPr>
        <w:t>To obtain a position in the field of Safety, Health and Environment where the application of knowledge and experience will add value to the business, to pursue challenging carrier in present Oil &amp; Gas, Construction field particularly in Health and Safety; to establish as a HSE Professional and that will enrich my professional skills.</w:t>
      </w:r>
    </w:p>
    <w:p w:rsidR="002863C5" w:rsidRPr="002863C5" w:rsidRDefault="002863C5" w:rsidP="002863C5">
      <w:pPr>
        <w:widowControl w:val="0"/>
        <w:autoSpaceDE w:val="0"/>
        <w:autoSpaceDN w:val="0"/>
        <w:adjustRightInd w:val="0"/>
        <w:spacing w:after="0" w:line="339" w:lineRule="exact"/>
        <w:ind w:left="90"/>
        <w:rPr>
          <w:rFonts w:ascii="Bookman Old Style" w:hAnsi="Bookman Old Style"/>
        </w:rPr>
      </w:pPr>
    </w:p>
    <w:p w:rsidR="001E2BEA" w:rsidRDefault="00C57737" w:rsidP="00B103D0">
      <w:pPr>
        <w:widowControl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2BEA">
        <w:rPr>
          <w:rFonts w:ascii="Century Gothic" w:hAnsi="Century Gothic" w:cs="Century Gothic"/>
          <w:b/>
          <w:bCs/>
          <w:sz w:val="24"/>
          <w:szCs w:val="24"/>
        </w:rPr>
        <w:t>Experience Summary</w:t>
      </w:r>
    </w:p>
    <w:p w:rsidR="001E2BEA" w:rsidRPr="002863C5" w:rsidRDefault="005253F6" w:rsidP="002863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pict>
          <v:rect id="_x0000_s1029" style="position:absolute;left:0;text-align:left;margin-left:.2pt;margin-top:-13.55pt;width:484.9pt;height:14.75pt;z-index:-251655168" o:allowincell="f" fillcolor="#bfbfbf" stroked="f"/>
        </w:pict>
      </w:r>
    </w:p>
    <w:p w:rsidR="001E2BEA" w:rsidRPr="00B442B0" w:rsidRDefault="00B442B0" w:rsidP="002863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A result </w:t>
      </w:r>
      <w:r w:rsidR="001E2BEA">
        <w:rPr>
          <w:rFonts w:ascii="Bookman Old Style" w:hAnsi="Bookman Old Style" w:cs="Bookman Old Style"/>
          <w:color w:val="000000"/>
        </w:rPr>
        <w:t>d</w:t>
      </w:r>
      <w:r>
        <w:rPr>
          <w:rFonts w:ascii="Bookman Old Style" w:hAnsi="Bookman Old Style" w:cs="Bookman Old Style"/>
          <w:color w:val="000000"/>
        </w:rPr>
        <w:t>edicated</w:t>
      </w:r>
      <w:r w:rsidR="001E2BEA">
        <w:rPr>
          <w:rFonts w:ascii="Bookman Old Style" w:hAnsi="Bookman Old Style" w:cs="Bookman Old Style"/>
          <w:color w:val="000000"/>
        </w:rPr>
        <w:t xml:space="preserve"> professional </w:t>
      </w:r>
      <w:r>
        <w:rPr>
          <w:rFonts w:ascii="Bookman Old Style" w:hAnsi="Bookman Old Style" w:cs="Bookman Old Style"/>
          <w:color w:val="000000"/>
        </w:rPr>
        <w:t xml:space="preserve">experience in </w:t>
      </w:r>
      <w:r w:rsidRPr="00C5420D">
        <w:rPr>
          <w:rFonts w:ascii="Bookman Old Style" w:hAnsi="Bookman Old Style" w:cs="Bookman Old Style"/>
          <w:bCs/>
          <w:color w:val="000000"/>
        </w:rPr>
        <w:t>FTTx</w:t>
      </w:r>
      <w:r>
        <w:rPr>
          <w:rFonts w:ascii="Bookman Old Style" w:hAnsi="Bookman Old Style" w:cs="Bookman Old Style"/>
          <w:color w:val="000000"/>
        </w:rPr>
        <w:t xml:space="preserve"> </w:t>
      </w:r>
      <w:r w:rsidR="001E2BEA">
        <w:rPr>
          <w:rFonts w:ascii="Bookman Old Style" w:hAnsi="Bookman Old Style" w:cs="Bookman Old Style"/>
          <w:color w:val="000000"/>
        </w:rPr>
        <w:t xml:space="preserve">having more than 5 </w:t>
      </w:r>
      <w:r>
        <w:rPr>
          <w:rFonts w:ascii="Bookman Old Style" w:hAnsi="Bookman Old Style" w:cs="Bookman Old Style"/>
          <w:color w:val="000000"/>
        </w:rPr>
        <w:t>years</w:t>
      </w:r>
      <w:r w:rsidR="00C5420D">
        <w:rPr>
          <w:rFonts w:ascii="Bookman Old Style" w:hAnsi="Bookman Old Style" w:cs="Bookman Old Style"/>
          <w:color w:val="000000"/>
        </w:rPr>
        <w:t xml:space="preserve"> </w:t>
      </w:r>
      <w:r w:rsidR="00AE3098">
        <w:rPr>
          <w:rFonts w:ascii="Bookman Old Style" w:hAnsi="Bookman Old Style" w:cs="Bookman Old Style"/>
          <w:bCs/>
          <w:color w:val="000000"/>
        </w:rPr>
        <w:t xml:space="preserve">and also </w:t>
      </w:r>
      <w:r>
        <w:rPr>
          <w:rFonts w:ascii="Bookman Old Style" w:hAnsi="Bookman Old Style" w:cs="Bookman Old Style"/>
          <w:bCs/>
          <w:color w:val="000000"/>
        </w:rPr>
        <w:t>1.6</w:t>
      </w:r>
      <w:r w:rsidR="00AE3098">
        <w:rPr>
          <w:rFonts w:ascii="Bookman Old Style" w:hAnsi="Bookman Old Style" w:cs="Bookman Old Style"/>
          <w:bCs/>
          <w:color w:val="000000"/>
        </w:rPr>
        <w:t xml:space="preserve"> year</w:t>
      </w:r>
      <w:r w:rsidR="00BE6996">
        <w:rPr>
          <w:rFonts w:ascii="Bookman Old Style" w:hAnsi="Bookman Old Style" w:cs="Bookman Old Style"/>
          <w:bCs/>
          <w:color w:val="000000"/>
        </w:rPr>
        <w:t>s</w:t>
      </w:r>
      <w:r w:rsidR="00C5420D">
        <w:rPr>
          <w:rFonts w:ascii="Bookman Old Style" w:hAnsi="Bookman Old Style" w:cs="Bookman Old Style"/>
          <w:bCs/>
          <w:color w:val="000000"/>
        </w:rPr>
        <w:t xml:space="preserve"> experience in</w:t>
      </w:r>
      <w:r>
        <w:rPr>
          <w:rFonts w:ascii="Bookman Old Style" w:hAnsi="Bookman Old Style" w:cs="Bookman Old Style"/>
          <w:bCs/>
          <w:color w:val="000000"/>
        </w:rPr>
        <w:t xml:space="preserve"> Occupational Health and S</w:t>
      </w:r>
      <w:r w:rsidR="00C5420D">
        <w:rPr>
          <w:rFonts w:ascii="Bookman Old Style" w:hAnsi="Bookman Old Style" w:cs="Bookman Old Style"/>
          <w:bCs/>
          <w:color w:val="000000"/>
        </w:rPr>
        <w:t>afety</w:t>
      </w:r>
      <w:r w:rsidR="00BE6996">
        <w:rPr>
          <w:rFonts w:ascii="Bookman Old Style" w:hAnsi="Bookman Old Style" w:cs="Bookman Old Style"/>
          <w:color w:val="000000"/>
        </w:rPr>
        <w:t>.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B442B0">
        <w:rPr>
          <w:rFonts w:ascii="Bookman Old Style" w:hAnsi="Bookman Old Style" w:cs="Bookman Old Style"/>
          <w:color w:val="000000"/>
        </w:rPr>
        <w:t xml:space="preserve">Have a good </w:t>
      </w:r>
      <w:r>
        <w:rPr>
          <w:rFonts w:ascii="Bookman Old Style" w:hAnsi="Bookman Old Style" w:cs="Bookman Old Style"/>
          <w:bCs/>
          <w:color w:val="000000"/>
        </w:rPr>
        <w:t>Health and Safety</w:t>
      </w:r>
      <w:r w:rsidRPr="00B442B0">
        <w:rPr>
          <w:rFonts w:ascii="Bookman Old Style" w:hAnsi="Bookman Old Style" w:cs="Bookman Old Style"/>
          <w:color w:val="000000"/>
        </w:rPr>
        <w:t xml:space="preserve"> </w:t>
      </w:r>
      <w:r w:rsidR="00CC4190" w:rsidRPr="00B442B0">
        <w:rPr>
          <w:rFonts w:ascii="Bookman Old Style" w:hAnsi="Bookman Old Style" w:cs="Bookman Old Style"/>
          <w:color w:val="000000"/>
        </w:rPr>
        <w:t>experience</w:t>
      </w:r>
      <w:r w:rsidR="00CC4190">
        <w:rPr>
          <w:rFonts w:ascii="Bookman Old Style" w:hAnsi="Bookman Old Style" w:cs="Bookman Old Style"/>
          <w:color w:val="000000"/>
        </w:rPr>
        <w:t xml:space="preserve"> </w:t>
      </w:r>
      <w:r w:rsidR="00CC4190" w:rsidRPr="00B442B0">
        <w:rPr>
          <w:rFonts w:ascii="Bookman Old Style" w:hAnsi="Bookman Old Style" w:cs="Bookman Old Style"/>
          <w:color w:val="000000"/>
        </w:rPr>
        <w:t>from</w:t>
      </w:r>
      <w:r w:rsidRPr="00B442B0">
        <w:rPr>
          <w:rFonts w:ascii="Bookman Old Style" w:hAnsi="Bookman Old Style" w:cs="Bookman Old Style"/>
          <w:color w:val="000000"/>
        </w:rPr>
        <w:t xml:space="preserve"> </w:t>
      </w:r>
      <w:r>
        <w:rPr>
          <w:rFonts w:ascii="Bookman Old Style" w:hAnsi="Bookman Old Style" w:cs="Bookman Old Style"/>
          <w:color w:val="000000"/>
        </w:rPr>
        <w:t xml:space="preserve">BPCL COCHIN Refinery and </w:t>
      </w:r>
      <w:r w:rsidRPr="00B442B0">
        <w:rPr>
          <w:rFonts w:ascii="Bookman Old Style" w:hAnsi="Bookman Old Style" w:cs="Bookman Old Style"/>
          <w:color w:val="000000"/>
        </w:rPr>
        <w:t>SABIC ARRAZI</w:t>
      </w:r>
      <w:r w:rsidR="00CC4190">
        <w:rPr>
          <w:rFonts w:ascii="Bookman Old Style" w:hAnsi="Bookman Old Style" w:cs="Bookman Old Style"/>
          <w:color w:val="000000"/>
        </w:rPr>
        <w:t xml:space="preserve"> Company in OIL &amp; GAS, TAM Projects</w:t>
      </w:r>
      <w:r w:rsidRPr="00B442B0">
        <w:rPr>
          <w:rFonts w:ascii="Bookman Old Style" w:hAnsi="Bookman Old Style" w:cs="Bookman Old Style"/>
          <w:color w:val="000000"/>
        </w:rPr>
        <w:t>. </w:t>
      </w:r>
    </w:p>
    <w:p w:rsidR="00CC4190" w:rsidRDefault="00CC4190" w:rsidP="00B103D0">
      <w:pPr>
        <w:widowControl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Century Gothic" w:hAnsi="Century Gothic" w:cs="Century Gothic"/>
          <w:b/>
          <w:bCs/>
          <w:sz w:val="24"/>
          <w:szCs w:val="24"/>
        </w:rPr>
      </w:pPr>
    </w:p>
    <w:p w:rsidR="001E2BEA" w:rsidRDefault="00C57737" w:rsidP="00B103D0">
      <w:pPr>
        <w:widowControl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2BEA">
        <w:rPr>
          <w:rFonts w:ascii="Century Gothic" w:hAnsi="Century Gothic" w:cs="Century Gothic"/>
          <w:b/>
          <w:bCs/>
          <w:sz w:val="24"/>
          <w:szCs w:val="24"/>
        </w:rPr>
        <w:t>Key Skills</w:t>
      </w:r>
    </w:p>
    <w:p w:rsidR="001E2BEA" w:rsidRDefault="0052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0" style="position:absolute;margin-left:.2pt;margin-top:-13.55pt;width:484.9pt;height:14.7pt;z-index:-251654144" o:allowincell="f" fillcolor="#bfbfbf" stroked="f"/>
        </w:pict>
      </w:r>
    </w:p>
    <w:p w:rsidR="00771385" w:rsidRPr="00771385" w:rsidRDefault="00771385" w:rsidP="00A0720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810" w:right="740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8703D9" w:rsidRPr="007A4320" w:rsidRDefault="00771385" w:rsidP="00D7245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7A4320">
        <w:rPr>
          <w:rFonts w:ascii="Bookman Old Style" w:hAnsi="Bookman Old Style" w:cs="Bookman Old Style"/>
        </w:rPr>
        <w:t>Hazard identification and risk assessment.</w:t>
      </w:r>
    </w:p>
    <w:p w:rsidR="00D72457" w:rsidRPr="00D72457" w:rsidRDefault="00753CD9" w:rsidP="00D7245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753CD9">
        <w:rPr>
          <w:rFonts w:ascii="Bookman Old Style" w:hAnsi="Bookman Old Style" w:cs="Tunga"/>
        </w:rPr>
        <w:t>Organizing safety induction for new employees.</w:t>
      </w:r>
    </w:p>
    <w:p w:rsidR="00D72457" w:rsidRPr="00D72457" w:rsidRDefault="00D72457" w:rsidP="00D7245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D72457">
        <w:rPr>
          <w:rFonts w:ascii="Bookman Old Style" w:hAnsi="Bookman Old Style" w:cs="Tunga"/>
        </w:rPr>
        <w:t xml:space="preserve">Ensure that the </w:t>
      </w:r>
      <w:r w:rsidRPr="00B442B0">
        <w:rPr>
          <w:rFonts w:ascii="Bookman Old Style" w:hAnsi="Bookman Old Style" w:cs="Bookman Old Style"/>
          <w:color w:val="000000"/>
        </w:rPr>
        <w:t>implemented</w:t>
      </w:r>
      <w:r w:rsidRPr="00D72457">
        <w:rPr>
          <w:rFonts w:ascii="Bookman Old Style" w:hAnsi="Bookman Old Style" w:cs="Tunga"/>
        </w:rPr>
        <w:t xml:space="preserve"> PTW system is strictly adhered.</w:t>
      </w:r>
    </w:p>
    <w:p w:rsidR="00041AB7" w:rsidRDefault="007A4320" w:rsidP="00041A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7A4320">
        <w:rPr>
          <w:rFonts w:ascii="Bookman Old Style" w:hAnsi="Bookman Old Style" w:cs="BookmanOldStyle"/>
          <w:lang w:val="en-US" w:eastAsia="en-US"/>
        </w:rPr>
        <w:t>Making sure sites meet legal guidelines, and health and safety requirements.</w:t>
      </w:r>
    </w:p>
    <w:p w:rsidR="00041AB7" w:rsidRPr="00041AB7" w:rsidRDefault="00041AB7" w:rsidP="00041AB7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041AB7">
        <w:rPr>
          <w:rFonts w:ascii="Bookman Old Style" w:hAnsi="Bookman Old Style" w:cs="Tunga"/>
        </w:rPr>
        <w:t>Designing and implementing HSE forms, as and when required for record.</w:t>
      </w:r>
    </w:p>
    <w:p w:rsidR="00270AA0" w:rsidRDefault="007A4320" w:rsidP="00270AA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7A4320">
        <w:rPr>
          <w:rFonts w:ascii="Bookman Old Style" w:hAnsi="Bookman Old Style" w:cs="Bookman Old Style"/>
        </w:rPr>
        <w:t>Conducting daily safety inspection in work site.</w:t>
      </w:r>
    </w:p>
    <w:p w:rsidR="00270AA0" w:rsidRPr="00270AA0" w:rsidRDefault="00270AA0" w:rsidP="00270AA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270AA0">
        <w:rPr>
          <w:rFonts w:ascii="Bookman Old Style" w:hAnsi="Bookman Old Style" w:cs="Arial"/>
        </w:rPr>
        <w:t>Inspecting and ensuring that all tools, tackles, heavy equipments are safe and up to the standard before commencement of each jobs.</w:t>
      </w:r>
    </w:p>
    <w:p w:rsidR="004E00E7" w:rsidRPr="00A07203" w:rsidRDefault="004E00E7" w:rsidP="00D7245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740"/>
        <w:jc w:val="both"/>
        <w:rPr>
          <w:rFonts w:ascii="Bookman Old Style" w:hAnsi="Bookman Old Style" w:cs="Wingdings"/>
          <w:color w:val="808080"/>
        </w:rPr>
      </w:pPr>
      <w:r w:rsidRPr="00A07203">
        <w:rPr>
          <w:rFonts w:ascii="Bookman Old Style" w:hAnsi="Bookman Old Style"/>
        </w:rPr>
        <w:t xml:space="preserve">Evaluate adequacy of actions taken to correct safety inspection violations. </w:t>
      </w:r>
    </w:p>
    <w:p w:rsidR="001E2BEA" w:rsidRPr="00A07203" w:rsidRDefault="001E2BEA" w:rsidP="00D7245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-119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A07203">
        <w:rPr>
          <w:rFonts w:ascii="Bookman Old Style" w:hAnsi="Bookman Old Style" w:cs="Bookman Old Style"/>
        </w:rPr>
        <w:t xml:space="preserve">Expert in ONT Installation, Over Head Cabling, Under Ground Cabling. </w:t>
      </w:r>
    </w:p>
    <w:p w:rsidR="001E2BEA" w:rsidRPr="00A07203" w:rsidRDefault="001E2BEA" w:rsidP="00D7245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A07203">
        <w:rPr>
          <w:rFonts w:ascii="Bookman Old Style" w:hAnsi="Bookman Old Style" w:cs="Bookman Old Style"/>
        </w:rPr>
        <w:t>Famil</w:t>
      </w:r>
      <w:r w:rsidRPr="00A07203">
        <w:rPr>
          <w:rFonts w:ascii="Bookman Old Style" w:hAnsi="Bookman Old Style" w:cs="Bookman Old Style"/>
          <w:color w:val="000000"/>
        </w:rPr>
        <w:t>iar with RJ45, RJ11, SC, LC Connectors and Crimping.</w:t>
      </w:r>
      <w:r w:rsidRPr="00A07203">
        <w:rPr>
          <w:rFonts w:ascii="Bookman Old Style" w:hAnsi="Bookman Old Style" w:cs="Bookman Old Style"/>
        </w:rPr>
        <w:t xml:space="preserve"> </w:t>
      </w:r>
    </w:p>
    <w:p w:rsidR="001E2BEA" w:rsidRPr="00A07203" w:rsidRDefault="001E2BEA" w:rsidP="00D7245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right="460"/>
        <w:jc w:val="both"/>
        <w:rPr>
          <w:rFonts w:ascii="Bookman Old Style" w:hAnsi="Bookman Old Style" w:cs="Wingdings"/>
          <w:color w:val="808080"/>
          <w:sz w:val="20"/>
          <w:szCs w:val="20"/>
        </w:rPr>
      </w:pPr>
      <w:r w:rsidRPr="00A07203">
        <w:rPr>
          <w:rFonts w:ascii="Bookman Old Style" w:hAnsi="Bookman Old Style" w:cs="Bookman Old Style"/>
        </w:rPr>
        <w:t xml:space="preserve">Block Wiring Termination and Splicing (FAT 24, FAT48, 22U Rack </w:t>
      </w:r>
      <w:r w:rsidRPr="00A07203">
        <w:rPr>
          <w:rFonts w:ascii="Bookman Old Style" w:hAnsi="Bookman Old Style" w:cs="Bookman Old Style"/>
          <w:color w:val="000000"/>
        </w:rPr>
        <w:t>and 43U</w:t>
      </w:r>
      <w:r w:rsidRPr="00A07203">
        <w:rPr>
          <w:rFonts w:ascii="Bookman Old Style" w:hAnsi="Bookman Old Style" w:cs="Bookman Old Style"/>
        </w:rPr>
        <w:t xml:space="preserve"> </w:t>
      </w:r>
      <w:r w:rsidRPr="00A07203">
        <w:rPr>
          <w:rFonts w:ascii="Bookman Old Style" w:hAnsi="Bookman Old Style" w:cs="Bookman Old Style"/>
          <w:color w:val="000000"/>
        </w:rPr>
        <w:t xml:space="preserve">Rack). </w:t>
      </w:r>
    </w:p>
    <w:p w:rsidR="004668C4" w:rsidRDefault="004668C4" w:rsidP="00D724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4668C4" w:rsidRDefault="004668C4" w:rsidP="004668C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903734" w:rsidRDefault="00903734" w:rsidP="004E0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ED5316" w:rsidRDefault="00ED5316" w:rsidP="004E0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2863C5" w:rsidRDefault="002863C5" w:rsidP="004E0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2863C5" w:rsidRDefault="002863C5" w:rsidP="004E0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2863C5" w:rsidRDefault="002863C5" w:rsidP="004E0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2863C5" w:rsidRDefault="002863C5" w:rsidP="004E0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6F788D" w:rsidRDefault="006F788D" w:rsidP="004E0B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903734" w:rsidRDefault="00903734" w:rsidP="00F950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808080"/>
          <w:sz w:val="20"/>
          <w:szCs w:val="20"/>
        </w:rPr>
      </w:pPr>
    </w:p>
    <w:p w:rsidR="001E2BEA" w:rsidRDefault="00C57737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2BEA">
        <w:rPr>
          <w:rFonts w:ascii="Century Gothic" w:hAnsi="Century Gothic" w:cs="Century Gothic"/>
          <w:b/>
          <w:bCs/>
          <w:sz w:val="24"/>
          <w:szCs w:val="24"/>
        </w:rPr>
        <w:t>Experience Details</w:t>
      </w:r>
    </w:p>
    <w:p w:rsidR="001E2BEA" w:rsidRDefault="0052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1" style="position:absolute;margin-left:-1.75pt;margin-top:-13.55pt;width:484.85pt;height:14.7pt;z-index:-251653120" o:allowincell="f" fillcolor="#bfbfbf" stroked="f"/>
        </w:pict>
      </w:r>
    </w:p>
    <w:p w:rsidR="001E2BEA" w:rsidRDefault="001E2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6BE4" w:rsidRDefault="00266B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6BE4" w:rsidRDefault="00266BE4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Safety Officer at Tig Manufacturing Arabian Limited, Jubail, Saudi Arabia</w:t>
      </w:r>
    </w:p>
    <w:p w:rsidR="00266BE4" w:rsidRDefault="00266BE4" w:rsidP="00266BE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266BE4" w:rsidRDefault="00B103D0" w:rsidP="00B103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640"/>
        <w:outlineLvl w:val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u w:val="single"/>
        </w:rPr>
        <w:t>SABIC AR-RAZI TAM</w:t>
      </w:r>
      <w:r w:rsidR="00266BE4">
        <w:rPr>
          <w:rFonts w:ascii="Bookman Old Style" w:hAnsi="Bookman Old Style" w:cs="Bookman Old Style"/>
          <w:b/>
          <w:bCs/>
          <w:color w:val="000000"/>
          <w:u w:val="single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u w:val="single"/>
        </w:rPr>
        <w:t>Project (April – May 2017)</w:t>
      </w:r>
    </w:p>
    <w:p w:rsidR="00266BE4" w:rsidRDefault="00266B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6BE4" w:rsidRDefault="00266B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1239" w:rsidRPr="00D41239" w:rsidRDefault="00D41239" w:rsidP="0064463C">
      <w:pPr>
        <w:widowControl w:val="0"/>
        <w:numPr>
          <w:ilvl w:val="0"/>
          <w:numId w:val="17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990" w:right="30" w:hanging="630"/>
        <w:rPr>
          <w:rFonts w:ascii="Wingdings" w:hAnsi="Wingdings" w:cs="Wingdings"/>
          <w:color w:val="000000"/>
        </w:rPr>
      </w:pPr>
      <w:r>
        <w:rPr>
          <w:rFonts w:ascii="Bookman Old Style" w:hAnsi="Bookman Old Style" w:cs="Bookman Old Style"/>
          <w:color w:val="000000"/>
        </w:rPr>
        <w:t>Closely monitor high risk activities like lifting activities, work at height, movement of abnormal loads etc.</w:t>
      </w:r>
    </w:p>
    <w:p w:rsidR="00D41239" w:rsidRDefault="003D4A29" w:rsidP="0064463C">
      <w:pPr>
        <w:pStyle w:val="ListParagraph"/>
        <w:numPr>
          <w:ilvl w:val="0"/>
          <w:numId w:val="17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990" w:hanging="630"/>
        <w:rPr>
          <w:rFonts w:ascii="Bookman Old Style" w:hAnsi="Bookman Old Style" w:cs="TTEDt00"/>
          <w:lang w:val="en-US" w:eastAsia="en-US"/>
        </w:rPr>
      </w:pPr>
      <w:r w:rsidRPr="003D4A29">
        <w:rPr>
          <w:rFonts w:ascii="Bookman Old Style" w:hAnsi="Bookman Old Style" w:cs="TTEDt00"/>
          <w:lang w:val="en-US" w:eastAsia="en-US"/>
        </w:rPr>
        <w:t>Interface with site supervisors on a daily basis to provide proactive technical advice for field activities.</w:t>
      </w:r>
    </w:p>
    <w:p w:rsidR="00267884" w:rsidRPr="00267884" w:rsidRDefault="00267884" w:rsidP="002678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0" w:hanging="630"/>
        <w:rPr>
          <w:rFonts w:ascii="Bookman Old Style" w:hAnsi="Bookman Old Style" w:cs="TTEDt00"/>
          <w:lang w:val="en-US" w:eastAsia="en-US"/>
        </w:rPr>
      </w:pPr>
      <w:r w:rsidRPr="00267884">
        <w:rPr>
          <w:rFonts w:ascii="Bookman Old Style" w:hAnsi="Bookman Old Style" w:cs="TTEDt00"/>
          <w:lang w:val="en-US" w:eastAsia="en-US"/>
        </w:rPr>
        <w:t>Verify safety precautions stipulated on pe</w:t>
      </w:r>
      <w:r>
        <w:rPr>
          <w:rFonts w:ascii="Bookman Old Style" w:hAnsi="Bookman Old Style" w:cs="TTEDt00"/>
          <w:lang w:val="en-US" w:eastAsia="en-US"/>
        </w:rPr>
        <w:t xml:space="preserve">rmits to work, risk assessments </w:t>
      </w:r>
      <w:r w:rsidRPr="00267884">
        <w:rPr>
          <w:rFonts w:ascii="Bookman Old Style" w:hAnsi="Bookman Old Style" w:cs="TTEDt00"/>
          <w:lang w:val="en-US" w:eastAsia="en-US"/>
        </w:rPr>
        <w:t>and</w:t>
      </w:r>
      <w:r>
        <w:rPr>
          <w:rFonts w:ascii="Bookman Old Style" w:hAnsi="Bookman Old Style" w:cs="TTEDt00"/>
          <w:lang w:val="en-US" w:eastAsia="en-US"/>
        </w:rPr>
        <w:t xml:space="preserve">      </w:t>
      </w:r>
      <w:r w:rsidRPr="00267884">
        <w:rPr>
          <w:rFonts w:ascii="Bookman Old Style" w:hAnsi="Bookman Old Style" w:cs="TTEDt00"/>
          <w:lang w:val="en-US" w:eastAsia="en-US"/>
        </w:rPr>
        <w:t>job safety analysis are being implemented.</w:t>
      </w:r>
    </w:p>
    <w:p w:rsidR="00266BE4" w:rsidRPr="00267884" w:rsidRDefault="00266BE4" w:rsidP="00267884">
      <w:pPr>
        <w:pStyle w:val="ListParagraph"/>
        <w:widowControl w:val="0"/>
        <w:tabs>
          <w:tab w:val="left" w:pos="990"/>
        </w:tabs>
        <w:autoSpaceDE w:val="0"/>
        <w:autoSpaceDN w:val="0"/>
        <w:adjustRightInd w:val="0"/>
        <w:spacing w:after="0" w:line="200" w:lineRule="exact"/>
        <w:ind w:left="990"/>
        <w:rPr>
          <w:rFonts w:ascii="Bookman Old Style" w:hAnsi="Bookman Old Style"/>
        </w:rPr>
      </w:pPr>
    </w:p>
    <w:p w:rsidR="00266BE4" w:rsidRDefault="00266B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50AA" w:rsidRDefault="00CB25FE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Safety Supervisor at Consilium Middle East (FZC)</w:t>
      </w:r>
      <w:r w:rsidR="00A87A6B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, Kerala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, India</w:t>
      </w:r>
    </w:p>
    <w:p w:rsidR="00051BD8" w:rsidRDefault="00243D89" w:rsidP="00243D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color w:val="000000"/>
        </w:rPr>
        <w:t xml:space="preserve">         </w:t>
      </w:r>
      <w:r w:rsidR="002745F3">
        <w:rPr>
          <w:rFonts w:ascii="Bookman Old Style" w:hAnsi="Bookman Old Style" w:cs="Bookman Old Style"/>
          <w:b/>
          <w:bCs/>
          <w:color w:val="000000"/>
          <w:u w:val="single"/>
        </w:rPr>
        <w:t>BPCL</w:t>
      </w:r>
      <w:r w:rsidR="004E00E7">
        <w:rPr>
          <w:rFonts w:ascii="Bookman Old Style" w:hAnsi="Bookman Old Style" w:cs="Bookman Old Style"/>
          <w:b/>
          <w:bCs/>
          <w:color w:val="000000"/>
          <w:u w:val="single"/>
        </w:rPr>
        <w:t xml:space="preserve"> Cochin Refinery</w:t>
      </w:r>
      <w:r w:rsidR="002745F3">
        <w:rPr>
          <w:rFonts w:ascii="Bookman Old Style" w:hAnsi="Bookman Old Style" w:cs="Bookman Old Style"/>
          <w:b/>
          <w:bCs/>
          <w:color w:val="000000"/>
          <w:u w:val="single"/>
        </w:rPr>
        <w:t xml:space="preserve">: Integrated Refinery Expansion </w:t>
      </w:r>
      <w:r w:rsidR="00051BD8">
        <w:rPr>
          <w:rFonts w:ascii="Bookman Old Style" w:hAnsi="Bookman Old Style" w:cs="Bookman Old Style"/>
          <w:b/>
          <w:bCs/>
          <w:color w:val="000000"/>
          <w:u w:val="single"/>
        </w:rPr>
        <w:t>Project</w:t>
      </w:r>
    </w:p>
    <w:p w:rsidR="00F950AA" w:rsidRPr="00F950AA" w:rsidRDefault="00243D89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       </w:t>
      </w:r>
      <w:r w:rsidR="00D344C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(</w:t>
      </w:r>
      <w:r w:rsidR="006879B8">
        <w:rPr>
          <w:rFonts w:ascii="Bookman Old Style" w:hAnsi="Bookman Old Style" w:cs="Bookman Old Style"/>
          <w:b/>
          <w:bCs/>
          <w:color w:val="000000"/>
          <w:u w:val="single"/>
        </w:rPr>
        <w:t>Dec 2015</w:t>
      </w:r>
      <w:r w:rsidR="00F950AA">
        <w:rPr>
          <w:rFonts w:ascii="Bookman Old Style" w:hAnsi="Bookman Old Style" w:cs="Bookman Old Style"/>
          <w:b/>
          <w:bCs/>
          <w:color w:val="000000"/>
          <w:u w:val="single"/>
        </w:rPr>
        <w:t>–</w:t>
      </w:r>
      <w:r w:rsidR="00CB25FE">
        <w:rPr>
          <w:rFonts w:ascii="Bookman Old Style" w:hAnsi="Bookman Old Style" w:cs="Bookman Old Style"/>
          <w:b/>
          <w:bCs/>
          <w:color w:val="000000"/>
          <w:u w:val="single"/>
        </w:rPr>
        <w:t xml:space="preserve"> </w:t>
      </w:r>
      <w:r w:rsidR="00266BE4">
        <w:rPr>
          <w:rFonts w:ascii="Bookman Old Style" w:hAnsi="Bookman Old Style" w:cs="Bookman Old Style"/>
          <w:b/>
          <w:bCs/>
          <w:color w:val="000000"/>
          <w:u w:val="single"/>
        </w:rPr>
        <w:t>April 2017</w:t>
      </w:r>
      <w:r w:rsidR="00D344C3">
        <w:rPr>
          <w:rFonts w:ascii="Bookman Old Style" w:hAnsi="Bookman Old Style" w:cs="Bookman Old Style"/>
          <w:b/>
          <w:bCs/>
          <w:color w:val="000000"/>
          <w:u w:val="single"/>
        </w:rPr>
        <w:t>)</w:t>
      </w:r>
    </w:p>
    <w:p w:rsidR="00F950AA" w:rsidRDefault="00F950AA" w:rsidP="00A87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0AA" w:rsidRPr="00337176" w:rsidRDefault="00213C68" w:rsidP="007023A4">
      <w:pPr>
        <w:widowControl w:val="0"/>
        <w:numPr>
          <w:ilvl w:val="0"/>
          <w:numId w:val="14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07" w:right="30" w:hanging="547"/>
        <w:contextualSpacing/>
        <w:rPr>
          <w:rFonts w:ascii="Wingdings" w:hAnsi="Wingdings" w:cs="Wingdings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To ensure that the Toolbox meeting conducted by the site </w:t>
      </w:r>
      <w:r w:rsidR="00771385">
        <w:rPr>
          <w:rFonts w:ascii="Bookman Old Style" w:hAnsi="Bookman Old Style" w:cs="Bookman Old Style"/>
          <w:color w:val="000000"/>
        </w:rPr>
        <w:t>supervisor and</w:t>
      </w:r>
      <w:r>
        <w:rPr>
          <w:rFonts w:ascii="Bookman Old Style" w:hAnsi="Bookman Old Style" w:cs="Bookman Old Style"/>
          <w:color w:val="000000"/>
        </w:rPr>
        <w:t xml:space="preserve"> the records are maintained.</w:t>
      </w:r>
    </w:p>
    <w:p w:rsidR="00D41239" w:rsidRPr="00D41239" w:rsidRDefault="00D41239" w:rsidP="007023A4">
      <w:pPr>
        <w:widowControl w:val="0"/>
        <w:numPr>
          <w:ilvl w:val="0"/>
          <w:numId w:val="14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00" w:right="30" w:hanging="540"/>
        <w:rPr>
          <w:rFonts w:ascii="Wingdings" w:hAnsi="Wingdings" w:cs="Wingdings"/>
          <w:color w:val="000000"/>
        </w:rPr>
      </w:pPr>
      <w:r w:rsidRPr="00D41239">
        <w:rPr>
          <w:rFonts w:ascii="Bookman Old Style" w:hAnsi="Bookman Old Style" w:cs="TTEDt00"/>
          <w:lang w:val="en-US" w:eastAsia="en-US"/>
        </w:rPr>
        <w:t>Provide a Daily &amp; weekly &amp; monthly &amp; summary report of field HSE issues and</w:t>
      </w:r>
    </w:p>
    <w:p w:rsidR="00D41239" w:rsidRPr="00D41239" w:rsidRDefault="00D41239" w:rsidP="007023A4">
      <w:pPr>
        <w:tabs>
          <w:tab w:val="num" w:pos="990"/>
        </w:tabs>
        <w:autoSpaceDE w:val="0"/>
        <w:autoSpaceDN w:val="0"/>
        <w:adjustRightInd w:val="0"/>
        <w:spacing w:after="0" w:line="240" w:lineRule="auto"/>
        <w:ind w:left="900"/>
        <w:rPr>
          <w:rFonts w:ascii="Bookman Old Style" w:hAnsi="Bookman Old Style" w:cs="TTEDt00"/>
          <w:lang w:val="en-US" w:eastAsia="en-US"/>
        </w:rPr>
      </w:pPr>
      <w:r w:rsidRPr="00D41239">
        <w:rPr>
          <w:rFonts w:ascii="Bookman Old Style" w:hAnsi="Bookman Old Style" w:cs="TTEDt00"/>
          <w:lang w:val="en-US" w:eastAsia="en-US"/>
        </w:rPr>
        <w:t>activities including HSE documentation; risk assessments, JSAs, toolbox talks</w:t>
      </w:r>
    </w:p>
    <w:p w:rsidR="00D41239" w:rsidRPr="00D41239" w:rsidRDefault="00D41239" w:rsidP="007023A4">
      <w:pPr>
        <w:widowControl w:val="0"/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00" w:right="30"/>
        <w:rPr>
          <w:rFonts w:ascii="Bookman Old Style" w:hAnsi="Bookman Old Style" w:cs="Wingdings"/>
          <w:color w:val="000000"/>
        </w:rPr>
      </w:pPr>
      <w:r w:rsidRPr="00D41239">
        <w:rPr>
          <w:rFonts w:ascii="Bookman Old Style" w:hAnsi="Bookman Old Style" w:cs="TTEDt00"/>
          <w:lang w:val="en-US" w:eastAsia="en-US"/>
        </w:rPr>
        <w:t>produced, etc.</w:t>
      </w:r>
    </w:p>
    <w:p w:rsidR="00213C68" w:rsidRPr="002745F3" w:rsidRDefault="00213C68" w:rsidP="007023A4">
      <w:pPr>
        <w:widowControl w:val="0"/>
        <w:numPr>
          <w:ilvl w:val="0"/>
          <w:numId w:val="14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00" w:right="30" w:hanging="540"/>
        <w:rPr>
          <w:rFonts w:ascii="Wingdings" w:hAnsi="Wingdings" w:cs="Wingdings"/>
          <w:color w:val="000000"/>
        </w:rPr>
      </w:pPr>
      <w:r>
        <w:rPr>
          <w:rFonts w:ascii="Bookman Old Style" w:hAnsi="Bookman Old Style" w:cs="Wingdings"/>
          <w:color w:val="000000"/>
        </w:rPr>
        <w:t xml:space="preserve">Provide </w:t>
      </w:r>
      <w:r w:rsidR="00771385">
        <w:rPr>
          <w:rFonts w:ascii="Bookman Old Style" w:hAnsi="Bookman Old Style" w:cs="Wingdings"/>
          <w:color w:val="000000"/>
        </w:rPr>
        <w:t>appropriate</w:t>
      </w:r>
      <w:r>
        <w:rPr>
          <w:rFonts w:ascii="Bookman Old Style" w:hAnsi="Bookman Old Style" w:cs="Wingdings"/>
          <w:color w:val="000000"/>
        </w:rPr>
        <w:t xml:space="preserve"> safety and protective equipment to all employees in work site and to ensure that the equipment provided must be properly used.</w:t>
      </w:r>
    </w:p>
    <w:p w:rsidR="00041AB7" w:rsidRDefault="002745F3" w:rsidP="00041AB7">
      <w:pPr>
        <w:pStyle w:val="Default"/>
        <w:numPr>
          <w:ilvl w:val="0"/>
          <w:numId w:val="14"/>
        </w:numPr>
        <w:tabs>
          <w:tab w:val="num" w:pos="990"/>
        </w:tabs>
        <w:ind w:left="900" w:right="30" w:hanging="540"/>
        <w:rPr>
          <w:rFonts w:ascii="Bookman Old Style" w:hAnsi="Bookman Old Style"/>
          <w:sz w:val="22"/>
          <w:szCs w:val="22"/>
        </w:rPr>
      </w:pPr>
      <w:r w:rsidRPr="002745F3">
        <w:rPr>
          <w:rFonts w:ascii="Bookman Old Style" w:hAnsi="Bookman Old Style"/>
          <w:sz w:val="22"/>
          <w:szCs w:val="22"/>
        </w:rPr>
        <w:t xml:space="preserve">Inspect facilities, machinery, tools, tackles and construction equipments to identify and correct potential hazards, and to ensure safety regulation compliance during the construction phase. </w:t>
      </w:r>
    </w:p>
    <w:p w:rsidR="00041AB7" w:rsidRDefault="00041AB7" w:rsidP="00041AB7">
      <w:pPr>
        <w:pStyle w:val="Default"/>
        <w:numPr>
          <w:ilvl w:val="0"/>
          <w:numId w:val="14"/>
        </w:numPr>
        <w:tabs>
          <w:tab w:val="num" w:pos="990"/>
        </w:tabs>
        <w:ind w:left="900" w:right="30" w:hanging="540"/>
        <w:rPr>
          <w:rFonts w:ascii="Bookman Old Style" w:hAnsi="Bookman Old Style"/>
          <w:sz w:val="22"/>
          <w:szCs w:val="22"/>
        </w:rPr>
      </w:pPr>
      <w:r w:rsidRPr="00041AB7">
        <w:rPr>
          <w:rFonts w:ascii="Bookman Old Style" w:hAnsi="Bookman Old Style"/>
          <w:sz w:val="22"/>
          <w:szCs w:val="22"/>
        </w:rPr>
        <w:t>To represent the organization in various HSE meetings.</w:t>
      </w:r>
    </w:p>
    <w:p w:rsidR="00041AB7" w:rsidRPr="00041AB7" w:rsidRDefault="00041AB7" w:rsidP="00041AB7">
      <w:pPr>
        <w:pStyle w:val="Default"/>
        <w:numPr>
          <w:ilvl w:val="0"/>
          <w:numId w:val="14"/>
        </w:numPr>
        <w:tabs>
          <w:tab w:val="num" w:pos="990"/>
        </w:tabs>
        <w:ind w:left="900" w:right="30" w:hanging="540"/>
        <w:rPr>
          <w:rFonts w:ascii="Bookman Old Style" w:hAnsi="Bookman Old Style"/>
          <w:sz w:val="22"/>
          <w:szCs w:val="22"/>
        </w:rPr>
      </w:pPr>
      <w:r w:rsidRPr="00041AB7">
        <w:rPr>
          <w:rFonts w:ascii="Bookman Old Style" w:hAnsi="Bookman Old Style"/>
          <w:sz w:val="22"/>
          <w:szCs w:val="22"/>
        </w:rPr>
        <w:t>To liaise with client HSE departments and representatives.</w:t>
      </w:r>
    </w:p>
    <w:p w:rsidR="00041AB7" w:rsidRPr="002745F3" w:rsidRDefault="00041AB7" w:rsidP="00041AB7">
      <w:pPr>
        <w:pStyle w:val="Default"/>
        <w:ind w:left="900" w:right="30"/>
        <w:rPr>
          <w:rFonts w:ascii="Bookman Old Style" w:hAnsi="Bookman Old Style"/>
          <w:sz w:val="22"/>
          <w:szCs w:val="22"/>
        </w:rPr>
      </w:pPr>
    </w:p>
    <w:p w:rsidR="00F950AA" w:rsidRDefault="00F950AA" w:rsidP="00D41239">
      <w:pPr>
        <w:widowControl w:val="0"/>
        <w:tabs>
          <w:tab w:val="num" w:pos="900"/>
        </w:tabs>
        <w:autoSpaceDE w:val="0"/>
        <w:autoSpaceDN w:val="0"/>
        <w:adjustRightInd w:val="0"/>
        <w:spacing w:after="0" w:line="384" w:lineRule="exact"/>
        <w:ind w:left="990" w:hanging="540"/>
        <w:jc w:val="both"/>
        <w:rPr>
          <w:rFonts w:ascii="Times New Roman" w:hAnsi="Times New Roman"/>
          <w:sz w:val="24"/>
          <w:szCs w:val="24"/>
        </w:rPr>
      </w:pPr>
    </w:p>
    <w:p w:rsidR="001E2BEA" w:rsidRDefault="001E2BEA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FTTx Site Coordinator at Al-Ajjaj Limited Company, Doha, Qatar</w:t>
      </w:r>
    </w:p>
    <w:p w:rsidR="001E2BEA" w:rsidRDefault="001E2BE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1E2BEA" w:rsidRDefault="001E2BEA" w:rsidP="00243D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38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u w:val="single"/>
        </w:rPr>
        <w:t xml:space="preserve">Q-Tel Qatar FTTx Broadband </w:t>
      </w:r>
      <w:r w:rsidR="00CC7E4A">
        <w:rPr>
          <w:rFonts w:ascii="Bookman Old Style" w:hAnsi="Bookman Old Style" w:cs="Bookman Old Style"/>
          <w:b/>
          <w:bCs/>
          <w:color w:val="000000"/>
          <w:u w:val="single"/>
        </w:rPr>
        <w:t xml:space="preserve">Project </w:t>
      </w:r>
      <w:r w:rsidR="00243D89">
        <w:rPr>
          <w:rFonts w:ascii="Bookman Old Style" w:hAnsi="Bookman Old Style" w:cs="Bookman Old Style"/>
          <w:b/>
          <w:bCs/>
          <w:color w:val="000000"/>
          <w:u w:val="single"/>
        </w:rPr>
        <w:t>(NOV 2013–NOV 2015)</w:t>
      </w:r>
    </w:p>
    <w:p w:rsidR="001E2BEA" w:rsidRDefault="001E2BEA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1E2BEA" w:rsidRDefault="001E2BEA" w:rsidP="007023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0" w:right="740" w:hanging="540"/>
        <w:rPr>
          <w:rFonts w:ascii="Wingdings" w:hAnsi="Wingdings" w:cs="Wingdings"/>
          <w:color w:val="000000"/>
        </w:rPr>
      </w:pPr>
      <w:r>
        <w:rPr>
          <w:rFonts w:ascii="Bookman Old Style" w:hAnsi="Bookman Old Style" w:cs="Bookman Old Style"/>
          <w:color w:val="000000"/>
        </w:rPr>
        <w:t>Project Coordination, Site Supervision, Preparing whereabouts and Daily Reports.</w:t>
      </w:r>
    </w:p>
    <w:p w:rsidR="001E2BEA" w:rsidRDefault="001E2BEA" w:rsidP="007023A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0" w:hanging="540"/>
        <w:rPr>
          <w:rFonts w:ascii="Wingdings" w:hAnsi="Wingdings" w:cs="Wingdings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Coordinating </w:t>
      </w:r>
      <w:r w:rsidR="00E94B1D">
        <w:rPr>
          <w:rFonts w:ascii="Bookman Old Style" w:hAnsi="Bookman Old Style" w:cs="Bookman Old Style"/>
          <w:color w:val="000000"/>
        </w:rPr>
        <w:t>includes the</w:t>
      </w:r>
      <w:r>
        <w:rPr>
          <w:rFonts w:ascii="Bookman Old Style" w:hAnsi="Bookman Old Style" w:cs="Bookman Old Style"/>
          <w:color w:val="000000"/>
        </w:rPr>
        <w:t xml:space="preserve"> following:</w:t>
      </w:r>
    </w:p>
    <w:p w:rsidR="001E2BEA" w:rsidRDefault="001E2BEA" w:rsidP="007023A4">
      <w:pPr>
        <w:widowControl w:val="0"/>
        <w:tabs>
          <w:tab w:val="right" w:pos="1350"/>
          <w:tab w:val="right" w:pos="1440"/>
          <w:tab w:val="right" w:pos="1710"/>
        </w:tabs>
        <w:autoSpaceDE w:val="0"/>
        <w:autoSpaceDN w:val="0"/>
        <w:adjustRightInd w:val="0"/>
        <w:spacing w:after="0" w:line="240" w:lineRule="auto"/>
        <w:ind w:left="1890" w:hanging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</w:rPr>
        <w:t>ISP Block Wiring, Installation and Migration, OSP</w:t>
      </w:r>
    </w:p>
    <w:p w:rsidR="001E2BEA" w:rsidRDefault="001E2BEA" w:rsidP="007023A4">
      <w:pPr>
        <w:widowControl w:val="0"/>
        <w:tabs>
          <w:tab w:val="right" w:pos="1350"/>
          <w:tab w:val="right" w:pos="1440"/>
          <w:tab w:val="right" w:pos="1710"/>
        </w:tabs>
        <w:autoSpaceDE w:val="0"/>
        <w:autoSpaceDN w:val="0"/>
        <w:adjustRightInd w:val="0"/>
        <w:spacing w:after="0" w:line="240" w:lineRule="auto"/>
        <w:ind w:left="1890" w:hanging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</w:rPr>
        <w:t>Cabling, Splicing, Testing, Router Configuration, IPTV</w:t>
      </w:r>
    </w:p>
    <w:p w:rsidR="001E2BEA" w:rsidRDefault="001E2BEA" w:rsidP="007023A4">
      <w:pPr>
        <w:widowControl w:val="0"/>
        <w:tabs>
          <w:tab w:val="right" w:pos="1350"/>
          <w:tab w:val="right" w:pos="1440"/>
          <w:tab w:val="right" w:pos="1710"/>
        </w:tabs>
        <w:autoSpaceDE w:val="0"/>
        <w:autoSpaceDN w:val="0"/>
        <w:adjustRightInd w:val="0"/>
        <w:spacing w:after="0" w:line="240" w:lineRule="auto"/>
        <w:ind w:left="1890" w:hanging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</w:rPr>
        <w:t>Configuration, Troubleshooting Site Issues, Structured</w:t>
      </w:r>
    </w:p>
    <w:p w:rsidR="001E2BEA" w:rsidRDefault="001E2BEA" w:rsidP="007023A4">
      <w:pPr>
        <w:widowControl w:val="0"/>
        <w:tabs>
          <w:tab w:val="right" w:pos="1350"/>
          <w:tab w:val="right" w:pos="1440"/>
          <w:tab w:val="right" w:pos="1710"/>
        </w:tabs>
        <w:autoSpaceDE w:val="0"/>
        <w:autoSpaceDN w:val="0"/>
        <w:adjustRightInd w:val="0"/>
        <w:spacing w:after="0" w:line="240" w:lineRule="auto"/>
        <w:ind w:left="1890" w:hanging="54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</w:rPr>
        <w:t>Cabling, 2F Cabling</w:t>
      </w:r>
    </w:p>
    <w:p w:rsidR="001E2BEA" w:rsidRDefault="001E2BEA" w:rsidP="00702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9B8" w:rsidRDefault="001E2BEA" w:rsidP="00B103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180" w:hanging="708"/>
        <w:outlineLvl w:val="0"/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OSP Site Engineer at Pan Asian Builders, Calicut, Kerala, India</w:t>
      </w:r>
    </w:p>
    <w:p w:rsidR="001E2BEA" w:rsidRDefault="006879B8" w:rsidP="00B103D0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700" w:right="1800" w:hanging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        </w:t>
      </w:r>
      <w:r w:rsidR="00D344C3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(</w:t>
      </w:r>
      <w:r w:rsidR="001E2BEA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JUNE 2010-OCT 2013</w:t>
      </w:r>
      <w:r w:rsidR="00D344C3"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)</w:t>
      </w:r>
    </w:p>
    <w:p w:rsidR="001E2BEA" w:rsidRDefault="001E2BE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1E2BEA" w:rsidRDefault="001E2BEA" w:rsidP="007023A4">
      <w:pPr>
        <w:widowControl w:val="0"/>
        <w:numPr>
          <w:ilvl w:val="0"/>
          <w:numId w:val="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right="20" w:hanging="450"/>
        <w:rPr>
          <w:rFonts w:ascii="Wingdings" w:hAnsi="Wingdings" w:cs="Wingdings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Co-ordination with Patrolling team for vigil against unplanned </w:t>
      </w:r>
      <w:r w:rsidR="009D4815">
        <w:rPr>
          <w:rFonts w:ascii="Bookman Old Style" w:hAnsi="Bookman Old Style" w:cs="Bookman Old Style"/>
          <w:color w:val="000000"/>
        </w:rPr>
        <w:t>fibre</w:t>
      </w:r>
      <w:r>
        <w:rPr>
          <w:rFonts w:ascii="Bookman Old Style" w:hAnsi="Bookman Old Style" w:cs="Bookman Old Style"/>
          <w:color w:val="000000"/>
        </w:rPr>
        <w:t xml:space="preserve"> cuts in IDEA Cellular Network. </w:t>
      </w:r>
    </w:p>
    <w:p w:rsidR="001E2BEA" w:rsidRDefault="001E2BEA" w:rsidP="007023A4">
      <w:pPr>
        <w:widowControl w:val="0"/>
        <w:numPr>
          <w:ilvl w:val="0"/>
          <w:numId w:val="3"/>
        </w:numPr>
        <w:tabs>
          <w:tab w:val="clear" w:pos="72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990" w:hanging="450"/>
        <w:rPr>
          <w:rFonts w:ascii="Wingdings" w:hAnsi="Wingdings" w:cs="Wingdings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Attending to </w:t>
      </w:r>
      <w:r w:rsidR="009D4815">
        <w:rPr>
          <w:rFonts w:ascii="Bookman Old Style" w:hAnsi="Bookman Old Style" w:cs="Bookman Old Style"/>
          <w:color w:val="000000"/>
        </w:rPr>
        <w:t>Fibre</w:t>
      </w:r>
      <w:r>
        <w:rPr>
          <w:rFonts w:ascii="Bookman Old Style" w:hAnsi="Bookman Old Style" w:cs="Bookman Old Style"/>
          <w:color w:val="000000"/>
        </w:rPr>
        <w:t xml:space="preserve"> Cuts/ Customer Site Down/ Restoration all </w:t>
      </w:r>
      <w:r w:rsidR="009D4815">
        <w:rPr>
          <w:rFonts w:ascii="Bookman Old Style" w:hAnsi="Bookman Old Style" w:cs="Bookman Old Style"/>
          <w:color w:val="000000"/>
        </w:rPr>
        <w:t>Fibre</w:t>
      </w:r>
      <w:r>
        <w:rPr>
          <w:rFonts w:ascii="Bookman Old Style" w:hAnsi="Bookman Old Style" w:cs="Bookman Old Style"/>
          <w:color w:val="000000"/>
        </w:rPr>
        <w:t xml:space="preserve"> cuts within MTTR. </w:t>
      </w:r>
    </w:p>
    <w:p w:rsidR="001E2BEA" w:rsidRDefault="001E2BEA" w:rsidP="00702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EA" w:rsidRDefault="001E2BEA" w:rsidP="0026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BEA" w:rsidRDefault="001E2BEA" w:rsidP="0026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3D0" w:rsidRDefault="00B103D0" w:rsidP="00266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BE4" w:rsidRDefault="00266B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2746" w:rsidRDefault="004727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2746" w:rsidRDefault="004727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785B" w:rsidRDefault="007178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058A" w:rsidRDefault="004E0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4E24" w:rsidRDefault="00F14E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5316" w:rsidRDefault="00ED53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45F3" w:rsidRDefault="002745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E2BEA" w:rsidRDefault="001E2BE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1E2BEA" w:rsidRDefault="00C57737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2BEA">
        <w:rPr>
          <w:rFonts w:ascii="Century Gothic" w:hAnsi="Century Gothic" w:cs="Century Gothic"/>
          <w:b/>
          <w:bCs/>
          <w:sz w:val="24"/>
          <w:szCs w:val="24"/>
        </w:rPr>
        <w:t>Technical Exposure</w:t>
      </w:r>
    </w:p>
    <w:p w:rsidR="001E2BEA" w:rsidRDefault="0052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2" style="position:absolute;margin-left:-1.75pt;margin-top:-13.55pt;width:484.85pt;height:14.6pt;z-index:-251652096" o:allowincell="f" fillcolor="#bfbfbf" stroked="f"/>
        </w:pict>
      </w:r>
    </w:p>
    <w:p w:rsidR="001E2BEA" w:rsidRDefault="001E2BE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tbl>
      <w:tblPr>
        <w:tblW w:w="8100" w:type="dxa"/>
        <w:tblInd w:w="4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</w:tblGrid>
      <w:tr w:rsidR="0001707D" w:rsidTr="00D15CDE">
        <w:trPr>
          <w:trHeight w:val="893"/>
        </w:trPr>
        <w:tc>
          <w:tcPr>
            <w:tcW w:w="8100" w:type="dxa"/>
            <w:tcBorders>
              <w:top w:val="nil"/>
              <w:left w:val="nil"/>
              <w:right w:val="nil"/>
            </w:tcBorders>
          </w:tcPr>
          <w:p w:rsidR="0001707D" w:rsidRDefault="0001707D" w:rsidP="000170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B.TECH, Electronics &amp; Communication Engineering  </w:t>
            </w:r>
            <w:r w:rsidR="00D15CDE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5CD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 xml:space="preserve"> ( Dr. MGR University, Chennai, Tamil Nadu, India)</w:t>
            </w:r>
          </w:p>
        </w:tc>
      </w:tr>
    </w:tbl>
    <w:p w:rsidR="001E2BEA" w:rsidRDefault="00C57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2BEA">
        <w:rPr>
          <w:rFonts w:ascii="Century Gothic" w:hAnsi="Century Gothic" w:cs="Century Gothic"/>
          <w:b/>
          <w:bCs/>
          <w:sz w:val="24"/>
          <w:szCs w:val="24"/>
        </w:rPr>
        <w:t>Certification</w:t>
      </w:r>
    </w:p>
    <w:p w:rsidR="007511E8" w:rsidRPr="007511E8" w:rsidRDefault="005253F6" w:rsidP="004E058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  <w:r>
        <w:rPr>
          <w:noProof/>
          <w:lang w:val="en-US" w:eastAsia="en-US"/>
        </w:rPr>
        <w:pict>
          <v:rect id="_x0000_s1033" style="position:absolute;margin-left:-1.75pt;margin-top:-13.55pt;width:484.85pt;height:14.75pt;z-index:-251651072" o:allowincell="f" fillcolor="#bfbfbf" stroked="f"/>
        </w:pict>
      </w:r>
      <w:r w:rsidR="009D4815">
        <w:t xml:space="preserve">     </w:t>
      </w:r>
    </w:p>
    <w:p w:rsidR="007511E8" w:rsidRPr="00ED1F5B" w:rsidRDefault="007511E8" w:rsidP="004E058A">
      <w:pPr>
        <w:pStyle w:val="ListParagraph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ED1F5B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IOSH</w:t>
      </w:r>
      <w:r w:rsidR="00AA2C13" w:rsidRPr="00ED1F5B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AA2C13" w:rsidRPr="00ED1F5B">
        <w:rPr>
          <w:rFonts w:ascii="Times New Roman" w:hAnsi="Times New Roman"/>
          <w:bCs/>
          <w:color w:val="000000"/>
          <w:sz w:val="24"/>
          <w:szCs w:val="24"/>
          <w:lang w:val="en-US" w:eastAsia="en-US"/>
        </w:rPr>
        <w:t>-</w:t>
      </w:r>
      <w:r w:rsidRPr="00ED1F5B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="00AD64BA" w:rsidRPr="00ED1F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Managing Safely</w:t>
      </w:r>
    </w:p>
    <w:p w:rsidR="009D4815" w:rsidRPr="00ED1F5B" w:rsidRDefault="009D4815" w:rsidP="004E058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D1F5B">
        <w:rPr>
          <w:rFonts w:ascii="Times New Roman" w:hAnsi="Times New Roman"/>
          <w:b/>
          <w:sz w:val="24"/>
          <w:szCs w:val="24"/>
        </w:rPr>
        <w:t>NEBOSH - International General Certificate</w:t>
      </w:r>
      <w:r w:rsidR="00AA2C13" w:rsidRPr="00ED1F5B">
        <w:rPr>
          <w:rFonts w:ascii="Times New Roman" w:hAnsi="Times New Roman"/>
          <w:b/>
          <w:sz w:val="24"/>
          <w:szCs w:val="24"/>
        </w:rPr>
        <w:t xml:space="preserve"> (Completed)</w:t>
      </w:r>
    </w:p>
    <w:p w:rsidR="001E2BEA" w:rsidRPr="00ED1F5B" w:rsidRDefault="001E2BEA" w:rsidP="004E058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270" w:firstLine="90"/>
        <w:contextualSpacing/>
        <w:outlineLvl w:val="0"/>
        <w:rPr>
          <w:rFonts w:ascii="Times New Roman" w:hAnsi="Times New Roman"/>
          <w:sz w:val="24"/>
          <w:szCs w:val="24"/>
        </w:rPr>
      </w:pPr>
      <w:r w:rsidRPr="00ED1F5B">
        <w:rPr>
          <w:rFonts w:ascii="Bookman Old Style" w:hAnsi="Bookman Old Style" w:cs="Bookman Old Style"/>
          <w:color w:val="000000"/>
        </w:rPr>
        <w:t xml:space="preserve">Certification in </w:t>
      </w:r>
      <w:r w:rsidRPr="00ED1F5B">
        <w:rPr>
          <w:rFonts w:ascii="Bookman Old Style" w:hAnsi="Bookman Old Style" w:cs="Bookman Old Style"/>
          <w:b/>
          <w:bCs/>
          <w:color w:val="000000"/>
        </w:rPr>
        <w:t xml:space="preserve">Diploma in </w:t>
      </w:r>
      <w:r w:rsidR="009D4815" w:rsidRPr="00ED1F5B">
        <w:rPr>
          <w:rFonts w:ascii="Bookman Old Style" w:hAnsi="Bookman Old Style" w:cs="Bookman Old Style"/>
          <w:b/>
          <w:bCs/>
          <w:color w:val="000000"/>
        </w:rPr>
        <w:t>Fibre</w:t>
      </w:r>
      <w:r w:rsidRPr="00ED1F5B">
        <w:rPr>
          <w:rFonts w:ascii="Bookman Old Style" w:hAnsi="Bookman Old Style" w:cs="Bookman Old Style"/>
          <w:b/>
          <w:bCs/>
          <w:color w:val="000000"/>
        </w:rPr>
        <w:t xml:space="preserve"> Optic Technology</w:t>
      </w:r>
    </w:p>
    <w:p w:rsidR="001E2BEA" w:rsidRPr="00ED1F5B" w:rsidRDefault="001E2BEA" w:rsidP="004E058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outlineLvl w:val="0"/>
        <w:rPr>
          <w:rFonts w:ascii="Times New Roman" w:hAnsi="Times New Roman"/>
          <w:sz w:val="24"/>
          <w:szCs w:val="24"/>
        </w:rPr>
      </w:pPr>
      <w:r w:rsidRPr="00ED1F5B">
        <w:rPr>
          <w:rFonts w:ascii="Bookman Old Style" w:hAnsi="Bookman Old Style" w:cs="Bookman Old Style"/>
          <w:color w:val="000000"/>
        </w:rPr>
        <w:t xml:space="preserve">Certification in </w:t>
      </w:r>
      <w:r w:rsidRPr="00ED1F5B">
        <w:rPr>
          <w:rFonts w:ascii="Bookman Old Style" w:hAnsi="Bookman Old Style" w:cs="Bookman Old Style"/>
          <w:b/>
          <w:bCs/>
          <w:color w:val="000000"/>
        </w:rPr>
        <w:t>Certified Automation Engineer</w:t>
      </w:r>
    </w:p>
    <w:p w:rsidR="001E2BEA" w:rsidRPr="00ED1F5B" w:rsidRDefault="001E2BEA" w:rsidP="004E058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firstLine="0"/>
        <w:contextualSpacing/>
        <w:outlineLvl w:val="0"/>
        <w:rPr>
          <w:rFonts w:ascii="Times New Roman" w:hAnsi="Times New Roman"/>
          <w:sz w:val="24"/>
          <w:szCs w:val="24"/>
        </w:rPr>
      </w:pPr>
      <w:r w:rsidRPr="00ED1F5B">
        <w:rPr>
          <w:rFonts w:ascii="Bookman Old Style" w:hAnsi="Bookman Old Style" w:cs="Bookman Old Style"/>
          <w:color w:val="000000"/>
        </w:rPr>
        <w:t xml:space="preserve">Certification in </w:t>
      </w:r>
      <w:r w:rsidRPr="00ED1F5B">
        <w:rPr>
          <w:rFonts w:ascii="Bookman Old Style" w:hAnsi="Bookman Old Style" w:cs="Bookman Old Style"/>
          <w:b/>
          <w:bCs/>
          <w:color w:val="000000"/>
        </w:rPr>
        <w:t>AutoCAD 2D</w:t>
      </w:r>
    </w:p>
    <w:p w:rsidR="001E2BEA" w:rsidRDefault="009D4815" w:rsidP="004E0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E2BEA" w:rsidRDefault="00C57737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2BEA">
        <w:rPr>
          <w:rFonts w:ascii="Century Gothic" w:hAnsi="Century Gothic" w:cs="Century Gothic"/>
          <w:b/>
          <w:bCs/>
          <w:sz w:val="24"/>
          <w:szCs w:val="24"/>
        </w:rPr>
        <w:t>Training</w:t>
      </w:r>
    </w:p>
    <w:p w:rsidR="001E2BEA" w:rsidRDefault="0052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4" style="position:absolute;margin-left:-1.75pt;margin-top:-13.55pt;width:484.85pt;height:14.7pt;z-index:-251650048" o:allowincell="f" fillcolor="#bfbfbf" stroked="f"/>
        </w:pict>
      </w:r>
    </w:p>
    <w:p w:rsidR="00254BE5" w:rsidRDefault="00254BE5" w:rsidP="000F75D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97" w:lineRule="auto"/>
        <w:ind w:right="208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</w:rPr>
        <w:t>Medic First Aid Training program.</w:t>
      </w:r>
    </w:p>
    <w:p w:rsidR="001E2BEA" w:rsidRDefault="001E2BEA" w:rsidP="000F75D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</w:rPr>
        <w:t xml:space="preserve">ISP ONT Installation training from OOREDOO-HUAWEI. </w:t>
      </w:r>
    </w:p>
    <w:p w:rsidR="001E2BEA" w:rsidRDefault="001E2BEA" w:rsidP="00092695">
      <w:pPr>
        <w:widowControl w:val="0"/>
        <w:autoSpaceDE w:val="0"/>
        <w:autoSpaceDN w:val="0"/>
        <w:adjustRightInd w:val="0"/>
        <w:spacing w:after="0" w:line="142" w:lineRule="exact"/>
        <w:ind w:hanging="1156"/>
        <w:rPr>
          <w:rFonts w:ascii="Times New Roman" w:hAnsi="Times New Roman"/>
          <w:sz w:val="24"/>
          <w:szCs w:val="24"/>
        </w:rPr>
      </w:pPr>
    </w:p>
    <w:p w:rsidR="009D4815" w:rsidRDefault="001E2BEA" w:rsidP="000F75D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97" w:lineRule="auto"/>
        <w:ind w:right="208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ISP Overhead Installation training from OOREDOO-HUAWEI.</w:t>
      </w:r>
    </w:p>
    <w:p w:rsidR="001E2BEA" w:rsidRPr="00B35344" w:rsidRDefault="001E2BEA" w:rsidP="000F75D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97" w:lineRule="auto"/>
        <w:ind w:right="208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color w:val="000000"/>
        </w:rPr>
        <w:t xml:space="preserve">Migration training from OOREDOO-HUAWEI. </w:t>
      </w:r>
    </w:p>
    <w:p w:rsidR="001E2BEA" w:rsidRDefault="001E2BE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1E2BEA" w:rsidRDefault="00C57737" w:rsidP="00B103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="001E2BEA">
        <w:rPr>
          <w:rFonts w:ascii="Century Gothic" w:hAnsi="Century Gothic" w:cs="Century Gothic"/>
          <w:b/>
          <w:bCs/>
          <w:sz w:val="24"/>
          <w:szCs w:val="24"/>
        </w:rPr>
        <w:t>Personal Profile</w:t>
      </w:r>
    </w:p>
    <w:p w:rsidR="001E2BEA" w:rsidRDefault="00525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5" style="position:absolute;margin-left:-1.75pt;margin-top:-13.55pt;width:484.85pt;height:14.7pt;z-index:-251649024" o:allowincell="f" fillcolor="#bfbfbf" stroked="f"/>
        </w:pict>
      </w:r>
    </w:p>
    <w:tbl>
      <w:tblPr>
        <w:tblW w:w="534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374"/>
        <w:gridCol w:w="5793"/>
      </w:tblGrid>
      <w:tr w:rsidR="001E2BEA" w:rsidTr="001A3830">
        <w:trPr>
          <w:trHeight w:val="293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Date of Birth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: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8th April 1987</w:t>
            </w:r>
          </w:p>
        </w:tc>
      </w:tr>
      <w:tr w:rsidR="001E2BEA" w:rsidTr="001A3830">
        <w:trPr>
          <w:trHeight w:val="305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Gender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: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Male</w:t>
            </w:r>
          </w:p>
        </w:tc>
      </w:tr>
      <w:tr w:rsidR="001E2BEA" w:rsidTr="001A3830">
        <w:trPr>
          <w:trHeight w:val="305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Nationality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: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Indian</w:t>
            </w:r>
          </w:p>
        </w:tc>
      </w:tr>
      <w:tr w:rsidR="001E2BEA" w:rsidTr="001A3830">
        <w:trPr>
          <w:trHeight w:val="303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Linguistic Proficiency</w:t>
            </w:r>
          </w:p>
        </w:tc>
        <w:tc>
          <w:tcPr>
            <w:tcW w:w="30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A3830" w:rsidP="001A3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</w:t>
            </w:r>
            <w:r w:rsidR="001E2BEA">
              <w:rPr>
                <w:rFonts w:ascii="Bookman Old Style" w:hAnsi="Bookman Old Style" w:cs="Bookman Old Style"/>
                <w:color w:val="000000"/>
              </w:rPr>
              <w:t xml:space="preserve">: 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1E2BEA">
              <w:rPr>
                <w:rFonts w:ascii="Bookman Old Style" w:hAnsi="Bookman Old Style" w:cs="Bookman Old Style"/>
                <w:color w:val="000000"/>
              </w:rPr>
              <w:t xml:space="preserve"> English, Hindi, Malayalam &amp;</w:t>
            </w:r>
            <w:r w:rsidR="004024E8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1E2BEA">
              <w:rPr>
                <w:rFonts w:ascii="Bookman Old Style" w:hAnsi="Bookman Old Style" w:cs="Bookman Old Style"/>
                <w:color w:val="000000"/>
              </w:rPr>
              <w:t>Tamil</w:t>
            </w:r>
          </w:p>
        </w:tc>
      </w:tr>
      <w:tr w:rsidR="001E2BEA" w:rsidTr="001A3830">
        <w:trPr>
          <w:trHeight w:val="305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Marital Status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: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Single</w:t>
            </w:r>
          </w:p>
        </w:tc>
      </w:tr>
      <w:tr w:rsidR="001E2BEA" w:rsidTr="001A3830">
        <w:trPr>
          <w:trHeight w:val="305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Driving License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:</w:t>
            </w: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India</w:t>
            </w:r>
          </w:p>
        </w:tc>
      </w:tr>
      <w:tr w:rsidR="001E2BEA" w:rsidTr="001A3830">
        <w:trPr>
          <w:trHeight w:val="305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EA" w:rsidTr="001A3830">
        <w:trPr>
          <w:trHeight w:val="301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EA" w:rsidTr="001A3830">
        <w:trPr>
          <w:trHeight w:val="289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EA" w:rsidTr="001A3830">
        <w:trPr>
          <w:trHeight w:val="289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BEA" w:rsidTr="001A3830">
        <w:trPr>
          <w:trHeight w:val="204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BEA" w:rsidRDefault="001E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D6D" w:rsidRDefault="00865D6D" w:rsidP="00C57737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</w:pPr>
    </w:p>
    <w:p w:rsidR="001E2BEA" w:rsidRDefault="001E2BEA" w:rsidP="00C57737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  <w:u w:val="single"/>
        </w:rPr>
        <w:t>Declaration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:</w:t>
      </w:r>
    </w:p>
    <w:p w:rsidR="001E2BEA" w:rsidRDefault="001E2BE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1E2BEA" w:rsidRDefault="001E2BEA">
      <w:pPr>
        <w:widowControl w:val="0"/>
        <w:overflowPunct w:val="0"/>
        <w:autoSpaceDE w:val="0"/>
        <w:autoSpaceDN w:val="0"/>
        <w:adjustRightInd w:val="0"/>
        <w:spacing w:after="0" w:line="267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I hereby declare that the above-mentioned information is true to the best of my knowledge.</w:t>
      </w:r>
    </w:p>
    <w:p w:rsidR="00B103D0" w:rsidRDefault="00B103D0">
      <w:pPr>
        <w:widowControl w:val="0"/>
        <w:overflowPunct w:val="0"/>
        <w:autoSpaceDE w:val="0"/>
        <w:autoSpaceDN w:val="0"/>
        <w:adjustRightInd w:val="0"/>
        <w:spacing w:after="0" w:line="267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B103D0" w:rsidRDefault="00B10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8C4" w:rsidRDefault="00466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668C4" w:rsidSect="00B103D0">
          <w:pgSz w:w="11900" w:h="16840"/>
          <w:pgMar w:top="0" w:right="1190" w:bottom="450" w:left="1140" w:header="720" w:footer="720" w:gutter="0"/>
          <w:cols w:space="720" w:equalWidth="0">
            <w:col w:w="9570"/>
          </w:cols>
          <w:noEndnote/>
        </w:sectPr>
      </w:pPr>
    </w:p>
    <w:p w:rsidR="001E2BEA" w:rsidRPr="00B103D0" w:rsidRDefault="001E2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sectPr w:rsidR="001E2BEA" w:rsidRPr="00B103D0" w:rsidSect="005E777E">
      <w:type w:val="continuous"/>
      <w:pgSz w:w="11900" w:h="16840"/>
      <w:pgMar w:top="1386" w:right="1780" w:bottom="1440" w:left="8360" w:header="720" w:footer="720" w:gutter="0"/>
      <w:cols w:space="720" w:equalWidth="0">
        <w:col w:w="1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0B0170"/>
    <w:multiLevelType w:val="hybridMultilevel"/>
    <w:tmpl w:val="B65EA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67684"/>
    <w:multiLevelType w:val="hybridMultilevel"/>
    <w:tmpl w:val="E3E68AB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0CA25901"/>
    <w:multiLevelType w:val="hybridMultilevel"/>
    <w:tmpl w:val="B57E37E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4D15"/>
    <w:multiLevelType w:val="hybridMultilevel"/>
    <w:tmpl w:val="A774B0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F29AA"/>
    <w:multiLevelType w:val="hybridMultilevel"/>
    <w:tmpl w:val="58CAC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64F2A"/>
    <w:multiLevelType w:val="hybridMultilevel"/>
    <w:tmpl w:val="9580F5A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F4D57"/>
    <w:multiLevelType w:val="hybridMultilevel"/>
    <w:tmpl w:val="A260D9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324C2"/>
    <w:multiLevelType w:val="hybridMultilevel"/>
    <w:tmpl w:val="B41A0190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4794EB7"/>
    <w:multiLevelType w:val="hybridMultilevel"/>
    <w:tmpl w:val="0FE6609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58908BE"/>
    <w:multiLevelType w:val="hybridMultilevel"/>
    <w:tmpl w:val="1318F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D5ED0"/>
    <w:multiLevelType w:val="hybridMultilevel"/>
    <w:tmpl w:val="59102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36CF0"/>
    <w:multiLevelType w:val="hybridMultilevel"/>
    <w:tmpl w:val="E5F6D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E5B65"/>
    <w:multiLevelType w:val="hybridMultilevel"/>
    <w:tmpl w:val="D05CF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126FA"/>
    <w:multiLevelType w:val="hybridMultilevel"/>
    <w:tmpl w:val="D68A1A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44E7410"/>
    <w:multiLevelType w:val="hybridMultilevel"/>
    <w:tmpl w:val="88721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50F9E"/>
    <w:multiLevelType w:val="hybridMultilevel"/>
    <w:tmpl w:val="AB36A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A35D1"/>
    <w:multiLevelType w:val="hybridMultilevel"/>
    <w:tmpl w:val="A7BA1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19B8"/>
    <w:multiLevelType w:val="hybridMultilevel"/>
    <w:tmpl w:val="A9827B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93B9F"/>
    <w:multiLevelType w:val="hybridMultilevel"/>
    <w:tmpl w:val="E3CE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26F0B"/>
    <w:multiLevelType w:val="hybridMultilevel"/>
    <w:tmpl w:val="9BDE1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67AF6"/>
    <w:multiLevelType w:val="hybridMultilevel"/>
    <w:tmpl w:val="10888C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22"/>
  </w:num>
  <w:num w:numId="11">
    <w:abstractNumId w:val="24"/>
  </w:num>
  <w:num w:numId="12">
    <w:abstractNumId w:val="11"/>
  </w:num>
  <w:num w:numId="13">
    <w:abstractNumId w:val="12"/>
  </w:num>
  <w:num w:numId="14">
    <w:abstractNumId w:val="18"/>
  </w:num>
  <w:num w:numId="15">
    <w:abstractNumId w:val="8"/>
  </w:num>
  <w:num w:numId="16">
    <w:abstractNumId w:val="9"/>
  </w:num>
  <w:num w:numId="17">
    <w:abstractNumId w:val="20"/>
  </w:num>
  <w:num w:numId="18">
    <w:abstractNumId w:val="6"/>
  </w:num>
  <w:num w:numId="19">
    <w:abstractNumId w:val="17"/>
  </w:num>
  <w:num w:numId="20">
    <w:abstractNumId w:val="19"/>
  </w:num>
  <w:num w:numId="21">
    <w:abstractNumId w:val="16"/>
  </w:num>
  <w:num w:numId="22">
    <w:abstractNumId w:val="15"/>
  </w:num>
  <w:num w:numId="23">
    <w:abstractNumId w:val="13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20D"/>
    <w:rsid w:val="0001707D"/>
    <w:rsid w:val="0002326F"/>
    <w:rsid w:val="00041AB7"/>
    <w:rsid w:val="00051BD8"/>
    <w:rsid w:val="00092695"/>
    <w:rsid w:val="000F75D4"/>
    <w:rsid w:val="00156458"/>
    <w:rsid w:val="0016119F"/>
    <w:rsid w:val="00171709"/>
    <w:rsid w:val="001A3830"/>
    <w:rsid w:val="001E2BEA"/>
    <w:rsid w:val="00213C68"/>
    <w:rsid w:val="00243D89"/>
    <w:rsid w:val="00245FC4"/>
    <w:rsid w:val="00254BE5"/>
    <w:rsid w:val="00266BE4"/>
    <w:rsid w:val="00267884"/>
    <w:rsid w:val="00270AA0"/>
    <w:rsid w:val="002745F3"/>
    <w:rsid w:val="00284340"/>
    <w:rsid w:val="002863C5"/>
    <w:rsid w:val="00293156"/>
    <w:rsid w:val="002C1156"/>
    <w:rsid w:val="002C45B5"/>
    <w:rsid w:val="00337176"/>
    <w:rsid w:val="003857EC"/>
    <w:rsid w:val="003B2DDA"/>
    <w:rsid w:val="003D4A29"/>
    <w:rsid w:val="004024E8"/>
    <w:rsid w:val="004333DC"/>
    <w:rsid w:val="00464261"/>
    <w:rsid w:val="004668C4"/>
    <w:rsid w:val="00472746"/>
    <w:rsid w:val="00484A6C"/>
    <w:rsid w:val="004E00E7"/>
    <w:rsid w:val="004E058A"/>
    <w:rsid w:val="004E0BA9"/>
    <w:rsid w:val="005253F6"/>
    <w:rsid w:val="005758FF"/>
    <w:rsid w:val="005B3ADF"/>
    <w:rsid w:val="005E777E"/>
    <w:rsid w:val="0064463C"/>
    <w:rsid w:val="006879B8"/>
    <w:rsid w:val="006A1C0C"/>
    <w:rsid w:val="006A3009"/>
    <w:rsid w:val="006F788D"/>
    <w:rsid w:val="007023A4"/>
    <w:rsid w:val="0071785B"/>
    <w:rsid w:val="007511E8"/>
    <w:rsid w:val="00753CD9"/>
    <w:rsid w:val="00771385"/>
    <w:rsid w:val="007A4320"/>
    <w:rsid w:val="00847829"/>
    <w:rsid w:val="00865D6D"/>
    <w:rsid w:val="008703D9"/>
    <w:rsid w:val="00903734"/>
    <w:rsid w:val="00926E39"/>
    <w:rsid w:val="009457B2"/>
    <w:rsid w:val="009D3AA7"/>
    <w:rsid w:val="009D4815"/>
    <w:rsid w:val="00A07203"/>
    <w:rsid w:val="00A87A6B"/>
    <w:rsid w:val="00AA2C13"/>
    <w:rsid w:val="00AD64BA"/>
    <w:rsid w:val="00AE3098"/>
    <w:rsid w:val="00B103D0"/>
    <w:rsid w:val="00B141E4"/>
    <w:rsid w:val="00B35344"/>
    <w:rsid w:val="00B442B0"/>
    <w:rsid w:val="00B67514"/>
    <w:rsid w:val="00B6777C"/>
    <w:rsid w:val="00BE6996"/>
    <w:rsid w:val="00C071EF"/>
    <w:rsid w:val="00C33778"/>
    <w:rsid w:val="00C5420D"/>
    <w:rsid w:val="00C57737"/>
    <w:rsid w:val="00C646B6"/>
    <w:rsid w:val="00CB25FE"/>
    <w:rsid w:val="00CC4190"/>
    <w:rsid w:val="00CC7E4A"/>
    <w:rsid w:val="00CF74A5"/>
    <w:rsid w:val="00D15CDE"/>
    <w:rsid w:val="00D344C3"/>
    <w:rsid w:val="00D41239"/>
    <w:rsid w:val="00D45BBE"/>
    <w:rsid w:val="00D618D0"/>
    <w:rsid w:val="00D72457"/>
    <w:rsid w:val="00E62D3D"/>
    <w:rsid w:val="00E94B1D"/>
    <w:rsid w:val="00ED1F5B"/>
    <w:rsid w:val="00ED5316"/>
    <w:rsid w:val="00F14E24"/>
    <w:rsid w:val="00F61AF0"/>
    <w:rsid w:val="00F92877"/>
    <w:rsid w:val="00F950AA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7E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15"/>
    <w:pPr>
      <w:ind w:left="720"/>
    </w:pPr>
  </w:style>
  <w:style w:type="paragraph" w:customStyle="1" w:styleId="Default">
    <w:name w:val="Default"/>
    <w:rsid w:val="002745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03D0"/>
    <w:rPr>
      <w:rFonts w:ascii="Tahoma" w:hAnsi="Tahoma" w:cs="Tahom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25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UBIN.2820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784812338</cp:lastModifiedBy>
  <cp:revision>41</cp:revision>
  <dcterms:created xsi:type="dcterms:W3CDTF">2017-01-27T15:19:00Z</dcterms:created>
  <dcterms:modified xsi:type="dcterms:W3CDTF">2017-11-24T06:51:00Z</dcterms:modified>
</cp:coreProperties>
</file>