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DD" w:rsidRPr="00E90E06" w:rsidRDefault="00323E57" w:rsidP="00323E57">
      <w:pPr>
        <w:pStyle w:val="Heading1"/>
        <w:spacing w:line="360" w:lineRule="auto"/>
        <w:ind w:right="-360"/>
        <w:rPr>
          <w:rFonts w:ascii="Verdana" w:hAnsi="Verdana"/>
          <w:sz w:val="24"/>
          <w:szCs w:val="24"/>
        </w:rPr>
      </w:pPr>
      <w:r>
        <w:rPr>
          <w:rFonts w:ascii="Verdana" w:hAnsi="Verdana"/>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361.45pt;margin-top:-31.6pt;width:123.4pt;height:145.6pt;z-index:251660288;mso-width-relative:margin;mso-height-relative:margin" fillcolor="white [3212]" strokecolor="white [3212]">
            <v:textbox>
              <w:txbxContent>
                <w:p w:rsidR="00D562FB" w:rsidRDefault="00D562FB" w:rsidP="00D562FB"/>
              </w:txbxContent>
            </v:textbox>
          </v:shape>
        </w:pict>
      </w:r>
      <w:r w:rsidR="002B21D7" w:rsidRPr="00E90E06">
        <w:rPr>
          <w:rFonts w:ascii="Verdana" w:hAnsi="Verdana" w:cs="Arial"/>
          <w:noProof/>
          <w:color w:val="003300"/>
          <w:sz w:val="28"/>
          <w:szCs w:val="28"/>
        </w:rPr>
        <w:t xml:space="preserve">RANA </w:t>
      </w:r>
    </w:p>
    <w:p w:rsidR="00B61E14" w:rsidRPr="00E90E06" w:rsidRDefault="00B61E14" w:rsidP="00D724D6">
      <w:pPr>
        <w:rPr>
          <w:rFonts w:ascii="Verdana" w:hAnsi="Verdana"/>
          <w:b/>
          <w:bCs/>
          <w:u w:val="single"/>
        </w:rPr>
      </w:pPr>
      <w:r w:rsidRPr="00E90E06">
        <w:rPr>
          <w:rFonts w:ascii="Verdana" w:hAnsi="Verdana"/>
          <w:b/>
          <w:bCs/>
          <w:u w:val="single"/>
        </w:rPr>
        <w:t xml:space="preserve">MBA (FINANCE) WITH 10 YEARS EXPERIENCE </w:t>
      </w:r>
    </w:p>
    <w:p w:rsidR="00E90E06" w:rsidRDefault="00B61E14" w:rsidP="00E90E06">
      <w:pPr>
        <w:rPr>
          <w:rFonts w:ascii="Verdana" w:hAnsi="Verdana"/>
          <w:b/>
          <w:bCs/>
          <w:color w:val="1F497D" w:themeColor="text2"/>
          <w:sz w:val="24"/>
          <w:szCs w:val="24"/>
        </w:rPr>
      </w:pPr>
      <w:r w:rsidRPr="00E90E06">
        <w:rPr>
          <w:rFonts w:ascii="Verdana" w:hAnsi="Verdana"/>
          <w:b/>
          <w:bCs/>
          <w:color w:val="1F497D" w:themeColor="text2"/>
          <w:sz w:val="24"/>
          <w:szCs w:val="24"/>
        </w:rPr>
        <w:t>Career Objective:</w:t>
      </w:r>
    </w:p>
    <w:p w:rsidR="00373F92" w:rsidRPr="00373F92" w:rsidRDefault="00373F92" w:rsidP="000408E4">
      <w:pPr>
        <w:jc w:val="both"/>
        <w:rPr>
          <w:rFonts w:ascii="Verdana" w:hAnsi="Verdana"/>
        </w:rPr>
      </w:pPr>
      <w:r w:rsidRPr="00373F92">
        <w:rPr>
          <w:rFonts w:ascii="Verdana" w:hAnsi="Verdana"/>
        </w:rPr>
        <w:t>Zeal to build good carrier, grab the opportunities with commitment and reaching the short term and long term goals of organization and to prove an asset to the organization with the possessed capabilities &amp; abilities.</w:t>
      </w:r>
    </w:p>
    <w:p w:rsidR="00476D07" w:rsidRDefault="00B61E14" w:rsidP="00476D07">
      <w:pPr>
        <w:rPr>
          <w:rFonts w:ascii="Verdana" w:hAnsi="Verdana"/>
        </w:rPr>
      </w:pPr>
      <w:r w:rsidRPr="00E90E06">
        <w:rPr>
          <w:rFonts w:ascii="Verdana" w:hAnsi="Verdana"/>
          <w:b/>
          <w:bCs/>
          <w:color w:val="1F497D" w:themeColor="text2"/>
          <w:sz w:val="24"/>
          <w:szCs w:val="24"/>
        </w:rPr>
        <w:t>Target Position</w:t>
      </w:r>
      <w:r w:rsidR="00124621" w:rsidRPr="00E90E06">
        <w:rPr>
          <w:rFonts w:ascii="Verdana" w:hAnsi="Verdana"/>
          <w:b/>
          <w:bCs/>
          <w:color w:val="1F497D" w:themeColor="text2"/>
          <w:sz w:val="24"/>
          <w:szCs w:val="24"/>
        </w:rPr>
        <w:t xml:space="preserve">: </w:t>
      </w:r>
      <w:r w:rsidR="001A3B04" w:rsidRPr="00E90E06">
        <w:rPr>
          <w:rFonts w:ascii="Verdana" w:hAnsi="Verdana"/>
          <w:b/>
          <w:bCs/>
          <w:color w:val="1F497D" w:themeColor="text2"/>
          <w:sz w:val="24"/>
          <w:szCs w:val="24"/>
        </w:rPr>
        <w:t xml:space="preserve"> </w:t>
      </w:r>
      <w:r w:rsidR="0037458E" w:rsidRPr="00E90E06">
        <w:rPr>
          <w:rFonts w:ascii="Verdana" w:hAnsi="Verdana"/>
          <w:b/>
          <w:bCs/>
          <w:color w:val="1F497D" w:themeColor="text2"/>
          <w:sz w:val="24"/>
          <w:szCs w:val="24"/>
        </w:rPr>
        <w:t xml:space="preserve"> </w:t>
      </w:r>
      <w:r w:rsidR="00494894" w:rsidRPr="00E90E06">
        <w:rPr>
          <w:rFonts w:ascii="Verdana" w:hAnsi="Verdana"/>
        </w:rPr>
        <w:t xml:space="preserve">Officer in Banking Operation </w:t>
      </w:r>
      <w:r w:rsidRPr="00E90E06">
        <w:rPr>
          <w:rFonts w:ascii="Verdana" w:hAnsi="Verdana"/>
        </w:rPr>
        <w:t>/Customer</w:t>
      </w:r>
      <w:r w:rsidR="00BC0C28" w:rsidRPr="00E90E06">
        <w:rPr>
          <w:rFonts w:ascii="Verdana" w:hAnsi="Verdana"/>
        </w:rPr>
        <w:t xml:space="preserve"> </w:t>
      </w:r>
      <w:r w:rsidRPr="00E90E06">
        <w:rPr>
          <w:rFonts w:ascii="Verdana" w:hAnsi="Verdana"/>
        </w:rPr>
        <w:t xml:space="preserve">Service </w:t>
      </w:r>
      <w:r w:rsidR="0037458E" w:rsidRPr="00E90E06">
        <w:rPr>
          <w:rFonts w:ascii="Verdana" w:hAnsi="Verdana"/>
        </w:rPr>
        <w:tab/>
      </w:r>
      <w:r w:rsidR="0037458E" w:rsidRPr="00E90E06">
        <w:rPr>
          <w:rFonts w:ascii="Verdana" w:hAnsi="Verdana"/>
        </w:rPr>
        <w:tab/>
      </w:r>
      <w:r w:rsidR="0037458E" w:rsidRPr="00E90E06">
        <w:rPr>
          <w:rFonts w:ascii="Verdana" w:hAnsi="Verdana"/>
        </w:rPr>
        <w:tab/>
      </w:r>
      <w:r w:rsidR="0037458E" w:rsidRPr="00E90E06">
        <w:rPr>
          <w:rFonts w:ascii="Verdana" w:hAnsi="Verdana"/>
        </w:rPr>
        <w:tab/>
        <w:t xml:space="preserve">   </w:t>
      </w:r>
      <w:r w:rsidRPr="00E90E06">
        <w:rPr>
          <w:rFonts w:ascii="Verdana" w:hAnsi="Verdana"/>
        </w:rPr>
        <w:t>Officer</w:t>
      </w:r>
      <w:r w:rsidR="00494894" w:rsidRPr="00E90E06">
        <w:rPr>
          <w:rFonts w:ascii="Verdana" w:hAnsi="Verdana"/>
        </w:rPr>
        <w:t>/</w:t>
      </w:r>
      <w:r w:rsidR="0037458E" w:rsidRPr="00E90E06">
        <w:rPr>
          <w:rFonts w:ascii="Verdana" w:hAnsi="Verdana"/>
        </w:rPr>
        <w:t xml:space="preserve"> </w:t>
      </w:r>
      <w:r w:rsidR="00826E43">
        <w:rPr>
          <w:rFonts w:ascii="Verdana" w:hAnsi="Verdana"/>
        </w:rPr>
        <w:t>Sales</w:t>
      </w:r>
    </w:p>
    <w:p w:rsidR="00B61E14" w:rsidRPr="00E90E06" w:rsidRDefault="00B61E14" w:rsidP="00886DB7">
      <w:pPr>
        <w:rPr>
          <w:rFonts w:ascii="Verdana" w:hAnsi="Verdana"/>
        </w:rPr>
      </w:pPr>
      <w:r w:rsidRPr="00E90E06">
        <w:rPr>
          <w:rFonts w:ascii="Verdana" w:hAnsi="Verdana"/>
          <w:b/>
          <w:bCs/>
          <w:color w:val="1F497D" w:themeColor="text2"/>
          <w:sz w:val="24"/>
          <w:szCs w:val="24"/>
        </w:rPr>
        <w:t xml:space="preserve">Target </w:t>
      </w:r>
      <w:r w:rsidR="00124621" w:rsidRPr="00E90E06">
        <w:rPr>
          <w:rFonts w:ascii="Verdana" w:hAnsi="Verdana"/>
          <w:b/>
          <w:bCs/>
          <w:color w:val="1F497D" w:themeColor="text2"/>
          <w:sz w:val="24"/>
          <w:szCs w:val="24"/>
        </w:rPr>
        <w:t>Industry:</w:t>
      </w:r>
      <w:r w:rsidRPr="00E90E06">
        <w:rPr>
          <w:rFonts w:ascii="Verdana" w:hAnsi="Verdana"/>
        </w:rPr>
        <w:t xml:space="preserve"> </w:t>
      </w:r>
      <w:r w:rsidR="0037458E" w:rsidRPr="00E90E06">
        <w:rPr>
          <w:rFonts w:ascii="Verdana" w:hAnsi="Verdana"/>
        </w:rPr>
        <w:t xml:space="preserve"> </w:t>
      </w:r>
      <w:r w:rsidRPr="00E90E06">
        <w:rPr>
          <w:rFonts w:ascii="Verdana" w:hAnsi="Verdana"/>
        </w:rPr>
        <w:t>Bank</w:t>
      </w:r>
      <w:r w:rsidR="00124621" w:rsidRPr="00E90E06">
        <w:rPr>
          <w:rFonts w:ascii="Verdana" w:hAnsi="Verdana"/>
        </w:rPr>
        <w:t>i</w:t>
      </w:r>
      <w:r w:rsidR="00F711DD" w:rsidRPr="00E90E06">
        <w:rPr>
          <w:rFonts w:ascii="Verdana" w:hAnsi="Verdana"/>
        </w:rPr>
        <w:t>ng/Isla</w:t>
      </w:r>
      <w:r w:rsidR="0037458E" w:rsidRPr="00E90E06">
        <w:rPr>
          <w:rFonts w:ascii="Verdana" w:hAnsi="Verdana"/>
        </w:rPr>
        <w:t>mic Banking/</w:t>
      </w:r>
      <w:r w:rsidR="00886DB7">
        <w:rPr>
          <w:rFonts w:ascii="Verdana" w:hAnsi="Verdana"/>
        </w:rPr>
        <w:t>Money Exchange</w:t>
      </w:r>
      <w:r w:rsidR="0037458E" w:rsidRPr="00E90E06">
        <w:rPr>
          <w:rFonts w:ascii="Verdana" w:hAnsi="Verdana"/>
        </w:rPr>
        <w:tab/>
      </w:r>
      <w:r w:rsidR="0037458E" w:rsidRPr="00E90E06">
        <w:rPr>
          <w:rFonts w:ascii="Verdana" w:hAnsi="Verdana"/>
        </w:rPr>
        <w:tab/>
        <w:t xml:space="preserve">            </w:t>
      </w:r>
    </w:p>
    <w:p w:rsidR="00B61E14" w:rsidRPr="00E90E06" w:rsidRDefault="00B61E14" w:rsidP="000408E4">
      <w:pPr>
        <w:rPr>
          <w:rFonts w:ascii="Verdana" w:hAnsi="Verdana"/>
          <w:b/>
          <w:bCs/>
          <w:color w:val="1F497D" w:themeColor="text2"/>
          <w:sz w:val="24"/>
          <w:szCs w:val="24"/>
        </w:rPr>
      </w:pPr>
      <w:r w:rsidRPr="00E90E06">
        <w:rPr>
          <w:rFonts w:ascii="Verdana" w:hAnsi="Verdana"/>
          <w:b/>
          <w:bCs/>
          <w:color w:val="1F497D" w:themeColor="text2"/>
          <w:sz w:val="24"/>
          <w:szCs w:val="24"/>
        </w:rPr>
        <w:t>Professional Experience:</w:t>
      </w:r>
    </w:p>
    <w:p w:rsidR="004E760F" w:rsidRPr="000408E4" w:rsidRDefault="00B61E14" w:rsidP="004E760F">
      <w:pPr>
        <w:rPr>
          <w:rFonts w:ascii="Verdana" w:hAnsi="Verdana"/>
          <w:b/>
          <w:bCs/>
        </w:rPr>
      </w:pPr>
      <w:r w:rsidRPr="000408E4">
        <w:rPr>
          <w:rFonts w:ascii="Verdana" w:hAnsi="Verdana"/>
          <w:b/>
          <w:bCs/>
        </w:rPr>
        <w:t>The Samer Group</w:t>
      </w:r>
      <w:r w:rsidR="004E760F" w:rsidRPr="000408E4">
        <w:rPr>
          <w:rFonts w:ascii="Verdana" w:hAnsi="Verdana"/>
          <w:b/>
          <w:bCs/>
        </w:rPr>
        <w:t xml:space="preserve"> Abu </w:t>
      </w:r>
      <w:r w:rsidR="00A725F6" w:rsidRPr="000408E4">
        <w:rPr>
          <w:rFonts w:ascii="Verdana" w:hAnsi="Verdana"/>
          <w:b/>
          <w:bCs/>
        </w:rPr>
        <w:t>Dhabi, U.A.E</w:t>
      </w:r>
      <w:r w:rsidR="005E46E7" w:rsidRPr="000408E4">
        <w:rPr>
          <w:rFonts w:ascii="Verdana" w:hAnsi="Verdana"/>
          <w:b/>
          <w:bCs/>
        </w:rPr>
        <w:t xml:space="preserve"> </w:t>
      </w:r>
      <w:r w:rsidR="004E760F" w:rsidRPr="000408E4">
        <w:rPr>
          <w:rFonts w:ascii="Verdana" w:hAnsi="Verdana"/>
          <w:b/>
          <w:bCs/>
        </w:rPr>
        <w:t>From 2014</w:t>
      </w:r>
    </w:p>
    <w:p w:rsidR="004E760F" w:rsidRPr="00E90E06" w:rsidRDefault="004E760F" w:rsidP="00494894">
      <w:pPr>
        <w:pStyle w:val="NoSpacing"/>
        <w:rPr>
          <w:rFonts w:ascii="Verdana" w:hAnsi="Verdana"/>
        </w:rPr>
      </w:pPr>
      <w:r w:rsidRPr="00E90E06">
        <w:rPr>
          <w:rFonts w:ascii="Verdana" w:hAnsi="Verdana"/>
          <w:color w:val="1F497D" w:themeColor="text2"/>
          <w:sz w:val="24"/>
          <w:szCs w:val="24"/>
        </w:rPr>
        <w:t>Industry:</w:t>
      </w:r>
      <w:r w:rsidR="00A725F6" w:rsidRPr="00E90E06">
        <w:rPr>
          <w:rFonts w:ascii="Verdana" w:hAnsi="Verdana"/>
          <w:sz w:val="24"/>
          <w:szCs w:val="24"/>
        </w:rPr>
        <w:tab/>
      </w:r>
      <w:r w:rsidR="00A725F6" w:rsidRPr="00E90E06">
        <w:rPr>
          <w:rFonts w:ascii="Verdana" w:hAnsi="Verdana"/>
          <w:sz w:val="24"/>
          <w:szCs w:val="24"/>
        </w:rPr>
        <w:tab/>
      </w:r>
      <w:r w:rsidR="00A725F6" w:rsidRPr="00E90E06">
        <w:rPr>
          <w:rFonts w:ascii="Verdana" w:hAnsi="Verdana"/>
        </w:rPr>
        <w:t xml:space="preserve">Engineering &amp; Consultancy </w:t>
      </w:r>
    </w:p>
    <w:p w:rsidR="004E760F" w:rsidRDefault="00124621" w:rsidP="000718AD">
      <w:pPr>
        <w:pStyle w:val="NoSpacing"/>
        <w:rPr>
          <w:rFonts w:ascii="Verdana" w:hAnsi="Verdana"/>
        </w:rPr>
      </w:pPr>
      <w:r w:rsidRPr="00E90E06">
        <w:rPr>
          <w:rFonts w:ascii="Verdana" w:hAnsi="Verdana"/>
          <w:color w:val="1F497D" w:themeColor="text2"/>
          <w:sz w:val="24"/>
          <w:szCs w:val="24"/>
        </w:rPr>
        <w:t>Designation:</w:t>
      </w:r>
      <w:r w:rsidRPr="00E90E06">
        <w:rPr>
          <w:rFonts w:ascii="Verdana" w:hAnsi="Verdana"/>
          <w:sz w:val="24"/>
          <w:szCs w:val="24"/>
        </w:rPr>
        <w:tab/>
      </w:r>
      <w:r w:rsidR="000718AD">
        <w:rPr>
          <w:rFonts w:ascii="Verdana" w:hAnsi="Verdana"/>
        </w:rPr>
        <w:t>Operation Officer</w:t>
      </w:r>
    </w:p>
    <w:p w:rsidR="00E075EF" w:rsidRDefault="00E075EF" w:rsidP="00B91157">
      <w:pPr>
        <w:pStyle w:val="NoSpacing"/>
        <w:rPr>
          <w:rFonts w:ascii="Verdana" w:hAnsi="Verdana"/>
        </w:rPr>
      </w:pPr>
    </w:p>
    <w:p w:rsidR="00E075EF" w:rsidRPr="00153748" w:rsidRDefault="00E075EF" w:rsidP="00E075EF">
      <w:pPr>
        <w:tabs>
          <w:tab w:val="left" w:pos="1980"/>
        </w:tabs>
        <w:ind w:left="2070" w:hanging="2070"/>
        <w:rPr>
          <w:rFonts w:ascii="Verdana" w:hAnsi="Verdana"/>
          <w:b/>
          <w:bCs/>
          <w:sz w:val="20"/>
          <w:szCs w:val="20"/>
          <w:lang w:eastAsia="zh-CN"/>
        </w:rPr>
      </w:pPr>
      <w:r w:rsidRPr="00E90E06">
        <w:rPr>
          <w:rFonts w:ascii="Verdana" w:hAnsi="Verdana"/>
          <w:color w:val="1F497D" w:themeColor="text2"/>
          <w:sz w:val="24"/>
          <w:szCs w:val="24"/>
          <w:lang w:eastAsia="zh-CN"/>
        </w:rPr>
        <w:t>Job Profile:</w:t>
      </w:r>
      <w:r w:rsidRPr="00E90E06">
        <w:rPr>
          <w:rFonts w:ascii="Verdana" w:hAnsi="Verdana"/>
          <w:lang w:eastAsia="zh-CN"/>
        </w:rPr>
        <w:tab/>
      </w:r>
      <w:r w:rsidRPr="00E90E06">
        <w:rPr>
          <w:rFonts w:ascii="Verdana" w:hAnsi="Verdana"/>
          <w:lang w:eastAsia="zh-CN"/>
        </w:rPr>
        <w:tab/>
      </w:r>
      <w:r w:rsidR="00153748" w:rsidRPr="00153748">
        <w:rPr>
          <w:rFonts w:ascii="Verdana" w:hAnsi="Verdana"/>
          <w:b/>
          <w:bCs/>
          <w:sz w:val="20"/>
          <w:szCs w:val="20"/>
          <w:lang w:eastAsia="zh-CN"/>
        </w:rPr>
        <w:t>Tender</w:t>
      </w:r>
      <w:r w:rsidR="00153748" w:rsidRPr="00153748">
        <w:rPr>
          <w:rFonts w:ascii="Verdana" w:hAnsi="Verdana"/>
          <w:b/>
          <w:bCs/>
          <w:lang w:eastAsia="zh-CN"/>
        </w:rPr>
        <w:t xml:space="preserve"> </w:t>
      </w:r>
      <w:r w:rsidR="00153748">
        <w:rPr>
          <w:rFonts w:ascii="Verdana" w:hAnsi="Verdana"/>
          <w:b/>
          <w:bCs/>
          <w:sz w:val="20"/>
          <w:szCs w:val="20"/>
          <w:lang w:eastAsia="zh-CN"/>
        </w:rPr>
        <w:t>Pro</w:t>
      </w:r>
      <w:r w:rsidR="00153748" w:rsidRPr="00153748">
        <w:rPr>
          <w:rFonts w:ascii="Verdana" w:hAnsi="Verdana"/>
          <w:b/>
          <w:bCs/>
          <w:sz w:val="20"/>
          <w:szCs w:val="20"/>
          <w:lang w:eastAsia="zh-CN"/>
        </w:rPr>
        <w:t>curement</w:t>
      </w:r>
      <w:r w:rsidRPr="00153748">
        <w:rPr>
          <w:rFonts w:ascii="Verdana" w:hAnsi="Verdana"/>
          <w:b/>
          <w:bCs/>
          <w:sz w:val="20"/>
          <w:szCs w:val="20"/>
          <w:lang w:eastAsia="zh-CN"/>
        </w:rPr>
        <w:t xml:space="preserve"> Department</w:t>
      </w:r>
    </w:p>
    <w:p w:rsidR="00E075EF" w:rsidRPr="00E075EF" w:rsidRDefault="00E075EF" w:rsidP="00E075EF">
      <w:pPr>
        <w:pStyle w:val="ListParagraph"/>
        <w:numPr>
          <w:ilvl w:val="0"/>
          <w:numId w:val="22"/>
        </w:numPr>
        <w:ind w:left="2880"/>
        <w:jc w:val="both"/>
        <w:rPr>
          <w:rFonts w:ascii="Verdana" w:hAnsi="Verdana" w:cs="Arial"/>
          <w:bCs/>
        </w:rPr>
      </w:pPr>
      <w:r w:rsidRPr="00E075EF">
        <w:rPr>
          <w:rFonts w:ascii="Verdana" w:hAnsi="Verdana" w:cs="Arial"/>
          <w:bCs/>
        </w:rPr>
        <w:t xml:space="preserve">Correspondence with different authorities likes (ADM, Musanada, ADNOC, ADCO, and WRM) regarding new and Running Projects. </w:t>
      </w:r>
    </w:p>
    <w:p w:rsidR="00E075EF" w:rsidRPr="00E075EF" w:rsidRDefault="00E075EF" w:rsidP="00E075EF">
      <w:pPr>
        <w:pStyle w:val="ListParagraph"/>
        <w:numPr>
          <w:ilvl w:val="0"/>
          <w:numId w:val="22"/>
        </w:numPr>
        <w:ind w:left="2880"/>
        <w:jc w:val="both"/>
        <w:rPr>
          <w:rFonts w:ascii="Verdana" w:hAnsi="Verdana" w:cs="Arial"/>
          <w:bCs/>
        </w:rPr>
      </w:pPr>
      <w:r w:rsidRPr="00E075EF">
        <w:rPr>
          <w:rFonts w:ascii="Verdana" w:hAnsi="Verdana" w:cs="Arial"/>
          <w:bCs/>
        </w:rPr>
        <w:t xml:space="preserve">Prepare Technical and Commercial Proposal for new Project. </w:t>
      </w:r>
    </w:p>
    <w:p w:rsidR="00E075EF" w:rsidRDefault="00E075EF" w:rsidP="00E075EF">
      <w:pPr>
        <w:pStyle w:val="ListParagraph"/>
        <w:numPr>
          <w:ilvl w:val="0"/>
          <w:numId w:val="22"/>
        </w:numPr>
        <w:ind w:left="2880"/>
        <w:jc w:val="both"/>
        <w:rPr>
          <w:rFonts w:ascii="Verdana" w:hAnsi="Verdana" w:cs="Arial"/>
          <w:bCs/>
        </w:rPr>
      </w:pPr>
      <w:r>
        <w:rPr>
          <w:rFonts w:ascii="Verdana" w:hAnsi="Verdana" w:cs="Arial"/>
          <w:bCs/>
        </w:rPr>
        <w:t xml:space="preserve">Online </w:t>
      </w:r>
      <w:r w:rsidRPr="00E075EF">
        <w:rPr>
          <w:rFonts w:ascii="Verdana" w:hAnsi="Verdana" w:cs="Arial"/>
          <w:bCs/>
        </w:rPr>
        <w:t xml:space="preserve">Tender </w:t>
      </w:r>
      <w:r>
        <w:rPr>
          <w:rFonts w:ascii="Verdana" w:hAnsi="Verdana" w:cs="Arial"/>
          <w:bCs/>
        </w:rPr>
        <w:t>submission</w:t>
      </w:r>
      <w:r w:rsidRPr="00E075EF">
        <w:rPr>
          <w:rFonts w:ascii="Verdana" w:hAnsi="Verdana" w:cs="Arial"/>
          <w:bCs/>
        </w:rPr>
        <w:t xml:space="preserve"> </w:t>
      </w:r>
    </w:p>
    <w:p w:rsidR="00E075EF" w:rsidRPr="00E075EF" w:rsidRDefault="00E075EF" w:rsidP="00E075EF">
      <w:pPr>
        <w:pStyle w:val="ListParagraph"/>
        <w:numPr>
          <w:ilvl w:val="0"/>
          <w:numId w:val="22"/>
        </w:numPr>
        <w:ind w:left="2880"/>
        <w:jc w:val="both"/>
        <w:rPr>
          <w:rFonts w:ascii="Verdana" w:hAnsi="Verdana" w:cs="Arial"/>
          <w:bCs/>
        </w:rPr>
      </w:pPr>
      <w:r w:rsidRPr="00E075EF">
        <w:rPr>
          <w:rFonts w:ascii="Verdana" w:hAnsi="Verdana" w:cs="Arial"/>
          <w:bCs/>
          <w:lang w:eastAsia="zh-CN"/>
        </w:rPr>
        <w:t xml:space="preserve">Responsible for </w:t>
      </w:r>
      <w:r>
        <w:rPr>
          <w:rFonts w:ascii="Verdana" w:hAnsi="Verdana" w:cs="Arial"/>
          <w:bCs/>
          <w:lang w:eastAsia="zh-CN"/>
        </w:rPr>
        <w:t>Finalization of Tender Proposal.</w:t>
      </w:r>
    </w:p>
    <w:p w:rsidR="00E075EF" w:rsidRPr="00E075EF" w:rsidRDefault="00E075EF" w:rsidP="00E075EF">
      <w:pPr>
        <w:pStyle w:val="ListParagraph"/>
        <w:numPr>
          <w:ilvl w:val="0"/>
          <w:numId w:val="22"/>
        </w:numPr>
        <w:ind w:left="2880"/>
        <w:jc w:val="both"/>
        <w:rPr>
          <w:rFonts w:ascii="Verdana" w:hAnsi="Verdana" w:cs="Arial"/>
          <w:bCs/>
        </w:rPr>
      </w:pPr>
      <w:r w:rsidRPr="00E075EF">
        <w:rPr>
          <w:rFonts w:ascii="Verdana" w:hAnsi="Verdana" w:cs="Arial"/>
          <w:bCs/>
        </w:rPr>
        <w:t>Handle all the Pro</w:t>
      </w:r>
      <w:r>
        <w:rPr>
          <w:rFonts w:ascii="Verdana" w:hAnsi="Verdana" w:cs="Arial"/>
          <w:bCs/>
        </w:rPr>
        <w:t>jects activities on Daily basis.</w:t>
      </w:r>
      <w:r w:rsidRPr="00E075EF">
        <w:rPr>
          <w:rFonts w:ascii="Verdana" w:hAnsi="Verdana" w:cs="Arial"/>
          <w:bCs/>
        </w:rPr>
        <w:t xml:space="preserve"> </w:t>
      </w:r>
    </w:p>
    <w:p w:rsidR="00E075EF" w:rsidRPr="00E075EF" w:rsidRDefault="00E075EF" w:rsidP="00E075EF">
      <w:pPr>
        <w:pStyle w:val="ListParagraph"/>
        <w:numPr>
          <w:ilvl w:val="0"/>
          <w:numId w:val="22"/>
        </w:numPr>
        <w:ind w:left="2880"/>
        <w:jc w:val="both"/>
        <w:rPr>
          <w:rFonts w:ascii="Verdana" w:hAnsi="Verdana" w:cs="Arial"/>
          <w:bCs/>
        </w:rPr>
      </w:pPr>
      <w:r w:rsidRPr="00E075EF">
        <w:rPr>
          <w:rFonts w:ascii="Verdana" w:hAnsi="Verdana" w:cs="Arial"/>
          <w:bCs/>
        </w:rPr>
        <w:t>Maint</w:t>
      </w:r>
      <w:r>
        <w:rPr>
          <w:rFonts w:ascii="Verdana" w:hAnsi="Verdana" w:cs="Arial"/>
          <w:bCs/>
        </w:rPr>
        <w:t>ained daily performance report.</w:t>
      </w:r>
    </w:p>
    <w:p w:rsidR="00E075EF" w:rsidRPr="00E075EF" w:rsidRDefault="00E075EF" w:rsidP="00E075EF">
      <w:pPr>
        <w:pStyle w:val="ListParagraph"/>
        <w:numPr>
          <w:ilvl w:val="0"/>
          <w:numId w:val="22"/>
        </w:numPr>
        <w:ind w:left="2880"/>
        <w:jc w:val="both"/>
        <w:rPr>
          <w:rFonts w:ascii="Verdana" w:hAnsi="Verdana" w:cs="Arial"/>
          <w:b/>
        </w:rPr>
      </w:pPr>
      <w:r w:rsidRPr="00E075EF">
        <w:rPr>
          <w:rFonts w:ascii="Verdana" w:hAnsi="Verdana" w:cs="Arial"/>
          <w:bCs/>
        </w:rPr>
        <w:t>Maintain client wise record</w:t>
      </w:r>
      <w:r w:rsidRPr="00E075EF">
        <w:rPr>
          <w:rFonts w:ascii="Verdana" w:hAnsi="Verdana" w:cs="Arial"/>
          <w:b/>
        </w:rPr>
        <w:t xml:space="preserve">. </w:t>
      </w:r>
    </w:p>
    <w:p w:rsidR="00E075EF" w:rsidRPr="00E075EF" w:rsidRDefault="00E075EF" w:rsidP="00E075EF">
      <w:pPr>
        <w:pStyle w:val="ListParagraph"/>
        <w:numPr>
          <w:ilvl w:val="0"/>
          <w:numId w:val="22"/>
        </w:numPr>
        <w:ind w:left="2880"/>
        <w:jc w:val="both"/>
        <w:rPr>
          <w:rFonts w:ascii="Verdana" w:hAnsi="Verdana" w:cs="Arial"/>
          <w:bCs/>
          <w:lang w:eastAsia="zh-CN"/>
        </w:rPr>
      </w:pPr>
      <w:r w:rsidRPr="00E075EF">
        <w:rPr>
          <w:rFonts w:ascii="Verdana" w:hAnsi="Verdana" w:cs="Arial"/>
          <w:bCs/>
          <w:lang w:eastAsia="zh-CN"/>
        </w:rPr>
        <w:t>Maintenance of database related to finance or accounts</w:t>
      </w:r>
      <w:r>
        <w:rPr>
          <w:rFonts w:ascii="Verdana" w:hAnsi="Verdana" w:cs="Arial"/>
          <w:bCs/>
          <w:lang w:eastAsia="zh-CN"/>
        </w:rPr>
        <w:t>.</w:t>
      </w:r>
    </w:p>
    <w:p w:rsidR="00E075EF" w:rsidRPr="000408E4" w:rsidRDefault="00E075EF" w:rsidP="00E075EF">
      <w:pPr>
        <w:pStyle w:val="ListParagraph"/>
        <w:numPr>
          <w:ilvl w:val="0"/>
          <w:numId w:val="22"/>
        </w:numPr>
        <w:ind w:left="2880"/>
        <w:jc w:val="both"/>
        <w:rPr>
          <w:rFonts w:ascii="Verdana" w:hAnsi="Verdana" w:cs="Arial"/>
          <w:color w:val="000000"/>
        </w:rPr>
      </w:pPr>
      <w:r w:rsidRPr="00E075EF">
        <w:rPr>
          <w:rFonts w:ascii="Verdana" w:hAnsi="Verdana" w:cs="Arial"/>
          <w:bCs/>
          <w:lang w:eastAsia="zh-CN"/>
        </w:rPr>
        <w:t>Generate and analyze Daily, Weekly and Monthly MIS reports as per management requirement, and advice the management accordingly.</w:t>
      </w:r>
    </w:p>
    <w:p w:rsidR="000408E4" w:rsidRDefault="000408E4" w:rsidP="000408E4">
      <w:pPr>
        <w:jc w:val="both"/>
        <w:rPr>
          <w:rFonts w:ascii="Verdana" w:hAnsi="Verdana" w:cs="Arial"/>
          <w:color w:val="000000"/>
        </w:rPr>
      </w:pPr>
    </w:p>
    <w:p w:rsidR="000408E4" w:rsidRPr="000408E4" w:rsidRDefault="000408E4" w:rsidP="000408E4">
      <w:pPr>
        <w:jc w:val="both"/>
        <w:rPr>
          <w:rFonts w:ascii="Verdana" w:hAnsi="Verdana" w:cs="Arial"/>
          <w:color w:val="000000"/>
        </w:rPr>
      </w:pPr>
    </w:p>
    <w:p w:rsidR="007405BF" w:rsidRPr="000408E4" w:rsidRDefault="007405BF" w:rsidP="000408E4">
      <w:pPr>
        <w:jc w:val="both"/>
        <w:rPr>
          <w:rFonts w:ascii="Verdana" w:hAnsi="Verdana" w:cs="Arial"/>
          <w:b/>
          <w:lang w:eastAsia="zh-CN"/>
        </w:rPr>
      </w:pPr>
      <w:r w:rsidRPr="000408E4">
        <w:rPr>
          <w:rFonts w:ascii="Verdana" w:hAnsi="Verdana" w:cs="Arial"/>
          <w:b/>
          <w:lang w:eastAsia="zh-CN"/>
        </w:rPr>
        <w:t xml:space="preserve">Muslim Commercial Bank </w:t>
      </w:r>
      <w:r w:rsidR="002E332A" w:rsidRPr="000408E4">
        <w:rPr>
          <w:rFonts w:ascii="Verdana" w:hAnsi="Verdana" w:cs="Arial"/>
          <w:b/>
          <w:lang w:eastAsia="zh-CN"/>
        </w:rPr>
        <w:t>Ltd</w:t>
      </w:r>
      <w:r w:rsidRPr="000408E4">
        <w:rPr>
          <w:rFonts w:ascii="Verdana" w:hAnsi="Verdana" w:cs="Arial"/>
          <w:b/>
          <w:lang w:eastAsia="zh-CN"/>
        </w:rPr>
        <w:t xml:space="preserve"> from 20</w:t>
      </w:r>
      <w:r w:rsidRPr="000408E4">
        <w:rPr>
          <w:rFonts w:ascii="Verdana" w:hAnsi="Verdana" w:cs="Arial"/>
          <w:b/>
          <w:vertAlign w:val="superscript"/>
          <w:lang w:eastAsia="zh-CN"/>
        </w:rPr>
        <w:t>th</w:t>
      </w:r>
      <w:r w:rsidRPr="000408E4">
        <w:rPr>
          <w:rFonts w:ascii="Verdana" w:hAnsi="Verdana" w:cs="Arial"/>
          <w:b/>
          <w:lang w:eastAsia="zh-CN"/>
        </w:rPr>
        <w:t xml:space="preserve"> Feb 2007 to May 2011</w:t>
      </w:r>
    </w:p>
    <w:p w:rsidR="007405BF" w:rsidRPr="00E90E06" w:rsidRDefault="007405BF" w:rsidP="000408E4">
      <w:pPr>
        <w:pStyle w:val="NoSpacing"/>
        <w:jc w:val="both"/>
        <w:rPr>
          <w:rFonts w:ascii="Verdana" w:hAnsi="Verdana"/>
          <w:lang w:eastAsia="zh-CN"/>
        </w:rPr>
      </w:pPr>
      <w:r w:rsidRPr="00E90E06">
        <w:rPr>
          <w:rFonts w:ascii="Verdana" w:hAnsi="Verdana"/>
          <w:color w:val="1F497D" w:themeColor="text2"/>
          <w:lang w:eastAsia="zh-CN"/>
        </w:rPr>
        <w:t>Industry:</w:t>
      </w:r>
      <w:r w:rsidRPr="00E90E06">
        <w:rPr>
          <w:rFonts w:ascii="Verdana" w:hAnsi="Verdana"/>
          <w:lang w:eastAsia="zh-CN"/>
        </w:rPr>
        <w:tab/>
        <w:t xml:space="preserve">        Banking</w:t>
      </w:r>
    </w:p>
    <w:p w:rsidR="007405BF" w:rsidRPr="00E90E06" w:rsidRDefault="007405BF" w:rsidP="000408E4">
      <w:pPr>
        <w:pStyle w:val="NoSpacing"/>
        <w:jc w:val="both"/>
        <w:rPr>
          <w:rFonts w:ascii="Verdana" w:hAnsi="Verdana"/>
          <w:lang w:eastAsia="zh-CN"/>
        </w:rPr>
      </w:pPr>
      <w:r w:rsidRPr="00E90E06">
        <w:rPr>
          <w:rFonts w:ascii="Verdana" w:hAnsi="Verdana"/>
          <w:color w:val="1F497D" w:themeColor="text2"/>
          <w:lang w:eastAsia="zh-CN"/>
        </w:rPr>
        <w:t>Designation:</w:t>
      </w:r>
      <w:r w:rsidRPr="00E90E06">
        <w:rPr>
          <w:rFonts w:ascii="Verdana" w:hAnsi="Verdana"/>
          <w:color w:val="1F497D" w:themeColor="text2"/>
          <w:lang w:eastAsia="zh-CN"/>
        </w:rPr>
        <w:tab/>
        <w:t xml:space="preserve">        </w:t>
      </w:r>
      <w:r w:rsidRPr="00E90E06">
        <w:rPr>
          <w:rFonts w:ascii="Verdana" w:hAnsi="Verdana"/>
          <w:lang w:eastAsia="zh-CN"/>
        </w:rPr>
        <w:t xml:space="preserve">General Banking </w:t>
      </w:r>
      <w:r w:rsidR="001834C6" w:rsidRPr="00E90E06">
        <w:rPr>
          <w:rFonts w:ascii="Verdana" w:hAnsi="Verdana"/>
          <w:lang w:eastAsia="zh-CN"/>
        </w:rPr>
        <w:t>Officer (Branch Operation</w:t>
      </w:r>
      <w:r w:rsidRPr="00E90E06">
        <w:rPr>
          <w:rFonts w:ascii="Verdana" w:hAnsi="Verdana"/>
          <w:lang w:eastAsia="zh-CN"/>
        </w:rPr>
        <w:t xml:space="preserve"> Officer)</w:t>
      </w:r>
    </w:p>
    <w:p w:rsidR="007405BF" w:rsidRPr="00E90E06" w:rsidRDefault="007405BF" w:rsidP="000408E4">
      <w:pPr>
        <w:pStyle w:val="NoSpacing"/>
        <w:jc w:val="both"/>
        <w:rPr>
          <w:rFonts w:ascii="Verdana" w:hAnsi="Verdana"/>
          <w:lang w:eastAsia="zh-CN"/>
        </w:rPr>
      </w:pPr>
    </w:p>
    <w:p w:rsidR="007405BF" w:rsidRPr="00E90E06" w:rsidRDefault="007405BF" w:rsidP="000408E4">
      <w:pPr>
        <w:tabs>
          <w:tab w:val="left" w:pos="1980"/>
        </w:tabs>
        <w:ind w:left="2070" w:hanging="2070"/>
        <w:jc w:val="both"/>
        <w:rPr>
          <w:rFonts w:ascii="Verdana" w:hAnsi="Verdana"/>
          <w:b/>
          <w:bCs/>
          <w:lang w:eastAsia="zh-CN"/>
        </w:rPr>
      </w:pPr>
      <w:r w:rsidRPr="00E90E06">
        <w:rPr>
          <w:rFonts w:ascii="Verdana" w:hAnsi="Verdana"/>
          <w:color w:val="1F497D" w:themeColor="text2"/>
          <w:sz w:val="24"/>
          <w:szCs w:val="24"/>
          <w:lang w:eastAsia="zh-CN"/>
        </w:rPr>
        <w:lastRenderedPageBreak/>
        <w:t>Job Profile:</w:t>
      </w:r>
      <w:r w:rsidRPr="00E90E06">
        <w:rPr>
          <w:rFonts w:ascii="Verdana" w:hAnsi="Verdana"/>
          <w:lang w:eastAsia="zh-CN"/>
        </w:rPr>
        <w:tab/>
      </w:r>
      <w:r w:rsidRPr="00E90E06">
        <w:rPr>
          <w:rFonts w:ascii="Verdana" w:hAnsi="Verdana"/>
          <w:lang w:eastAsia="zh-CN"/>
        </w:rPr>
        <w:tab/>
      </w:r>
      <w:r w:rsidR="00EC3A3C" w:rsidRPr="000408E4">
        <w:rPr>
          <w:rFonts w:ascii="Verdana" w:hAnsi="Verdana"/>
          <w:b/>
          <w:bCs/>
          <w:sz w:val="20"/>
          <w:szCs w:val="20"/>
          <w:lang w:eastAsia="zh-CN"/>
        </w:rPr>
        <w:t>Operation &amp; Customer Services Department</w:t>
      </w:r>
    </w:p>
    <w:p w:rsidR="007405BF" w:rsidRPr="00E90E06" w:rsidRDefault="007405BF" w:rsidP="000408E4">
      <w:pPr>
        <w:pStyle w:val="NoSpacing"/>
        <w:numPr>
          <w:ilvl w:val="0"/>
          <w:numId w:val="12"/>
        </w:numPr>
        <w:jc w:val="both"/>
        <w:rPr>
          <w:rFonts w:ascii="Verdana" w:hAnsi="Verdana"/>
          <w:lang w:eastAsia="zh-CN"/>
        </w:rPr>
      </w:pPr>
      <w:r w:rsidRPr="00E90E06">
        <w:rPr>
          <w:rFonts w:ascii="Verdana" w:hAnsi="Verdana"/>
          <w:lang w:eastAsia="zh-CN"/>
        </w:rPr>
        <w:t>Before opening and closing of any account t</w:t>
      </w:r>
      <w:r w:rsidR="001834C6" w:rsidRPr="00E90E06">
        <w:rPr>
          <w:rFonts w:ascii="Verdana" w:hAnsi="Verdana"/>
          <w:lang w:eastAsia="zh-CN"/>
        </w:rPr>
        <w:t xml:space="preserve">o ensure all </w:t>
      </w:r>
      <w:r w:rsidRPr="00E90E06">
        <w:rPr>
          <w:rFonts w:ascii="Verdana" w:hAnsi="Verdana"/>
          <w:lang w:eastAsia="zh-CN"/>
        </w:rPr>
        <w:t>required Docs are available.</w:t>
      </w:r>
    </w:p>
    <w:p w:rsidR="007405BF" w:rsidRPr="00E90E06" w:rsidRDefault="007405BF" w:rsidP="000408E4">
      <w:pPr>
        <w:pStyle w:val="NoSpacing"/>
        <w:numPr>
          <w:ilvl w:val="0"/>
          <w:numId w:val="12"/>
        </w:numPr>
        <w:jc w:val="both"/>
        <w:rPr>
          <w:rFonts w:ascii="Verdana" w:hAnsi="Verdana"/>
          <w:lang w:eastAsia="zh-CN"/>
        </w:rPr>
      </w:pPr>
      <w:r w:rsidRPr="00E90E06">
        <w:rPr>
          <w:rFonts w:ascii="Verdana" w:hAnsi="Verdana"/>
          <w:lang w:eastAsia="zh-CN"/>
        </w:rPr>
        <w:t>Always follow the KYC and AML Policies.</w:t>
      </w:r>
    </w:p>
    <w:p w:rsidR="007405BF" w:rsidRPr="00E90E06" w:rsidRDefault="007405BF" w:rsidP="000408E4">
      <w:pPr>
        <w:pStyle w:val="NoSpacing"/>
        <w:numPr>
          <w:ilvl w:val="0"/>
          <w:numId w:val="12"/>
        </w:numPr>
        <w:jc w:val="both"/>
        <w:rPr>
          <w:rFonts w:ascii="Verdana" w:hAnsi="Verdana"/>
          <w:lang w:eastAsia="zh-CN"/>
        </w:rPr>
      </w:pPr>
      <w:r w:rsidRPr="00E90E06">
        <w:rPr>
          <w:rFonts w:ascii="Verdana" w:hAnsi="Verdana"/>
          <w:lang w:eastAsia="zh-CN"/>
        </w:rPr>
        <w:t>To Image the c</w:t>
      </w:r>
      <w:r w:rsidR="00467A25" w:rsidRPr="00E90E06">
        <w:rPr>
          <w:rFonts w:ascii="Verdana" w:hAnsi="Verdana"/>
          <w:lang w:eastAsia="zh-CN"/>
        </w:rPr>
        <w:t xml:space="preserve">ustomer signature correctly </w:t>
      </w:r>
      <w:r w:rsidRPr="00E90E06">
        <w:rPr>
          <w:rFonts w:ascii="Verdana" w:hAnsi="Verdana"/>
          <w:lang w:eastAsia="zh-CN"/>
        </w:rPr>
        <w:t>with the appropriate signing instruct</w:t>
      </w:r>
      <w:r w:rsidR="00467A25" w:rsidRPr="00E90E06">
        <w:rPr>
          <w:rFonts w:ascii="Verdana" w:hAnsi="Verdana"/>
          <w:lang w:eastAsia="zh-CN"/>
        </w:rPr>
        <w:t>ions.</w:t>
      </w:r>
    </w:p>
    <w:p w:rsidR="007405BF" w:rsidRPr="00E90E06" w:rsidRDefault="007405BF" w:rsidP="000408E4">
      <w:pPr>
        <w:pStyle w:val="NoSpacing"/>
        <w:numPr>
          <w:ilvl w:val="0"/>
          <w:numId w:val="12"/>
        </w:numPr>
        <w:jc w:val="both"/>
        <w:rPr>
          <w:rFonts w:ascii="Verdana" w:hAnsi="Verdana"/>
          <w:b/>
          <w:bCs/>
          <w:lang w:eastAsia="zh-CN"/>
        </w:rPr>
      </w:pPr>
      <w:r w:rsidRPr="00E90E06">
        <w:rPr>
          <w:rFonts w:ascii="Verdana" w:hAnsi="Verdana"/>
        </w:rPr>
        <w:t>Issue Cheque Books to New &amp; existing Customers.</w:t>
      </w:r>
    </w:p>
    <w:p w:rsidR="002E332A" w:rsidRPr="00E90E06" w:rsidRDefault="002E332A" w:rsidP="002E332A">
      <w:pPr>
        <w:pStyle w:val="NoSpacing"/>
        <w:ind w:left="2160"/>
        <w:rPr>
          <w:rFonts w:ascii="Verdana" w:hAnsi="Verdana"/>
          <w:b/>
          <w:bCs/>
          <w:lang w:eastAsia="zh-CN"/>
        </w:rPr>
      </w:pPr>
    </w:p>
    <w:p w:rsidR="007405BF" w:rsidRPr="000408E4" w:rsidRDefault="007405BF" w:rsidP="000408E4">
      <w:pPr>
        <w:tabs>
          <w:tab w:val="left" w:pos="1980"/>
        </w:tabs>
        <w:ind w:left="2070" w:hanging="2070"/>
        <w:jc w:val="both"/>
        <w:rPr>
          <w:rFonts w:ascii="Verdana" w:hAnsi="Verdana"/>
          <w:b/>
          <w:bCs/>
          <w:sz w:val="20"/>
          <w:szCs w:val="20"/>
          <w:lang w:eastAsia="zh-CN"/>
        </w:rPr>
      </w:pPr>
      <w:r w:rsidRPr="00E90E06">
        <w:rPr>
          <w:rFonts w:ascii="Verdana" w:hAnsi="Verdana"/>
          <w:color w:val="1F497D" w:themeColor="text2"/>
          <w:sz w:val="24"/>
          <w:szCs w:val="24"/>
          <w:lang w:eastAsia="zh-CN"/>
        </w:rPr>
        <w:tab/>
      </w:r>
      <w:r w:rsidRPr="000408E4">
        <w:rPr>
          <w:rFonts w:ascii="Verdana" w:hAnsi="Verdana"/>
          <w:b/>
          <w:bCs/>
          <w:sz w:val="20"/>
          <w:szCs w:val="20"/>
          <w:lang w:eastAsia="zh-CN"/>
        </w:rPr>
        <w:t>Remittance</w:t>
      </w:r>
      <w:r w:rsidR="001834C6" w:rsidRPr="000408E4">
        <w:rPr>
          <w:rFonts w:ascii="Verdana" w:hAnsi="Verdana"/>
          <w:b/>
          <w:bCs/>
          <w:sz w:val="20"/>
          <w:szCs w:val="20"/>
          <w:lang w:eastAsia="zh-CN"/>
        </w:rPr>
        <w:t>.</w:t>
      </w:r>
    </w:p>
    <w:p w:rsidR="001834C6" w:rsidRPr="00E90E06" w:rsidRDefault="001834C6" w:rsidP="000408E4">
      <w:pPr>
        <w:pStyle w:val="NoSpacing"/>
        <w:numPr>
          <w:ilvl w:val="0"/>
          <w:numId w:val="13"/>
        </w:numPr>
        <w:jc w:val="both"/>
        <w:rPr>
          <w:rFonts w:ascii="Verdana" w:hAnsi="Verdana"/>
          <w:lang w:eastAsia="zh-CN"/>
        </w:rPr>
      </w:pPr>
      <w:r w:rsidRPr="00E90E06">
        <w:rPr>
          <w:rFonts w:ascii="Verdana" w:hAnsi="Verdana"/>
          <w:lang w:eastAsia="zh-CN"/>
        </w:rPr>
        <w:t>Inward &amp; Outward Remittance.</w:t>
      </w:r>
    </w:p>
    <w:p w:rsidR="002E332A" w:rsidRDefault="001834C6" w:rsidP="000408E4">
      <w:pPr>
        <w:pStyle w:val="NoSpacing"/>
        <w:numPr>
          <w:ilvl w:val="0"/>
          <w:numId w:val="13"/>
        </w:numPr>
        <w:jc w:val="both"/>
        <w:rPr>
          <w:rFonts w:ascii="Verdana" w:hAnsi="Verdana"/>
          <w:lang w:eastAsia="zh-CN"/>
        </w:rPr>
      </w:pPr>
      <w:r w:rsidRPr="00E90E06">
        <w:rPr>
          <w:rFonts w:ascii="Verdana" w:hAnsi="Verdana"/>
          <w:lang w:eastAsia="zh-CN"/>
        </w:rPr>
        <w:t>Issue DD,TT,MT Online Transfer</w:t>
      </w:r>
    </w:p>
    <w:p w:rsidR="00476D07" w:rsidRPr="000408E4" w:rsidRDefault="007405BF" w:rsidP="000408E4">
      <w:pPr>
        <w:tabs>
          <w:tab w:val="left" w:pos="1980"/>
        </w:tabs>
        <w:ind w:left="2070" w:hanging="2070"/>
        <w:jc w:val="both"/>
        <w:rPr>
          <w:rFonts w:ascii="Verdana" w:hAnsi="Verdana"/>
          <w:b/>
          <w:bCs/>
          <w:sz w:val="20"/>
          <w:szCs w:val="20"/>
          <w:lang w:eastAsia="zh-CN"/>
        </w:rPr>
      </w:pPr>
      <w:r w:rsidRPr="00E90E06">
        <w:rPr>
          <w:rFonts w:ascii="Verdana" w:hAnsi="Verdana"/>
          <w:b/>
          <w:bCs/>
          <w:sz w:val="24"/>
          <w:szCs w:val="24"/>
          <w:lang w:eastAsia="zh-CN"/>
        </w:rPr>
        <w:tab/>
      </w:r>
      <w:r w:rsidRPr="000408E4">
        <w:rPr>
          <w:rFonts w:ascii="Verdana" w:hAnsi="Verdana"/>
          <w:b/>
          <w:bCs/>
          <w:sz w:val="20"/>
          <w:szCs w:val="20"/>
          <w:lang w:eastAsia="zh-CN"/>
        </w:rPr>
        <w:t>Cheque Clearing</w:t>
      </w:r>
    </w:p>
    <w:p w:rsidR="001834C6" w:rsidRPr="00476D07" w:rsidRDefault="007405BF" w:rsidP="000408E4">
      <w:pPr>
        <w:pStyle w:val="ListParagraph"/>
        <w:numPr>
          <w:ilvl w:val="0"/>
          <w:numId w:val="20"/>
        </w:numPr>
        <w:tabs>
          <w:tab w:val="left" w:pos="1980"/>
        </w:tabs>
        <w:jc w:val="both"/>
        <w:rPr>
          <w:rFonts w:ascii="Verdana" w:hAnsi="Verdana"/>
        </w:rPr>
      </w:pPr>
      <w:r w:rsidRPr="00476D07">
        <w:rPr>
          <w:rFonts w:ascii="Verdana" w:hAnsi="Verdana"/>
        </w:rPr>
        <w:t>Inward &amp; Outward clearing</w:t>
      </w:r>
    </w:p>
    <w:p w:rsidR="001834C6" w:rsidRPr="000408E4" w:rsidRDefault="001834C6" w:rsidP="000408E4">
      <w:pPr>
        <w:tabs>
          <w:tab w:val="left" w:pos="1980"/>
        </w:tabs>
        <w:ind w:left="2070" w:hanging="2070"/>
        <w:jc w:val="both"/>
        <w:rPr>
          <w:rFonts w:ascii="Verdana" w:hAnsi="Verdana"/>
          <w:b/>
          <w:bCs/>
          <w:sz w:val="20"/>
          <w:szCs w:val="20"/>
        </w:rPr>
      </w:pPr>
      <w:r w:rsidRPr="00E90E06">
        <w:rPr>
          <w:rFonts w:ascii="Verdana" w:hAnsi="Verdana"/>
          <w:b/>
          <w:bCs/>
        </w:rPr>
        <w:tab/>
      </w:r>
      <w:r w:rsidRPr="000408E4">
        <w:rPr>
          <w:rFonts w:ascii="Verdana" w:hAnsi="Verdana"/>
          <w:b/>
          <w:bCs/>
          <w:sz w:val="20"/>
          <w:szCs w:val="20"/>
        </w:rPr>
        <w:t xml:space="preserve">Other </w:t>
      </w:r>
      <w:r w:rsidR="002336FA" w:rsidRPr="000408E4">
        <w:rPr>
          <w:rFonts w:ascii="Verdana" w:hAnsi="Verdana"/>
          <w:b/>
          <w:bCs/>
          <w:sz w:val="20"/>
          <w:szCs w:val="20"/>
        </w:rPr>
        <w:t xml:space="preserve">Duties &amp; </w:t>
      </w:r>
      <w:r w:rsidRPr="000408E4">
        <w:rPr>
          <w:rFonts w:ascii="Verdana" w:hAnsi="Verdana"/>
          <w:b/>
          <w:bCs/>
          <w:sz w:val="20"/>
          <w:szCs w:val="20"/>
        </w:rPr>
        <w:t>Responsibilities.</w:t>
      </w:r>
    </w:p>
    <w:p w:rsidR="001834C6" w:rsidRPr="00E90E06" w:rsidRDefault="001834C6" w:rsidP="000408E4">
      <w:pPr>
        <w:pStyle w:val="ListParagraph"/>
        <w:numPr>
          <w:ilvl w:val="0"/>
          <w:numId w:val="15"/>
        </w:numPr>
        <w:tabs>
          <w:tab w:val="left" w:pos="1980"/>
        </w:tabs>
        <w:jc w:val="both"/>
        <w:rPr>
          <w:rFonts w:ascii="Verdana" w:hAnsi="Verdana"/>
        </w:rPr>
      </w:pPr>
      <w:r w:rsidRPr="00E90E06">
        <w:rPr>
          <w:rFonts w:ascii="Verdana" w:hAnsi="Verdana"/>
        </w:rPr>
        <w:t>Handle</w:t>
      </w:r>
      <w:r w:rsidR="007405BF" w:rsidRPr="00E90E06">
        <w:rPr>
          <w:rFonts w:ascii="Verdana" w:hAnsi="Verdana"/>
        </w:rPr>
        <w:t xml:space="preserve"> all the Lockers Related issues.</w:t>
      </w:r>
    </w:p>
    <w:p w:rsidR="001834C6" w:rsidRPr="00E90E06" w:rsidRDefault="007405BF" w:rsidP="000408E4">
      <w:pPr>
        <w:pStyle w:val="ListParagraph"/>
        <w:numPr>
          <w:ilvl w:val="0"/>
          <w:numId w:val="15"/>
        </w:numPr>
        <w:tabs>
          <w:tab w:val="left" w:pos="1980"/>
        </w:tabs>
        <w:jc w:val="both"/>
        <w:rPr>
          <w:rFonts w:ascii="Verdana" w:hAnsi="Verdana"/>
        </w:rPr>
      </w:pPr>
      <w:r w:rsidRPr="00E90E06">
        <w:rPr>
          <w:rFonts w:ascii="Verdana" w:hAnsi="Verdana"/>
        </w:rPr>
        <w:t>Daily Transfer of Utility Bill Collection to their concerned accounts,</w:t>
      </w:r>
    </w:p>
    <w:p w:rsidR="001834C6" w:rsidRPr="00E90E06" w:rsidRDefault="007405BF" w:rsidP="000408E4">
      <w:pPr>
        <w:pStyle w:val="ListParagraph"/>
        <w:numPr>
          <w:ilvl w:val="0"/>
          <w:numId w:val="15"/>
        </w:numPr>
        <w:tabs>
          <w:tab w:val="left" w:pos="1980"/>
        </w:tabs>
        <w:jc w:val="both"/>
        <w:rPr>
          <w:rFonts w:ascii="Verdana" w:hAnsi="Verdana"/>
        </w:rPr>
      </w:pPr>
      <w:r w:rsidRPr="00E90E06">
        <w:rPr>
          <w:rFonts w:ascii="Verdana" w:hAnsi="Verdana"/>
        </w:rPr>
        <w:t xml:space="preserve">Check Weekly &amp; Monthly reconciliation Statement. </w:t>
      </w:r>
    </w:p>
    <w:p w:rsidR="001834C6" w:rsidRPr="00E90E06" w:rsidRDefault="007405BF" w:rsidP="000408E4">
      <w:pPr>
        <w:pStyle w:val="ListParagraph"/>
        <w:numPr>
          <w:ilvl w:val="0"/>
          <w:numId w:val="15"/>
        </w:numPr>
        <w:tabs>
          <w:tab w:val="left" w:pos="1980"/>
        </w:tabs>
        <w:jc w:val="both"/>
        <w:rPr>
          <w:rFonts w:ascii="Verdana" w:hAnsi="Verdana"/>
        </w:rPr>
      </w:pPr>
      <w:r w:rsidRPr="00E90E06">
        <w:rPr>
          <w:rFonts w:ascii="Verdana" w:hAnsi="Verdana"/>
        </w:rPr>
        <w:t>Weekly Tax Transfer.</w:t>
      </w:r>
    </w:p>
    <w:p w:rsidR="001834C6" w:rsidRPr="00E90E06" w:rsidRDefault="007405BF" w:rsidP="000408E4">
      <w:pPr>
        <w:pStyle w:val="ListParagraph"/>
        <w:numPr>
          <w:ilvl w:val="0"/>
          <w:numId w:val="15"/>
        </w:numPr>
        <w:tabs>
          <w:tab w:val="left" w:pos="1980"/>
        </w:tabs>
        <w:jc w:val="both"/>
        <w:rPr>
          <w:rFonts w:ascii="Verdana" w:hAnsi="Verdana"/>
        </w:rPr>
      </w:pPr>
      <w:r w:rsidRPr="00E90E06">
        <w:rPr>
          <w:rFonts w:ascii="Verdana" w:hAnsi="Verdana"/>
        </w:rPr>
        <w:t>Maintain all books of accounts,</w:t>
      </w:r>
    </w:p>
    <w:p w:rsidR="001834C6" w:rsidRPr="00E90E06" w:rsidRDefault="007405BF" w:rsidP="000408E4">
      <w:pPr>
        <w:pStyle w:val="ListParagraph"/>
        <w:numPr>
          <w:ilvl w:val="0"/>
          <w:numId w:val="15"/>
        </w:numPr>
        <w:tabs>
          <w:tab w:val="left" w:pos="1980"/>
        </w:tabs>
        <w:jc w:val="both"/>
        <w:rPr>
          <w:rFonts w:ascii="Verdana" w:hAnsi="Verdana"/>
        </w:rPr>
      </w:pPr>
      <w:r w:rsidRPr="00E90E06">
        <w:rPr>
          <w:rFonts w:ascii="Verdana" w:hAnsi="Verdana"/>
        </w:rPr>
        <w:t>Properly Reporting of Monthly, Half Yearly and Yearly closing to the Controlling Office.</w:t>
      </w:r>
    </w:p>
    <w:p w:rsidR="00494894" w:rsidRPr="00C370F0" w:rsidRDefault="007405BF" w:rsidP="000408E4">
      <w:pPr>
        <w:pStyle w:val="ListParagraph"/>
        <w:numPr>
          <w:ilvl w:val="0"/>
          <w:numId w:val="15"/>
        </w:numPr>
        <w:tabs>
          <w:tab w:val="left" w:pos="1980"/>
        </w:tabs>
        <w:jc w:val="both"/>
        <w:rPr>
          <w:rFonts w:ascii="Verdana" w:hAnsi="Verdana"/>
        </w:rPr>
      </w:pPr>
      <w:r w:rsidRPr="00E90E06">
        <w:rPr>
          <w:rFonts w:ascii="Verdana" w:hAnsi="Verdana"/>
        </w:rPr>
        <w:t>Always follows the Banking Rules and regulations and .Compliance all the Audit Related Issues. And Most Important Duty is to satisfy the Customer and Improve the Branch Business</w:t>
      </w:r>
      <w:r w:rsidRPr="00E90E06">
        <w:rPr>
          <w:rFonts w:ascii="Verdana" w:hAnsi="Verdana"/>
          <w:sz w:val="24"/>
          <w:szCs w:val="24"/>
        </w:rPr>
        <w:t>.</w:t>
      </w:r>
      <w:r w:rsidRPr="00E90E06">
        <w:rPr>
          <w:rFonts w:ascii="Verdana" w:hAnsi="Verdana"/>
          <w:color w:val="08044A"/>
          <w:sz w:val="24"/>
          <w:szCs w:val="24"/>
          <w:shd w:val="clear" w:color="auto" w:fill="FFFFFF"/>
        </w:rPr>
        <w:t xml:space="preserve"> </w:t>
      </w:r>
    </w:p>
    <w:p w:rsidR="00476D07" w:rsidRPr="000408E4" w:rsidRDefault="00476D07" w:rsidP="000408E4">
      <w:pPr>
        <w:ind w:right="-720"/>
        <w:jc w:val="both"/>
        <w:rPr>
          <w:rFonts w:ascii="Verdana" w:hAnsi="Verdana"/>
          <w:b/>
          <w:bCs/>
          <w:shd w:val="clear" w:color="auto" w:fill="FFFFFF"/>
        </w:rPr>
      </w:pPr>
      <w:r w:rsidRPr="000408E4">
        <w:rPr>
          <w:rFonts w:ascii="Verdana" w:hAnsi="Verdana"/>
          <w:b/>
          <w:bCs/>
          <w:shd w:val="clear" w:color="auto" w:fill="FFFFFF"/>
        </w:rPr>
        <w:t>Allied Bank Ltd Pakistan from Jan 2006 to</w:t>
      </w:r>
      <w:r w:rsidR="00EC3A3C" w:rsidRPr="000408E4">
        <w:rPr>
          <w:rFonts w:ascii="Verdana" w:hAnsi="Verdana"/>
          <w:b/>
          <w:bCs/>
          <w:shd w:val="clear" w:color="auto" w:fill="FFFFFF"/>
        </w:rPr>
        <w:t xml:space="preserve"> Jan</w:t>
      </w:r>
      <w:r w:rsidRPr="000408E4">
        <w:rPr>
          <w:rFonts w:ascii="Verdana" w:hAnsi="Verdana"/>
          <w:b/>
          <w:bCs/>
          <w:shd w:val="clear" w:color="auto" w:fill="FFFFFF"/>
        </w:rPr>
        <w:t xml:space="preserve"> 2007</w:t>
      </w:r>
    </w:p>
    <w:p w:rsidR="00476D07" w:rsidRPr="00E90E06" w:rsidRDefault="00476D07" w:rsidP="000408E4">
      <w:pPr>
        <w:pStyle w:val="NoSpacing"/>
        <w:jc w:val="both"/>
        <w:rPr>
          <w:rFonts w:ascii="Verdana" w:hAnsi="Verdana"/>
          <w:color w:val="000000" w:themeColor="text1"/>
          <w:sz w:val="24"/>
          <w:szCs w:val="24"/>
          <w:shd w:val="clear" w:color="auto" w:fill="FFFFFF"/>
        </w:rPr>
      </w:pPr>
      <w:r w:rsidRPr="00E90E06">
        <w:rPr>
          <w:rFonts w:ascii="Verdana" w:hAnsi="Verdana"/>
          <w:color w:val="1F497D" w:themeColor="text2"/>
          <w:sz w:val="24"/>
          <w:szCs w:val="24"/>
          <w:shd w:val="clear" w:color="auto" w:fill="FFFFFF"/>
        </w:rPr>
        <w:t>Industry:</w:t>
      </w:r>
      <w:r w:rsidRPr="00E90E06">
        <w:rPr>
          <w:rFonts w:ascii="Verdana" w:hAnsi="Verdana"/>
          <w:color w:val="08044A"/>
          <w:sz w:val="24"/>
          <w:szCs w:val="24"/>
          <w:shd w:val="clear" w:color="auto" w:fill="FFFFFF"/>
        </w:rPr>
        <w:tab/>
      </w:r>
      <w:r w:rsidRPr="00E90E06">
        <w:rPr>
          <w:rFonts w:ascii="Verdana" w:hAnsi="Verdana"/>
          <w:color w:val="08044A"/>
          <w:sz w:val="24"/>
          <w:szCs w:val="24"/>
          <w:shd w:val="clear" w:color="auto" w:fill="FFFFFF"/>
        </w:rPr>
        <w:tab/>
      </w:r>
      <w:r>
        <w:rPr>
          <w:rFonts w:ascii="Verdana" w:hAnsi="Verdana"/>
          <w:color w:val="000000" w:themeColor="text1"/>
          <w:shd w:val="clear" w:color="auto" w:fill="FFFFFF"/>
        </w:rPr>
        <w:t>Banking</w:t>
      </w:r>
    </w:p>
    <w:p w:rsidR="00476D07" w:rsidRPr="00E90E06" w:rsidRDefault="00476D07" w:rsidP="000408E4">
      <w:pPr>
        <w:pStyle w:val="NoSpacing"/>
        <w:jc w:val="both"/>
        <w:rPr>
          <w:rFonts w:ascii="Verdana" w:hAnsi="Verdana"/>
          <w:color w:val="000000" w:themeColor="text1"/>
          <w:shd w:val="clear" w:color="auto" w:fill="FFFFFF"/>
        </w:rPr>
      </w:pPr>
      <w:r w:rsidRPr="00E90E06">
        <w:rPr>
          <w:rFonts w:ascii="Verdana" w:hAnsi="Verdana"/>
          <w:color w:val="1F497D" w:themeColor="text2"/>
          <w:sz w:val="24"/>
          <w:szCs w:val="24"/>
          <w:shd w:val="clear" w:color="auto" w:fill="FFFFFF"/>
        </w:rPr>
        <w:t>Designation:</w:t>
      </w:r>
      <w:r w:rsidRPr="00E90E06">
        <w:rPr>
          <w:rFonts w:ascii="Verdana" w:hAnsi="Verdana"/>
          <w:color w:val="08044A"/>
          <w:sz w:val="24"/>
          <w:szCs w:val="24"/>
          <w:shd w:val="clear" w:color="auto" w:fill="FFFFFF"/>
        </w:rPr>
        <w:tab/>
      </w:r>
      <w:r>
        <w:rPr>
          <w:rFonts w:ascii="Verdana" w:hAnsi="Verdana"/>
          <w:color w:val="000000" w:themeColor="text1"/>
          <w:shd w:val="clear" w:color="auto" w:fill="FFFFFF"/>
        </w:rPr>
        <w:t>operation Officer</w:t>
      </w:r>
    </w:p>
    <w:p w:rsidR="00476D07" w:rsidRPr="00E90E06" w:rsidRDefault="00476D07" w:rsidP="000408E4">
      <w:pPr>
        <w:pStyle w:val="NoSpacing"/>
        <w:jc w:val="both"/>
        <w:rPr>
          <w:rFonts w:ascii="Verdana" w:hAnsi="Verdana"/>
          <w:color w:val="000000" w:themeColor="text1"/>
          <w:sz w:val="24"/>
          <w:szCs w:val="24"/>
          <w:shd w:val="clear" w:color="auto" w:fill="FFFFFF"/>
        </w:rPr>
      </w:pPr>
    </w:p>
    <w:p w:rsidR="00476D07" w:rsidRPr="000408E4" w:rsidRDefault="00476D07" w:rsidP="000408E4">
      <w:pPr>
        <w:pStyle w:val="NoSpacing"/>
        <w:jc w:val="both"/>
        <w:rPr>
          <w:rFonts w:ascii="Verdana" w:hAnsi="Verdana"/>
          <w:b/>
          <w:bCs/>
          <w:sz w:val="20"/>
          <w:szCs w:val="20"/>
          <w:shd w:val="clear" w:color="auto" w:fill="FFFFFF"/>
        </w:rPr>
      </w:pPr>
      <w:r w:rsidRPr="00E90E06">
        <w:rPr>
          <w:rFonts w:ascii="Verdana" w:hAnsi="Verdana"/>
          <w:color w:val="1F497D" w:themeColor="text2"/>
          <w:sz w:val="24"/>
          <w:szCs w:val="24"/>
          <w:shd w:val="clear" w:color="auto" w:fill="FFFFFF"/>
        </w:rPr>
        <w:t>Job Profile:</w:t>
      </w:r>
      <w:r w:rsidRPr="00E90E06">
        <w:rPr>
          <w:rFonts w:ascii="Verdana" w:hAnsi="Verdana"/>
          <w:color w:val="1F497D" w:themeColor="text2"/>
          <w:sz w:val="24"/>
          <w:szCs w:val="24"/>
          <w:shd w:val="clear" w:color="auto" w:fill="FFFFFF"/>
        </w:rPr>
        <w:tab/>
      </w:r>
      <w:r w:rsidRPr="00E90E06">
        <w:rPr>
          <w:rFonts w:ascii="Verdana" w:hAnsi="Verdana"/>
          <w:color w:val="08044A"/>
          <w:sz w:val="24"/>
          <w:szCs w:val="24"/>
          <w:shd w:val="clear" w:color="auto" w:fill="FFFFFF"/>
        </w:rPr>
        <w:tab/>
      </w:r>
      <w:r w:rsidRPr="000408E4">
        <w:rPr>
          <w:rFonts w:ascii="Verdana" w:hAnsi="Verdana"/>
          <w:b/>
          <w:bCs/>
          <w:sz w:val="20"/>
          <w:szCs w:val="20"/>
          <w:shd w:val="clear" w:color="auto" w:fill="FFFFFF"/>
        </w:rPr>
        <w:t>Operation Department</w:t>
      </w:r>
    </w:p>
    <w:p w:rsidR="00476D07" w:rsidRPr="00E90E06" w:rsidRDefault="00476D07" w:rsidP="000408E4">
      <w:pPr>
        <w:pStyle w:val="NoSpacing"/>
        <w:jc w:val="both"/>
        <w:rPr>
          <w:rFonts w:ascii="Verdana" w:hAnsi="Verdana"/>
          <w:color w:val="08044A"/>
          <w:sz w:val="24"/>
          <w:szCs w:val="24"/>
          <w:shd w:val="clear" w:color="auto" w:fill="FFFFFF"/>
        </w:rPr>
      </w:pPr>
    </w:p>
    <w:p w:rsidR="00476D07" w:rsidRPr="00476D07" w:rsidRDefault="00476D07" w:rsidP="000408E4">
      <w:pPr>
        <w:pStyle w:val="ListParagraph"/>
        <w:numPr>
          <w:ilvl w:val="0"/>
          <w:numId w:val="19"/>
        </w:numPr>
        <w:tabs>
          <w:tab w:val="left" w:pos="1980"/>
        </w:tabs>
        <w:ind w:left="2640" w:hanging="240"/>
        <w:jc w:val="both"/>
        <w:rPr>
          <w:rFonts w:ascii="Verdana" w:hAnsi="Verdana"/>
          <w:bCs/>
        </w:rPr>
      </w:pPr>
      <w:r w:rsidRPr="00476D07">
        <w:rPr>
          <w:rFonts w:ascii="Verdana" w:hAnsi="Verdana"/>
          <w:bCs/>
        </w:rPr>
        <w:t xml:space="preserve">Opening new customers Bank Accounts i.e. "Current, Saving, FD. </w:t>
      </w:r>
      <w:r w:rsidR="00EC3A3C" w:rsidRPr="00476D07">
        <w:rPr>
          <w:rFonts w:ascii="Verdana" w:hAnsi="Verdana"/>
          <w:bCs/>
        </w:rPr>
        <w:t>And</w:t>
      </w:r>
      <w:r w:rsidRPr="00476D07">
        <w:rPr>
          <w:rFonts w:ascii="Verdana" w:hAnsi="Verdana"/>
          <w:bCs/>
        </w:rPr>
        <w:t xml:space="preserve"> Minors Account. etc.</w:t>
      </w:r>
    </w:p>
    <w:p w:rsidR="00476D07" w:rsidRPr="00476D07" w:rsidRDefault="00476D07" w:rsidP="000408E4">
      <w:pPr>
        <w:pStyle w:val="ListParagraph"/>
        <w:numPr>
          <w:ilvl w:val="0"/>
          <w:numId w:val="19"/>
        </w:numPr>
        <w:tabs>
          <w:tab w:val="left" w:pos="1980"/>
        </w:tabs>
        <w:ind w:left="2640" w:hanging="240"/>
        <w:jc w:val="both"/>
        <w:rPr>
          <w:rFonts w:ascii="Verdana" w:hAnsi="Verdana"/>
          <w:bCs/>
        </w:rPr>
      </w:pPr>
      <w:r w:rsidRPr="00476D07">
        <w:rPr>
          <w:rFonts w:ascii="Verdana" w:hAnsi="Verdana"/>
          <w:bCs/>
        </w:rPr>
        <w:t>Opening new commercial bank Accounts i.e. "Companies, Establishments, etc.</w:t>
      </w:r>
    </w:p>
    <w:p w:rsidR="00476D07" w:rsidRPr="00476D07" w:rsidRDefault="00476D07" w:rsidP="000408E4">
      <w:pPr>
        <w:pStyle w:val="ListParagraph"/>
        <w:numPr>
          <w:ilvl w:val="0"/>
          <w:numId w:val="19"/>
        </w:numPr>
        <w:tabs>
          <w:tab w:val="left" w:pos="1980"/>
        </w:tabs>
        <w:ind w:left="2640" w:hanging="240"/>
        <w:jc w:val="both"/>
        <w:rPr>
          <w:rFonts w:ascii="Verdana" w:hAnsi="Verdana"/>
          <w:bCs/>
        </w:rPr>
      </w:pPr>
      <w:r w:rsidRPr="00476D07">
        <w:rPr>
          <w:rFonts w:ascii="Verdana" w:hAnsi="Verdana"/>
          <w:bCs/>
        </w:rPr>
        <w:t>Offering all the services for customers i.e. ATM Card, Visa Card, Cheque Book, SMS Serv</w:t>
      </w:r>
      <w:r>
        <w:rPr>
          <w:rFonts w:ascii="Verdana" w:hAnsi="Verdana"/>
          <w:bCs/>
        </w:rPr>
        <w:t xml:space="preserve">ice and Internet Service. </w:t>
      </w:r>
    </w:p>
    <w:p w:rsidR="00476D07" w:rsidRPr="00476D07" w:rsidRDefault="00476D07" w:rsidP="000408E4">
      <w:pPr>
        <w:pStyle w:val="ListParagraph"/>
        <w:numPr>
          <w:ilvl w:val="0"/>
          <w:numId w:val="19"/>
        </w:numPr>
        <w:tabs>
          <w:tab w:val="left" w:pos="1980"/>
        </w:tabs>
        <w:ind w:left="2640" w:hanging="240"/>
        <w:jc w:val="both"/>
        <w:rPr>
          <w:rFonts w:ascii="Verdana" w:hAnsi="Verdana"/>
          <w:bCs/>
        </w:rPr>
      </w:pPr>
      <w:r w:rsidRPr="00476D07">
        <w:rPr>
          <w:rFonts w:ascii="Verdana" w:hAnsi="Verdana"/>
          <w:bCs/>
        </w:rPr>
        <w:t>Updating customers' information in the bank system.</w:t>
      </w:r>
    </w:p>
    <w:p w:rsidR="00476D07" w:rsidRPr="00476D07" w:rsidRDefault="00476D07" w:rsidP="000408E4">
      <w:pPr>
        <w:pStyle w:val="ListParagraph"/>
        <w:numPr>
          <w:ilvl w:val="0"/>
          <w:numId w:val="19"/>
        </w:numPr>
        <w:tabs>
          <w:tab w:val="left" w:pos="1980"/>
        </w:tabs>
        <w:ind w:left="2640" w:hanging="240"/>
        <w:jc w:val="both"/>
        <w:rPr>
          <w:rFonts w:ascii="Verdana" w:hAnsi="Verdana"/>
          <w:bCs/>
        </w:rPr>
      </w:pPr>
      <w:r w:rsidRPr="00476D07">
        <w:rPr>
          <w:rFonts w:ascii="Verdana" w:hAnsi="Verdana"/>
          <w:bCs/>
        </w:rPr>
        <w:lastRenderedPageBreak/>
        <w:t xml:space="preserve">Satisfying all customers' inquiries and meet their requirements. </w:t>
      </w:r>
    </w:p>
    <w:p w:rsidR="00476D07" w:rsidRPr="00476D07" w:rsidRDefault="00476D07" w:rsidP="000408E4">
      <w:pPr>
        <w:pStyle w:val="ListParagraph"/>
        <w:numPr>
          <w:ilvl w:val="0"/>
          <w:numId w:val="19"/>
        </w:numPr>
        <w:tabs>
          <w:tab w:val="left" w:pos="1980"/>
        </w:tabs>
        <w:ind w:left="2640" w:hanging="240"/>
        <w:jc w:val="both"/>
        <w:rPr>
          <w:rFonts w:ascii="Verdana" w:hAnsi="Verdana"/>
          <w:bCs/>
        </w:rPr>
      </w:pPr>
      <w:r w:rsidRPr="00476D07">
        <w:rPr>
          <w:rFonts w:ascii="Verdana" w:hAnsi="Verdana"/>
          <w:bCs/>
        </w:rPr>
        <w:t>ATM &amp; Cheque book custodian.</w:t>
      </w:r>
    </w:p>
    <w:p w:rsidR="00476D07" w:rsidRPr="00476D07" w:rsidRDefault="00476D07" w:rsidP="000408E4">
      <w:pPr>
        <w:pStyle w:val="ListParagraph"/>
        <w:numPr>
          <w:ilvl w:val="0"/>
          <w:numId w:val="19"/>
        </w:numPr>
        <w:tabs>
          <w:tab w:val="left" w:pos="1980"/>
        </w:tabs>
        <w:ind w:left="2640" w:hanging="240"/>
        <w:jc w:val="both"/>
        <w:rPr>
          <w:rFonts w:ascii="Verdana" w:hAnsi="Verdana"/>
          <w:bCs/>
        </w:rPr>
      </w:pPr>
      <w:r w:rsidRPr="00476D07">
        <w:rPr>
          <w:rFonts w:ascii="Verdana" w:hAnsi="Verdana"/>
          <w:bCs/>
        </w:rPr>
        <w:t>Daily reconciliation for ATM and cheque Book.</w:t>
      </w:r>
    </w:p>
    <w:p w:rsidR="00476D07" w:rsidRPr="00476D07" w:rsidRDefault="00476D07" w:rsidP="000408E4">
      <w:pPr>
        <w:pStyle w:val="ListParagraph"/>
        <w:numPr>
          <w:ilvl w:val="0"/>
          <w:numId w:val="19"/>
        </w:numPr>
        <w:tabs>
          <w:tab w:val="left" w:pos="1980"/>
        </w:tabs>
        <w:ind w:left="2640" w:hanging="240"/>
        <w:jc w:val="both"/>
        <w:rPr>
          <w:rFonts w:ascii="Verdana" w:hAnsi="Verdana"/>
          <w:bCs/>
        </w:rPr>
      </w:pPr>
      <w:r w:rsidRPr="00476D07">
        <w:rPr>
          <w:rFonts w:ascii="Verdana" w:hAnsi="Verdana"/>
          <w:bCs/>
        </w:rPr>
        <w:t>Closing and activating dormant accounts.</w:t>
      </w:r>
    </w:p>
    <w:p w:rsidR="00476D07" w:rsidRPr="00476D07" w:rsidRDefault="00476D07" w:rsidP="000408E4">
      <w:pPr>
        <w:pStyle w:val="ListParagraph"/>
        <w:numPr>
          <w:ilvl w:val="0"/>
          <w:numId w:val="19"/>
        </w:numPr>
        <w:tabs>
          <w:tab w:val="left" w:pos="1980"/>
        </w:tabs>
        <w:ind w:left="2640" w:hanging="240"/>
        <w:jc w:val="both"/>
        <w:rPr>
          <w:rFonts w:ascii="Verdana" w:hAnsi="Verdana"/>
          <w:bCs/>
        </w:rPr>
      </w:pPr>
      <w:r w:rsidRPr="00476D07">
        <w:rPr>
          <w:rFonts w:ascii="Verdana" w:hAnsi="Verdana"/>
          <w:bCs/>
        </w:rPr>
        <w:t xml:space="preserve">Change signature. Stop payment. </w:t>
      </w:r>
    </w:p>
    <w:p w:rsidR="00476D07" w:rsidRPr="00476D07" w:rsidRDefault="00476D07" w:rsidP="000408E4">
      <w:pPr>
        <w:pStyle w:val="ListParagraph"/>
        <w:numPr>
          <w:ilvl w:val="0"/>
          <w:numId w:val="19"/>
        </w:numPr>
        <w:tabs>
          <w:tab w:val="left" w:pos="1980"/>
        </w:tabs>
        <w:ind w:left="2640" w:hanging="240"/>
        <w:jc w:val="both"/>
        <w:rPr>
          <w:rFonts w:ascii="Verdana" w:hAnsi="Verdana"/>
          <w:bCs/>
        </w:rPr>
      </w:pPr>
      <w:r w:rsidRPr="00476D07">
        <w:rPr>
          <w:rFonts w:ascii="Verdana" w:hAnsi="Verdana"/>
          <w:bCs/>
        </w:rPr>
        <w:t>Handling customer issues and complaints in an efficient and friendly manner.</w:t>
      </w:r>
    </w:p>
    <w:p w:rsidR="00476D07" w:rsidRPr="00476D07" w:rsidRDefault="00476D07" w:rsidP="000408E4">
      <w:pPr>
        <w:pStyle w:val="ListParagraph"/>
        <w:numPr>
          <w:ilvl w:val="0"/>
          <w:numId w:val="19"/>
        </w:numPr>
        <w:tabs>
          <w:tab w:val="left" w:pos="1980"/>
        </w:tabs>
        <w:ind w:left="2640" w:hanging="240"/>
        <w:jc w:val="both"/>
        <w:rPr>
          <w:rFonts w:ascii="Verdana" w:hAnsi="Verdana"/>
          <w:bCs/>
        </w:rPr>
      </w:pPr>
      <w:r w:rsidRPr="00476D07">
        <w:rPr>
          <w:rFonts w:ascii="Verdana" w:hAnsi="Verdana"/>
          <w:bCs/>
        </w:rPr>
        <w:t xml:space="preserve">Ensuring that all security items (debit &amp; credit cards, pin's, and cheque books) are recorded in register, maintained, balanced, destroyed and delivered. </w:t>
      </w:r>
    </w:p>
    <w:p w:rsidR="00476D07" w:rsidRPr="00476D07" w:rsidRDefault="00476D07" w:rsidP="000408E4">
      <w:pPr>
        <w:pStyle w:val="ListParagraph"/>
        <w:numPr>
          <w:ilvl w:val="0"/>
          <w:numId w:val="19"/>
        </w:numPr>
        <w:tabs>
          <w:tab w:val="left" w:pos="1980"/>
        </w:tabs>
        <w:ind w:left="2640" w:hanging="240"/>
        <w:jc w:val="both"/>
        <w:rPr>
          <w:rFonts w:ascii="Verdana" w:hAnsi="Verdana"/>
          <w:bCs/>
        </w:rPr>
      </w:pPr>
      <w:r w:rsidRPr="00476D07">
        <w:rPr>
          <w:rFonts w:ascii="Verdana" w:hAnsi="Verdana"/>
          <w:bCs/>
        </w:rPr>
        <w:t xml:space="preserve">Transfer fund from bank to another bank Online Transfer. Inward &amp; outward </w:t>
      </w:r>
      <w:r w:rsidR="00EC3A3C" w:rsidRPr="00476D07">
        <w:rPr>
          <w:rFonts w:ascii="Verdana" w:hAnsi="Verdana"/>
          <w:bCs/>
        </w:rPr>
        <w:t>Remittance,</w:t>
      </w:r>
      <w:r w:rsidRPr="00476D07">
        <w:rPr>
          <w:rFonts w:ascii="Verdana" w:hAnsi="Verdana"/>
          <w:bCs/>
        </w:rPr>
        <w:t xml:space="preserve"> Inward &amp; Outward Clearing.</w:t>
      </w:r>
    </w:p>
    <w:p w:rsidR="0055090C" w:rsidRPr="000408E4" w:rsidRDefault="004E760F" w:rsidP="000408E4">
      <w:pPr>
        <w:jc w:val="both"/>
        <w:rPr>
          <w:rFonts w:ascii="Verdana" w:hAnsi="Verdana"/>
          <w:b/>
          <w:bCs/>
        </w:rPr>
      </w:pPr>
      <w:r w:rsidRPr="000408E4">
        <w:rPr>
          <w:rFonts w:ascii="Verdana" w:hAnsi="Verdana"/>
          <w:b/>
          <w:bCs/>
        </w:rPr>
        <w:t>The Sultan Center Muscat (Oman</w:t>
      </w:r>
      <w:r w:rsidR="00124621" w:rsidRPr="000408E4">
        <w:rPr>
          <w:rFonts w:ascii="Verdana" w:hAnsi="Verdana"/>
          <w:b/>
          <w:bCs/>
        </w:rPr>
        <w:t>) From</w:t>
      </w:r>
      <w:r w:rsidR="00476D07" w:rsidRPr="000408E4">
        <w:rPr>
          <w:rFonts w:ascii="Verdana" w:hAnsi="Verdana"/>
          <w:b/>
          <w:bCs/>
        </w:rPr>
        <w:t xml:space="preserve"> </w:t>
      </w:r>
      <w:r w:rsidRPr="000408E4">
        <w:rPr>
          <w:rFonts w:ascii="Verdana" w:hAnsi="Verdana"/>
          <w:b/>
          <w:bCs/>
        </w:rPr>
        <w:t xml:space="preserve">June 2011 </w:t>
      </w:r>
      <w:r w:rsidR="00124621" w:rsidRPr="000408E4">
        <w:rPr>
          <w:rFonts w:ascii="Verdana" w:hAnsi="Verdana"/>
          <w:b/>
          <w:bCs/>
        </w:rPr>
        <w:t>to</w:t>
      </w:r>
      <w:r w:rsidRPr="000408E4">
        <w:rPr>
          <w:rFonts w:ascii="Verdana" w:hAnsi="Verdana"/>
          <w:b/>
          <w:bCs/>
        </w:rPr>
        <w:t xml:space="preserve"> April 2014</w:t>
      </w:r>
      <w:r w:rsidR="0055090C" w:rsidRPr="000408E4">
        <w:rPr>
          <w:rFonts w:ascii="Verdana" w:hAnsi="Verdana"/>
          <w:b/>
          <w:bCs/>
        </w:rPr>
        <w:t>.</w:t>
      </w:r>
    </w:p>
    <w:p w:rsidR="00494894" w:rsidRPr="00E90E06" w:rsidRDefault="004E760F" w:rsidP="000408E4">
      <w:pPr>
        <w:jc w:val="both"/>
        <w:rPr>
          <w:rFonts w:ascii="Verdana" w:hAnsi="Verdana"/>
        </w:rPr>
      </w:pPr>
      <w:r w:rsidRPr="00E90E06">
        <w:rPr>
          <w:rFonts w:ascii="Verdana" w:hAnsi="Verdana"/>
          <w:color w:val="1F497D" w:themeColor="text2"/>
          <w:sz w:val="24"/>
          <w:szCs w:val="24"/>
        </w:rPr>
        <w:t>Industry:</w:t>
      </w:r>
      <w:r w:rsidRPr="00E90E06">
        <w:rPr>
          <w:rFonts w:ascii="Verdana" w:hAnsi="Verdana"/>
          <w:sz w:val="24"/>
          <w:szCs w:val="24"/>
        </w:rPr>
        <w:tab/>
      </w:r>
      <w:r w:rsidRPr="00E90E06">
        <w:rPr>
          <w:rFonts w:ascii="Verdana" w:hAnsi="Verdana"/>
          <w:sz w:val="24"/>
          <w:szCs w:val="24"/>
        </w:rPr>
        <w:tab/>
      </w:r>
      <w:r w:rsidRPr="00E90E06">
        <w:rPr>
          <w:rFonts w:ascii="Verdana" w:hAnsi="Verdana"/>
        </w:rPr>
        <w:t>Retail (Hyper Market)</w:t>
      </w:r>
    </w:p>
    <w:p w:rsidR="004E760F" w:rsidRPr="00E90E06" w:rsidRDefault="00124621" w:rsidP="000408E4">
      <w:pPr>
        <w:pStyle w:val="NoSpacing"/>
        <w:jc w:val="both"/>
        <w:rPr>
          <w:rFonts w:ascii="Verdana" w:hAnsi="Verdana"/>
        </w:rPr>
      </w:pPr>
      <w:r w:rsidRPr="00E90E06">
        <w:rPr>
          <w:rFonts w:ascii="Verdana" w:hAnsi="Verdana"/>
          <w:color w:val="1F497D" w:themeColor="text2"/>
          <w:sz w:val="24"/>
          <w:szCs w:val="24"/>
        </w:rPr>
        <w:t>Designation:</w:t>
      </w:r>
      <w:r w:rsidRPr="00E90E06">
        <w:rPr>
          <w:rFonts w:ascii="Verdana" w:hAnsi="Verdana"/>
          <w:sz w:val="24"/>
          <w:szCs w:val="24"/>
        </w:rPr>
        <w:tab/>
      </w:r>
      <w:r w:rsidR="002B17C5" w:rsidRPr="00E90E06">
        <w:rPr>
          <w:rFonts w:ascii="Verdana" w:hAnsi="Verdana"/>
        </w:rPr>
        <w:t>Accounts Assistant</w:t>
      </w:r>
    </w:p>
    <w:p w:rsidR="00494894" w:rsidRPr="00E90E06" w:rsidRDefault="00494894" w:rsidP="000408E4">
      <w:pPr>
        <w:pStyle w:val="NoSpacing"/>
        <w:jc w:val="both"/>
        <w:rPr>
          <w:rFonts w:ascii="Verdana" w:hAnsi="Verdana"/>
          <w:sz w:val="24"/>
          <w:szCs w:val="24"/>
        </w:rPr>
      </w:pPr>
    </w:p>
    <w:p w:rsidR="00467A25" w:rsidRPr="000408E4" w:rsidRDefault="004E760F" w:rsidP="000408E4">
      <w:pPr>
        <w:tabs>
          <w:tab w:val="left" w:pos="2070"/>
          <w:tab w:val="left" w:pos="2160"/>
          <w:tab w:val="left" w:pos="2250"/>
        </w:tabs>
        <w:jc w:val="both"/>
        <w:rPr>
          <w:rFonts w:ascii="Verdana" w:hAnsi="Verdana"/>
          <w:sz w:val="20"/>
          <w:szCs w:val="20"/>
        </w:rPr>
      </w:pPr>
      <w:r w:rsidRPr="00E90E06">
        <w:rPr>
          <w:rFonts w:ascii="Verdana" w:hAnsi="Verdana"/>
          <w:color w:val="1F497D" w:themeColor="text2"/>
          <w:sz w:val="24"/>
          <w:szCs w:val="24"/>
        </w:rPr>
        <w:t>Job Profile:</w:t>
      </w:r>
      <w:r w:rsidRPr="00E90E06">
        <w:rPr>
          <w:rFonts w:ascii="Verdana" w:hAnsi="Verdana"/>
          <w:color w:val="1F497D" w:themeColor="text2"/>
          <w:sz w:val="24"/>
          <w:szCs w:val="24"/>
        </w:rPr>
        <w:tab/>
      </w:r>
      <w:r w:rsidR="00467A25" w:rsidRPr="000408E4">
        <w:rPr>
          <w:rFonts w:ascii="Verdana" w:hAnsi="Verdana"/>
          <w:b/>
          <w:bCs/>
          <w:sz w:val="20"/>
          <w:szCs w:val="20"/>
        </w:rPr>
        <w:t>Accounts Department</w:t>
      </w:r>
      <w:r w:rsidRPr="000408E4">
        <w:rPr>
          <w:rFonts w:ascii="Verdana" w:hAnsi="Verdana"/>
          <w:b/>
          <w:bCs/>
          <w:sz w:val="20"/>
          <w:szCs w:val="20"/>
        </w:rPr>
        <w:t xml:space="preserve"> </w:t>
      </w:r>
    </w:p>
    <w:p w:rsidR="00467A25" w:rsidRPr="00E90E06" w:rsidRDefault="004E760F" w:rsidP="000408E4">
      <w:pPr>
        <w:pStyle w:val="NoSpacing"/>
        <w:numPr>
          <w:ilvl w:val="3"/>
          <w:numId w:val="14"/>
        </w:numPr>
        <w:jc w:val="both"/>
        <w:rPr>
          <w:rFonts w:ascii="Verdana" w:hAnsi="Verdana"/>
        </w:rPr>
      </w:pPr>
      <w:r w:rsidRPr="00E90E06">
        <w:rPr>
          <w:rFonts w:ascii="Verdana" w:hAnsi="Verdana"/>
        </w:rPr>
        <w:t xml:space="preserve">Maintained all books of accounts, Maintain party wise sales and purchase </w:t>
      </w:r>
      <w:r w:rsidR="00124621" w:rsidRPr="00E90E06">
        <w:rPr>
          <w:rFonts w:ascii="Verdana" w:hAnsi="Verdana"/>
        </w:rPr>
        <w:tab/>
      </w:r>
      <w:r w:rsidRPr="00E90E06">
        <w:rPr>
          <w:rFonts w:ascii="Verdana" w:hAnsi="Verdana"/>
        </w:rPr>
        <w:t xml:space="preserve">record, Generate Prepare tax </w:t>
      </w:r>
      <w:r w:rsidR="00467A25" w:rsidRPr="00E90E06">
        <w:rPr>
          <w:rFonts w:ascii="Verdana" w:hAnsi="Verdana"/>
        </w:rPr>
        <w:tab/>
      </w:r>
      <w:r w:rsidRPr="00E90E06">
        <w:rPr>
          <w:rFonts w:ascii="Verdana" w:hAnsi="Verdana"/>
        </w:rPr>
        <w:t>related reports.</w:t>
      </w:r>
    </w:p>
    <w:p w:rsidR="00467A25" w:rsidRPr="00E90E06" w:rsidRDefault="004E760F" w:rsidP="000408E4">
      <w:pPr>
        <w:pStyle w:val="NoSpacing"/>
        <w:numPr>
          <w:ilvl w:val="3"/>
          <w:numId w:val="14"/>
        </w:numPr>
        <w:jc w:val="both"/>
        <w:rPr>
          <w:rFonts w:ascii="Verdana" w:hAnsi="Verdana"/>
        </w:rPr>
      </w:pPr>
      <w:r w:rsidRPr="00E90E06">
        <w:rPr>
          <w:rFonts w:ascii="Verdana" w:hAnsi="Verdana"/>
        </w:rPr>
        <w:t>Maintenance of</w:t>
      </w:r>
      <w:r w:rsidR="00467A25" w:rsidRPr="00E90E06">
        <w:rPr>
          <w:rFonts w:ascii="Verdana" w:hAnsi="Verdana"/>
        </w:rPr>
        <w:t xml:space="preserve"> database related to finance or accounts.</w:t>
      </w:r>
    </w:p>
    <w:p w:rsidR="00467A25" w:rsidRPr="00E90E06" w:rsidRDefault="00124621" w:rsidP="000408E4">
      <w:pPr>
        <w:pStyle w:val="NoSpacing"/>
        <w:numPr>
          <w:ilvl w:val="3"/>
          <w:numId w:val="14"/>
        </w:numPr>
        <w:jc w:val="both"/>
        <w:rPr>
          <w:rFonts w:ascii="Verdana" w:hAnsi="Verdana"/>
        </w:rPr>
      </w:pPr>
      <w:r w:rsidRPr="00E90E06">
        <w:rPr>
          <w:rFonts w:ascii="Verdana" w:hAnsi="Verdana"/>
        </w:rPr>
        <w:t>Generate</w:t>
      </w:r>
      <w:r w:rsidR="004E760F" w:rsidRPr="00E90E06">
        <w:rPr>
          <w:rFonts w:ascii="Verdana" w:hAnsi="Verdana"/>
        </w:rPr>
        <w:t xml:space="preserve"> and analyze Daily, Weekly and Monthly MIS reports as per management</w:t>
      </w:r>
      <w:r w:rsidR="00467A25" w:rsidRPr="00E90E06">
        <w:rPr>
          <w:rFonts w:ascii="Verdana" w:hAnsi="Verdana"/>
        </w:rPr>
        <w:t xml:space="preserve"> </w:t>
      </w:r>
      <w:r w:rsidR="0055090C" w:rsidRPr="00E90E06">
        <w:rPr>
          <w:rFonts w:ascii="Verdana" w:hAnsi="Verdana"/>
        </w:rPr>
        <w:t>Requirement</w:t>
      </w:r>
      <w:r w:rsidR="004E760F" w:rsidRPr="00E90E06">
        <w:rPr>
          <w:rFonts w:ascii="Verdana" w:hAnsi="Verdana"/>
        </w:rPr>
        <w:t>, and advice the management</w:t>
      </w:r>
      <w:r w:rsidR="00467A25" w:rsidRPr="00E90E06">
        <w:rPr>
          <w:rFonts w:ascii="Verdana" w:hAnsi="Verdana"/>
        </w:rPr>
        <w:t xml:space="preserve"> accordingly.</w:t>
      </w:r>
    </w:p>
    <w:p w:rsidR="00467A25" w:rsidRPr="00E90E06" w:rsidRDefault="004E760F" w:rsidP="000408E4">
      <w:pPr>
        <w:pStyle w:val="NoSpacing"/>
        <w:numPr>
          <w:ilvl w:val="3"/>
          <w:numId w:val="14"/>
        </w:numPr>
        <w:jc w:val="both"/>
        <w:rPr>
          <w:rFonts w:ascii="Verdana" w:hAnsi="Verdana"/>
        </w:rPr>
      </w:pPr>
      <w:r w:rsidRPr="00E90E06">
        <w:rPr>
          <w:rFonts w:ascii="Verdana" w:hAnsi="Verdana"/>
        </w:rPr>
        <w:t>Monthly reconciliation of Bank, Debtors, Creditors</w:t>
      </w:r>
      <w:r w:rsidR="00124621" w:rsidRPr="00E90E06">
        <w:rPr>
          <w:rFonts w:ascii="Verdana" w:hAnsi="Verdana"/>
        </w:rPr>
        <w:t xml:space="preserve"> </w:t>
      </w:r>
      <w:r w:rsidRPr="00E90E06">
        <w:rPr>
          <w:rFonts w:ascii="Verdana" w:hAnsi="Verdana"/>
        </w:rPr>
        <w:t xml:space="preserve">and </w:t>
      </w:r>
      <w:r w:rsidR="00467A25" w:rsidRPr="00E90E06">
        <w:rPr>
          <w:rFonts w:ascii="Verdana" w:hAnsi="Verdana"/>
        </w:rPr>
        <w:t>stock.</w:t>
      </w:r>
    </w:p>
    <w:p w:rsidR="00467A25" w:rsidRPr="00E90E06" w:rsidRDefault="004E760F" w:rsidP="000408E4">
      <w:pPr>
        <w:pStyle w:val="NoSpacing"/>
        <w:numPr>
          <w:ilvl w:val="3"/>
          <w:numId w:val="14"/>
        </w:numPr>
        <w:jc w:val="both"/>
        <w:rPr>
          <w:rFonts w:ascii="Verdana" w:hAnsi="Verdana"/>
        </w:rPr>
      </w:pPr>
      <w:r w:rsidRPr="00E90E06">
        <w:rPr>
          <w:rFonts w:ascii="Verdana" w:hAnsi="Verdana"/>
        </w:rPr>
        <w:t xml:space="preserve">Ensure Proper Accounting of </w:t>
      </w:r>
      <w:r w:rsidR="0055090C" w:rsidRPr="00E90E06">
        <w:rPr>
          <w:rFonts w:ascii="Verdana" w:hAnsi="Verdana"/>
        </w:rPr>
        <w:t>the Company’s Accounts Receivables</w:t>
      </w:r>
      <w:r w:rsidRPr="00E90E06">
        <w:rPr>
          <w:rFonts w:ascii="Verdana" w:hAnsi="Verdana"/>
        </w:rPr>
        <w:t xml:space="preserve">, </w:t>
      </w:r>
      <w:r w:rsidR="00634431" w:rsidRPr="00E90E06">
        <w:rPr>
          <w:rFonts w:ascii="Verdana" w:hAnsi="Verdana"/>
        </w:rPr>
        <w:t>Account</w:t>
      </w:r>
      <w:r w:rsidRPr="00E90E06">
        <w:rPr>
          <w:rFonts w:ascii="Verdana" w:hAnsi="Verdana"/>
        </w:rPr>
        <w:t xml:space="preserve"> Payables and </w:t>
      </w:r>
      <w:r w:rsidR="00467A25" w:rsidRPr="00E90E06">
        <w:rPr>
          <w:rFonts w:ascii="Verdana" w:hAnsi="Verdana"/>
        </w:rPr>
        <w:t>Assets.</w:t>
      </w:r>
    </w:p>
    <w:p w:rsidR="00467A25" w:rsidRPr="00E90E06" w:rsidRDefault="00634431" w:rsidP="000408E4">
      <w:pPr>
        <w:pStyle w:val="NoSpacing"/>
        <w:numPr>
          <w:ilvl w:val="3"/>
          <w:numId w:val="14"/>
        </w:numPr>
        <w:jc w:val="both"/>
        <w:rPr>
          <w:rFonts w:ascii="Verdana" w:hAnsi="Verdana"/>
        </w:rPr>
      </w:pPr>
      <w:r w:rsidRPr="00E90E06">
        <w:rPr>
          <w:rFonts w:ascii="Verdana" w:hAnsi="Verdana"/>
        </w:rPr>
        <w:t>Prepare</w:t>
      </w:r>
      <w:r w:rsidR="004E760F" w:rsidRPr="00E90E06">
        <w:rPr>
          <w:rFonts w:ascii="Verdana" w:hAnsi="Verdana"/>
        </w:rPr>
        <w:t xml:space="preserve"> payroll details &amp; </w:t>
      </w:r>
      <w:r w:rsidR="00BC0C28" w:rsidRPr="00E90E06">
        <w:rPr>
          <w:rFonts w:ascii="Verdana" w:hAnsi="Verdana"/>
        </w:rPr>
        <w:tab/>
      </w:r>
      <w:r w:rsidR="004E760F" w:rsidRPr="00E90E06">
        <w:rPr>
          <w:rFonts w:ascii="Verdana" w:hAnsi="Verdana"/>
        </w:rPr>
        <w:t xml:space="preserve">maintain </w:t>
      </w:r>
      <w:r w:rsidR="00467A25" w:rsidRPr="00E90E06">
        <w:rPr>
          <w:rFonts w:ascii="Verdana" w:hAnsi="Verdana"/>
        </w:rPr>
        <w:t>employee related files.</w:t>
      </w:r>
    </w:p>
    <w:p w:rsidR="00E90E06" w:rsidRPr="00B757B9" w:rsidRDefault="004E760F" w:rsidP="000408E4">
      <w:pPr>
        <w:pStyle w:val="NoSpacing"/>
        <w:numPr>
          <w:ilvl w:val="3"/>
          <w:numId w:val="14"/>
        </w:numPr>
        <w:jc w:val="both"/>
        <w:rPr>
          <w:rFonts w:ascii="Verdana" w:hAnsi="Verdana" w:cs="Arial"/>
          <w:bCs/>
          <w:sz w:val="24"/>
          <w:szCs w:val="24"/>
          <w:lang w:eastAsia="zh-CN"/>
        </w:rPr>
      </w:pPr>
      <w:r w:rsidRPr="00E90E06">
        <w:rPr>
          <w:rFonts w:ascii="Verdana" w:hAnsi="Verdana"/>
        </w:rPr>
        <w:t xml:space="preserve">Ensure timely receipts from Customers and payment to suppliers, Interact </w:t>
      </w:r>
      <w:r w:rsidR="0055090C" w:rsidRPr="00E90E06">
        <w:rPr>
          <w:rFonts w:ascii="Verdana" w:hAnsi="Verdana"/>
        </w:rPr>
        <w:tab/>
      </w:r>
      <w:r w:rsidRPr="00E90E06">
        <w:rPr>
          <w:rFonts w:ascii="Verdana" w:hAnsi="Verdana"/>
        </w:rPr>
        <w:t>with external auditors</w:t>
      </w:r>
      <w:r w:rsidR="00B757B9">
        <w:rPr>
          <w:rFonts w:ascii="Verdana" w:hAnsi="Verdana" w:cs="Arial"/>
          <w:bCs/>
          <w:sz w:val="24"/>
          <w:szCs w:val="24"/>
          <w:lang w:eastAsia="zh-CN"/>
        </w:rPr>
        <w:t>.</w:t>
      </w:r>
    </w:p>
    <w:p w:rsidR="00E90E06" w:rsidRDefault="00E90E06" w:rsidP="000408E4">
      <w:pPr>
        <w:pStyle w:val="NoSpacing"/>
        <w:jc w:val="both"/>
        <w:rPr>
          <w:rFonts w:ascii="Verdana" w:hAnsi="Verdana"/>
        </w:rPr>
      </w:pPr>
    </w:p>
    <w:p w:rsidR="000408E4" w:rsidRPr="00E90E06" w:rsidRDefault="000408E4" w:rsidP="000408E4">
      <w:pPr>
        <w:pStyle w:val="NoSpacing"/>
        <w:jc w:val="both"/>
        <w:rPr>
          <w:rFonts w:ascii="Verdana" w:hAnsi="Verdana"/>
        </w:rPr>
      </w:pPr>
    </w:p>
    <w:p w:rsidR="00515E6F" w:rsidRPr="000408E4" w:rsidRDefault="00515E6F" w:rsidP="000408E4">
      <w:pPr>
        <w:pStyle w:val="NoSpacing"/>
        <w:jc w:val="both"/>
        <w:rPr>
          <w:rFonts w:ascii="Verdana" w:hAnsi="Verdana"/>
          <w:b/>
          <w:bCs/>
        </w:rPr>
      </w:pPr>
      <w:r w:rsidRPr="000408E4">
        <w:rPr>
          <w:rFonts w:ascii="Verdana" w:hAnsi="Verdana"/>
          <w:b/>
          <w:bCs/>
        </w:rPr>
        <w:t xml:space="preserve">Mobilink Telecom Pakistan Jun 2005 </w:t>
      </w:r>
      <w:r w:rsidR="008C0808" w:rsidRPr="000408E4">
        <w:rPr>
          <w:rFonts w:ascii="Verdana" w:hAnsi="Verdana"/>
          <w:b/>
          <w:bCs/>
        </w:rPr>
        <w:t>to</w:t>
      </w:r>
      <w:r w:rsidRPr="000408E4">
        <w:rPr>
          <w:rFonts w:ascii="Verdana" w:hAnsi="Verdana"/>
          <w:b/>
          <w:bCs/>
        </w:rPr>
        <w:t xml:space="preserve"> Dec 2005</w:t>
      </w:r>
    </w:p>
    <w:p w:rsidR="008C0808" w:rsidRPr="00E90E06" w:rsidRDefault="008C0808" w:rsidP="000408E4">
      <w:pPr>
        <w:pStyle w:val="NoSpacing"/>
        <w:jc w:val="both"/>
        <w:rPr>
          <w:rFonts w:ascii="Verdana" w:hAnsi="Verdana"/>
          <w:b/>
          <w:bCs/>
          <w:sz w:val="28"/>
          <w:szCs w:val="28"/>
        </w:rPr>
      </w:pPr>
    </w:p>
    <w:p w:rsidR="00F430DD" w:rsidRPr="00E90E06" w:rsidRDefault="00515E6F" w:rsidP="000408E4">
      <w:pPr>
        <w:pStyle w:val="NoSpacing"/>
        <w:jc w:val="both"/>
        <w:rPr>
          <w:rFonts w:ascii="Verdana" w:hAnsi="Verdana"/>
        </w:rPr>
      </w:pPr>
      <w:r w:rsidRPr="00E90E06">
        <w:rPr>
          <w:rFonts w:ascii="Verdana" w:hAnsi="Verdana"/>
          <w:color w:val="1F497D" w:themeColor="text2"/>
        </w:rPr>
        <w:t>Industry:</w:t>
      </w:r>
      <w:r w:rsidRPr="00E90E06">
        <w:rPr>
          <w:rFonts w:ascii="Verdana" w:hAnsi="Verdana"/>
        </w:rPr>
        <w:tab/>
      </w:r>
      <w:r w:rsidR="008C0808" w:rsidRPr="00E90E06">
        <w:rPr>
          <w:rFonts w:ascii="Verdana" w:hAnsi="Verdana"/>
        </w:rPr>
        <w:tab/>
      </w:r>
      <w:r w:rsidRPr="00E90E06">
        <w:rPr>
          <w:rFonts w:ascii="Verdana" w:hAnsi="Verdana"/>
        </w:rPr>
        <w:t>Telecommunication</w:t>
      </w:r>
    </w:p>
    <w:p w:rsidR="00515E6F" w:rsidRPr="00E90E06" w:rsidRDefault="00515E6F" w:rsidP="000408E4">
      <w:pPr>
        <w:pStyle w:val="NoSpacing"/>
        <w:jc w:val="both"/>
        <w:rPr>
          <w:rFonts w:ascii="Verdana" w:hAnsi="Verdana"/>
        </w:rPr>
      </w:pPr>
      <w:r w:rsidRPr="00E90E06">
        <w:rPr>
          <w:rFonts w:ascii="Verdana" w:hAnsi="Verdana"/>
          <w:color w:val="1F497D" w:themeColor="text2"/>
        </w:rPr>
        <w:t>Designation:</w:t>
      </w:r>
      <w:r w:rsidRPr="00E90E06">
        <w:rPr>
          <w:rFonts w:ascii="Verdana" w:hAnsi="Verdana"/>
          <w:color w:val="1F497D" w:themeColor="text2"/>
        </w:rPr>
        <w:tab/>
      </w:r>
      <w:r w:rsidR="00F711DD" w:rsidRPr="00E90E06">
        <w:rPr>
          <w:rFonts w:ascii="Verdana" w:hAnsi="Verdana"/>
        </w:rPr>
        <w:tab/>
      </w:r>
      <w:r w:rsidRPr="00E90E06">
        <w:rPr>
          <w:rFonts w:ascii="Verdana" w:hAnsi="Verdana"/>
        </w:rPr>
        <w:t>Customer Services Representative</w:t>
      </w:r>
      <w:r w:rsidRPr="00E90E06">
        <w:rPr>
          <w:rFonts w:ascii="Verdana" w:hAnsi="Verdana"/>
        </w:rPr>
        <w:tab/>
      </w:r>
    </w:p>
    <w:p w:rsidR="00F430DD" w:rsidRPr="00E90E06" w:rsidRDefault="00F430DD" w:rsidP="000408E4">
      <w:pPr>
        <w:pStyle w:val="NoSpacing"/>
        <w:jc w:val="both"/>
        <w:rPr>
          <w:rFonts w:ascii="Verdana" w:hAnsi="Verdana"/>
          <w:sz w:val="24"/>
          <w:szCs w:val="24"/>
        </w:rPr>
      </w:pPr>
    </w:p>
    <w:p w:rsidR="00E90E06" w:rsidRPr="00E90E06" w:rsidRDefault="00515E6F" w:rsidP="000408E4">
      <w:pPr>
        <w:ind w:right="-108"/>
        <w:jc w:val="both"/>
        <w:rPr>
          <w:rFonts w:ascii="Verdana" w:hAnsi="Verdana"/>
          <w:b/>
          <w:bCs/>
          <w:sz w:val="24"/>
          <w:szCs w:val="24"/>
        </w:rPr>
      </w:pPr>
      <w:r w:rsidRPr="00E90E06">
        <w:rPr>
          <w:rFonts w:ascii="Verdana" w:hAnsi="Verdana"/>
          <w:color w:val="1F497D" w:themeColor="text2"/>
          <w:sz w:val="24"/>
          <w:szCs w:val="24"/>
        </w:rPr>
        <w:t>Job Profile:</w:t>
      </w:r>
      <w:r w:rsidR="008C0808" w:rsidRPr="00E90E06">
        <w:rPr>
          <w:rFonts w:ascii="Verdana" w:hAnsi="Verdana"/>
          <w:color w:val="1F497D" w:themeColor="text2"/>
          <w:sz w:val="24"/>
          <w:szCs w:val="24"/>
        </w:rPr>
        <w:tab/>
      </w:r>
      <w:r w:rsidRPr="00E90E06">
        <w:rPr>
          <w:rFonts w:ascii="Verdana" w:hAnsi="Verdana"/>
          <w:sz w:val="24"/>
          <w:szCs w:val="24"/>
        </w:rPr>
        <w:tab/>
      </w:r>
      <w:r w:rsidR="00E90E06" w:rsidRPr="000408E4">
        <w:rPr>
          <w:rFonts w:ascii="Verdana" w:hAnsi="Verdana"/>
          <w:b/>
          <w:bCs/>
          <w:sz w:val="20"/>
          <w:szCs w:val="20"/>
        </w:rPr>
        <w:t>Customer Services Department</w:t>
      </w:r>
    </w:p>
    <w:p w:rsidR="00E90E06" w:rsidRPr="00E90E06" w:rsidRDefault="00515E6F" w:rsidP="000408E4">
      <w:pPr>
        <w:pStyle w:val="NoSpacing"/>
        <w:numPr>
          <w:ilvl w:val="3"/>
          <w:numId w:val="17"/>
        </w:numPr>
        <w:jc w:val="both"/>
        <w:rPr>
          <w:rFonts w:ascii="Verdana" w:hAnsi="Verdana"/>
        </w:rPr>
      </w:pPr>
      <w:r w:rsidRPr="00E90E06">
        <w:rPr>
          <w:rFonts w:ascii="Verdana" w:hAnsi="Verdana"/>
        </w:rPr>
        <w:lastRenderedPageBreak/>
        <w:t>Issue New Connecti</w:t>
      </w:r>
      <w:r w:rsidR="00E90E06" w:rsidRPr="00E90E06">
        <w:rPr>
          <w:rFonts w:ascii="Verdana" w:hAnsi="Verdana"/>
        </w:rPr>
        <w:t>on with proper record in system.</w:t>
      </w:r>
      <w:r w:rsidRPr="00E90E06">
        <w:rPr>
          <w:rFonts w:ascii="Verdana" w:hAnsi="Verdana"/>
        </w:rPr>
        <w:t xml:space="preserve"> </w:t>
      </w:r>
    </w:p>
    <w:p w:rsidR="00E90E06" w:rsidRPr="00E90E06" w:rsidRDefault="00515E6F" w:rsidP="000408E4">
      <w:pPr>
        <w:pStyle w:val="NoSpacing"/>
        <w:numPr>
          <w:ilvl w:val="3"/>
          <w:numId w:val="17"/>
        </w:numPr>
        <w:jc w:val="both"/>
        <w:rPr>
          <w:rFonts w:ascii="Verdana" w:hAnsi="Verdana"/>
        </w:rPr>
      </w:pPr>
      <w:r w:rsidRPr="00E90E06">
        <w:rPr>
          <w:rFonts w:ascii="Verdana" w:hAnsi="Verdana"/>
        </w:rPr>
        <w:t xml:space="preserve">Update Old </w:t>
      </w:r>
      <w:r w:rsidR="008C0808" w:rsidRPr="00E90E06">
        <w:rPr>
          <w:rFonts w:ascii="Verdana" w:hAnsi="Verdana"/>
        </w:rPr>
        <w:tab/>
      </w:r>
      <w:r w:rsidR="00E90E06" w:rsidRPr="00E90E06">
        <w:rPr>
          <w:rFonts w:ascii="Verdana" w:hAnsi="Verdana"/>
        </w:rPr>
        <w:t>Connection Records.</w:t>
      </w:r>
    </w:p>
    <w:p w:rsidR="00E90E06" w:rsidRPr="00E90E06" w:rsidRDefault="00515E6F" w:rsidP="000408E4">
      <w:pPr>
        <w:pStyle w:val="NoSpacing"/>
        <w:numPr>
          <w:ilvl w:val="3"/>
          <w:numId w:val="17"/>
        </w:numPr>
        <w:jc w:val="both"/>
        <w:rPr>
          <w:rFonts w:ascii="Verdana" w:hAnsi="Verdana"/>
        </w:rPr>
      </w:pPr>
      <w:r w:rsidRPr="00E90E06">
        <w:rPr>
          <w:rFonts w:ascii="Verdana" w:hAnsi="Verdana"/>
        </w:rPr>
        <w:t xml:space="preserve">Handle Customers </w:t>
      </w:r>
      <w:r w:rsidR="0037458E" w:rsidRPr="00E90E06">
        <w:rPr>
          <w:rFonts w:ascii="Verdana" w:hAnsi="Verdana"/>
        </w:rPr>
        <w:tab/>
      </w:r>
      <w:r w:rsidR="00E90E06" w:rsidRPr="00E90E06">
        <w:rPr>
          <w:rFonts w:ascii="Verdana" w:hAnsi="Verdana"/>
        </w:rPr>
        <w:t>Problem.</w:t>
      </w:r>
    </w:p>
    <w:p w:rsidR="00E90E06" w:rsidRPr="00E90E06" w:rsidRDefault="00515E6F" w:rsidP="000408E4">
      <w:pPr>
        <w:pStyle w:val="NoSpacing"/>
        <w:numPr>
          <w:ilvl w:val="3"/>
          <w:numId w:val="17"/>
        </w:numPr>
        <w:jc w:val="both"/>
        <w:rPr>
          <w:rFonts w:ascii="Verdana" w:hAnsi="Verdana"/>
        </w:rPr>
      </w:pPr>
      <w:r w:rsidRPr="00E90E06">
        <w:rPr>
          <w:rFonts w:ascii="Verdana" w:hAnsi="Verdana"/>
        </w:rPr>
        <w:t>Generate Daily Sales Report.</w:t>
      </w:r>
    </w:p>
    <w:p w:rsidR="00E90E06" w:rsidRPr="00E90E06" w:rsidRDefault="00515E6F" w:rsidP="000408E4">
      <w:pPr>
        <w:pStyle w:val="NoSpacing"/>
        <w:numPr>
          <w:ilvl w:val="3"/>
          <w:numId w:val="17"/>
        </w:numPr>
        <w:jc w:val="both"/>
        <w:rPr>
          <w:rFonts w:ascii="Verdana" w:hAnsi="Verdana"/>
        </w:rPr>
      </w:pPr>
      <w:r w:rsidRPr="00E90E06">
        <w:rPr>
          <w:rFonts w:ascii="Verdana" w:hAnsi="Verdana"/>
        </w:rPr>
        <w:t>Courtesy Calls to the customer on daily basis</w:t>
      </w:r>
    </w:p>
    <w:p w:rsidR="00515E6F" w:rsidRPr="00E90E06" w:rsidRDefault="00E90E06" w:rsidP="000408E4">
      <w:pPr>
        <w:pStyle w:val="NoSpacing"/>
        <w:numPr>
          <w:ilvl w:val="3"/>
          <w:numId w:val="17"/>
        </w:numPr>
        <w:jc w:val="both"/>
        <w:rPr>
          <w:rFonts w:ascii="Verdana" w:hAnsi="Verdana"/>
        </w:rPr>
      </w:pPr>
      <w:r w:rsidRPr="00E90E06">
        <w:rPr>
          <w:rFonts w:ascii="Verdana" w:hAnsi="Verdana"/>
        </w:rPr>
        <w:t>Consolidate reports &amp;</w:t>
      </w:r>
      <w:r w:rsidR="00515E6F" w:rsidRPr="00E90E06">
        <w:rPr>
          <w:rFonts w:ascii="Verdana" w:hAnsi="Verdana"/>
        </w:rPr>
        <w:t xml:space="preserve"> other </w:t>
      </w:r>
      <w:r w:rsidR="008C0808" w:rsidRPr="00E90E06">
        <w:rPr>
          <w:rFonts w:ascii="Verdana" w:hAnsi="Verdana"/>
        </w:rPr>
        <w:t>miscellaneous</w:t>
      </w:r>
      <w:r w:rsidR="00515E6F" w:rsidRPr="00E90E06">
        <w:rPr>
          <w:rFonts w:ascii="Verdana" w:hAnsi="Verdana"/>
        </w:rPr>
        <w:t xml:space="preserve"> reports.</w:t>
      </w:r>
    </w:p>
    <w:p w:rsidR="00D724D6" w:rsidRPr="00E90E06" w:rsidRDefault="00D724D6" w:rsidP="000408E4">
      <w:pPr>
        <w:ind w:right="-108"/>
        <w:jc w:val="both"/>
        <w:rPr>
          <w:rFonts w:ascii="Verdana" w:hAnsi="Verdana" w:cs="Arial"/>
          <w:b/>
          <w:bCs/>
          <w:color w:val="1F497D" w:themeColor="text2"/>
          <w:sz w:val="24"/>
          <w:szCs w:val="24"/>
        </w:rPr>
      </w:pPr>
      <w:r w:rsidRPr="00E90E06">
        <w:rPr>
          <w:rFonts w:ascii="Verdana" w:hAnsi="Verdana" w:cs="Arial"/>
          <w:b/>
          <w:bCs/>
          <w:color w:val="1F497D" w:themeColor="text2"/>
          <w:sz w:val="24"/>
          <w:szCs w:val="24"/>
        </w:rPr>
        <w:t>Internship:</w:t>
      </w:r>
    </w:p>
    <w:p w:rsidR="00D724D6" w:rsidRPr="000408E4" w:rsidRDefault="00D724D6" w:rsidP="000408E4">
      <w:pPr>
        <w:pStyle w:val="NoSpacing"/>
        <w:rPr>
          <w:rFonts w:ascii="Verdana" w:hAnsi="Verdana"/>
        </w:rPr>
      </w:pPr>
      <w:r w:rsidRPr="00E90E06">
        <w:rPr>
          <w:sz w:val="24"/>
          <w:szCs w:val="24"/>
        </w:rPr>
        <w:tab/>
      </w:r>
      <w:r w:rsidRPr="00E90E06">
        <w:rPr>
          <w:sz w:val="24"/>
          <w:szCs w:val="24"/>
        </w:rPr>
        <w:tab/>
      </w:r>
      <w:r w:rsidR="008C0808" w:rsidRPr="00E90E06">
        <w:rPr>
          <w:sz w:val="24"/>
          <w:szCs w:val="24"/>
        </w:rPr>
        <w:tab/>
      </w:r>
      <w:r w:rsidRPr="000408E4">
        <w:rPr>
          <w:rFonts w:ascii="Verdana" w:hAnsi="Verdana"/>
        </w:rPr>
        <w:t>Tallon Sport Accounts Department</w:t>
      </w:r>
    </w:p>
    <w:p w:rsidR="00D724D6" w:rsidRPr="000408E4" w:rsidRDefault="00D724D6" w:rsidP="000408E4">
      <w:pPr>
        <w:pStyle w:val="NoSpacing"/>
        <w:rPr>
          <w:rFonts w:ascii="Verdana" w:hAnsi="Verdana"/>
        </w:rPr>
      </w:pPr>
      <w:r w:rsidRPr="000408E4">
        <w:rPr>
          <w:rFonts w:ascii="Verdana" w:hAnsi="Verdana"/>
        </w:rPr>
        <w:tab/>
      </w:r>
      <w:r w:rsidRPr="000408E4">
        <w:rPr>
          <w:rFonts w:ascii="Verdana" w:hAnsi="Verdana"/>
        </w:rPr>
        <w:tab/>
      </w:r>
      <w:r w:rsidR="008C0808" w:rsidRPr="000408E4">
        <w:rPr>
          <w:rFonts w:ascii="Verdana" w:hAnsi="Verdana"/>
        </w:rPr>
        <w:tab/>
      </w:r>
      <w:r w:rsidRPr="000408E4">
        <w:rPr>
          <w:rFonts w:ascii="Verdana" w:hAnsi="Verdana"/>
        </w:rPr>
        <w:t xml:space="preserve">Comfort knit wear Finance Department </w:t>
      </w:r>
    </w:p>
    <w:p w:rsidR="00515E6F" w:rsidRPr="00E90E06" w:rsidRDefault="00D724D6" w:rsidP="00515E6F">
      <w:pPr>
        <w:ind w:right="-108"/>
        <w:jc w:val="both"/>
        <w:rPr>
          <w:rFonts w:ascii="Verdana" w:hAnsi="Verdana" w:cs="Arial"/>
          <w:b/>
          <w:bCs/>
          <w:color w:val="1F497D" w:themeColor="text2"/>
          <w:sz w:val="24"/>
          <w:szCs w:val="24"/>
        </w:rPr>
      </w:pPr>
      <w:r w:rsidRPr="00E90E06">
        <w:rPr>
          <w:rFonts w:ascii="Verdana" w:hAnsi="Verdana" w:cs="Arial"/>
          <w:b/>
          <w:bCs/>
          <w:color w:val="1F497D" w:themeColor="text2"/>
          <w:sz w:val="24"/>
          <w:szCs w:val="24"/>
        </w:rPr>
        <w:t>Achievements</w:t>
      </w:r>
      <w:r w:rsidR="00515E6F" w:rsidRPr="00E90E06">
        <w:rPr>
          <w:rFonts w:ascii="Verdana" w:hAnsi="Verdana" w:cs="Arial"/>
          <w:b/>
          <w:bCs/>
          <w:color w:val="1F497D" w:themeColor="text2"/>
          <w:sz w:val="24"/>
          <w:szCs w:val="24"/>
        </w:rPr>
        <w:t>:</w:t>
      </w:r>
      <w:r w:rsidR="00515E6F" w:rsidRPr="00E90E06">
        <w:rPr>
          <w:rFonts w:ascii="Verdana" w:hAnsi="Verdana" w:cs="Arial"/>
          <w:b/>
          <w:bCs/>
          <w:color w:val="1F497D" w:themeColor="text2"/>
          <w:sz w:val="24"/>
          <w:szCs w:val="24"/>
        </w:rPr>
        <w:tab/>
      </w:r>
    </w:p>
    <w:p w:rsidR="00515E6F" w:rsidRPr="00E075EF" w:rsidRDefault="00515E6F" w:rsidP="000408E4">
      <w:pPr>
        <w:pStyle w:val="NoSpacing"/>
        <w:jc w:val="both"/>
        <w:rPr>
          <w:rFonts w:ascii="Verdana" w:hAnsi="Verdana"/>
        </w:rPr>
      </w:pPr>
      <w:r w:rsidRPr="00E90E06">
        <w:rPr>
          <w:sz w:val="24"/>
          <w:szCs w:val="24"/>
        </w:rPr>
        <w:tab/>
      </w:r>
      <w:r w:rsidR="00E075EF">
        <w:rPr>
          <w:sz w:val="24"/>
          <w:szCs w:val="24"/>
        </w:rPr>
        <w:tab/>
      </w:r>
      <w:r w:rsidR="00E075EF">
        <w:rPr>
          <w:sz w:val="24"/>
          <w:szCs w:val="24"/>
        </w:rPr>
        <w:tab/>
      </w:r>
      <w:r w:rsidRPr="00E075EF">
        <w:rPr>
          <w:rFonts w:ascii="Verdana" w:hAnsi="Verdana"/>
        </w:rPr>
        <w:t>Holding Employe</w:t>
      </w:r>
      <w:r w:rsidR="00F711DD" w:rsidRPr="00E075EF">
        <w:rPr>
          <w:rFonts w:ascii="Verdana" w:hAnsi="Verdana"/>
        </w:rPr>
        <w:t xml:space="preserve">e of the Month Certificate from </w:t>
      </w:r>
      <w:r w:rsidRPr="00E075EF">
        <w:rPr>
          <w:rFonts w:ascii="Verdana" w:hAnsi="Verdana"/>
        </w:rPr>
        <w:t xml:space="preserve">Sultan </w:t>
      </w:r>
      <w:r w:rsidR="00E075EF">
        <w:rPr>
          <w:rFonts w:ascii="Verdana" w:hAnsi="Verdana"/>
        </w:rPr>
        <w:tab/>
      </w:r>
      <w:r w:rsidR="00E075EF">
        <w:rPr>
          <w:rFonts w:ascii="Verdana" w:hAnsi="Verdana"/>
        </w:rPr>
        <w:tab/>
      </w:r>
      <w:r w:rsidR="00E075EF">
        <w:rPr>
          <w:rFonts w:ascii="Verdana" w:hAnsi="Verdana"/>
        </w:rPr>
        <w:tab/>
      </w:r>
      <w:r w:rsidRPr="00E075EF">
        <w:rPr>
          <w:rFonts w:ascii="Verdana" w:hAnsi="Verdana"/>
        </w:rPr>
        <w:t>Center.</w:t>
      </w:r>
    </w:p>
    <w:p w:rsidR="00515E6F" w:rsidRPr="00E075EF" w:rsidRDefault="00E075EF" w:rsidP="000408E4">
      <w:pPr>
        <w:pStyle w:val="NoSpacing"/>
        <w:jc w:val="both"/>
        <w:rPr>
          <w:rFonts w:ascii="Verdana" w:hAnsi="Verdana"/>
        </w:rPr>
      </w:pPr>
      <w:r w:rsidRPr="00E075EF">
        <w:rPr>
          <w:rFonts w:ascii="Verdana" w:hAnsi="Verdana"/>
        </w:rPr>
        <w:tab/>
      </w:r>
      <w:r>
        <w:rPr>
          <w:rFonts w:ascii="Verdana" w:hAnsi="Verdana"/>
        </w:rPr>
        <w:tab/>
      </w:r>
      <w:r>
        <w:rPr>
          <w:rFonts w:ascii="Verdana" w:hAnsi="Verdana"/>
        </w:rPr>
        <w:tab/>
      </w:r>
      <w:r w:rsidR="00515E6F" w:rsidRPr="00E075EF">
        <w:rPr>
          <w:rFonts w:ascii="Verdana" w:hAnsi="Verdana"/>
        </w:rPr>
        <w:t>Internal Branch Auditors Certificate from MCB Bank Ltd</w:t>
      </w:r>
    </w:p>
    <w:p w:rsidR="00515E6F" w:rsidRPr="00E90E06" w:rsidRDefault="00515E6F" w:rsidP="000408E4">
      <w:pPr>
        <w:ind w:right="-108"/>
        <w:jc w:val="both"/>
        <w:rPr>
          <w:rFonts w:ascii="Verdana" w:hAnsi="Verdana" w:cs="Arial"/>
          <w:b/>
          <w:bCs/>
          <w:color w:val="1F497D" w:themeColor="text2"/>
          <w:sz w:val="24"/>
          <w:szCs w:val="24"/>
        </w:rPr>
      </w:pPr>
      <w:r w:rsidRPr="00E90E06">
        <w:rPr>
          <w:rFonts w:ascii="Verdana" w:hAnsi="Verdana" w:cs="Arial"/>
          <w:b/>
          <w:bCs/>
          <w:color w:val="1F497D" w:themeColor="text2"/>
          <w:sz w:val="24"/>
          <w:szCs w:val="24"/>
        </w:rPr>
        <w:t>Education:</w:t>
      </w:r>
    </w:p>
    <w:p w:rsidR="00515E6F" w:rsidRPr="000408E4" w:rsidRDefault="00515E6F" w:rsidP="009F1292">
      <w:pPr>
        <w:pStyle w:val="NoSpacing"/>
        <w:spacing w:line="276" w:lineRule="auto"/>
        <w:rPr>
          <w:rFonts w:ascii="Verdana" w:hAnsi="Verdana"/>
        </w:rPr>
      </w:pPr>
      <w:r w:rsidRPr="00E90E06">
        <w:rPr>
          <w:sz w:val="24"/>
          <w:szCs w:val="24"/>
        </w:rPr>
        <w:tab/>
      </w:r>
      <w:r w:rsidRPr="00E90E06">
        <w:rPr>
          <w:sz w:val="24"/>
          <w:szCs w:val="24"/>
        </w:rPr>
        <w:tab/>
      </w:r>
      <w:r w:rsidR="00F430DD" w:rsidRPr="00E90E06">
        <w:rPr>
          <w:sz w:val="24"/>
          <w:szCs w:val="24"/>
        </w:rPr>
        <w:tab/>
      </w:r>
      <w:r w:rsidRPr="000408E4">
        <w:rPr>
          <w:rFonts w:ascii="Verdana" w:hAnsi="Verdana"/>
          <w:b/>
          <w:bCs/>
        </w:rPr>
        <w:t>MBA (Finance)</w:t>
      </w:r>
      <w:r w:rsidRPr="000408E4">
        <w:rPr>
          <w:rFonts w:ascii="Verdana" w:hAnsi="Verdana"/>
        </w:rPr>
        <w:t xml:space="preserve"> - University of Central Punjab</w:t>
      </w:r>
    </w:p>
    <w:p w:rsidR="00515E6F" w:rsidRPr="000408E4" w:rsidRDefault="00515E6F" w:rsidP="009F1292">
      <w:pPr>
        <w:pStyle w:val="NoSpacing"/>
        <w:spacing w:line="276" w:lineRule="auto"/>
        <w:rPr>
          <w:rFonts w:ascii="Verdana" w:hAnsi="Verdana"/>
        </w:rPr>
      </w:pPr>
      <w:r w:rsidRPr="000408E4">
        <w:rPr>
          <w:rFonts w:ascii="Verdana" w:hAnsi="Verdana"/>
        </w:rPr>
        <w:tab/>
      </w:r>
      <w:r w:rsidRPr="000408E4">
        <w:rPr>
          <w:rFonts w:ascii="Verdana" w:hAnsi="Verdana"/>
        </w:rPr>
        <w:tab/>
      </w:r>
      <w:r w:rsidR="00F430DD" w:rsidRPr="000408E4">
        <w:rPr>
          <w:rFonts w:ascii="Verdana" w:hAnsi="Verdana"/>
        </w:rPr>
        <w:tab/>
      </w:r>
      <w:r w:rsidRPr="000408E4">
        <w:rPr>
          <w:rFonts w:ascii="Verdana" w:hAnsi="Verdana"/>
          <w:b/>
          <w:bCs/>
        </w:rPr>
        <w:t>B.Com</w:t>
      </w:r>
      <w:r w:rsidRPr="000408E4">
        <w:rPr>
          <w:rFonts w:ascii="Verdana" w:hAnsi="Verdana"/>
        </w:rPr>
        <w:t xml:space="preserve"> - University Of Punjab Lahore</w:t>
      </w:r>
    </w:p>
    <w:p w:rsidR="00515E6F" w:rsidRPr="000408E4" w:rsidRDefault="00515E6F" w:rsidP="009F1292">
      <w:pPr>
        <w:pStyle w:val="NoSpacing"/>
        <w:spacing w:line="276" w:lineRule="auto"/>
        <w:rPr>
          <w:rFonts w:ascii="Verdana" w:hAnsi="Verdana"/>
        </w:rPr>
      </w:pPr>
      <w:r w:rsidRPr="000408E4">
        <w:rPr>
          <w:rFonts w:ascii="Verdana" w:hAnsi="Verdana"/>
        </w:rPr>
        <w:tab/>
      </w:r>
      <w:r w:rsidRPr="000408E4">
        <w:rPr>
          <w:rFonts w:ascii="Verdana" w:hAnsi="Verdana"/>
        </w:rPr>
        <w:tab/>
      </w:r>
      <w:r w:rsidR="00F430DD" w:rsidRPr="000408E4">
        <w:rPr>
          <w:rFonts w:ascii="Verdana" w:hAnsi="Verdana"/>
        </w:rPr>
        <w:tab/>
      </w:r>
      <w:r w:rsidRPr="000408E4">
        <w:rPr>
          <w:rFonts w:ascii="Verdana" w:hAnsi="Verdana"/>
          <w:b/>
          <w:bCs/>
        </w:rPr>
        <w:t>I.Com</w:t>
      </w:r>
      <w:r w:rsidRPr="000408E4">
        <w:rPr>
          <w:rFonts w:ascii="Verdana" w:hAnsi="Verdana"/>
        </w:rPr>
        <w:t xml:space="preserve"> – Gujranwala Board</w:t>
      </w:r>
    </w:p>
    <w:p w:rsidR="00F430DD" w:rsidRDefault="00515E6F" w:rsidP="009F1292">
      <w:pPr>
        <w:pStyle w:val="NoSpacing"/>
        <w:spacing w:line="276" w:lineRule="auto"/>
        <w:rPr>
          <w:rFonts w:ascii="Verdana" w:hAnsi="Verdana"/>
        </w:rPr>
      </w:pPr>
      <w:r w:rsidRPr="000408E4">
        <w:rPr>
          <w:rFonts w:ascii="Verdana" w:hAnsi="Verdana"/>
        </w:rPr>
        <w:tab/>
      </w:r>
      <w:r w:rsidRPr="000408E4">
        <w:rPr>
          <w:rFonts w:ascii="Verdana" w:hAnsi="Verdana"/>
        </w:rPr>
        <w:tab/>
      </w:r>
      <w:r w:rsidR="00F430DD" w:rsidRPr="000408E4">
        <w:rPr>
          <w:rFonts w:ascii="Verdana" w:hAnsi="Verdana"/>
        </w:rPr>
        <w:tab/>
      </w:r>
      <w:r w:rsidR="00494894" w:rsidRPr="000408E4">
        <w:rPr>
          <w:rFonts w:ascii="Verdana" w:hAnsi="Verdana"/>
          <w:b/>
          <w:bCs/>
        </w:rPr>
        <w:t>Matriculation</w:t>
      </w:r>
      <w:r w:rsidR="00494894" w:rsidRPr="000408E4">
        <w:rPr>
          <w:rFonts w:ascii="Verdana" w:hAnsi="Verdana"/>
        </w:rPr>
        <w:t>-</w:t>
      </w:r>
      <w:r w:rsidRPr="000408E4">
        <w:rPr>
          <w:rFonts w:ascii="Verdana" w:hAnsi="Verdana"/>
        </w:rPr>
        <w:t>Gujranwala Board</w:t>
      </w:r>
    </w:p>
    <w:p w:rsidR="008B2C62" w:rsidRPr="000408E4" w:rsidRDefault="00476D07" w:rsidP="009F1292">
      <w:pPr>
        <w:pStyle w:val="NoSpacing"/>
        <w:spacing w:line="276" w:lineRule="auto"/>
        <w:jc w:val="center"/>
        <w:rPr>
          <w:rFonts w:ascii="Verdana" w:hAnsi="Verdana"/>
          <w:b/>
          <w:bCs/>
          <w:sz w:val="18"/>
          <w:szCs w:val="18"/>
        </w:rPr>
      </w:pPr>
      <w:r w:rsidRPr="000408E4">
        <w:rPr>
          <w:rFonts w:ascii="Verdana" w:hAnsi="Verdana"/>
          <w:b/>
          <w:bCs/>
          <w:sz w:val="18"/>
          <w:szCs w:val="18"/>
        </w:rPr>
        <w:t>All Documents</w:t>
      </w:r>
      <w:r w:rsidR="008B2C62" w:rsidRPr="000408E4">
        <w:rPr>
          <w:rFonts w:ascii="Verdana" w:hAnsi="Verdana"/>
          <w:b/>
          <w:bCs/>
          <w:sz w:val="18"/>
          <w:szCs w:val="18"/>
        </w:rPr>
        <w:t xml:space="preserve"> attested from HEC and U.A.E Embassy</w:t>
      </w:r>
    </w:p>
    <w:p w:rsidR="000408E4" w:rsidRPr="000408E4" w:rsidRDefault="000408E4" w:rsidP="000408E4">
      <w:pPr>
        <w:pStyle w:val="NoSpacing"/>
        <w:rPr>
          <w:rFonts w:ascii="Verdana" w:hAnsi="Verdana"/>
          <w:b/>
          <w:bCs/>
        </w:rPr>
      </w:pPr>
    </w:p>
    <w:p w:rsidR="00F711DD" w:rsidRPr="00E90E06" w:rsidRDefault="00515E6F" w:rsidP="00F430DD">
      <w:pPr>
        <w:ind w:right="-108"/>
        <w:jc w:val="both"/>
        <w:rPr>
          <w:rFonts w:ascii="Verdana" w:hAnsi="Verdana" w:cs="Arial"/>
          <w:sz w:val="24"/>
          <w:szCs w:val="24"/>
        </w:rPr>
      </w:pPr>
      <w:r w:rsidRPr="00E90E06">
        <w:rPr>
          <w:rFonts w:ascii="Verdana" w:hAnsi="Verdana" w:cs="Arial"/>
          <w:b/>
          <w:bCs/>
          <w:color w:val="1F497D" w:themeColor="text2"/>
          <w:sz w:val="24"/>
          <w:szCs w:val="24"/>
        </w:rPr>
        <w:t>Computer Skills</w:t>
      </w:r>
      <w:r w:rsidRPr="00E90E06">
        <w:rPr>
          <w:rFonts w:ascii="Verdana" w:hAnsi="Verdana" w:cs="Arial"/>
          <w:sz w:val="24"/>
          <w:szCs w:val="24"/>
        </w:rPr>
        <w:t>:</w:t>
      </w:r>
      <w:r w:rsidR="00D724D6" w:rsidRPr="00E90E06">
        <w:rPr>
          <w:rFonts w:ascii="Verdana" w:hAnsi="Verdana" w:cs="Arial"/>
          <w:sz w:val="24"/>
          <w:szCs w:val="24"/>
        </w:rPr>
        <w:t xml:space="preserve"> </w:t>
      </w:r>
    </w:p>
    <w:p w:rsidR="00D724D6" w:rsidRPr="00E90E06" w:rsidRDefault="00F711DD" w:rsidP="001A3B04">
      <w:pPr>
        <w:ind w:right="-108"/>
        <w:jc w:val="both"/>
        <w:rPr>
          <w:rFonts w:ascii="Verdana" w:hAnsi="Verdana" w:cs="Arial"/>
        </w:rPr>
      </w:pPr>
      <w:r w:rsidRPr="00E90E06">
        <w:rPr>
          <w:rFonts w:ascii="Verdana" w:hAnsi="Verdana" w:cs="Arial"/>
          <w:sz w:val="24"/>
          <w:szCs w:val="24"/>
        </w:rPr>
        <w:tab/>
      </w:r>
      <w:r w:rsidRPr="00E90E06">
        <w:rPr>
          <w:rFonts w:ascii="Verdana" w:hAnsi="Verdana" w:cs="Arial"/>
          <w:sz w:val="24"/>
          <w:szCs w:val="24"/>
        </w:rPr>
        <w:tab/>
      </w:r>
      <w:r w:rsidRPr="00E90E06">
        <w:rPr>
          <w:rFonts w:ascii="Verdana" w:hAnsi="Verdana" w:cs="Arial"/>
          <w:sz w:val="24"/>
          <w:szCs w:val="24"/>
        </w:rPr>
        <w:tab/>
        <w:t xml:space="preserve">  </w:t>
      </w:r>
      <w:r w:rsidR="00D724D6" w:rsidRPr="00E90E06">
        <w:rPr>
          <w:rFonts w:ascii="Verdana" w:hAnsi="Verdana" w:cs="Arial"/>
        </w:rPr>
        <w:t>Word, Excel, Power Point, Corel Draw, In Page.</w:t>
      </w:r>
      <w:r w:rsidR="00D724D6" w:rsidRPr="00E90E06">
        <w:rPr>
          <w:rFonts w:ascii="Verdana" w:hAnsi="Verdana"/>
        </w:rPr>
        <w:t xml:space="preserve"> </w:t>
      </w:r>
      <w:r w:rsidR="00D724D6" w:rsidRPr="00E90E06">
        <w:rPr>
          <w:rFonts w:ascii="Verdana" w:hAnsi="Verdana" w:cs="Arial"/>
        </w:rPr>
        <w:t xml:space="preserve">I </w:t>
      </w:r>
      <w:r w:rsidR="00F430DD" w:rsidRPr="00E90E06">
        <w:rPr>
          <w:rFonts w:ascii="Verdana" w:hAnsi="Verdana" w:cs="Arial"/>
        </w:rPr>
        <w:tab/>
      </w:r>
      <w:r w:rsidR="00F430DD" w:rsidRPr="00E90E06">
        <w:rPr>
          <w:rFonts w:ascii="Verdana" w:hAnsi="Verdana" w:cs="Arial"/>
        </w:rPr>
        <w:tab/>
      </w:r>
      <w:r w:rsidR="00F430DD" w:rsidRPr="00E90E06">
        <w:rPr>
          <w:rFonts w:ascii="Verdana" w:hAnsi="Verdana" w:cs="Arial"/>
        </w:rPr>
        <w:tab/>
      </w:r>
      <w:r w:rsidR="00F430DD" w:rsidRPr="00E90E06">
        <w:rPr>
          <w:rFonts w:ascii="Verdana" w:hAnsi="Verdana" w:cs="Arial"/>
        </w:rPr>
        <w:tab/>
        <w:t xml:space="preserve"> </w:t>
      </w:r>
      <w:r w:rsidR="001A3B04" w:rsidRPr="00E90E06">
        <w:rPr>
          <w:rFonts w:ascii="Verdana" w:hAnsi="Verdana" w:cs="Arial"/>
        </w:rPr>
        <w:t xml:space="preserve"> </w:t>
      </w:r>
      <w:r w:rsidR="00D724D6" w:rsidRPr="00E90E06">
        <w:rPr>
          <w:rFonts w:ascii="Verdana" w:hAnsi="Verdana" w:cs="Arial"/>
        </w:rPr>
        <w:t xml:space="preserve">have also sound knowledge of Microsoft Windows </w:t>
      </w:r>
      <w:r w:rsidR="00F430DD" w:rsidRPr="00E90E06">
        <w:rPr>
          <w:rFonts w:ascii="Verdana" w:hAnsi="Verdana" w:cs="Arial"/>
        </w:rPr>
        <w:tab/>
      </w:r>
      <w:r w:rsidR="00F430DD" w:rsidRPr="00E90E06">
        <w:rPr>
          <w:rFonts w:ascii="Verdana" w:hAnsi="Verdana" w:cs="Arial"/>
          <w:sz w:val="24"/>
          <w:szCs w:val="24"/>
        </w:rPr>
        <w:tab/>
      </w:r>
      <w:r w:rsidR="00F430DD" w:rsidRPr="00E90E06">
        <w:rPr>
          <w:rFonts w:ascii="Verdana" w:hAnsi="Verdana" w:cs="Arial"/>
          <w:sz w:val="24"/>
          <w:szCs w:val="24"/>
        </w:rPr>
        <w:tab/>
      </w:r>
      <w:r w:rsidR="00F430DD" w:rsidRPr="00E90E06">
        <w:rPr>
          <w:rFonts w:ascii="Verdana" w:hAnsi="Verdana" w:cs="Arial"/>
          <w:sz w:val="24"/>
          <w:szCs w:val="24"/>
        </w:rPr>
        <w:tab/>
      </w:r>
      <w:r w:rsidR="00F430DD" w:rsidRPr="00E90E06">
        <w:rPr>
          <w:rFonts w:ascii="Verdana" w:hAnsi="Verdana" w:cs="Arial"/>
        </w:rPr>
        <w:t xml:space="preserve"> </w:t>
      </w:r>
      <w:r w:rsidR="0037458E" w:rsidRPr="00E90E06">
        <w:rPr>
          <w:rFonts w:ascii="Verdana" w:hAnsi="Verdana" w:cs="Arial"/>
        </w:rPr>
        <w:t xml:space="preserve"> </w:t>
      </w:r>
      <w:r w:rsidR="00D724D6" w:rsidRPr="00E90E06">
        <w:rPr>
          <w:rFonts w:ascii="Verdana" w:hAnsi="Verdana" w:cs="Arial"/>
        </w:rPr>
        <w:t>XP, MS Dos,</w:t>
      </w:r>
      <w:r w:rsidR="00BC0C28" w:rsidRPr="00E90E06">
        <w:rPr>
          <w:rFonts w:ascii="Verdana" w:hAnsi="Verdana" w:cs="Arial"/>
        </w:rPr>
        <w:t xml:space="preserve"> </w:t>
      </w:r>
      <w:r w:rsidR="008C0808" w:rsidRPr="00E90E06">
        <w:rPr>
          <w:rFonts w:ascii="Verdana" w:hAnsi="Verdana" w:cs="Arial"/>
        </w:rPr>
        <w:t>Computer</w:t>
      </w:r>
      <w:r w:rsidR="00BC0C28" w:rsidRPr="00E90E06">
        <w:rPr>
          <w:rFonts w:ascii="Verdana" w:hAnsi="Verdana" w:cs="Arial"/>
        </w:rPr>
        <w:t xml:space="preserve"> </w:t>
      </w:r>
      <w:r w:rsidR="008C0808" w:rsidRPr="00E90E06">
        <w:rPr>
          <w:rFonts w:ascii="Verdana" w:hAnsi="Verdana" w:cs="Arial"/>
        </w:rPr>
        <w:t>Hardware,</w:t>
      </w:r>
      <w:r w:rsidR="00BC0C28" w:rsidRPr="00E90E06">
        <w:rPr>
          <w:rFonts w:ascii="Verdana" w:hAnsi="Verdana" w:cs="Arial"/>
        </w:rPr>
        <w:t xml:space="preserve"> </w:t>
      </w:r>
      <w:r w:rsidR="008C0808" w:rsidRPr="00E90E06">
        <w:rPr>
          <w:rFonts w:ascii="Verdana" w:hAnsi="Verdana" w:cs="Arial"/>
        </w:rPr>
        <w:t>Networking</w:t>
      </w:r>
      <w:r w:rsidR="00BC0C28" w:rsidRPr="00E90E06">
        <w:rPr>
          <w:rFonts w:ascii="Verdana" w:hAnsi="Verdana" w:cs="Arial"/>
        </w:rPr>
        <w:t xml:space="preserve"> </w:t>
      </w:r>
      <w:r w:rsidR="0037458E" w:rsidRPr="00E90E06">
        <w:rPr>
          <w:rFonts w:ascii="Verdana" w:hAnsi="Verdana" w:cs="Arial"/>
        </w:rPr>
        <w:tab/>
      </w:r>
      <w:r w:rsidR="0037458E" w:rsidRPr="00E90E06">
        <w:rPr>
          <w:rFonts w:ascii="Verdana" w:hAnsi="Verdana" w:cs="Arial"/>
        </w:rPr>
        <w:tab/>
      </w:r>
      <w:r w:rsidR="0037458E" w:rsidRPr="00E90E06">
        <w:rPr>
          <w:rFonts w:ascii="Verdana" w:hAnsi="Verdana" w:cs="Arial"/>
        </w:rPr>
        <w:tab/>
      </w:r>
      <w:r w:rsidR="0037458E" w:rsidRPr="00E90E06">
        <w:rPr>
          <w:rFonts w:ascii="Verdana" w:hAnsi="Verdana" w:cs="Arial"/>
        </w:rPr>
        <w:tab/>
        <w:t xml:space="preserve">  </w:t>
      </w:r>
      <w:r w:rsidR="00F430DD" w:rsidRPr="00E90E06">
        <w:rPr>
          <w:rFonts w:ascii="Verdana" w:hAnsi="Verdana" w:cs="Arial"/>
        </w:rPr>
        <w:t>Troubleshooting, Typing</w:t>
      </w:r>
      <w:r w:rsidR="00D724D6" w:rsidRPr="00E90E06">
        <w:rPr>
          <w:rFonts w:ascii="Verdana" w:hAnsi="Verdana" w:cs="Arial"/>
        </w:rPr>
        <w:t xml:space="preserve"> and Installation.</w:t>
      </w:r>
    </w:p>
    <w:p w:rsidR="00D724D6" w:rsidRPr="00E90E06" w:rsidRDefault="00D724D6" w:rsidP="00D724D6">
      <w:pPr>
        <w:ind w:right="-108"/>
        <w:jc w:val="both"/>
        <w:rPr>
          <w:rFonts w:ascii="Verdana" w:hAnsi="Verdana" w:cs="Arial"/>
        </w:rPr>
      </w:pPr>
      <w:r w:rsidRPr="00E90E06">
        <w:rPr>
          <w:rFonts w:ascii="Verdana" w:hAnsi="Verdana" w:cs="Arial"/>
          <w:b/>
          <w:bCs/>
          <w:color w:val="1F497D" w:themeColor="text2"/>
          <w:sz w:val="24"/>
          <w:szCs w:val="24"/>
        </w:rPr>
        <w:t>Linguistic Proficiency:</w:t>
      </w:r>
      <w:r w:rsidRPr="00E90E06">
        <w:rPr>
          <w:rFonts w:ascii="Verdana" w:hAnsi="Verdana" w:cs="Arial"/>
          <w:sz w:val="24"/>
          <w:szCs w:val="24"/>
        </w:rPr>
        <w:t xml:space="preserve"> </w:t>
      </w:r>
      <w:r w:rsidRPr="00E90E06">
        <w:rPr>
          <w:rFonts w:ascii="Verdana" w:hAnsi="Verdana" w:cs="Arial"/>
        </w:rPr>
        <w:t>English, Arabic, Hindi and Punjabi</w:t>
      </w:r>
    </w:p>
    <w:p w:rsidR="00BC0C28" w:rsidRPr="00E90E06" w:rsidRDefault="00D724D6" w:rsidP="00BC0C28">
      <w:pPr>
        <w:ind w:right="-108"/>
        <w:rPr>
          <w:rFonts w:ascii="Verdana" w:hAnsi="Verdana" w:cs="Arial"/>
          <w:b/>
          <w:bCs/>
          <w:color w:val="1F497D" w:themeColor="text2"/>
          <w:sz w:val="24"/>
          <w:szCs w:val="24"/>
        </w:rPr>
      </w:pPr>
      <w:r w:rsidRPr="00E90E06">
        <w:rPr>
          <w:rFonts w:ascii="Verdana" w:hAnsi="Verdana" w:cs="Arial"/>
          <w:b/>
          <w:bCs/>
          <w:color w:val="1F497D" w:themeColor="text2"/>
          <w:sz w:val="24"/>
          <w:szCs w:val="24"/>
        </w:rPr>
        <w:t>Personal Information:</w:t>
      </w:r>
    </w:p>
    <w:p w:rsidR="00BC0C28" w:rsidRPr="000408E4" w:rsidRDefault="00BC0C28" w:rsidP="009F1292">
      <w:pPr>
        <w:pStyle w:val="NoSpacing"/>
        <w:ind w:left="1080"/>
        <w:rPr>
          <w:rFonts w:ascii="Verdana" w:hAnsi="Verdana"/>
          <w:b/>
          <w:bCs/>
          <w:color w:val="1F497D" w:themeColor="text2"/>
        </w:rPr>
      </w:pPr>
      <w:r w:rsidRPr="00E90E06">
        <w:rPr>
          <w:b/>
          <w:bCs/>
          <w:color w:val="1F497D" w:themeColor="text2"/>
          <w:sz w:val="24"/>
          <w:szCs w:val="24"/>
        </w:rPr>
        <w:tab/>
      </w:r>
      <w:r w:rsidR="009F1292">
        <w:rPr>
          <w:b/>
          <w:bCs/>
          <w:color w:val="1F497D" w:themeColor="text2"/>
          <w:sz w:val="24"/>
          <w:szCs w:val="24"/>
        </w:rPr>
        <w:tab/>
      </w:r>
      <w:r w:rsidRPr="00E90E06">
        <w:t xml:space="preserve"> </w:t>
      </w:r>
      <w:r w:rsidR="00D724D6" w:rsidRPr="000408E4">
        <w:rPr>
          <w:rFonts w:ascii="Verdana" w:hAnsi="Verdana"/>
        </w:rPr>
        <w:t xml:space="preserve">Date </w:t>
      </w:r>
      <w:r w:rsidR="00A725F6" w:rsidRPr="000408E4">
        <w:rPr>
          <w:rFonts w:ascii="Verdana" w:hAnsi="Verdana"/>
        </w:rPr>
        <w:t>of</w:t>
      </w:r>
      <w:r w:rsidRPr="000408E4">
        <w:rPr>
          <w:rFonts w:ascii="Verdana" w:hAnsi="Verdana"/>
        </w:rPr>
        <w:t xml:space="preserve"> Birth</w:t>
      </w:r>
      <w:r w:rsidRPr="000408E4">
        <w:rPr>
          <w:rFonts w:ascii="Verdana" w:hAnsi="Verdana"/>
        </w:rPr>
        <w:tab/>
      </w:r>
      <w:r w:rsidR="00D724D6" w:rsidRPr="000408E4">
        <w:rPr>
          <w:rFonts w:ascii="Verdana" w:hAnsi="Verdana"/>
        </w:rPr>
        <w:t>:</w:t>
      </w:r>
      <w:r w:rsidR="00D724D6" w:rsidRPr="000408E4">
        <w:rPr>
          <w:rFonts w:ascii="Verdana" w:hAnsi="Verdana"/>
        </w:rPr>
        <w:tab/>
        <w:t>19</w:t>
      </w:r>
      <w:r w:rsidR="00D724D6" w:rsidRPr="000408E4">
        <w:rPr>
          <w:rFonts w:ascii="Verdana" w:hAnsi="Verdana"/>
          <w:vertAlign w:val="superscript"/>
        </w:rPr>
        <w:t>th</w:t>
      </w:r>
      <w:r w:rsidR="00D724D6" w:rsidRPr="000408E4">
        <w:rPr>
          <w:rFonts w:ascii="Verdana" w:hAnsi="Verdana"/>
        </w:rPr>
        <w:t xml:space="preserve"> March 1983</w:t>
      </w:r>
    </w:p>
    <w:p w:rsidR="00D724D6" w:rsidRPr="000408E4" w:rsidRDefault="00BC0C28" w:rsidP="009F1292">
      <w:pPr>
        <w:pStyle w:val="NoSpacing"/>
        <w:ind w:left="1080"/>
        <w:rPr>
          <w:rFonts w:ascii="Verdana" w:hAnsi="Verdana"/>
        </w:rPr>
      </w:pPr>
      <w:r w:rsidRPr="000408E4">
        <w:rPr>
          <w:rFonts w:ascii="Verdana" w:hAnsi="Verdana"/>
        </w:rPr>
        <w:t xml:space="preserve">      </w:t>
      </w:r>
      <w:r w:rsidRPr="000408E4">
        <w:rPr>
          <w:rFonts w:ascii="Verdana" w:hAnsi="Verdana"/>
        </w:rPr>
        <w:tab/>
        <w:t xml:space="preserve"> </w:t>
      </w:r>
      <w:r w:rsidR="00D724D6" w:rsidRPr="000408E4">
        <w:rPr>
          <w:rFonts w:ascii="Verdana" w:hAnsi="Verdana"/>
        </w:rPr>
        <w:t>Nationality</w:t>
      </w:r>
      <w:r w:rsidR="00D724D6" w:rsidRPr="000408E4">
        <w:rPr>
          <w:rFonts w:ascii="Verdana" w:hAnsi="Verdana"/>
        </w:rPr>
        <w:tab/>
      </w:r>
      <w:r w:rsidR="00D724D6" w:rsidRPr="000408E4">
        <w:rPr>
          <w:rFonts w:ascii="Verdana" w:hAnsi="Verdana"/>
        </w:rPr>
        <w:tab/>
        <w:t>:</w:t>
      </w:r>
      <w:r w:rsidR="00D724D6" w:rsidRPr="000408E4">
        <w:rPr>
          <w:rFonts w:ascii="Verdana" w:hAnsi="Verdana"/>
        </w:rPr>
        <w:tab/>
        <w:t>Pakistani</w:t>
      </w:r>
    </w:p>
    <w:p w:rsidR="00D724D6" w:rsidRDefault="00594320" w:rsidP="009F1292">
      <w:pPr>
        <w:pStyle w:val="NoSpacing"/>
        <w:ind w:left="1080"/>
        <w:rPr>
          <w:rFonts w:ascii="Verdana" w:hAnsi="Verdana"/>
        </w:rPr>
      </w:pPr>
      <w:r w:rsidRPr="000408E4">
        <w:rPr>
          <w:rFonts w:ascii="Verdana" w:hAnsi="Verdana"/>
        </w:rPr>
        <w:t xml:space="preserve">  </w:t>
      </w:r>
      <w:r w:rsidR="00BC0C28" w:rsidRPr="000408E4">
        <w:rPr>
          <w:rFonts w:ascii="Verdana" w:hAnsi="Verdana"/>
        </w:rPr>
        <w:t xml:space="preserve">   </w:t>
      </w:r>
      <w:r w:rsidR="00BC0C28" w:rsidRPr="000408E4">
        <w:rPr>
          <w:rFonts w:ascii="Verdana" w:hAnsi="Verdana"/>
        </w:rPr>
        <w:tab/>
      </w:r>
      <w:r w:rsidR="007E35F5" w:rsidRPr="000408E4">
        <w:rPr>
          <w:rFonts w:ascii="Verdana" w:hAnsi="Verdana"/>
        </w:rPr>
        <w:t xml:space="preserve"> </w:t>
      </w:r>
      <w:r w:rsidR="00D724D6" w:rsidRPr="000408E4">
        <w:rPr>
          <w:rFonts w:ascii="Verdana" w:hAnsi="Verdana"/>
        </w:rPr>
        <w:t>Religion</w:t>
      </w:r>
      <w:r w:rsidR="00D724D6" w:rsidRPr="000408E4">
        <w:rPr>
          <w:rFonts w:ascii="Verdana" w:hAnsi="Verdana"/>
        </w:rPr>
        <w:tab/>
      </w:r>
      <w:r w:rsidR="00D724D6" w:rsidRPr="000408E4">
        <w:rPr>
          <w:rFonts w:ascii="Verdana" w:hAnsi="Verdana"/>
        </w:rPr>
        <w:tab/>
        <w:t>:</w:t>
      </w:r>
      <w:r w:rsidR="00D724D6" w:rsidRPr="000408E4">
        <w:rPr>
          <w:rFonts w:ascii="Verdana" w:hAnsi="Verdana"/>
        </w:rPr>
        <w:tab/>
        <w:t>Muslim</w:t>
      </w:r>
    </w:p>
    <w:p w:rsidR="000408E4" w:rsidRDefault="000408E4" w:rsidP="000408E4">
      <w:pPr>
        <w:pStyle w:val="NoSpacing"/>
        <w:rPr>
          <w:rFonts w:ascii="Verdana" w:hAnsi="Verdana"/>
        </w:rPr>
      </w:pPr>
    </w:p>
    <w:p w:rsidR="00323E57" w:rsidRDefault="00323E57" w:rsidP="000408E4">
      <w:pPr>
        <w:pStyle w:val="NoSpacing"/>
        <w:rPr>
          <w:rFonts w:ascii="Verdana" w:hAnsi="Verdana"/>
        </w:rPr>
      </w:pPr>
    </w:p>
    <w:p w:rsidR="00323E57" w:rsidRDefault="00323E57" w:rsidP="000408E4">
      <w:pPr>
        <w:pStyle w:val="NoSpacing"/>
        <w:rPr>
          <w:rFonts w:ascii="Verdana" w:hAnsi="Verdana"/>
        </w:rPr>
      </w:pPr>
    </w:p>
    <w:p w:rsidR="00323E57" w:rsidRDefault="00323E57" w:rsidP="00323E57">
      <w:pPr>
        <w:ind w:firstLine="720"/>
        <w:rPr>
          <w:rFonts w:ascii="Tahoma" w:hAnsi="Tahoma" w:cs="Tahoma"/>
          <w:b/>
          <w:bCs/>
          <w:color w:val="000000"/>
          <w:sz w:val="18"/>
          <w:szCs w:val="18"/>
          <w:lang w:eastAsia="en-IN"/>
        </w:rPr>
      </w:pPr>
    </w:p>
    <w:p w:rsidR="00323E57" w:rsidRDefault="00323E57" w:rsidP="00323E57">
      <w:hyperlink r:id="rId6" w:history="1">
        <w:r w:rsidRPr="00C7355C">
          <w:rPr>
            <w:rStyle w:val="Hyperlink"/>
          </w:rPr>
          <w:t>To contact this candidate click this link submit request with CV No</w:t>
        </w:r>
      </w:hyperlink>
    </w:p>
    <w:p w:rsidR="00323E57" w:rsidRDefault="00323E57" w:rsidP="00323E57">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06D03835" wp14:editId="7D0906FE">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323E57" w:rsidRPr="000408E4" w:rsidRDefault="00323E57" w:rsidP="000408E4">
      <w:pPr>
        <w:pStyle w:val="NoSpacing"/>
        <w:rPr>
          <w:rFonts w:ascii="Verdana" w:hAnsi="Verdana"/>
        </w:rPr>
      </w:pPr>
      <w:bookmarkStart w:id="0" w:name="_GoBack"/>
      <w:bookmarkEnd w:id="0"/>
    </w:p>
    <w:sectPr w:rsidR="00323E57" w:rsidRPr="000408E4" w:rsidSect="00634431">
      <w:pgSz w:w="11907" w:h="16839" w:code="9"/>
      <w:pgMar w:top="1584" w:right="1800" w:bottom="1440" w:left="1584"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2E7A"/>
    <w:multiLevelType w:val="hybridMultilevel"/>
    <w:tmpl w:val="68AAC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380497"/>
    <w:multiLevelType w:val="hybridMultilevel"/>
    <w:tmpl w:val="7AF8E7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C320BF1"/>
    <w:multiLevelType w:val="hybridMultilevel"/>
    <w:tmpl w:val="9C82BD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0F37284"/>
    <w:multiLevelType w:val="hybridMultilevel"/>
    <w:tmpl w:val="36523DAE"/>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14BF10C6"/>
    <w:multiLevelType w:val="hybridMultilevel"/>
    <w:tmpl w:val="447E1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66E36B1"/>
    <w:multiLevelType w:val="multilevel"/>
    <w:tmpl w:val="D8FA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838C1"/>
    <w:multiLevelType w:val="hybridMultilevel"/>
    <w:tmpl w:val="115696D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7">
    <w:nsid w:val="1E961100"/>
    <w:multiLevelType w:val="hybridMultilevel"/>
    <w:tmpl w:val="9BDC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A0E43"/>
    <w:multiLevelType w:val="hybridMultilevel"/>
    <w:tmpl w:val="982C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433C5"/>
    <w:multiLevelType w:val="hybridMultilevel"/>
    <w:tmpl w:val="AC5E099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2E663AB2"/>
    <w:multiLevelType w:val="hybridMultilevel"/>
    <w:tmpl w:val="E18088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77359"/>
    <w:multiLevelType w:val="hybridMultilevel"/>
    <w:tmpl w:val="BF5E1D8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0AE0BD7"/>
    <w:multiLevelType w:val="hybridMultilevel"/>
    <w:tmpl w:val="E45E8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67FA2"/>
    <w:multiLevelType w:val="hybridMultilevel"/>
    <w:tmpl w:val="CB146C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62B03634"/>
    <w:multiLevelType w:val="hybridMultilevel"/>
    <w:tmpl w:val="3A007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6B4F5B"/>
    <w:multiLevelType w:val="hybridMultilevel"/>
    <w:tmpl w:val="31E690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9836D0"/>
    <w:multiLevelType w:val="hybridMultilevel"/>
    <w:tmpl w:val="99387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455B06"/>
    <w:multiLevelType w:val="hybridMultilevel"/>
    <w:tmpl w:val="64E88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BE2237"/>
    <w:multiLevelType w:val="hybridMultilevel"/>
    <w:tmpl w:val="BDAA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44CFD"/>
    <w:multiLevelType w:val="hybridMultilevel"/>
    <w:tmpl w:val="8B44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F454AA"/>
    <w:multiLevelType w:val="hybridMultilevel"/>
    <w:tmpl w:val="86AE2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C1865A5"/>
    <w:multiLevelType w:val="hybridMultilevel"/>
    <w:tmpl w:val="4992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16"/>
  </w:num>
  <w:num w:numId="5">
    <w:abstractNumId w:val="11"/>
  </w:num>
  <w:num w:numId="6">
    <w:abstractNumId w:val="12"/>
  </w:num>
  <w:num w:numId="7">
    <w:abstractNumId w:val="3"/>
  </w:num>
  <w:num w:numId="8">
    <w:abstractNumId w:val="15"/>
  </w:num>
  <w:num w:numId="9">
    <w:abstractNumId w:val="10"/>
  </w:num>
  <w:num w:numId="10">
    <w:abstractNumId w:val="4"/>
  </w:num>
  <w:num w:numId="11">
    <w:abstractNumId w:val="21"/>
  </w:num>
  <w:num w:numId="12">
    <w:abstractNumId w:val="2"/>
  </w:num>
  <w:num w:numId="13">
    <w:abstractNumId w:val="13"/>
  </w:num>
  <w:num w:numId="14">
    <w:abstractNumId w:val="17"/>
  </w:num>
  <w:num w:numId="15">
    <w:abstractNumId w:val="9"/>
  </w:num>
  <w:num w:numId="16">
    <w:abstractNumId w:val="19"/>
  </w:num>
  <w:num w:numId="17">
    <w:abstractNumId w:val="18"/>
  </w:num>
  <w:num w:numId="1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6"/>
  </w:num>
  <w:num w:numId="20">
    <w:abstractNumId w:val="1"/>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61E14"/>
    <w:rsid w:val="00005AB0"/>
    <w:rsid w:val="000408E4"/>
    <w:rsid w:val="000718AD"/>
    <w:rsid w:val="000A08FB"/>
    <w:rsid w:val="000B17DB"/>
    <w:rsid w:val="000D2FAF"/>
    <w:rsid w:val="000E74A4"/>
    <w:rsid w:val="00110108"/>
    <w:rsid w:val="00113CDA"/>
    <w:rsid w:val="00124621"/>
    <w:rsid w:val="00125A6B"/>
    <w:rsid w:val="00153748"/>
    <w:rsid w:val="001834C6"/>
    <w:rsid w:val="001A235C"/>
    <w:rsid w:val="001A3B04"/>
    <w:rsid w:val="001F4562"/>
    <w:rsid w:val="002336FA"/>
    <w:rsid w:val="00236FD0"/>
    <w:rsid w:val="002B17C5"/>
    <w:rsid w:val="002B21D7"/>
    <w:rsid w:val="002E332A"/>
    <w:rsid w:val="002F2C5F"/>
    <w:rsid w:val="0030714E"/>
    <w:rsid w:val="00323E57"/>
    <w:rsid w:val="003266AF"/>
    <w:rsid w:val="00367EFD"/>
    <w:rsid w:val="00373F92"/>
    <w:rsid w:val="0037458E"/>
    <w:rsid w:val="00392C70"/>
    <w:rsid w:val="003C0143"/>
    <w:rsid w:val="00420FB9"/>
    <w:rsid w:val="00447E20"/>
    <w:rsid w:val="004505B0"/>
    <w:rsid w:val="00467A25"/>
    <w:rsid w:val="004712D8"/>
    <w:rsid w:val="00476D07"/>
    <w:rsid w:val="00494894"/>
    <w:rsid w:val="004E760F"/>
    <w:rsid w:val="00515E6F"/>
    <w:rsid w:val="0055090C"/>
    <w:rsid w:val="00594320"/>
    <w:rsid w:val="005A398B"/>
    <w:rsid w:val="005E46E7"/>
    <w:rsid w:val="005F51BB"/>
    <w:rsid w:val="00612DF6"/>
    <w:rsid w:val="00634431"/>
    <w:rsid w:val="00637611"/>
    <w:rsid w:val="006E2F33"/>
    <w:rsid w:val="00731AE9"/>
    <w:rsid w:val="00734D33"/>
    <w:rsid w:val="00736B43"/>
    <w:rsid w:val="007405BF"/>
    <w:rsid w:val="00760529"/>
    <w:rsid w:val="007E35F5"/>
    <w:rsid w:val="00826E43"/>
    <w:rsid w:val="00886DB7"/>
    <w:rsid w:val="008A5811"/>
    <w:rsid w:val="008A7887"/>
    <w:rsid w:val="008B2C62"/>
    <w:rsid w:val="008C0808"/>
    <w:rsid w:val="008D1AE6"/>
    <w:rsid w:val="008F5E26"/>
    <w:rsid w:val="00905FF4"/>
    <w:rsid w:val="00911A1D"/>
    <w:rsid w:val="00977862"/>
    <w:rsid w:val="009834B7"/>
    <w:rsid w:val="009F01F7"/>
    <w:rsid w:val="009F1292"/>
    <w:rsid w:val="00A725F6"/>
    <w:rsid w:val="00A9152F"/>
    <w:rsid w:val="00AA0DA0"/>
    <w:rsid w:val="00AB1320"/>
    <w:rsid w:val="00B36A8A"/>
    <w:rsid w:val="00B412B7"/>
    <w:rsid w:val="00B4539A"/>
    <w:rsid w:val="00B61E14"/>
    <w:rsid w:val="00B66216"/>
    <w:rsid w:val="00B757B9"/>
    <w:rsid w:val="00B77100"/>
    <w:rsid w:val="00B87897"/>
    <w:rsid w:val="00B91157"/>
    <w:rsid w:val="00BC0C28"/>
    <w:rsid w:val="00C132BD"/>
    <w:rsid w:val="00C27E26"/>
    <w:rsid w:val="00C36368"/>
    <w:rsid w:val="00C370F0"/>
    <w:rsid w:val="00D0335C"/>
    <w:rsid w:val="00D32A7C"/>
    <w:rsid w:val="00D3322F"/>
    <w:rsid w:val="00D562FB"/>
    <w:rsid w:val="00D724D6"/>
    <w:rsid w:val="00DB3B41"/>
    <w:rsid w:val="00E075EF"/>
    <w:rsid w:val="00E3579E"/>
    <w:rsid w:val="00E367E5"/>
    <w:rsid w:val="00E90E06"/>
    <w:rsid w:val="00EB1A4B"/>
    <w:rsid w:val="00EB79DB"/>
    <w:rsid w:val="00EC3A3C"/>
    <w:rsid w:val="00EF24B4"/>
    <w:rsid w:val="00F27B2A"/>
    <w:rsid w:val="00F35AE5"/>
    <w:rsid w:val="00F430DD"/>
    <w:rsid w:val="00F53887"/>
    <w:rsid w:val="00F711DD"/>
    <w:rsid w:val="00F85641"/>
    <w:rsid w:val="00FB2DCB"/>
    <w:rsid w:val="00FF7C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22F"/>
  </w:style>
  <w:style w:type="paragraph" w:styleId="Heading1">
    <w:name w:val="heading 1"/>
    <w:basedOn w:val="Normal"/>
    <w:next w:val="Normal"/>
    <w:link w:val="Heading1Char"/>
    <w:qFormat/>
    <w:rsid w:val="00B61E14"/>
    <w:pPr>
      <w:keepNext/>
      <w:spacing w:after="0" w:line="240" w:lineRule="auto"/>
      <w:outlineLvl w:val="0"/>
    </w:pPr>
    <w:rPr>
      <w:rFonts w:ascii="Times New Roman" w:eastAsia="Times New Roman" w:hAnsi="Times New Roman" w:cs="Times New Roman"/>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E14"/>
    <w:rPr>
      <w:rFonts w:ascii="Times New Roman" w:eastAsia="Times New Roman" w:hAnsi="Times New Roman" w:cs="Times New Roman"/>
      <w:b/>
      <w:bCs/>
      <w:sz w:val="52"/>
      <w:szCs w:val="52"/>
    </w:rPr>
  </w:style>
  <w:style w:type="character" w:styleId="Hyperlink">
    <w:name w:val="Hyperlink"/>
    <w:basedOn w:val="DefaultParagraphFont"/>
    <w:uiPriority w:val="99"/>
    <w:unhideWhenUsed/>
    <w:rsid w:val="00B61E14"/>
    <w:rPr>
      <w:color w:val="0000FF" w:themeColor="hyperlink"/>
      <w:u w:val="single"/>
    </w:rPr>
  </w:style>
  <w:style w:type="paragraph" w:styleId="BalloonText">
    <w:name w:val="Balloon Text"/>
    <w:basedOn w:val="Normal"/>
    <w:link w:val="BalloonTextChar"/>
    <w:uiPriority w:val="99"/>
    <w:semiHidden/>
    <w:unhideWhenUsed/>
    <w:rsid w:val="00D56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2FB"/>
    <w:rPr>
      <w:rFonts w:ascii="Tahoma" w:hAnsi="Tahoma" w:cs="Tahoma"/>
      <w:sz w:val="16"/>
      <w:szCs w:val="16"/>
    </w:rPr>
  </w:style>
  <w:style w:type="paragraph" w:styleId="NoSpacing">
    <w:name w:val="No Spacing"/>
    <w:uiPriority w:val="1"/>
    <w:qFormat/>
    <w:rsid w:val="00515E6F"/>
    <w:pPr>
      <w:spacing w:after="0" w:line="240" w:lineRule="auto"/>
    </w:pPr>
  </w:style>
  <w:style w:type="paragraph" w:styleId="ListParagraph">
    <w:name w:val="List Paragraph"/>
    <w:basedOn w:val="Normal"/>
    <w:uiPriority w:val="34"/>
    <w:qFormat/>
    <w:rsid w:val="007E35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9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Pc3</cp:lastModifiedBy>
  <cp:revision>24</cp:revision>
  <cp:lastPrinted>2015-04-13T07:12:00Z</cp:lastPrinted>
  <dcterms:created xsi:type="dcterms:W3CDTF">2015-08-03T06:07:00Z</dcterms:created>
  <dcterms:modified xsi:type="dcterms:W3CDTF">2016-05-20T10:15:00Z</dcterms:modified>
</cp:coreProperties>
</file>