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9F" w:rsidRDefault="00F2149F">
      <w:pPr>
        <w:pStyle w:val="ParaAttribute0"/>
        <w:rPr>
          <w:rFonts w:ascii="Palatino Linotype" w:eastAsia="Palatino Linotype" w:hAnsi="Palatino Linotype"/>
          <w:b/>
        </w:rPr>
      </w:pPr>
    </w:p>
    <w:p w:rsidR="00F2149F" w:rsidRDefault="00F2149F">
      <w:pPr>
        <w:pStyle w:val="ParaAttribute0"/>
        <w:rPr>
          <w:rFonts w:ascii="Palatino Linotype" w:eastAsia="Palatino Linotype" w:hAnsi="Palatino Linotype"/>
          <w:b/>
        </w:rPr>
      </w:pPr>
    </w:p>
    <w:p w:rsidR="00F2149F" w:rsidRDefault="00B51BAB" w:rsidP="00A1107F">
      <w:pPr>
        <w:pStyle w:val="ParaAttribute0"/>
        <w:rPr>
          <w:rFonts w:ascii="Wingdings" w:eastAsia="Wingdings" w:hAnsi="Wingdings"/>
        </w:rPr>
      </w:pPr>
      <w:r w:rsidRPr="00150A88">
        <w:rPr>
          <w:rStyle w:val="CharAttribute0"/>
          <w:sz w:val="28"/>
          <w:szCs w:val="28"/>
        </w:rPr>
        <w:t>NANDHINI</w:t>
      </w:r>
      <w:r w:rsidR="00A1107F">
        <w:rPr>
          <w:rFonts w:ascii="Wingdings" w:eastAsia="Wingdings" w:hAnsi="Wingdings"/>
        </w:rPr>
        <w:t></w:t>
      </w:r>
    </w:p>
    <w:p w:rsidR="00F2149F" w:rsidRDefault="00A1107F">
      <w:pPr>
        <w:pStyle w:val="ParaAttribute1"/>
        <w:rPr>
          <w:rFonts w:ascii="Palatino Linotype" w:eastAsia="Palatino Linotype" w:hAnsi="Palatino Linotyp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.4pt">
            <v:imagedata r:id="rId6" o:title="75"/>
          </v:shape>
        </w:pict>
      </w: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r>
        <w:rPr>
          <w:rStyle w:val="CharAttribute0"/>
        </w:rPr>
        <w:t>Banking Operations</w:t>
      </w: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r>
        <w:rPr>
          <w:rStyle w:val="CharAttribute8"/>
        </w:rPr>
        <w:t>2 years experience in Corporate &amp; Retail Banking Industry</w:t>
      </w:r>
      <w:r>
        <w:rPr>
          <w:rStyle w:val="CharAttribute1"/>
        </w:rPr>
        <w:tab/>
      </w:r>
      <w:r>
        <w:rPr>
          <w:rStyle w:val="CharAttribute1"/>
        </w:rPr>
        <w:tab/>
      </w:r>
      <w:r>
        <w:rPr>
          <w:rStyle w:val="CharAttribute1"/>
        </w:rPr>
        <w:tab/>
      </w:r>
      <w:r w:rsidR="00A1107F">
        <w:pict>
          <v:shape id="_x0000_i1026" type="#_x0000_t75" style="width:8in;height:8.4pt">
            <v:imagedata r:id="rId6" o:title="75"/>
          </v:shape>
        </w:pict>
      </w:r>
    </w:p>
    <w:p w:rsidR="00F2149F" w:rsidRDefault="00B51BAB">
      <w:pPr>
        <w:pStyle w:val="ParaAttribute2"/>
        <w:rPr>
          <w:rFonts w:ascii="Palatino Linotype" w:eastAsia="Palatino Linotype" w:hAnsi="Palatino Linotype"/>
        </w:rPr>
      </w:pPr>
      <w:r>
        <w:rPr>
          <w:rStyle w:val="CharAttribute1"/>
        </w:rPr>
        <w:tab/>
      </w:r>
    </w:p>
    <w:p w:rsidR="00F2149F" w:rsidRDefault="00F2149F">
      <w:pPr>
        <w:pStyle w:val="ParaAttribute2"/>
        <w:rPr>
          <w:rFonts w:ascii="Palatino Linotype" w:eastAsia="Palatino Linotype" w:hAnsi="Palatino Linotype"/>
        </w:rPr>
      </w:pPr>
    </w:p>
    <w:p w:rsidR="00F2149F" w:rsidRDefault="00B51BAB">
      <w:pPr>
        <w:pStyle w:val="ParaAttribute3"/>
        <w:rPr>
          <w:rFonts w:ascii="Palatino Linotype" w:eastAsia="Palatino Linotype" w:hAnsi="Palatino Linotype"/>
        </w:rPr>
      </w:pPr>
      <w:r>
        <w:rPr>
          <w:rStyle w:val="CharAttribute9"/>
        </w:rPr>
        <w:t>PROFESSIONAL EXPERIENCE:</w:t>
      </w:r>
    </w:p>
    <w:p w:rsidR="00F2149F" w:rsidRDefault="00F2149F">
      <w:pPr>
        <w:pStyle w:val="ParaAttribute4"/>
        <w:rPr>
          <w:rFonts w:ascii="Palatino Linotype" w:eastAsia="Palatino Linotype" w:hAnsi="Palatino Linotype"/>
          <w:b/>
        </w:rPr>
      </w:pP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r>
        <w:rPr>
          <w:rStyle w:val="CharAttribute0"/>
        </w:rPr>
        <w:t>TATA CONSULTANCY SERVICES e-SERVE LTD</w:t>
      </w:r>
      <w:r>
        <w:rPr>
          <w:rStyle w:val="CharAttribute1"/>
        </w:rPr>
        <w:t xml:space="preserve"> as a </w:t>
      </w:r>
      <w:r>
        <w:rPr>
          <w:rStyle w:val="CharAttribute0"/>
        </w:rPr>
        <w:t>Process Associate</w:t>
      </w:r>
      <w:r>
        <w:rPr>
          <w:rStyle w:val="CharAttribute1"/>
        </w:rPr>
        <w:t xml:space="preserve"> from July-2011to      Aug 2013.</w:t>
      </w:r>
    </w:p>
    <w:p w:rsidR="00F2149F" w:rsidRDefault="00A1107F">
      <w:pPr>
        <w:pStyle w:val="ParaAttribute1"/>
        <w:rPr>
          <w:rFonts w:ascii="Palatino Linotype" w:eastAsia="Palatino Linotype" w:hAnsi="Palatino Linotype"/>
        </w:rPr>
      </w:pPr>
      <w:r>
        <w:pict>
          <v:shape id="_x0000_i1027" type="#_x0000_t75" style="width:8in;height:8.4pt">
            <v:imagedata r:id="rId6" o:title="75"/>
          </v:shape>
        </w:pict>
      </w:r>
    </w:p>
    <w:p w:rsidR="00F2149F" w:rsidRDefault="00B51BAB">
      <w:pPr>
        <w:pStyle w:val="ParaAttribute3"/>
        <w:rPr>
          <w:rFonts w:ascii="Palatino Linotype" w:eastAsia="Palatino Linotype" w:hAnsi="Palatino Linotype"/>
        </w:rPr>
      </w:pPr>
      <w:r>
        <w:rPr>
          <w:rStyle w:val="CharAttribute0"/>
        </w:rPr>
        <w:t>United Arab Bank - SHJ Head Office Operations (Clearing, Fixed Deposit, WPS &amp; FTS Salaries &amp; ICCS Dept)</w:t>
      </w:r>
    </w:p>
    <w:p w:rsidR="00F2149F" w:rsidRDefault="00A1107F">
      <w:pPr>
        <w:pStyle w:val="ParaAttribute1"/>
        <w:rPr>
          <w:rFonts w:ascii="Palatino Linotype" w:eastAsia="Palatino Linotype" w:hAnsi="Palatino Linotype"/>
        </w:rPr>
      </w:pPr>
      <w:r>
        <w:pict>
          <v:shape id="_x0000_i1028" type="#_x0000_t75" style="width:8in;height:8.4pt">
            <v:imagedata r:id="rId6" o:title="75"/>
          </v:shape>
        </w:pict>
      </w:r>
    </w:p>
    <w:p w:rsidR="00F2149F" w:rsidRDefault="00F2149F">
      <w:pPr>
        <w:pStyle w:val="ParaAttribute1"/>
        <w:rPr>
          <w:rFonts w:ascii="Palatino Linotype" w:eastAsia="Palatino Linotype" w:hAnsi="Palatino Linotype"/>
          <w:b/>
        </w:rPr>
      </w:pPr>
    </w:p>
    <w:p w:rsidR="00113075" w:rsidRDefault="00B51BAB">
      <w:pPr>
        <w:pStyle w:val="ParaAttribute1"/>
        <w:rPr>
          <w:rStyle w:val="CharAttribute0"/>
        </w:rPr>
      </w:pPr>
      <w:r>
        <w:rPr>
          <w:rStyle w:val="CharAttribute1"/>
        </w:rPr>
        <w:t xml:space="preserve">           </w:t>
      </w:r>
      <w:r>
        <w:rPr>
          <w:rStyle w:val="CharAttribute1"/>
        </w:rPr>
        <w:tab/>
        <w:t xml:space="preserve"> Worked for </w:t>
      </w:r>
      <w:r>
        <w:rPr>
          <w:rStyle w:val="CharAttribute0"/>
        </w:rPr>
        <w:t>United Arab Bank SHJ  Head Office Clearing operations</w:t>
      </w:r>
      <w:r>
        <w:rPr>
          <w:rStyle w:val="CharAttribute1"/>
        </w:rPr>
        <w:t xml:space="preserve"> to the Corporate and Retail customer, transactions processing and monitoring all the </w:t>
      </w:r>
      <w:r>
        <w:rPr>
          <w:rStyle w:val="CharAttribute0"/>
        </w:rPr>
        <w:t xml:space="preserve">Outward, Inward clearing </w:t>
      </w:r>
      <w:proofErr w:type="spellStart"/>
      <w:r>
        <w:rPr>
          <w:rStyle w:val="CharAttribute0"/>
        </w:rPr>
        <w:t>cheque</w:t>
      </w:r>
      <w:proofErr w:type="spellEnd"/>
      <w:r>
        <w:rPr>
          <w:rStyle w:val="CharAttribute0"/>
        </w:rPr>
        <w:t xml:space="preserve"> processing, Bulk Salaries payments, Collections </w:t>
      </w:r>
      <w:proofErr w:type="spellStart"/>
      <w:r>
        <w:rPr>
          <w:rStyle w:val="CharAttribute0"/>
        </w:rPr>
        <w:t>cheque’s</w:t>
      </w:r>
      <w:proofErr w:type="spellEnd"/>
      <w:r>
        <w:rPr>
          <w:rStyle w:val="CharAttribute0"/>
        </w:rPr>
        <w:t xml:space="preserve"> &amp; PDC and Fixed Deposits,</w:t>
      </w: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proofErr w:type="spellStart"/>
      <w:proofErr w:type="gramStart"/>
      <w:r>
        <w:rPr>
          <w:rStyle w:val="CharAttribute0"/>
        </w:rPr>
        <w:t>transfers,</w:t>
      </w:r>
      <w:proofErr w:type="gramEnd"/>
      <w:r>
        <w:rPr>
          <w:rStyle w:val="CharAttribute0"/>
        </w:rPr>
        <w:t>currency</w:t>
      </w:r>
      <w:proofErr w:type="spellEnd"/>
      <w:r>
        <w:rPr>
          <w:rStyle w:val="CharAttribute0"/>
        </w:rPr>
        <w:t xml:space="preserve"> rate conversions in Offshore Team</w:t>
      </w:r>
      <w:r>
        <w:rPr>
          <w:rStyle w:val="CharAttribute1"/>
        </w:rPr>
        <w:t>.</w:t>
      </w:r>
    </w:p>
    <w:p w:rsidR="00F2149F" w:rsidRDefault="00F2149F">
      <w:pPr>
        <w:pStyle w:val="ParaAttribute1"/>
        <w:rPr>
          <w:rFonts w:ascii="Palatino Linotype" w:eastAsia="Palatino Linotype" w:hAnsi="Palatino Linotype"/>
        </w:rPr>
      </w:pP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jc w:val="left"/>
      </w:pPr>
      <w:r>
        <w:rPr>
          <w:rStyle w:val="CharAttribute1"/>
        </w:rPr>
        <w:t xml:space="preserve">In Dec 2011, involved in the successful migration of United Arab Bank </w:t>
      </w:r>
      <w:r>
        <w:rPr>
          <w:rStyle w:val="CharAttribute0"/>
        </w:rPr>
        <w:t>clearing operational activities</w:t>
      </w:r>
      <w:r>
        <w:rPr>
          <w:rStyle w:val="CharAttribute1"/>
        </w:rPr>
        <w:t>. Played a vital role in off-shore team and bringing the process to TCS-</w:t>
      </w:r>
      <w:proofErr w:type="spellStart"/>
      <w:r>
        <w:rPr>
          <w:rStyle w:val="CharAttribute1"/>
        </w:rPr>
        <w:t>eserve</w:t>
      </w:r>
      <w:proofErr w:type="spellEnd"/>
      <w:r>
        <w:rPr>
          <w:rStyle w:val="CharAttribute1"/>
        </w:rPr>
        <w:t>.</w:t>
      </w:r>
    </w:p>
    <w:p w:rsidR="00F2149F" w:rsidRDefault="00F2149F">
      <w:pPr>
        <w:pStyle w:val="ParaAttribute6"/>
        <w:rPr>
          <w:rFonts w:ascii="Palatino Linotype" w:eastAsia="Palatino Linotype" w:hAnsi="Palatino Linotype"/>
        </w:rPr>
      </w:pP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jc w:val="left"/>
      </w:pPr>
      <w:r>
        <w:rPr>
          <w:rStyle w:val="CharAttribute0"/>
        </w:rPr>
        <w:t>Suspense Account</w:t>
      </w:r>
      <w:r>
        <w:rPr>
          <w:rStyle w:val="CharAttribute1"/>
        </w:rPr>
        <w:t xml:space="preserve"> reconciliation and account proofing on daily basis.</w:t>
      </w:r>
    </w:p>
    <w:p w:rsidR="00F2149F" w:rsidRDefault="00F2149F">
      <w:pPr>
        <w:pStyle w:val="ParaAttribute6"/>
        <w:rPr>
          <w:rFonts w:ascii="Palatino Linotype" w:eastAsia="Palatino Linotype" w:hAnsi="Palatino Linotype"/>
        </w:rPr>
      </w:pP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jc w:val="left"/>
      </w:pPr>
      <w:r>
        <w:rPr>
          <w:rStyle w:val="CharAttribute1"/>
        </w:rPr>
        <w:t xml:space="preserve">Handling salary payments for </w:t>
      </w:r>
      <w:r>
        <w:rPr>
          <w:rStyle w:val="CharAttribute0"/>
        </w:rPr>
        <w:t>Corporate</w:t>
      </w:r>
      <w:r>
        <w:rPr>
          <w:rStyle w:val="CharAttribute1"/>
        </w:rPr>
        <w:t xml:space="preserve">, </w:t>
      </w:r>
      <w:r>
        <w:rPr>
          <w:rStyle w:val="CharAttribute0"/>
        </w:rPr>
        <w:t>Retail</w:t>
      </w:r>
      <w:r>
        <w:rPr>
          <w:rStyle w:val="CharAttribute1"/>
        </w:rPr>
        <w:t xml:space="preserve"> and for </w:t>
      </w:r>
      <w:r>
        <w:rPr>
          <w:rStyle w:val="CharAttribute0"/>
        </w:rPr>
        <w:t>U.A.E Government sectors</w:t>
      </w:r>
      <w:r>
        <w:rPr>
          <w:rStyle w:val="CharAttribute1"/>
        </w:rPr>
        <w:t xml:space="preserve"> in United Arab Bank through </w:t>
      </w:r>
      <w:r>
        <w:rPr>
          <w:rStyle w:val="CharAttribute0"/>
        </w:rPr>
        <w:t>WPS and FTS system</w:t>
      </w:r>
      <w:r>
        <w:rPr>
          <w:rStyle w:val="CharAttribute1"/>
        </w:rPr>
        <w:t>.</w:t>
      </w: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jc w:val="left"/>
      </w:pPr>
      <w:r>
        <w:rPr>
          <w:rStyle w:val="CharAttribute1"/>
        </w:rPr>
        <w:t>Processing and monitoring all the transaction payments with utmost priority with comprising any controls.</w:t>
      </w:r>
    </w:p>
    <w:p w:rsidR="00F2149F" w:rsidRDefault="00F2149F">
      <w:pPr>
        <w:pStyle w:val="ParaAttribute8"/>
        <w:rPr>
          <w:rFonts w:ascii="Palatino Linotype" w:eastAsia="Palatino Linotype" w:hAnsi="Palatino Linotype"/>
        </w:rPr>
      </w:pP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jc w:val="left"/>
      </w:pPr>
      <w:r>
        <w:rPr>
          <w:rStyle w:val="CharAttribute1"/>
        </w:rPr>
        <w:t xml:space="preserve">Uplifting, debiting and place new FD, interest quoting, tenure change, break and credit and foreign currency conversion </w:t>
      </w:r>
    </w:p>
    <w:p w:rsidR="00F2149F" w:rsidRDefault="00F2149F">
      <w:pPr>
        <w:pStyle w:val="ParaAttribute8"/>
        <w:rPr>
          <w:rFonts w:ascii="Palatino Linotype" w:eastAsia="Palatino Linotype" w:hAnsi="Palatino Linotype"/>
        </w:rPr>
      </w:pP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jc w:val="left"/>
      </w:pPr>
      <w:r>
        <w:rPr>
          <w:rStyle w:val="CharAttribute1"/>
        </w:rPr>
        <w:t>Updating MIS, Volume tracker, Pre and Post processing checks and sending the EOD emails.</w:t>
      </w: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spacing w:before="100" w:after="100" w:line="360" w:lineRule="auto"/>
        <w:jc w:val="left"/>
      </w:pPr>
      <w:r>
        <w:rPr>
          <w:rStyle w:val="CharAttribute1"/>
        </w:rPr>
        <w:t xml:space="preserve">Handling client escalations and resolving it in quick time </w:t>
      </w: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jc w:val="left"/>
      </w:pPr>
      <w:r>
        <w:rPr>
          <w:rStyle w:val="CharAttribute1"/>
        </w:rPr>
        <w:t xml:space="preserve">Prepare weekly and monthly </w:t>
      </w:r>
      <w:proofErr w:type="spellStart"/>
      <w:r>
        <w:rPr>
          <w:rStyle w:val="CharAttribute1"/>
        </w:rPr>
        <w:t>mis</w:t>
      </w:r>
      <w:proofErr w:type="spellEnd"/>
      <w:r>
        <w:rPr>
          <w:rStyle w:val="CharAttribute1"/>
        </w:rPr>
        <w:t xml:space="preserve"> reports for top management and handling internal/external audits. Power point presentation to the senior management.</w:t>
      </w:r>
    </w:p>
    <w:p w:rsidR="00F2149F" w:rsidRDefault="00F2149F">
      <w:pPr>
        <w:pStyle w:val="ParaAttribute1"/>
        <w:rPr>
          <w:rFonts w:ascii="Palatino Linotype" w:eastAsia="Palatino Linotype" w:hAnsi="Palatino Linotype"/>
        </w:rPr>
      </w:pP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jc w:val="left"/>
      </w:pPr>
      <w:r>
        <w:rPr>
          <w:rStyle w:val="CharAttribute1"/>
        </w:rPr>
        <w:t>Handling branch queries and follow up with various banks for exceptions and ensure that there are no ageing exceptions, pending approval/clarification from Branch.</w:t>
      </w:r>
    </w:p>
    <w:p w:rsidR="00F2149F" w:rsidRDefault="00F2149F">
      <w:pPr>
        <w:pStyle w:val="ParaAttribute1"/>
        <w:rPr>
          <w:rFonts w:ascii="Palatino Linotype" w:eastAsia="Palatino Linotype" w:hAnsi="Palatino Linotype"/>
        </w:rPr>
      </w:pP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jc w:val="left"/>
      </w:pPr>
      <w:r>
        <w:rPr>
          <w:rStyle w:val="CharAttribute1"/>
        </w:rPr>
        <w:lastRenderedPageBreak/>
        <w:t xml:space="preserve">Verifying the customer signature and controls for inward clearing </w:t>
      </w:r>
      <w:proofErr w:type="spellStart"/>
      <w:r>
        <w:rPr>
          <w:rStyle w:val="CharAttribute1"/>
        </w:rPr>
        <w:t>cheque</w:t>
      </w:r>
      <w:proofErr w:type="spellEnd"/>
      <w:r>
        <w:rPr>
          <w:rStyle w:val="CharAttribute1"/>
        </w:rPr>
        <w:t xml:space="preserve"> in the system, for clarification in the exceptions, we seek approval from Relationship </w:t>
      </w:r>
      <w:proofErr w:type="gramStart"/>
      <w:r>
        <w:rPr>
          <w:rStyle w:val="CharAttribute1"/>
        </w:rPr>
        <w:t>Manager .</w:t>
      </w:r>
      <w:proofErr w:type="gramEnd"/>
    </w:p>
    <w:p w:rsidR="00F2149F" w:rsidRDefault="00F2149F">
      <w:pPr>
        <w:pStyle w:val="ParaAttribute6"/>
        <w:rPr>
          <w:rFonts w:ascii="Palatino Linotype" w:eastAsia="Palatino Linotype" w:hAnsi="Palatino Linotype"/>
        </w:rPr>
      </w:pP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jc w:val="left"/>
      </w:pPr>
      <w:r>
        <w:rPr>
          <w:rStyle w:val="CharAttribute1"/>
        </w:rPr>
        <w:t xml:space="preserve">Monitoring and Reporting to the treasury department on the approximate and net settlement amount for inward and outward </w:t>
      </w:r>
      <w:proofErr w:type="spellStart"/>
      <w:r>
        <w:rPr>
          <w:rStyle w:val="CharAttribute1"/>
        </w:rPr>
        <w:t>cheques</w:t>
      </w:r>
      <w:proofErr w:type="spellEnd"/>
      <w:r>
        <w:rPr>
          <w:rStyle w:val="CharAttribute1"/>
        </w:rPr>
        <w:t xml:space="preserve"> total amount of the transaction for the day by email. </w:t>
      </w: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r>
        <w:rPr>
          <w:rStyle w:val="CharAttribute1"/>
        </w:rPr>
        <w:t xml:space="preserve">         </w:t>
      </w: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jc w:val="left"/>
      </w:pPr>
      <w:r>
        <w:rPr>
          <w:rStyle w:val="CharAttribute1"/>
        </w:rPr>
        <w:t xml:space="preserve">Inform the treasury department on the approximate settlement amount, whether “Favor or </w:t>
      </w:r>
      <w:proofErr w:type="gramStart"/>
      <w:r>
        <w:rPr>
          <w:rStyle w:val="CharAttribute1"/>
        </w:rPr>
        <w:t>Against</w:t>
      </w:r>
      <w:proofErr w:type="gramEnd"/>
      <w:r>
        <w:rPr>
          <w:rStyle w:val="CharAttribute1"/>
        </w:rPr>
        <w:t xml:space="preserve">” based on the inward and outward total amount of the transaction for the day by email. </w:t>
      </w:r>
    </w:p>
    <w:p w:rsidR="00F2149F" w:rsidRDefault="00F2149F">
      <w:pPr>
        <w:pStyle w:val="ParaAttribute1"/>
        <w:rPr>
          <w:rFonts w:ascii="Palatino Linotype" w:eastAsia="Palatino Linotype" w:hAnsi="Palatino Linotype"/>
        </w:rPr>
      </w:pP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jc w:val="left"/>
      </w:pPr>
      <w:r>
        <w:rPr>
          <w:rStyle w:val="CharAttribute1"/>
        </w:rPr>
        <w:t xml:space="preserve">Handling Term deposit placements and reconcile suspense Account on daily basis and report to Top Level Management. </w:t>
      </w:r>
    </w:p>
    <w:p w:rsidR="00F2149F" w:rsidRDefault="00F2149F">
      <w:pPr>
        <w:pStyle w:val="ParaAttribute8"/>
        <w:rPr>
          <w:rFonts w:ascii="Palatino Linotype" w:eastAsia="Palatino Linotype" w:hAnsi="Palatino Linotype"/>
        </w:rPr>
      </w:pPr>
    </w:p>
    <w:p w:rsidR="00F2149F" w:rsidRDefault="00B51BAB">
      <w:pPr>
        <w:pStyle w:val="ListParagraph"/>
        <w:numPr>
          <w:ilvl w:val="0"/>
          <w:numId w:val="1"/>
        </w:numPr>
        <w:tabs>
          <w:tab w:val="left" w:pos="630"/>
        </w:tabs>
        <w:jc w:val="left"/>
      </w:pPr>
      <w:r>
        <w:rPr>
          <w:rStyle w:val="CharAttribute1"/>
        </w:rPr>
        <w:t>Handling foreign currency conversions and transfer payments through FTS.</w:t>
      </w:r>
    </w:p>
    <w:p w:rsidR="00F2149F" w:rsidRDefault="00F2149F">
      <w:pPr>
        <w:pStyle w:val="ParaAttribute10"/>
        <w:rPr>
          <w:rFonts w:ascii="Palatino Linotype" w:eastAsia="Palatino Linotype" w:hAnsi="Palatino Linotype"/>
        </w:rPr>
      </w:pPr>
    </w:p>
    <w:p w:rsidR="00F2149F" w:rsidRDefault="00A1107F">
      <w:pPr>
        <w:pStyle w:val="ParaAttribute1"/>
        <w:rPr>
          <w:rFonts w:ascii="Palatino Linotype" w:eastAsia="Palatino Linotype" w:hAnsi="Palatino Linotype"/>
        </w:rPr>
      </w:pPr>
      <w:r>
        <w:pict>
          <v:shape id="_x0000_i1029" type="#_x0000_t75" style="width:8in;height:8.4pt">
            <v:imagedata r:id="rId6" o:title="75"/>
          </v:shape>
        </w:pict>
      </w: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r>
        <w:rPr>
          <w:rStyle w:val="CharAttribute0"/>
        </w:rPr>
        <w:t>SYSTEMS USED</w:t>
      </w:r>
    </w:p>
    <w:p w:rsidR="00F2149F" w:rsidRDefault="00A1107F">
      <w:pPr>
        <w:pStyle w:val="ParaAttribute1"/>
        <w:rPr>
          <w:rFonts w:ascii="Palatino Linotype" w:eastAsia="Palatino Linotype" w:hAnsi="Palatino Linotype"/>
        </w:rPr>
      </w:pPr>
      <w:r>
        <w:pict>
          <v:shape id="_x0000_i1030" type="#_x0000_t75" style="width:8in;height:8.4pt">
            <v:imagedata r:id="rId6" o:title="75"/>
          </v:shape>
        </w:pict>
      </w:r>
    </w:p>
    <w:p w:rsidR="00F2149F" w:rsidRDefault="00B51BAB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rStyle w:val="CharAttribute0"/>
        </w:rPr>
        <w:t>WPS-Wages protection system</w:t>
      </w:r>
    </w:p>
    <w:p w:rsidR="00F2149F" w:rsidRDefault="00B51BAB">
      <w:pPr>
        <w:pStyle w:val="ListParagraph"/>
        <w:numPr>
          <w:ilvl w:val="0"/>
          <w:numId w:val="2"/>
        </w:numPr>
        <w:jc w:val="left"/>
      </w:pPr>
      <w:r>
        <w:rPr>
          <w:rStyle w:val="CharAttribute0"/>
        </w:rPr>
        <w:t>FTS-Fund Transfer system</w:t>
      </w:r>
    </w:p>
    <w:p w:rsidR="00F2149F" w:rsidRDefault="00F2149F">
      <w:pPr>
        <w:pStyle w:val="ParaAttribute1"/>
        <w:rPr>
          <w:rFonts w:ascii="Palatino Linotype" w:eastAsia="Palatino Linotype" w:hAnsi="Palatino Linotype"/>
          <w:b/>
        </w:rPr>
      </w:pP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r>
        <w:rPr>
          <w:rStyle w:val="CharAttribute12"/>
        </w:rPr>
        <w:t>Skills:</w:t>
      </w:r>
    </w:p>
    <w:p w:rsidR="00F2149F" w:rsidRDefault="00B51BAB">
      <w:pPr>
        <w:pStyle w:val="ListParagraph"/>
        <w:numPr>
          <w:ilvl w:val="0"/>
          <w:numId w:val="3"/>
        </w:numPr>
        <w:spacing w:before="100" w:after="100" w:line="360" w:lineRule="auto"/>
        <w:jc w:val="left"/>
      </w:pPr>
      <w:r>
        <w:rPr>
          <w:rStyle w:val="CharAttribute1"/>
        </w:rPr>
        <w:t>Strategic thinker, together with an enjoyment of concepts.</w:t>
      </w:r>
    </w:p>
    <w:p w:rsidR="00F2149F" w:rsidRDefault="00B51BAB">
      <w:pPr>
        <w:pStyle w:val="ListParagraph"/>
        <w:numPr>
          <w:ilvl w:val="0"/>
          <w:numId w:val="3"/>
        </w:numPr>
        <w:spacing w:line="360" w:lineRule="auto"/>
        <w:jc w:val="left"/>
      </w:pPr>
      <w:r>
        <w:rPr>
          <w:rStyle w:val="CharAttribute1"/>
        </w:rPr>
        <w:t xml:space="preserve">Disciplined approach to project planning and implementation </w:t>
      </w:r>
    </w:p>
    <w:p w:rsidR="00F2149F" w:rsidRDefault="00B51BAB">
      <w:pPr>
        <w:pStyle w:val="ListParagraph"/>
        <w:numPr>
          <w:ilvl w:val="0"/>
          <w:numId w:val="3"/>
        </w:numPr>
        <w:spacing w:line="360" w:lineRule="auto"/>
        <w:jc w:val="left"/>
      </w:pPr>
      <w:r>
        <w:rPr>
          <w:rStyle w:val="CharAttribute1"/>
        </w:rPr>
        <w:t>Good communication skills – written and oral.</w:t>
      </w:r>
    </w:p>
    <w:p w:rsidR="00F2149F" w:rsidRDefault="00B51BAB">
      <w:pPr>
        <w:pStyle w:val="ListParagraph"/>
        <w:numPr>
          <w:ilvl w:val="0"/>
          <w:numId w:val="3"/>
        </w:numPr>
        <w:jc w:val="left"/>
      </w:pPr>
      <w:r>
        <w:rPr>
          <w:rStyle w:val="CharAttribute1"/>
        </w:rPr>
        <w:t>Ability to engage and influence the business and communities to effectively implement and maximize the people processes</w:t>
      </w:r>
    </w:p>
    <w:p w:rsidR="00F2149F" w:rsidRDefault="00B51BAB">
      <w:pPr>
        <w:pStyle w:val="ListParagraph"/>
        <w:numPr>
          <w:ilvl w:val="0"/>
          <w:numId w:val="3"/>
        </w:numPr>
        <w:spacing w:line="360" w:lineRule="auto"/>
        <w:jc w:val="left"/>
      </w:pPr>
      <w:r>
        <w:rPr>
          <w:rStyle w:val="CharAttribute1"/>
        </w:rPr>
        <w:t>Team player, with an ability to manage people and external partners.</w:t>
      </w:r>
    </w:p>
    <w:p w:rsidR="00F2149F" w:rsidRDefault="00B51BAB">
      <w:pPr>
        <w:pStyle w:val="ListParagraph"/>
        <w:numPr>
          <w:ilvl w:val="0"/>
          <w:numId w:val="3"/>
        </w:numPr>
        <w:spacing w:line="360" w:lineRule="auto"/>
        <w:jc w:val="left"/>
      </w:pPr>
      <w:r>
        <w:rPr>
          <w:rStyle w:val="CharAttribute1"/>
        </w:rPr>
        <w:t>Good interpersonal skills with an ability to understand the root cause of the problem and solving them.</w:t>
      </w:r>
    </w:p>
    <w:p w:rsidR="00F2149F" w:rsidRDefault="00B51BAB">
      <w:pPr>
        <w:pStyle w:val="ListParagraph"/>
        <w:numPr>
          <w:ilvl w:val="0"/>
          <w:numId w:val="3"/>
        </w:numPr>
        <w:spacing w:line="360" w:lineRule="auto"/>
        <w:jc w:val="left"/>
      </w:pPr>
      <w:r>
        <w:rPr>
          <w:rStyle w:val="CharAttribute1"/>
        </w:rPr>
        <w:t>Good Knowledge in MS WORD and EXCEL.</w:t>
      </w:r>
    </w:p>
    <w:p w:rsidR="00F2149F" w:rsidRDefault="00F2149F">
      <w:pPr>
        <w:pStyle w:val="ParaAttribute1"/>
        <w:rPr>
          <w:rFonts w:ascii="Palatino Linotype" w:eastAsia="Palatino Linotype" w:hAnsi="Palatino Linotype"/>
        </w:rPr>
      </w:pP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r>
        <w:rPr>
          <w:rStyle w:val="CharAttribute12"/>
        </w:rPr>
        <w:t>Trainings attended</w:t>
      </w:r>
      <w:r>
        <w:rPr>
          <w:rStyle w:val="CharAttribute0"/>
        </w:rPr>
        <w:t>:</w:t>
      </w:r>
    </w:p>
    <w:p w:rsidR="00F2149F" w:rsidRDefault="00B51BAB">
      <w:pPr>
        <w:pStyle w:val="ListParagraph"/>
        <w:numPr>
          <w:ilvl w:val="0"/>
          <w:numId w:val="4"/>
        </w:numPr>
        <w:spacing w:before="100" w:after="100" w:line="360" w:lineRule="auto"/>
        <w:jc w:val="left"/>
      </w:pPr>
      <w:r>
        <w:rPr>
          <w:rStyle w:val="CharAttribute1"/>
        </w:rPr>
        <w:t>Completed internship for a period of 6weeks in public-sector bank and attended viva with an external bank employee.</w:t>
      </w:r>
    </w:p>
    <w:p w:rsidR="00F2149F" w:rsidRDefault="00B51BAB">
      <w:pPr>
        <w:pStyle w:val="ListParagraph"/>
        <w:numPr>
          <w:ilvl w:val="0"/>
          <w:numId w:val="4"/>
        </w:numPr>
        <w:spacing w:line="360" w:lineRule="auto"/>
        <w:jc w:val="left"/>
      </w:pPr>
      <w:r>
        <w:rPr>
          <w:rStyle w:val="CharAttribute1"/>
        </w:rPr>
        <w:t>Training on Humane education training programmed.</w:t>
      </w:r>
    </w:p>
    <w:p w:rsidR="00F2149F" w:rsidRDefault="00B51BAB">
      <w:pPr>
        <w:pStyle w:val="ListParagraph"/>
        <w:numPr>
          <w:ilvl w:val="0"/>
          <w:numId w:val="4"/>
        </w:numPr>
        <w:spacing w:line="360" w:lineRule="auto"/>
        <w:jc w:val="left"/>
      </w:pPr>
      <w:r>
        <w:rPr>
          <w:rStyle w:val="CharAttribute1"/>
        </w:rPr>
        <w:t xml:space="preserve">Completed 80 hours service in “primary health centre” as a part of community service. </w:t>
      </w:r>
    </w:p>
    <w:p w:rsidR="00F2149F" w:rsidRDefault="00F2149F">
      <w:pPr>
        <w:pStyle w:val="ParaAttribute14"/>
        <w:spacing w:line="360" w:lineRule="auto"/>
        <w:rPr>
          <w:rFonts w:ascii="Verdana" w:eastAsia="Verdana" w:hAnsi="Verdana"/>
          <w:b/>
          <w:i/>
          <w:sz w:val="18"/>
          <w:szCs w:val="18"/>
        </w:rPr>
      </w:pPr>
    </w:p>
    <w:p w:rsidR="00F2149F" w:rsidRDefault="00F2149F">
      <w:pPr>
        <w:pStyle w:val="ParaAttribute15"/>
        <w:spacing w:line="360" w:lineRule="auto"/>
        <w:rPr>
          <w:rFonts w:ascii="Verdana" w:eastAsia="Verdana" w:hAnsi="Verdana"/>
          <w:b/>
          <w:i/>
          <w:sz w:val="18"/>
          <w:szCs w:val="18"/>
        </w:rPr>
      </w:pPr>
    </w:p>
    <w:p w:rsidR="00F2149F" w:rsidRDefault="00F2149F">
      <w:pPr>
        <w:pStyle w:val="ParaAttribute15"/>
        <w:spacing w:line="360" w:lineRule="auto"/>
        <w:rPr>
          <w:rFonts w:ascii="Verdana" w:eastAsia="Verdana" w:hAnsi="Verdana"/>
          <w:b/>
          <w:i/>
          <w:sz w:val="18"/>
          <w:szCs w:val="18"/>
        </w:rPr>
      </w:pPr>
    </w:p>
    <w:p w:rsidR="00F2149F" w:rsidRDefault="00F2149F">
      <w:pPr>
        <w:pStyle w:val="ParaAttribute15"/>
        <w:spacing w:line="360" w:lineRule="auto"/>
        <w:rPr>
          <w:rFonts w:ascii="Verdana" w:eastAsia="Verdana" w:hAnsi="Verdana"/>
          <w:b/>
          <w:i/>
          <w:sz w:val="18"/>
          <w:szCs w:val="18"/>
        </w:rPr>
      </w:pPr>
    </w:p>
    <w:p w:rsidR="00F2149F" w:rsidRDefault="00B51BAB">
      <w:pPr>
        <w:pStyle w:val="ParaAttribute15"/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Style w:val="CharAttribute15"/>
          <w:szCs w:val="18"/>
        </w:rPr>
        <w:t>EDUCATIONAL QUALIFICATION:</w:t>
      </w:r>
    </w:p>
    <w:p w:rsidR="00F2149F" w:rsidRDefault="00B51BAB">
      <w:pPr>
        <w:pStyle w:val="ListParagraph"/>
        <w:numPr>
          <w:ilvl w:val="0"/>
          <w:numId w:val="5"/>
        </w:numPr>
        <w:spacing w:before="100" w:after="100" w:line="360" w:lineRule="auto"/>
        <w:jc w:val="left"/>
        <w:rPr>
          <w:b/>
        </w:rPr>
      </w:pPr>
      <w:r>
        <w:rPr>
          <w:rStyle w:val="CharAttribute15"/>
          <w:szCs w:val="18"/>
        </w:rPr>
        <w:t xml:space="preserve">Post Graduation </w:t>
      </w:r>
      <w:proofErr w:type="gramStart"/>
      <w:r>
        <w:rPr>
          <w:rStyle w:val="CharAttribute15"/>
          <w:szCs w:val="18"/>
        </w:rPr>
        <w:t>Qualification </w:t>
      </w:r>
      <w:r>
        <w:rPr>
          <w:rStyle w:val="CharAttribute17"/>
          <w:szCs w:val="18"/>
        </w:rPr>
        <w:t>:</w:t>
      </w:r>
      <w:proofErr w:type="gramEnd"/>
      <w:r>
        <w:rPr>
          <w:rStyle w:val="CharAttribute17"/>
          <w:szCs w:val="18"/>
        </w:rPr>
        <w:t xml:space="preserve"> </w:t>
      </w:r>
      <w:r>
        <w:rPr>
          <w:rStyle w:val="CharAttribute1"/>
        </w:rPr>
        <w:t>M.B.A.</w:t>
      </w:r>
    </w:p>
    <w:p w:rsidR="00F2149F" w:rsidRDefault="00B51BAB">
      <w:pPr>
        <w:pStyle w:val="ListParagraph"/>
        <w:numPr>
          <w:ilvl w:val="0"/>
          <w:numId w:val="5"/>
        </w:numPr>
        <w:spacing w:line="360" w:lineRule="auto"/>
        <w:jc w:val="left"/>
        <w:rPr>
          <w:b/>
        </w:rPr>
      </w:pPr>
      <w:r>
        <w:rPr>
          <w:rStyle w:val="CharAttribute15"/>
          <w:szCs w:val="18"/>
        </w:rPr>
        <w:t>Under Graduate Qualification </w:t>
      </w:r>
      <w:r>
        <w:rPr>
          <w:rStyle w:val="CharAttribute17"/>
          <w:szCs w:val="18"/>
        </w:rPr>
        <w:t xml:space="preserve">: </w:t>
      </w:r>
      <w:r>
        <w:rPr>
          <w:rStyle w:val="CharAttribute1"/>
        </w:rPr>
        <w:t>B.com(Banking Management)</w:t>
      </w:r>
      <w:r>
        <w:rPr>
          <w:rStyle w:val="CharAttribute1"/>
        </w:rPr>
        <w:br/>
      </w:r>
    </w:p>
    <w:p w:rsidR="00F2149F" w:rsidRDefault="00B51BAB">
      <w:pPr>
        <w:pStyle w:val="ParaAttribute16"/>
        <w:spacing w:line="360" w:lineRule="auto"/>
        <w:rPr>
          <w:rFonts w:ascii="Palatino Linotype" w:eastAsia="Palatino Linotype" w:hAnsi="Palatino Linotype"/>
        </w:rPr>
      </w:pPr>
      <w:r>
        <w:rPr>
          <w:rStyle w:val="CharAttribute15"/>
          <w:szCs w:val="18"/>
        </w:rPr>
        <w:t xml:space="preserve">Computer </w:t>
      </w:r>
      <w:proofErr w:type="gramStart"/>
      <w:r>
        <w:rPr>
          <w:rStyle w:val="CharAttribute15"/>
          <w:szCs w:val="18"/>
        </w:rPr>
        <w:t>Proficiency </w:t>
      </w:r>
      <w:r>
        <w:rPr>
          <w:rStyle w:val="CharAttribute17"/>
          <w:szCs w:val="18"/>
        </w:rPr>
        <w:t>:</w:t>
      </w:r>
      <w:proofErr w:type="gramEnd"/>
      <w:r>
        <w:rPr>
          <w:rStyle w:val="CharAttribute17"/>
          <w:szCs w:val="18"/>
        </w:rPr>
        <w:t xml:space="preserve"> </w:t>
      </w:r>
      <w:proofErr w:type="spellStart"/>
      <w:r>
        <w:rPr>
          <w:rStyle w:val="CharAttribute1"/>
        </w:rPr>
        <w:t>Honours</w:t>
      </w:r>
      <w:proofErr w:type="spellEnd"/>
      <w:r>
        <w:rPr>
          <w:rStyle w:val="CharAttribute1"/>
        </w:rPr>
        <w:t xml:space="preserve"> of Diploma in computer Applications (H.D.C.A)</w:t>
      </w:r>
      <w:r>
        <w:rPr>
          <w:rStyle w:val="CharAttribute1"/>
        </w:rPr>
        <w:br/>
        <w:t>Ms- Office,  Internet concepts</w:t>
      </w:r>
    </w:p>
    <w:p w:rsidR="00F2149F" w:rsidRDefault="00F2149F">
      <w:pPr>
        <w:pStyle w:val="ParaAttribute1"/>
        <w:rPr>
          <w:rFonts w:ascii="Palatino Linotype" w:eastAsia="Palatino Linotype" w:hAnsi="Palatino Linotype"/>
        </w:rPr>
      </w:pP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r>
        <w:rPr>
          <w:rStyle w:val="CharAttribute12"/>
        </w:rPr>
        <w:t>PERSONAL INFORMATION</w:t>
      </w:r>
    </w:p>
    <w:p w:rsidR="00F2149F" w:rsidRDefault="00F2149F">
      <w:pPr>
        <w:pStyle w:val="ParaAttribute1"/>
        <w:rPr>
          <w:rFonts w:ascii="Palatino Linotype" w:eastAsia="Palatino Linotype" w:hAnsi="Palatino Linotype"/>
          <w:b/>
        </w:rPr>
      </w:pP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r>
        <w:rPr>
          <w:rStyle w:val="CharAttribute1"/>
        </w:rPr>
        <w:t xml:space="preserve">    </w:t>
      </w: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r>
        <w:rPr>
          <w:rStyle w:val="CharAttribute1"/>
        </w:rPr>
        <w:t xml:space="preserve">Date of Birth              </w:t>
      </w:r>
      <w:proofErr w:type="gramStart"/>
      <w:r>
        <w:rPr>
          <w:rStyle w:val="CharAttribute1"/>
        </w:rPr>
        <w:t>:16.06.1991</w:t>
      </w:r>
      <w:proofErr w:type="gramEnd"/>
      <w:r>
        <w:rPr>
          <w:rStyle w:val="CharAttribute1"/>
        </w:rPr>
        <w:t xml:space="preserve">         </w:t>
      </w:r>
    </w:p>
    <w:p w:rsidR="00F2149F" w:rsidRDefault="00F2149F">
      <w:pPr>
        <w:pStyle w:val="ParaAttribute1"/>
        <w:rPr>
          <w:rFonts w:ascii="Palatino Linotype" w:eastAsia="Palatino Linotype" w:hAnsi="Palatino Linotype"/>
        </w:rPr>
      </w:pP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r>
        <w:rPr>
          <w:rStyle w:val="CharAttribute1"/>
        </w:rPr>
        <w:t xml:space="preserve">Sex                               </w:t>
      </w:r>
      <w:proofErr w:type="gramStart"/>
      <w:r>
        <w:rPr>
          <w:rStyle w:val="CharAttribute1"/>
        </w:rPr>
        <w:t>:Female</w:t>
      </w:r>
      <w:proofErr w:type="gramEnd"/>
    </w:p>
    <w:p w:rsidR="00F2149F" w:rsidRDefault="00F2149F">
      <w:pPr>
        <w:pStyle w:val="ParaAttribute1"/>
        <w:rPr>
          <w:rFonts w:ascii="Palatino Linotype" w:eastAsia="Palatino Linotype" w:hAnsi="Palatino Linotype"/>
        </w:rPr>
      </w:pP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proofErr w:type="spellStart"/>
      <w:r>
        <w:rPr>
          <w:rStyle w:val="CharAttribute1"/>
        </w:rPr>
        <w:t>Maritial</w:t>
      </w:r>
      <w:proofErr w:type="spellEnd"/>
      <w:r>
        <w:rPr>
          <w:rStyle w:val="CharAttribute1"/>
        </w:rPr>
        <w:t xml:space="preserve"> status            </w:t>
      </w:r>
      <w:proofErr w:type="gramStart"/>
      <w:r>
        <w:rPr>
          <w:rStyle w:val="CharAttribute1"/>
        </w:rPr>
        <w:t>:Married</w:t>
      </w:r>
      <w:proofErr w:type="gramEnd"/>
      <w:r>
        <w:rPr>
          <w:rStyle w:val="CharAttribute1"/>
        </w:rPr>
        <w:tab/>
        <w:t xml:space="preserve">      </w:t>
      </w:r>
    </w:p>
    <w:p w:rsidR="00F2149F" w:rsidRDefault="00F2149F">
      <w:pPr>
        <w:pStyle w:val="ParaAttribute1"/>
        <w:rPr>
          <w:rFonts w:ascii="Palatino Linotype" w:eastAsia="Palatino Linotype" w:hAnsi="Palatino Linotype"/>
        </w:rPr>
      </w:pPr>
    </w:p>
    <w:p w:rsidR="00F2149F" w:rsidRDefault="00B51BAB">
      <w:pPr>
        <w:pStyle w:val="ParaAttribute1"/>
        <w:rPr>
          <w:rFonts w:ascii="Palatino Linotype" w:eastAsia="Palatino Linotype" w:hAnsi="Palatino Linotype"/>
        </w:rPr>
      </w:pPr>
      <w:r>
        <w:rPr>
          <w:rStyle w:val="CharAttribute1"/>
        </w:rPr>
        <w:t xml:space="preserve">Nationality                 </w:t>
      </w:r>
      <w:proofErr w:type="gramStart"/>
      <w:r>
        <w:rPr>
          <w:rStyle w:val="CharAttribute1"/>
        </w:rPr>
        <w:t>:Indian</w:t>
      </w:r>
      <w:proofErr w:type="gramEnd"/>
    </w:p>
    <w:p w:rsidR="00F2149F" w:rsidRDefault="00F2149F">
      <w:pPr>
        <w:pStyle w:val="ParaAttribute1"/>
        <w:rPr>
          <w:rFonts w:ascii="Palatino Linotype" w:eastAsia="Palatino Linotype" w:hAnsi="Palatino Linotype"/>
        </w:rPr>
      </w:pPr>
    </w:p>
    <w:p w:rsidR="00A1107F" w:rsidRDefault="00A1107F" w:rsidP="00A1107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1107F" w:rsidRDefault="00A1107F" w:rsidP="00A1107F"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A1107F" w:rsidRDefault="00A1107F" w:rsidP="00A1107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9CD0265" wp14:editId="48E1DEB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9F" w:rsidRDefault="00F2149F">
      <w:pPr>
        <w:pStyle w:val="ParaAttribute1"/>
        <w:rPr>
          <w:rFonts w:ascii="Palatino Linotype" w:eastAsia="Palatino Linotype" w:hAnsi="Palatino Linotype"/>
        </w:rPr>
      </w:pPr>
      <w:bookmarkStart w:id="0" w:name="_GoBack"/>
      <w:bookmarkEnd w:id="0"/>
    </w:p>
    <w:p w:rsidR="00421A46" w:rsidRDefault="00421A46">
      <w:pPr>
        <w:pStyle w:val="ParaAttribute1"/>
        <w:rPr>
          <w:rFonts w:ascii="Palatino Linotype" w:eastAsia="Palatino Linotype" w:hAnsi="Palatino Linotype"/>
        </w:rPr>
      </w:pPr>
    </w:p>
    <w:p w:rsidR="00F2149F" w:rsidRDefault="00F2149F">
      <w:pPr>
        <w:pStyle w:val="ParaAttribute1"/>
        <w:rPr>
          <w:rFonts w:ascii="Palatino Linotype" w:eastAsia="Palatino Linotype" w:hAnsi="Palatino Linotype"/>
        </w:rPr>
      </w:pPr>
    </w:p>
    <w:sectPr w:rsidR="00F2149F" w:rsidSect="00F2149F">
      <w:pgSz w:w="12240" w:h="15840" w:code="9"/>
      <w:pgMar w:top="720" w:right="1800" w:bottom="1620" w:left="1800" w:header="851" w:footer="992" w:gutter="0"/>
      <w:cols w:space="720"/>
      <w:docGrid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0613251"/>
    <w:lvl w:ilvl="0" w:tplc="8ECEFDA2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1" w:tplc="F0AEF2A4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2" w:tplc="3AAC2AE8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3" w:tplc="62F82176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4" w:tplc="EE84F89E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5" w:tplc="72F6DC60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6" w:tplc="0DD27264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7" w:tplc="BF7C8448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8" w:tplc="54DCDF62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</w:abstractNum>
  <w:abstractNum w:abstractNumId="1">
    <w:nsid w:val="00000002"/>
    <w:multiLevelType w:val="hybridMultilevel"/>
    <w:tmpl w:val="17131539"/>
    <w:lvl w:ilvl="0" w:tplc="8384EA50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1" w:tplc="8D36DABC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2" w:tplc="117E6706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3" w:tplc="C73266CA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4" w:tplc="D95E6670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5" w:tplc="3D101A46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6" w:tplc="3A0EB1D6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7" w:tplc="D6BA4B0C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8" w:tplc="702CC932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</w:abstractNum>
  <w:abstractNum w:abstractNumId="2">
    <w:nsid w:val="00000003"/>
    <w:multiLevelType w:val="hybridMultilevel"/>
    <w:tmpl w:val="86190627"/>
    <w:lvl w:ilvl="0" w:tplc="BD027622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1" w:tplc="534014DA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2" w:tplc="3F4EDD8C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3" w:tplc="05BC7708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4" w:tplc="CEECD986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5" w:tplc="A01E2364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6" w:tplc="F6D279AC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7" w:tplc="4B9C182C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  <w:lvl w:ilvl="8" w:tplc="AA88B450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 w:val="0"/>
        <w:color w:val="000000"/>
      </w:rPr>
    </w:lvl>
  </w:abstractNum>
  <w:abstractNum w:abstractNumId="3">
    <w:nsid w:val="00000004"/>
    <w:multiLevelType w:val="hybridMultilevel"/>
    <w:tmpl w:val="76856485"/>
    <w:lvl w:ilvl="0" w:tplc="E0E0A120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1" w:tplc="E716F070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2" w:tplc="A6AC8C62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3" w:tplc="2070AA3A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4" w:tplc="20F25842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5" w:tplc="2D32337A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6" w:tplc="4E30DAE8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7" w:tplc="71F2D626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  <w:lvl w:ilvl="8" w:tplc="01A8E210">
      <w:numFmt w:val="bullet"/>
      <w:lvlText w:val=""/>
      <w:lvlJc w:val="left"/>
      <w:pPr>
        <w:ind w:left="720" w:hanging="360"/>
      </w:pPr>
      <w:rPr>
        <w:rFonts w:ascii="Symbol" w:eastAsia="Palatino Linotype" w:hAnsi="Symbol" w:hint="default"/>
        <w:b/>
        <w:color w:val="000000"/>
      </w:rPr>
    </w:lvl>
  </w:abstractNum>
  <w:abstractNum w:abstractNumId="4">
    <w:nsid w:val="631B5C6B"/>
    <w:multiLevelType w:val="hybridMultilevel"/>
    <w:tmpl w:val="16112490"/>
    <w:lvl w:ilvl="0" w:tplc="48A69856">
      <w:numFmt w:val="bullet"/>
      <w:lvlText w:val=""/>
      <w:lvlJc w:val="left"/>
      <w:pPr>
        <w:ind w:left="630" w:hanging="360"/>
      </w:pPr>
      <w:rPr>
        <w:rFonts w:ascii="Symbol" w:eastAsia="Palatino Linotype" w:hAnsi="Symbol" w:hint="default"/>
        <w:b w:val="0"/>
        <w:color w:val="000000"/>
      </w:rPr>
    </w:lvl>
    <w:lvl w:ilvl="1" w:tplc="A74ECABE">
      <w:numFmt w:val="bullet"/>
      <w:lvlText w:val=""/>
      <w:lvlJc w:val="left"/>
      <w:pPr>
        <w:ind w:left="630" w:hanging="360"/>
      </w:pPr>
      <w:rPr>
        <w:rFonts w:ascii="Symbol" w:eastAsia="Palatino Linotype" w:hAnsi="Symbol" w:hint="default"/>
        <w:b w:val="0"/>
        <w:color w:val="000000"/>
      </w:rPr>
    </w:lvl>
    <w:lvl w:ilvl="2" w:tplc="50344BEC">
      <w:numFmt w:val="bullet"/>
      <w:lvlText w:val=""/>
      <w:lvlJc w:val="left"/>
      <w:pPr>
        <w:ind w:left="630" w:hanging="360"/>
      </w:pPr>
      <w:rPr>
        <w:rFonts w:ascii="Symbol" w:eastAsia="Palatino Linotype" w:hAnsi="Symbol" w:hint="default"/>
        <w:b w:val="0"/>
        <w:color w:val="000000"/>
      </w:rPr>
    </w:lvl>
    <w:lvl w:ilvl="3" w:tplc="1DB61814">
      <w:numFmt w:val="bullet"/>
      <w:lvlText w:val=""/>
      <w:lvlJc w:val="left"/>
      <w:pPr>
        <w:ind w:left="630" w:hanging="360"/>
      </w:pPr>
      <w:rPr>
        <w:rFonts w:ascii="Symbol" w:eastAsia="Palatino Linotype" w:hAnsi="Symbol" w:hint="default"/>
        <w:b w:val="0"/>
        <w:color w:val="000000"/>
      </w:rPr>
    </w:lvl>
    <w:lvl w:ilvl="4" w:tplc="0A18A3C0">
      <w:numFmt w:val="bullet"/>
      <w:lvlText w:val=""/>
      <w:lvlJc w:val="left"/>
      <w:pPr>
        <w:ind w:left="630" w:hanging="360"/>
      </w:pPr>
      <w:rPr>
        <w:rFonts w:ascii="Symbol" w:eastAsia="Palatino Linotype" w:hAnsi="Symbol" w:hint="default"/>
        <w:b w:val="0"/>
        <w:color w:val="000000"/>
      </w:rPr>
    </w:lvl>
    <w:lvl w:ilvl="5" w:tplc="749E7098">
      <w:numFmt w:val="bullet"/>
      <w:lvlText w:val=""/>
      <w:lvlJc w:val="left"/>
      <w:pPr>
        <w:ind w:left="630" w:hanging="360"/>
      </w:pPr>
      <w:rPr>
        <w:rFonts w:ascii="Symbol" w:eastAsia="Palatino Linotype" w:hAnsi="Symbol" w:hint="default"/>
        <w:b w:val="0"/>
        <w:color w:val="000000"/>
      </w:rPr>
    </w:lvl>
    <w:lvl w:ilvl="6" w:tplc="CF768B7C">
      <w:numFmt w:val="bullet"/>
      <w:lvlText w:val=""/>
      <w:lvlJc w:val="left"/>
      <w:pPr>
        <w:ind w:left="630" w:hanging="360"/>
      </w:pPr>
      <w:rPr>
        <w:rFonts w:ascii="Symbol" w:eastAsia="Palatino Linotype" w:hAnsi="Symbol" w:hint="default"/>
        <w:b w:val="0"/>
        <w:color w:val="000000"/>
      </w:rPr>
    </w:lvl>
    <w:lvl w:ilvl="7" w:tplc="86BA1E74">
      <w:numFmt w:val="bullet"/>
      <w:lvlText w:val=""/>
      <w:lvlJc w:val="left"/>
      <w:pPr>
        <w:ind w:left="630" w:hanging="360"/>
      </w:pPr>
      <w:rPr>
        <w:rFonts w:ascii="Symbol" w:eastAsia="Palatino Linotype" w:hAnsi="Symbol" w:hint="default"/>
        <w:b w:val="0"/>
        <w:color w:val="000000"/>
      </w:rPr>
    </w:lvl>
    <w:lvl w:ilvl="8" w:tplc="9766B89C">
      <w:numFmt w:val="bullet"/>
      <w:lvlText w:val=""/>
      <w:lvlJc w:val="left"/>
      <w:pPr>
        <w:ind w:left="630" w:hanging="360"/>
      </w:pPr>
      <w:rPr>
        <w:rFonts w:ascii="Symbol" w:eastAsia="Palatino Linotype" w:hAnsi="Symbol" w:hint="default"/>
        <w:b w:val="0"/>
        <w:color w:val="00000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2149F"/>
    <w:rsid w:val="00021F77"/>
    <w:rsid w:val="000C480F"/>
    <w:rsid w:val="000F4905"/>
    <w:rsid w:val="00113075"/>
    <w:rsid w:val="00131D41"/>
    <w:rsid w:val="00150A88"/>
    <w:rsid w:val="00214332"/>
    <w:rsid w:val="002B0FAD"/>
    <w:rsid w:val="002C3BB4"/>
    <w:rsid w:val="00421A46"/>
    <w:rsid w:val="00457D0E"/>
    <w:rsid w:val="00654962"/>
    <w:rsid w:val="009D11AA"/>
    <w:rsid w:val="00A1107F"/>
    <w:rsid w:val="00B51BAB"/>
    <w:rsid w:val="00C65A97"/>
    <w:rsid w:val="00CE4DA5"/>
    <w:rsid w:val="00D7776B"/>
    <w:rsid w:val="00E84A21"/>
    <w:rsid w:val="00F2149F"/>
    <w:rsid w:val="00F401F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149F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21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49F"/>
    <w:pPr>
      <w:ind w:left="400"/>
    </w:pPr>
  </w:style>
  <w:style w:type="paragraph" w:customStyle="1" w:styleId="ParaAttribute0">
    <w:name w:val="ParaAttribute0"/>
    <w:rsid w:val="00F2149F"/>
    <w:pPr>
      <w:widowControl w:val="0"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wordWrap w:val="0"/>
      <w:jc w:val="both"/>
    </w:pPr>
  </w:style>
  <w:style w:type="paragraph" w:customStyle="1" w:styleId="ParaAttribute1">
    <w:name w:val="ParaAttribute1"/>
    <w:rsid w:val="00F2149F"/>
    <w:pPr>
      <w:widowControl w:val="0"/>
      <w:wordWrap w:val="0"/>
    </w:pPr>
  </w:style>
  <w:style w:type="paragraph" w:customStyle="1" w:styleId="ParaAttribute2">
    <w:name w:val="ParaAttribute2"/>
    <w:rsid w:val="00F2149F"/>
    <w:pPr>
      <w:widowControl w:val="0"/>
      <w:tabs>
        <w:tab w:val="left" w:pos="2228"/>
      </w:tabs>
      <w:wordWrap w:val="0"/>
    </w:pPr>
  </w:style>
  <w:style w:type="paragraph" w:customStyle="1" w:styleId="ParaAttribute3">
    <w:name w:val="ParaAttribute3"/>
    <w:rsid w:val="00F2149F"/>
    <w:pPr>
      <w:widowControl w:val="0"/>
      <w:wordWrap w:val="0"/>
      <w:jc w:val="both"/>
    </w:pPr>
  </w:style>
  <w:style w:type="paragraph" w:customStyle="1" w:styleId="ParaAttribute4">
    <w:name w:val="ParaAttribute4"/>
    <w:rsid w:val="00F2149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wordWrap w:val="0"/>
    </w:pPr>
  </w:style>
  <w:style w:type="paragraph" w:customStyle="1" w:styleId="ParaAttribute5">
    <w:name w:val="ParaAttribute5"/>
    <w:rsid w:val="00F2149F"/>
    <w:pPr>
      <w:widowControl w:val="0"/>
      <w:tabs>
        <w:tab w:val="left" w:pos="630"/>
      </w:tabs>
      <w:wordWrap w:val="0"/>
      <w:ind w:left="630" w:hanging="360"/>
    </w:pPr>
  </w:style>
  <w:style w:type="paragraph" w:customStyle="1" w:styleId="ParaAttribute6">
    <w:name w:val="ParaAttribute6"/>
    <w:rsid w:val="00F2149F"/>
    <w:pPr>
      <w:widowControl w:val="0"/>
      <w:wordWrap w:val="0"/>
      <w:ind w:left="720"/>
    </w:pPr>
  </w:style>
  <w:style w:type="paragraph" w:customStyle="1" w:styleId="ParaAttribute7">
    <w:name w:val="ParaAttribute7"/>
    <w:rsid w:val="00F2149F"/>
    <w:pPr>
      <w:widowControl w:val="0"/>
      <w:tabs>
        <w:tab w:val="left" w:pos="630"/>
      </w:tabs>
      <w:wordWrap w:val="0"/>
      <w:ind w:left="630" w:hanging="360"/>
    </w:pPr>
  </w:style>
  <w:style w:type="paragraph" w:customStyle="1" w:styleId="ParaAttribute8">
    <w:name w:val="ParaAttribute8"/>
    <w:rsid w:val="00F2149F"/>
    <w:pPr>
      <w:widowControl w:val="0"/>
      <w:wordWrap w:val="0"/>
      <w:ind w:left="630"/>
    </w:pPr>
  </w:style>
  <w:style w:type="paragraph" w:customStyle="1" w:styleId="ParaAttribute9">
    <w:name w:val="ParaAttribute9"/>
    <w:rsid w:val="00F2149F"/>
    <w:pPr>
      <w:widowControl w:val="0"/>
      <w:tabs>
        <w:tab w:val="left" w:pos="630"/>
      </w:tabs>
      <w:wordWrap w:val="0"/>
      <w:spacing w:before="100" w:after="100"/>
      <w:ind w:left="630" w:hanging="360"/>
    </w:pPr>
  </w:style>
  <w:style w:type="paragraph" w:customStyle="1" w:styleId="ParaAttribute10">
    <w:name w:val="ParaAttribute10"/>
    <w:rsid w:val="00F2149F"/>
    <w:pPr>
      <w:widowControl w:val="0"/>
      <w:wordWrap w:val="0"/>
      <w:ind w:left="360"/>
    </w:pPr>
  </w:style>
  <w:style w:type="paragraph" w:customStyle="1" w:styleId="ParaAttribute11">
    <w:name w:val="ParaAttribute11"/>
    <w:rsid w:val="00F2149F"/>
    <w:pPr>
      <w:widowControl w:val="0"/>
      <w:wordWrap w:val="0"/>
      <w:ind w:left="720" w:hanging="360"/>
    </w:pPr>
  </w:style>
  <w:style w:type="paragraph" w:customStyle="1" w:styleId="ParaAttribute12">
    <w:name w:val="ParaAttribute12"/>
    <w:rsid w:val="00F2149F"/>
    <w:pPr>
      <w:widowControl w:val="0"/>
      <w:wordWrap w:val="0"/>
      <w:spacing w:before="100" w:after="100"/>
      <w:ind w:left="720" w:hanging="360"/>
    </w:pPr>
  </w:style>
  <w:style w:type="paragraph" w:customStyle="1" w:styleId="ParaAttribute13">
    <w:name w:val="ParaAttribute13"/>
    <w:rsid w:val="00F2149F"/>
    <w:pPr>
      <w:widowControl w:val="0"/>
      <w:wordWrap w:val="0"/>
      <w:ind w:left="720" w:hanging="360"/>
    </w:pPr>
  </w:style>
  <w:style w:type="paragraph" w:customStyle="1" w:styleId="ParaAttribute14">
    <w:name w:val="ParaAttribute14"/>
    <w:rsid w:val="00F2149F"/>
    <w:pPr>
      <w:widowControl w:val="0"/>
      <w:wordWrap w:val="0"/>
      <w:spacing w:before="100" w:after="100"/>
    </w:pPr>
  </w:style>
  <w:style w:type="paragraph" w:customStyle="1" w:styleId="ParaAttribute15">
    <w:name w:val="ParaAttribute15"/>
    <w:rsid w:val="00F2149F"/>
    <w:pPr>
      <w:widowControl w:val="0"/>
      <w:wordWrap w:val="0"/>
    </w:pPr>
  </w:style>
  <w:style w:type="paragraph" w:customStyle="1" w:styleId="ParaAttribute16">
    <w:name w:val="ParaAttribute16"/>
    <w:rsid w:val="00F2149F"/>
    <w:pPr>
      <w:widowControl w:val="0"/>
      <w:wordWrap w:val="0"/>
      <w:spacing w:before="100" w:after="100"/>
    </w:pPr>
  </w:style>
  <w:style w:type="character" w:customStyle="1" w:styleId="CharAttribute0">
    <w:name w:val="CharAttribute0"/>
    <w:rsid w:val="00F2149F"/>
    <w:rPr>
      <w:rFonts w:ascii="Palatino Linotype" w:eastAsia="Palatino Linotype" w:hAnsi="Palatino Linotype"/>
      <w:b/>
    </w:rPr>
  </w:style>
  <w:style w:type="character" w:customStyle="1" w:styleId="CharAttribute1">
    <w:name w:val="CharAttribute1"/>
    <w:rsid w:val="00F2149F"/>
    <w:rPr>
      <w:rFonts w:ascii="Palatino Linotype" w:eastAsia="Palatino Linotype" w:hAnsi="Palatino Linotype"/>
    </w:rPr>
  </w:style>
  <w:style w:type="character" w:customStyle="1" w:styleId="CharAttribute2">
    <w:name w:val="CharAttribute2"/>
    <w:rsid w:val="00F2149F"/>
    <w:rPr>
      <w:rFonts w:ascii="Wingdings" w:eastAsia="Palatino Linotype" w:hAnsi="Palatino Linotype"/>
    </w:rPr>
  </w:style>
  <w:style w:type="character" w:customStyle="1" w:styleId="CharAttribute3">
    <w:name w:val="CharAttribute3"/>
    <w:rsid w:val="00F2149F"/>
    <w:rPr>
      <w:rFonts w:ascii="Palatino Linotype" w:eastAsia="Palatino Linotype" w:hAnsi="Palatino Linotype"/>
      <w:color w:val="0000FF"/>
      <w:u w:val="single"/>
    </w:rPr>
  </w:style>
  <w:style w:type="character" w:customStyle="1" w:styleId="CharAttribute4">
    <w:name w:val="CharAttribute4"/>
    <w:rsid w:val="00F2149F"/>
    <w:rPr>
      <w:rFonts w:ascii="Times New Roman" w:eastAsia="Times New Roman" w:hAnsi="Times New Roman"/>
    </w:rPr>
  </w:style>
  <w:style w:type="character" w:customStyle="1" w:styleId="CharAttribute5">
    <w:name w:val="CharAttribute5"/>
    <w:rsid w:val="00F2149F"/>
    <w:rPr>
      <w:rFonts w:ascii="Palatino Linotype" w:eastAsia="Palatino Linotype" w:hAnsi="Palatino Linotype"/>
      <w:color w:val="0000FF"/>
      <w:u w:val="single"/>
    </w:rPr>
  </w:style>
  <w:style w:type="character" w:customStyle="1" w:styleId="CharAttribute6">
    <w:name w:val="CharAttribute6"/>
    <w:rsid w:val="00F2149F"/>
    <w:rPr>
      <w:rFonts w:ascii="Palatino Linotype" w:eastAsia="Palatino Linotype" w:hAnsi="Palatino Linotype"/>
    </w:rPr>
  </w:style>
  <w:style w:type="character" w:customStyle="1" w:styleId="CharAttribute7">
    <w:name w:val="CharAttribute7"/>
    <w:rsid w:val="00F2149F"/>
    <w:rPr>
      <w:rFonts w:ascii="Palatino Linotype" w:eastAsia="Palatino Linotype" w:hAnsi="Palatino Linotype"/>
    </w:rPr>
  </w:style>
  <w:style w:type="character" w:customStyle="1" w:styleId="CharAttribute8">
    <w:name w:val="CharAttribute8"/>
    <w:rsid w:val="00F2149F"/>
    <w:rPr>
      <w:rFonts w:ascii="Palatino Linotype" w:eastAsia="Palatino Linotype" w:hAnsi="Palatino Linotype"/>
      <w:b/>
      <w:i/>
    </w:rPr>
  </w:style>
  <w:style w:type="character" w:customStyle="1" w:styleId="CharAttribute9">
    <w:name w:val="CharAttribute9"/>
    <w:rsid w:val="00F2149F"/>
    <w:rPr>
      <w:rFonts w:ascii="Palatino Linotype" w:eastAsia="Palatino Linotype" w:hAnsi="Palatino Linotype"/>
      <w:b/>
      <w:shadow/>
      <w:u w:val="single"/>
    </w:rPr>
  </w:style>
  <w:style w:type="character" w:customStyle="1" w:styleId="CharAttribute10">
    <w:name w:val="CharAttribute10"/>
    <w:rsid w:val="00F2149F"/>
    <w:rPr>
      <w:rFonts w:ascii="Symbol" w:eastAsia="Palatino Linotype" w:hAnsi="Palatino Linotype"/>
    </w:rPr>
  </w:style>
  <w:style w:type="character" w:customStyle="1" w:styleId="CharAttribute11">
    <w:name w:val="CharAttribute11"/>
    <w:rsid w:val="00F2149F"/>
    <w:rPr>
      <w:rFonts w:ascii="Symbol" w:eastAsia="Palatino Linotype" w:hAnsi="Palatino Linotype"/>
    </w:rPr>
  </w:style>
  <w:style w:type="character" w:customStyle="1" w:styleId="CharAttribute12">
    <w:name w:val="CharAttribute12"/>
    <w:rsid w:val="00F2149F"/>
    <w:rPr>
      <w:rFonts w:ascii="Palatino Linotype" w:eastAsia="Palatino Linotype" w:hAnsi="Palatino Linotype"/>
      <w:b/>
      <w:u w:val="single"/>
    </w:rPr>
  </w:style>
  <w:style w:type="character" w:customStyle="1" w:styleId="CharAttribute13">
    <w:name w:val="CharAttribute13"/>
    <w:rsid w:val="00F2149F"/>
    <w:rPr>
      <w:rFonts w:ascii="Symbol" w:eastAsia="Palatino Linotype" w:hAnsi="Palatino Linotype"/>
      <w:b/>
    </w:rPr>
  </w:style>
  <w:style w:type="character" w:customStyle="1" w:styleId="CharAttribute14">
    <w:name w:val="CharAttribute14"/>
    <w:rsid w:val="00F2149F"/>
    <w:rPr>
      <w:rFonts w:ascii="Symbol" w:eastAsia="Palatino Linotype" w:hAnsi="Palatino Linotype"/>
      <w:b/>
    </w:rPr>
  </w:style>
  <w:style w:type="character" w:customStyle="1" w:styleId="CharAttribute15">
    <w:name w:val="CharAttribute15"/>
    <w:rsid w:val="00F2149F"/>
    <w:rPr>
      <w:rFonts w:ascii="Verdana" w:eastAsia="Verdana" w:hAnsi="Verdana"/>
      <w:b/>
      <w:i/>
      <w:sz w:val="18"/>
      <w:u w:val="single"/>
    </w:rPr>
  </w:style>
  <w:style w:type="character" w:customStyle="1" w:styleId="CharAttribute16">
    <w:name w:val="CharAttribute16"/>
    <w:rsid w:val="00F2149F"/>
    <w:rPr>
      <w:rFonts w:ascii="Symbol" w:eastAsia="Palatino Linotype" w:hAnsi="Palatino Linotype"/>
      <w:b/>
    </w:rPr>
  </w:style>
  <w:style w:type="character" w:customStyle="1" w:styleId="CharAttribute17">
    <w:name w:val="CharAttribute17"/>
    <w:rsid w:val="00F2149F"/>
    <w:rPr>
      <w:rFonts w:ascii="Verdana" w:eastAsia="Verdana" w:hAnsi="Verdana"/>
      <w:sz w:val="18"/>
      <w:shd w:val="clear" w:color="auto" w:fill="FFFFFF"/>
    </w:rPr>
  </w:style>
  <w:style w:type="character" w:customStyle="1" w:styleId="CharAttribute18">
    <w:name w:val="CharAttribute18"/>
    <w:rsid w:val="00F2149F"/>
    <w:rPr>
      <w:rFonts w:ascii="Symbol" w:eastAsia="Palatino Linotype" w:hAnsi="Palatino Linotype"/>
      <w:b/>
      <w:u w:val="single"/>
    </w:rPr>
  </w:style>
  <w:style w:type="character" w:customStyle="1" w:styleId="CharAttribute19">
    <w:name w:val="CharAttribute19"/>
    <w:rsid w:val="00F2149F"/>
    <w:rPr>
      <w:rFonts w:ascii="Symbol" w:eastAsia="Palatino Linotype" w:hAnsi="Palatino Linotype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62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A11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Pc3</cp:lastModifiedBy>
  <cp:revision>4</cp:revision>
  <dcterms:created xsi:type="dcterms:W3CDTF">2016-04-22T09:33:00Z</dcterms:created>
  <dcterms:modified xsi:type="dcterms:W3CDTF">2016-05-20T12:39:00Z</dcterms:modified>
  <cp:version>1</cp:version>
</cp:coreProperties>
</file>