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E" w:rsidRDefault="00C45F9E" w:rsidP="00E16C25">
      <w:pPr>
        <w:spacing w:line="276" w:lineRule="auto"/>
        <w:jc w:val="both"/>
        <w:rPr>
          <w:b/>
          <w:lang w:val="en-GB"/>
        </w:rPr>
      </w:pPr>
    </w:p>
    <w:p w:rsidR="00AE313C" w:rsidRPr="00A51831" w:rsidRDefault="00AE313C" w:rsidP="00E16C25">
      <w:pPr>
        <w:tabs>
          <w:tab w:val="right" w:pos="9354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A51831">
        <w:rPr>
          <w:b/>
          <w:sz w:val="26"/>
          <w:szCs w:val="26"/>
          <w:u w:val="single"/>
          <w:lang w:val="yo-NG"/>
        </w:rPr>
        <w:t>PERSONAL DATA</w:t>
      </w:r>
    </w:p>
    <w:p w:rsidR="00AE313C" w:rsidRDefault="00AE313C" w:rsidP="00E16C25">
      <w:pPr>
        <w:spacing w:line="276" w:lineRule="auto"/>
        <w:jc w:val="both"/>
        <w:rPr>
          <w:lang w:val="en-GB"/>
        </w:rPr>
      </w:pPr>
      <w:r>
        <w:rPr>
          <w:lang w:val="yo-NG"/>
        </w:rPr>
        <w:t>Gender</w:t>
      </w:r>
      <w:r>
        <w:rPr>
          <w:lang w:val="yo-NG"/>
        </w:rPr>
        <w:tab/>
        <w:t>:</w:t>
      </w:r>
      <w:r>
        <w:rPr>
          <w:lang w:val="yo-NG"/>
        </w:rPr>
        <w:tab/>
      </w:r>
      <w:r>
        <w:rPr>
          <w:lang w:val="yo-NG"/>
        </w:rPr>
        <w:tab/>
        <w:t>Male</w:t>
      </w:r>
      <w:r>
        <w:rPr>
          <w:lang w:val="en-GB"/>
        </w:rPr>
        <w:t>.</w:t>
      </w:r>
    </w:p>
    <w:p w:rsidR="00E56538" w:rsidRDefault="00E56538" w:rsidP="00E56538">
      <w:pPr>
        <w:spacing w:line="276" w:lineRule="auto"/>
        <w:jc w:val="both"/>
      </w:pPr>
      <w:r>
        <w:rPr>
          <w:lang w:val="yo-NG"/>
        </w:rPr>
        <w:t>Marital Status:</w:t>
      </w:r>
      <w:r>
        <w:rPr>
          <w:lang w:val="yo-NG"/>
        </w:rPr>
        <w:tab/>
      </w:r>
      <w:r>
        <w:rPr>
          <w:lang w:val="yo-NG"/>
        </w:rPr>
        <w:tab/>
      </w:r>
      <w:r>
        <w:t>Married.</w:t>
      </w:r>
    </w:p>
    <w:p w:rsidR="00AE313C" w:rsidRDefault="00AE313C" w:rsidP="00E16C25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lang w:val="en-GB"/>
        </w:rPr>
      </w:pPr>
      <w:r>
        <w:rPr>
          <w:lang w:val="yo-NG"/>
        </w:rPr>
        <w:t>Date of Birth:</w:t>
      </w:r>
      <w:r>
        <w:rPr>
          <w:lang w:val="yo-NG"/>
        </w:rPr>
        <w:tab/>
      </w:r>
      <w:r>
        <w:rPr>
          <w:lang w:val="yo-NG"/>
        </w:rPr>
        <w:tab/>
        <w:t>27th October, 1985</w:t>
      </w:r>
      <w:r>
        <w:rPr>
          <w:lang w:val="en-GB"/>
        </w:rPr>
        <w:t>.</w:t>
      </w:r>
    </w:p>
    <w:p w:rsidR="00AE313C" w:rsidRDefault="00AE313C" w:rsidP="00E16C25">
      <w:pPr>
        <w:pStyle w:val="Header"/>
        <w:tabs>
          <w:tab w:val="clear" w:pos="4153"/>
          <w:tab w:val="clear" w:pos="8306"/>
        </w:tabs>
        <w:spacing w:line="276" w:lineRule="auto"/>
        <w:jc w:val="both"/>
      </w:pPr>
      <w:r>
        <w:t>Nationality:</w:t>
      </w:r>
      <w:r>
        <w:tab/>
      </w:r>
      <w:r>
        <w:tab/>
        <w:t>Nigerian.</w:t>
      </w:r>
    </w:p>
    <w:p w:rsidR="00621697" w:rsidRDefault="006C382C" w:rsidP="00E16C25">
      <w:pPr>
        <w:spacing w:line="276" w:lineRule="auto"/>
        <w:jc w:val="both"/>
      </w:pPr>
      <w:r>
        <w:t>Language spoken:</w:t>
      </w:r>
      <w:r>
        <w:tab/>
        <w:t>English</w:t>
      </w:r>
      <w:r w:rsidR="00E16C25">
        <w:t xml:space="preserve"> (Fluently)</w:t>
      </w:r>
      <w:r>
        <w:t>.</w:t>
      </w:r>
    </w:p>
    <w:p w:rsidR="00AE313C" w:rsidRPr="00621697" w:rsidRDefault="00AE313C" w:rsidP="00E16C25">
      <w:pPr>
        <w:spacing w:line="276" w:lineRule="auto"/>
        <w:jc w:val="both"/>
      </w:pPr>
    </w:p>
    <w:p w:rsidR="00AE313C" w:rsidRPr="005D0D25" w:rsidRDefault="00AE313C" w:rsidP="00E16C25">
      <w:pPr>
        <w:spacing w:line="276" w:lineRule="auto"/>
        <w:jc w:val="both"/>
        <w:rPr>
          <w:i/>
        </w:rPr>
      </w:pPr>
      <w:r w:rsidRPr="00A51831">
        <w:rPr>
          <w:b/>
          <w:sz w:val="26"/>
          <w:szCs w:val="26"/>
          <w:u w:val="single"/>
          <w:lang w:val="yo-NG"/>
        </w:rPr>
        <w:t>OBJECTIVE:</w:t>
      </w:r>
      <w:r w:rsidRPr="00A51831">
        <w:rPr>
          <w:lang w:val="yo-NG"/>
        </w:rPr>
        <w:t xml:space="preserve"> </w:t>
      </w:r>
      <w:r w:rsidR="005D0D25" w:rsidRPr="005D0D25">
        <w:rPr>
          <w:i/>
          <w:color w:val="000000"/>
        </w:rPr>
        <w:t>To serve humanity bearing in mind “life over limb” and to build a career in nursing profession in a reputable and fast growing organization/hospital where I can contribute my quota to the development of the organization which is that of saving lives, educating community members/personnel, prevention of emergencies, prevention of work occupational related illnesses/injuries, making profit for my employer, development of health policies/implementing my employer’s policies and to be a role model among my professional colleagues.</w:t>
      </w:r>
    </w:p>
    <w:p w:rsidR="00AE313C" w:rsidRPr="00621697" w:rsidRDefault="00AE313C" w:rsidP="00E16C25">
      <w:pPr>
        <w:spacing w:line="276" w:lineRule="auto"/>
        <w:jc w:val="both"/>
        <w:rPr>
          <w:b/>
          <w:u w:val="single"/>
        </w:rPr>
      </w:pPr>
    </w:p>
    <w:p w:rsidR="00AE313C" w:rsidRPr="00A51831" w:rsidRDefault="00AE313C" w:rsidP="00E16C25">
      <w:pPr>
        <w:spacing w:line="276" w:lineRule="auto"/>
        <w:jc w:val="both"/>
        <w:rPr>
          <w:b/>
          <w:sz w:val="26"/>
          <w:szCs w:val="26"/>
          <w:u w:val="single"/>
        </w:rPr>
      </w:pPr>
      <w:r w:rsidRPr="00A51831">
        <w:rPr>
          <w:b/>
          <w:sz w:val="26"/>
          <w:szCs w:val="26"/>
          <w:u w:val="single"/>
        </w:rPr>
        <w:t>CAREER PROFILE</w:t>
      </w:r>
    </w:p>
    <w:p w:rsidR="00AE313C" w:rsidRDefault="00AE313C" w:rsidP="00E16C25">
      <w:pPr>
        <w:spacing w:line="276" w:lineRule="auto"/>
        <w:jc w:val="both"/>
      </w:pPr>
      <w:r>
        <w:t xml:space="preserve">I have a proven record of credibility, responsibility and accountability. Remain calm and professional throughout critical incidents. Possess strong analytical skills, capable of assessing conditions and implementing appropriate intervention. I am a resourceful problem solver and capable of implementing solution to complex problems. Possess special sensitivity to meeting diverse needs in varied situations. Develop good rapport with patients, families and co-workers. Relate well with people from a variety of cultures. Good knowledge of computer desktop programming. Highly skilled in </w:t>
      </w:r>
      <w:r w:rsidR="00621697">
        <w:t>various</w:t>
      </w:r>
      <w:r>
        <w:t xml:space="preserve"> aspects of nursing e.g. occupational health, industrial hygiene, public/primary health care, accident &amp; emergency, medical/surgical</w:t>
      </w:r>
      <w:r w:rsidR="00621697">
        <w:t xml:space="preserve"> care</w:t>
      </w:r>
      <w:r>
        <w:t xml:space="preserve">, intensive care, obstetrics &amp; </w:t>
      </w:r>
      <w:proofErr w:type="spellStart"/>
      <w:r>
        <w:t>gynaecology</w:t>
      </w:r>
      <w:proofErr w:type="spellEnd"/>
      <w:r>
        <w:t>, family planning, good knowledge of administration and management.</w:t>
      </w:r>
    </w:p>
    <w:p w:rsidR="00E56538" w:rsidRDefault="00E56538" w:rsidP="00E16C25">
      <w:pPr>
        <w:spacing w:line="276" w:lineRule="auto"/>
        <w:jc w:val="both"/>
      </w:pPr>
    </w:p>
    <w:p w:rsidR="00AE313C" w:rsidRPr="00A51831" w:rsidRDefault="005D0D25" w:rsidP="00E16C25">
      <w:pPr>
        <w:spacing w:line="276" w:lineRule="auto"/>
        <w:jc w:val="both"/>
        <w:rPr>
          <w:rFonts w:eastAsia="Calibri"/>
          <w:b/>
          <w:sz w:val="26"/>
          <w:szCs w:val="26"/>
          <w:u w:val="single"/>
        </w:rPr>
      </w:pPr>
      <w:r w:rsidRPr="00A51831">
        <w:rPr>
          <w:rFonts w:eastAsia="Calibri"/>
          <w:b/>
          <w:sz w:val="26"/>
          <w:szCs w:val="26"/>
          <w:u w:val="single"/>
        </w:rPr>
        <w:t>WORK</w:t>
      </w:r>
      <w:r w:rsidR="00AE313C" w:rsidRPr="00A51831">
        <w:rPr>
          <w:rFonts w:eastAsia="Calibri"/>
          <w:b/>
          <w:sz w:val="26"/>
          <w:szCs w:val="26"/>
          <w:u w:val="single"/>
        </w:rPr>
        <w:t xml:space="preserve"> EXPERIENCE</w:t>
      </w:r>
    </w:p>
    <w:p w:rsidR="00AE313C" w:rsidRDefault="00AE313C" w:rsidP="00E16C25">
      <w:pPr>
        <w:spacing w:line="276" w:lineRule="auto"/>
        <w:jc w:val="both"/>
        <w:rPr>
          <w:rFonts w:eastAsia="Calibri"/>
          <w:b/>
          <w:sz w:val="8"/>
          <w:szCs w:val="8"/>
          <w:u w:val="single"/>
        </w:rPr>
      </w:pPr>
    </w:p>
    <w:p w:rsidR="00AE313C" w:rsidRPr="00561161" w:rsidRDefault="006C382C" w:rsidP="00E16C2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b/>
          <w:sz w:val="26"/>
          <w:szCs w:val="26"/>
        </w:rPr>
      </w:pPr>
      <w:r w:rsidRPr="00561161">
        <w:rPr>
          <w:rFonts w:eastAsia="Calibri"/>
          <w:b/>
          <w:sz w:val="26"/>
          <w:szCs w:val="26"/>
        </w:rPr>
        <w:t xml:space="preserve"> </w:t>
      </w:r>
      <w:r w:rsidR="00197B39" w:rsidRPr="00561161">
        <w:rPr>
          <w:rFonts w:eastAsia="Calibri"/>
          <w:b/>
          <w:sz w:val="26"/>
          <w:szCs w:val="26"/>
        </w:rPr>
        <w:t>Nurse/Offshore Medic</w:t>
      </w:r>
      <w:r w:rsidR="00561161">
        <w:rPr>
          <w:rFonts w:eastAsia="Calibri"/>
          <w:b/>
          <w:sz w:val="26"/>
          <w:szCs w:val="26"/>
        </w:rPr>
        <w:tab/>
      </w:r>
      <w:r w:rsidR="004E62EE">
        <w:rPr>
          <w:rFonts w:eastAsia="Calibri"/>
          <w:b/>
          <w:sz w:val="26"/>
          <w:szCs w:val="26"/>
        </w:rPr>
        <w:tab/>
        <w:t xml:space="preserve">        May 2009</w:t>
      </w:r>
      <w:r w:rsidR="00AE313C" w:rsidRPr="00561161">
        <w:rPr>
          <w:rFonts w:eastAsia="Calibri"/>
          <w:b/>
          <w:sz w:val="26"/>
          <w:szCs w:val="26"/>
        </w:rPr>
        <w:t xml:space="preserve"> – Till Date</w:t>
      </w:r>
    </w:p>
    <w:p w:rsidR="00AE313C" w:rsidRPr="00561161" w:rsidRDefault="00AE313C" w:rsidP="00E16C25">
      <w:pPr>
        <w:tabs>
          <w:tab w:val="left" w:pos="0"/>
        </w:tabs>
        <w:spacing w:line="276" w:lineRule="auto"/>
        <w:ind w:left="227"/>
        <w:jc w:val="both"/>
        <w:rPr>
          <w:b/>
          <w:lang w:val="en-GB"/>
        </w:rPr>
      </w:pPr>
      <w:r w:rsidRPr="00561161">
        <w:rPr>
          <w:b/>
          <w:lang w:val="yo-NG"/>
        </w:rPr>
        <w:t xml:space="preserve">Critical Rescue </w:t>
      </w:r>
      <w:r w:rsidR="00197B39" w:rsidRPr="00561161">
        <w:rPr>
          <w:b/>
          <w:lang w:val="yo-NG"/>
        </w:rPr>
        <w:t>International</w:t>
      </w:r>
      <w:r w:rsidR="00197B39" w:rsidRPr="00561161">
        <w:rPr>
          <w:b/>
          <w:lang w:val="en-GB"/>
        </w:rPr>
        <w:t>/</w:t>
      </w:r>
      <w:r w:rsidRPr="00561161">
        <w:rPr>
          <w:b/>
          <w:lang w:val="yo-NG"/>
        </w:rPr>
        <w:t>Mobil Producing Nigeria Unlimited – an</w:t>
      </w:r>
      <w:r w:rsidRPr="00561161">
        <w:rPr>
          <w:b/>
        </w:rPr>
        <w:t xml:space="preserve"> </w:t>
      </w:r>
      <w:r w:rsidR="00197B39" w:rsidRPr="00561161">
        <w:rPr>
          <w:b/>
          <w:lang w:val="yo-NG"/>
        </w:rPr>
        <w:t>affiliate of Exxon</w:t>
      </w:r>
      <w:r w:rsidR="00197B39" w:rsidRPr="00561161">
        <w:rPr>
          <w:b/>
          <w:lang w:val="en-GB"/>
        </w:rPr>
        <w:t>Mobil</w:t>
      </w:r>
    </w:p>
    <w:p w:rsidR="00AE313C" w:rsidRPr="00E16C25" w:rsidRDefault="00AE313C" w:rsidP="00E16C25">
      <w:pPr>
        <w:tabs>
          <w:tab w:val="left" w:pos="0"/>
        </w:tabs>
        <w:spacing w:line="276" w:lineRule="auto"/>
        <w:ind w:left="227"/>
        <w:jc w:val="both"/>
        <w:rPr>
          <w:b/>
          <w:sz w:val="12"/>
          <w:szCs w:val="12"/>
          <w:lang w:val="yo-NG"/>
        </w:rPr>
      </w:pPr>
    </w:p>
    <w:p w:rsidR="00AE313C" w:rsidRDefault="00AE313C" w:rsidP="00E16C25">
      <w:pPr>
        <w:spacing w:line="276" w:lineRule="auto"/>
        <w:ind w:firstLine="36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Accomplishments</w:t>
      </w:r>
    </w:p>
    <w:p w:rsidR="00AE313C" w:rsidRDefault="00197B39" w:rsidP="00E16C25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I am part of the Medicine and Occupational Health team that a</w:t>
      </w:r>
      <w:r w:rsidR="00AE313C">
        <w:rPr>
          <w:rFonts w:eastAsia="Calibri"/>
        </w:rPr>
        <w:t xml:space="preserve">chieved 100% feat in the external audit conducted in </w:t>
      </w:r>
      <w:r w:rsidR="002733F7">
        <w:rPr>
          <w:rFonts w:eastAsia="Calibri"/>
        </w:rPr>
        <w:t xml:space="preserve">November </w:t>
      </w:r>
      <w:r w:rsidR="00AE313C">
        <w:rPr>
          <w:rFonts w:eastAsia="Calibri"/>
        </w:rPr>
        <w:t>2012</w:t>
      </w:r>
      <w:r>
        <w:rPr>
          <w:rFonts w:eastAsia="Calibri"/>
        </w:rPr>
        <w:t xml:space="preserve"> and </w:t>
      </w:r>
      <w:r w:rsidR="002733F7">
        <w:rPr>
          <w:rFonts w:eastAsia="Calibri"/>
        </w:rPr>
        <w:t xml:space="preserve">January </w:t>
      </w:r>
      <w:r>
        <w:rPr>
          <w:rFonts w:eastAsia="Calibri"/>
        </w:rPr>
        <w:t>2016</w:t>
      </w:r>
      <w:r w:rsidR="00AE313C">
        <w:rPr>
          <w:rFonts w:eastAsia="Calibri"/>
        </w:rPr>
        <w:t xml:space="preserve"> on Operations Integrity Management System (OIMS)</w:t>
      </w:r>
      <w:r>
        <w:rPr>
          <w:rFonts w:eastAsia="Calibri"/>
        </w:rPr>
        <w:t xml:space="preserve"> of the </w:t>
      </w:r>
      <w:r w:rsidR="00BC343B">
        <w:rPr>
          <w:rFonts w:eastAsia="Calibri"/>
        </w:rPr>
        <w:t xml:space="preserve">medical </w:t>
      </w:r>
      <w:r>
        <w:rPr>
          <w:rFonts w:eastAsia="Calibri"/>
        </w:rPr>
        <w:t>department</w:t>
      </w:r>
      <w:r w:rsidR="00AE313C">
        <w:rPr>
          <w:rFonts w:eastAsia="Calibri"/>
        </w:rPr>
        <w:t>.</w:t>
      </w:r>
    </w:p>
    <w:p w:rsidR="00AE313C" w:rsidRDefault="00AE313C" w:rsidP="00E16C25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Awarded "Star of the Month" in April, 2014 by</w:t>
      </w:r>
      <w:r w:rsidR="002733F7">
        <w:rPr>
          <w:rFonts w:eastAsia="Calibri"/>
        </w:rPr>
        <w:t xml:space="preserve"> the Upstream Nigeria SHE group of</w:t>
      </w:r>
      <w:r>
        <w:rPr>
          <w:rFonts w:eastAsia="Calibri"/>
        </w:rPr>
        <w:t xml:space="preserve"> ExxonMobil (Nigeria) in the Loss Prevention Behavior</w:t>
      </w:r>
      <w:r w:rsidR="00BC343B">
        <w:rPr>
          <w:rFonts w:eastAsia="Calibri"/>
        </w:rPr>
        <w:t>al</w:t>
      </w:r>
      <w:r>
        <w:rPr>
          <w:rFonts w:eastAsia="Calibri"/>
        </w:rPr>
        <w:t xml:space="preserve"> Based Safety (LP-BBS) program of the company</w:t>
      </w:r>
      <w:r w:rsidR="002733F7">
        <w:rPr>
          <w:rFonts w:eastAsia="Calibri"/>
        </w:rPr>
        <w:t xml:space="preserve"> for outstanding and prompt interven</w:t>
      </w:r>
      <w:r w:rsidR="00BC343B">
        <w:rPr>
          <w:rFonts w:eastAsia="Calibri"/>
        </w:rPr>
        <w:t>tion</w:t>
      </w:r>
      <w:r w:rsidR="002733F7">
        <w:rPr>
          <w:rFonts w:eastAsia="Calibri"/>
        </w:rPr>
        <w:t xml:space="preserve"> in a condition that could have resulted in fatality</w:t>
      </w:r>
      <w:r w:rsidR="00BC343B">
        <w:rPr>
          <w:rFonts w:eastAsia="Calibri"/>
        </w:rPr>
        <w:t xml:space="preserve"> case</w:t>
      </w:r>
      <w:r>
        <w:rPr>
          <w:rFonts w:eastAsia="Calibri"/>
        </w:rPr>
        <w:t>.</w:t>
      </w:r>
    </w:p>
    <w:p w:rsidR="00AE313C" w:rsidRDefault="00621697" w:rsidP="00E16C25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Well </w:t>
      </w:r>
      <w:r w:rsidR="00AE313C">
        <w:rPr>
          <w:rFonts w:eastAsia="Calibri"/>
        </w:rPr>
        <w:t>trained</w:t>
      </w:r>
      <w:r>
        <w:rPr>
          <w:rFonts w:eastAsia="Calibri"/>
        </w:rPr>
        <w:t xml:space="preserve"> and informed</w:t>
      </w:r>
      <w:r w:rsidR="00AE313C">
        <w:rPr>
          <w:rFonts w:eastAsia="Calibri"/>
        </w:rPr>
        <w:t xml:space="preserve"> on best practices in emergency care and occupational health &amp; safety</w:t>
      </w:r>
      <w:r w:rsidR="00BC343B">
        <w:rPr>
          <w:rFonts w:eastAsia="Calibri"/>
        </w:rPr>
        <w:t xml:space="preserve"> management</w:t>
      </w:r>
      <w:r w:rsidR="00AE313C">
        <w:rPr>
          <w:rFonts w:eastAsia="Calibri"/>
        </w:rPr>
        <w:t>.</w:t>
      </w:r>
    </w:p>
    <w:p w:rsidR="00562CD6" w:rsidRPr="00562CD6" w:rsidRDefault="00562CD6" w:rsidP="00E16C25">
      <w:pPr>
        <w:spacing w:line="276" w:lineRule="auto"/>
        <w:ind w:firstLine="360"/>
        <w:jc w:val="both"/>
        <w:rPr>
          <w:rFonts w:eastAsia="Calibri"/>
          <w:b/>
          <w:sz w:val="12"/>
          <w:szCs w:val="12"/>
          <w:u w:val="single"/>
        </w:rPr>
      </w:pPr>
    </w:p>
    <w:p w:rsidR="00562CD6" w:rsidRDefault="00AE313C" w:rsidP="00E56538">
      <w:pPr>
        <w:spacing w:line="276" w:lineRule="auto"/>
        <w:ind w:firstLine="36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Responsibilities</w:t>
      </w:r>
    </w:p>
    <w:p w:rsidR="00562CD6" w:rsidRPr="00562CD6" w:rsidRDefault="00CA182B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lastRenderedPageBreak/>
        <w:t>Provide written and verbal advice that is internationally and culturally appropriate to a wide range of workforce on promoting health and wellbeing and contribute to corporate/divisional health and safety advisors to provid</w:t>
      </w:r>
      <w:r w:rsidR="00562CD6">
        <w:t>e accurate professional advice.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>Coordinate, monitor and audit the delivery of Occupational Health services to promote health and wellbeing.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 xml:space="preserve">Implement and evaluate policies and procedures for health protection and surveillance of the workforce as formulated by the Occupational Health manager. 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>Contribute to the provision of technical training, advice, health surveillance to decrease the occupational illness cases.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>Set up and collect data to manage information system to benefit a wider understanding on the workforce health, and to provide a baseline for future benchmarking.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>Develop competencies and capacity frameworks to assist workers in reasonable adjustments, phased return to work for different tasks within the company.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>Develop a communication strategy across the company and use evidence, research and outcomes of local case reviews to give clear and consistent messages.</w:t>
      </w:r>
    </w:p>
    <w:p w:rsidR="00562CD6" w:rsidRPr="00562CD6" w:rsidRDefault="00562CD6" w:rsidP="00E56538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Calibri"/>
          <w:b/>
          <w:u w:val="single"/>
        </w:rPr>
      </w:pPr>
      <w:r w:rsidRPr="00562CD6">
        <w:t>Responsible to manage and monitor the workforce and workplace health needs assessment, and risk management to implement cost-effective and relevant health surveillance programs.</w:t>
      </w:r>
    </w:p>
    <w:p w:rsidR="00562CD6" w:rsidRPr="00562CD6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62CD6">
        <w:rPr>
          <w:bCs/>
        </w:rPr>
        <w:t>Promotion of health and safety of workers, Prevention of injuries and diseases, treatment of minor illnesses and rehabilitation of injured or</w:t>
      </w:r>
      <w:r>
        <w:rPr>
          <w:bCs/>
        </w:rPr>
        <w:t xml:space="preserve"> </w:t>
      </w:r>
      <w:r w:rsidRPr="00562CD6">
        <w:rPr>
          <w:bCs/>
        </w:rPr>
        <w:t>ill personnel</w:t>
      </w:r>
      <w:r>
        <w:rPr>
          <w:bCs/>
        </w:rPr>
        <w:t>.</w:t>
      </w:r>
    </w:p>
    <w:p w:rsidR="00562CD6" w:rsidRPr="00562CD6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62CD6">
        <w:rPr>
          <w:bCs/>
        </w:rPr>
        <w:t>Carries out periodic audit of workplace in order to identify prevailing</w:t>
      </w:r>
      <w:r>
        <w:rPr>
          <w:bCs/>
        </w:rPr>
        <w:t xml:space="preserve"> </w:t>
      </w:r>
      <w:r w:rsidRPr="00562CD6">
        <w:rPr>
          <w:bCs/>
        </w:rPr>
        <w:t>health risks and the efficacy of the existing preventive measures</w:t>
      </w:r>
      <w:r>
        <w:rPr>
          <w:bCs/>
        </w:rPr>
        <w:t>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Assist occupational health physician in carrying out quantitative assessment of worker’s health status &amp; other environmental factors.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Provide assistance in conducting occupational hygiene monitoring for hazardous agents in work place</w:t>
      </w:r>
      <w:r>
        <w:rPr>
          <w:bCs/>
        </w:rPr>
        <w:t>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Qualitative assessment of ergonomic factors in the work place most especially in the offices, workshops and work sites.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Collation &amp; analysis of health surveillance data in order to detect any significant deviations attributed to the specific occupational risk factors in the workforce.</w:t>
      </w:r>
    </w:p>
    <w:p w:rsidR="00562CD6" w:rsidRPr="00E16C25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16C25">
        <w:rPr>
          <w:bCs/>
        </w:rPr>
        <w:t>Conduct training progra</w:t>
      </w:r>
      <w:r>
        <w:rPr>
          <w:bCs/>
        </w:rPr>
        <w:t>ms on first aid &amp; Cardio-P</w:t>
      </w:r>
      <w:r w:rsidRPr="00E16C25">
        <w:rPr>
          <w:bCs/>
        </w:rPr>
        <w:t>ulmonary</w:t>
      </w:r>
      <w:r>
        <w:rPr>
          <w:bCs/>
        </w:rPr>
        <w:t xml:space="preserve"> </w:t>
      </w:r>
      <w:r w:rsidRPr="00E16C25">
        <w:rPr>
          <w:bCs/>
        </w:rPr>
        <w:t xml:space="preserve">Resuscitation (CPR) to enhance emergency preparedness amongst </w:t>
      </w:r>
      <w:r>
        <w:rPr>
          <w:bCs/>
        </w:rPr>
        <w:t>the workfor</w:t>
      </w:r>
      <w:r w:rsidRPr="00E16C25">
        <w:rPr>
          <w:bCs/>
        </w:rPr>
        <w:t>ce and use of Automated External Defibrillator (AED)</w:t>
      </w:r>
      <w:r>
        <w:rPr>
          <w:bCs/>
        </w:rPr>
        <w:t>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Perform physical examinations and medical evaluations for fitness to duty or work, medical surveillance, return to work, pre-placement, injury, illness and medical emergencies.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Perform case management for occupational and non-occupational injuries and illnesses.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Team Lead of emergency medical crews in offshore.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 xml:space="preserve">Work with human resources, site management, safety, industrial </w:t>
      </w:r>
      <w:r>
        <w:rPr>
          <w:bCs/>
        </w:rPr>
        <w:t>hygiene, and other departments/functional units in ensuring the optimization of health of the workforce</w:t>
      </w:r>
      <w:r w:rsidRPr="00D46FB2">
        <w:rPr>
          <w:bCs/>
        </w:rPr>
        <w:t>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>Order, perform, and interpret diagnostic tests such as laboratory investigations as well as periodic and annual medicals including TB screening, audiometr</w:t>
      </w:r>
      <w:r>
        <w:rPr>
          <w:bCs/>
        </w:rPr>
        <w:t xml:space="preserve">y, </w:t>
      </w:r>
      <w:proofErr w:type="spellStart"/>
      <w:r>
        <w:rPr>
          <w:bCs/>
        </w:rPr>
        <w:t>spirometry</w:t>
      </w:r>
      <w:proofErr w:type="spellEnd"/>
      <w:r>
        <w:rPr>
          <w:bCs/>
        </w:rPr>
        <w:t>, vision testing,</w:t>
      </w:r>
      <w:r w:rsidRPr="00D46FB2">
        <w:rPr>
          <w:bCs/>
        </w:rPr>
        <w:t xml:space="preserve"> electrocardiography and so on.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t xml:space="preserve">Manage and actively participate in </w:t>
      </w:r>
      <w:r>
        <w:rPr>
          <w:bCs/>
        </w:rPr>
        <w:t>w</w:t>
      </w:r>
      <w:r w:rsidRPr="00D46FB2">
        <w:rPr>
          <w:bCs/>
        </w:rPr>
        <w:t>ellness initiatives programs and educational activities</w:t>
      </w:r>
      <w:r w:rsidR="00E56538">
        <w:rPr>
          <w:bCs/>
        </w:rPr>
        <w:t xml:space="preserve"> for employees </w:t>
      </w:r>
      <w:r w:rsidRPr="00D46FB2">
        <w:rPr>
          <w:bCs/>
        </w:rPr>
        <w:t>and the</w:t>
      </w:r>
      <w:r w:rsidR="00E56538">
        <w:rPr>
          <w:bCs/>
        </w:rPr>
        <w:t>i</w:t>
      </w:r>
      <w:r w:rsidRPr="00D46FB2">
        <w:rPr>
          <w:bCs/>
        </w:rPr>
        <w:t>r dependents</w:t>
      </w:r>
      <w:r w:rsidR="00E56538">
        <w:rPr>
          <w:bCs/>
        </w:rPr>
        <w:t xml:space="preserve"> (Culture of Health program)</w:t>
      </w:r>
      <w:r w:rsidRPr="00D46FB2">
        <w:rPr>
          <w:bCs/>
        </w:rPr>
        <w:t>.</w:t>
      </w:r>
    </w:p>
    <w:p w:rsidR="00562CD6" w:rsidRPr="00D46FB2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46FB2">
        <w:rPr>
          <w:bCs/>
        </w:rPr>
        <w:lastRenderedPageBreak/>
        <w:t>Identification of occupational hazards or work place hazards through walk-through inspection and implementing measures to address and prevent physical, mechanical, biological, chemical and psychological hazards in work place.</w:t>
      </w:r>
    </w:p>
    <w:p w:rsidR="00562CD6" w:rsidRDefault="00562CD6" w:rsidP="00E56538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D46FB2">
        <w:rPr>
          <w:rFonts w:eastAsia="Calibri"/>
        </w:rPr>
        <w:t xml:space="preserve">Supervise the catering </w:t>
      </w:r>
      <w:r w:rsidR="00621697">
        <w:rPr>
          <w:rFonts w:eastAsia="Calibri"/>
        </w:rPr>
        <w:t>crew;</w:t>
      </w:r>
      <w:r w:rsidRPr="00D46FB2">
        <w:rPr>
          <w:rFonts w:eastAsia="Calibri"/>
        </w:rPr>
        <w:t xml:space="preserve"> conduct health and hygiene inspection of the facility</w:t>
      </w:r>
      <w:r>
        <w:rPr>
          <w:rFonts w:eastAsia="Calibri"/>
        </w:rPr>
        <w:t>,</w:t>
      </w:r>
      <w:r w:rsidRPr="00D46FB2">
        <w:rPr>
          <w:rFonts w:eastAsia="Calibri"/>
        </w:rPr>
        <w:t xml:space="preserve"> </w:t>
      </w:r>
      <w:r>
        <w:rPr>
          <w:rFonts w:eastAsia="Calibri"/>
        </w:rPr>
        <w:t>as well as</w:t>
      </w:r>
      <w:r w:rsidRPr="00D46FB2">
        <w:rPr>
          <w:rFonts w:eastAsia="Calibri"/>
        </w:rPr>
        <w:t xml:space="preserve"> the raw food supplied to ensure its fitness for consumption.</w:t>
      </w:r>
    </w:p>
    <w:p w:rsidR="00CA182B" w:rsidRPr="00E16C25" w:rsidRDefault="00562CD6" w:rsidP="00E5653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6C25">
        <w:rPr>
          <w:bCs/>
        </w:rPr>
        <w:t>Other activities as necessary for efficient and effective functioning of medical department</w:t>
      </w:r>
      <w:r w:rsidRPr="00D46FB2">
        <w:t>.</w:t>
      </w:r>
    </w:p>
    <w:p w:rsidR="004230B3" w:rsidRDefault="004230B3" w:rsidP="004230B3">
      <w:pPr>
        <w:tabs>
          <w:tab w:val="left" w:pos="0"/>
        </w:tabs>
        <w:spacing w:line="276" w:lineRule="auto"/>
        <w:jc w:val="both"/>
        <w:rPr>
          <w:rFonts w:eastAsia="Calibri"/>
          <w:b/>
          <w:sz w:val="26"/>
          <w:szCs w:val="26"/>
        </w:rPr>
      </w:pPr>
    </w:p>
    <w:p w:rsidR="00561161" w:rsidRPr="004230B3" w:rsidRDefault="00A51831" w:rsidP="004230B3">
      <w:pPr>
        <w:tabs>
          <w:tab w:val="left" w:pos="0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</w:t>
      </w:r>
      <w:r w:rsidR="00561161" w:rsidRPr="004230B3">
        <w:rPr>
          <w:rFonts w:eastAsia="Calibri"/>
          <w:b/>
          <w:sz w:val="26"/>
          <w:szCs w:val="26"/>
        </w:rPr>
        <w:t>Practitioner/Ambulance Nurse</w:t>
      </w:r>
      <w:r w:rsidR="00687765" w:rsidRPr="004230B3">
        <w:rPr>
          <w:rFonts w:eastAsia="Calibri"/>
          <w:b/>
          <w:sz w:val="26"/>
          <w:szCs w:val="26"/>
        </w:rPr>
        <w:tab/>
        <w:t xml:space="preserve">    </w:t>
      </w:r>
      <w:r w:rsidR="00AE313C" w:rsidRPr="004230B3">
        <w:rPr>
          <w:rFonts w:eastAsia="Calibri"/>
          <w:b/>
          <w:sz w:val="26"/>
          <w:szCs w:val="26"/>
        </w:rPr>
        <w:t xml:space="preserve">(May 2009 – February, 2012). </w:t>
      </w:r>
    </w:p>
    <w:p w:rsidR="00AE313C" w:rsidRDefault="00AE313C" w:rsidP="00687765">
      <w:pPr>
        <w:tabs>
          <w:tab w:val="left" w:pos="0"/>
        </w:tabs>
        <w:spacing w:line="360" w:lineRule="auto"/>
        <w:jc w:val="both"/>
        <w:rPr>
          <w:b/>
          <w:lang w:val="en-GB"/>
        </w:rPr>
      </w:pPr>
      <w:r w:rsidRPr="008323AE">
        <w:rPr>
          <w:b/>
          <w:lang w:val="yo-NG"/>
        </w:rPr>
        <w:t>Critical Rescue International</w:t>
      </w:r>
    </w:p>
    <w:p w:rsidR="00561161" w:rsidRPr="00561161" w:rsidRDefault="00561161" w:rsidP="00687765">
      <w:pPr>
        <w:spacing w:line="360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ASSESSMENT OF PATIENT CONDITION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Checking of vital signs as baseline data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Looking for normal and abnormal features in patient.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Assessment of level of consciousness of patient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Administration of basic resuscitative measures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 xml:space="preserve">Ensure patent airway through positioning 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Administration of oxygen when necessary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Assisting patient’s circulation through cardio-pulmonary resuscitation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 xml:space="preserve">Arrest of </w:t>
      </w:r>
      <w:proofErr w:type="spellStart"/>
      <w:r w:rsidRPr="00561161">
        <w:rPr>
          <w:color w:val="000000"/>
          <w:lang w:eastAsia="en-CA"/>
        </w:rPr>
        <w:t>haemorrhage</w:t>
      </w:r>
      <w:proofErr w:type="spellEnd"/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Ensure adequate circulation of blood to vital organs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Continuous assessment of patient’s condition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Frequent and regular checking of vital signs against baseline value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Monitoring of infusion and drainages</w:t>
      </w:r>
    </w:p>
    <w:p w:rsidR="00561161" w:rsidRPr="00561161" w:rsidRDefault="00687765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>
        <w:rPr>
          <w:color w:val="000000"/>
          <w:lang w:eastAsia="en-CA"/>
        </w:rPr>
        <w:t xml:space="preserve">Back-up assistance in CRI </w:t>
      </w:r>
      <w:proofErr w:type="spellStart"/>
      <w:r>
        <w:rPr>
          <w:color w:val="000000"/>
          <w:lang w:eastAsia="en-CA"/>
        </w:rPr>
        <w:t>Medi</w:t>
      </w:r>
      <w:r w:rsidR="00561161" w:rsidRPr="00561161">
        <w:rPr>
          <w:color w:val="000000"/>
          <w:lang w:eastAsia="en-CA"/>
        </w:rPr>
        <w:t>Clinic</w:t>
      </w:r>
      <w:proofErr w:type="spellEnd"/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Back-up assistance in industrial staff clinic</w:t>
      </w:r>
    </w:p>
    <w:p w:rsidR="00561161" w:rsidRPr="00561161" w:rsidRDefault="00561161" w:rsidP="0068776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Carrying out medical and surgical procedures as stipulated by Nursing and Midwifery Council of Nigeria.</w:t>
      </w:r>
    </w:p>
    <w:p w:rsidR="00561161" w:rsidRPr="00561161" w:rsidRDefault="00561161" w:rsidP="00687765">
      <w:p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REPORTING OF EVENTS TO THE APPROPRIATE CHANNEL DURING AND AFTER OPERATION</w:t>
      </w:r>
    </w:p>
    <w:p w:rsidR="00561161" w:rsidRPr="00561161" w:rsidRDefault="00561161" w:rsidP="00687765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Proper documentation of patient care sheet</w:t>
      </w:r>
    </w:p>
    <w:p w:rsidR="00561161" w:rsidRPr="00561161" w:rsidRDefault="00561161" w:rsidP="00687765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 xml:space="preserve">Maintaining a continuous communication link with the control </w:t>
      </w:r>
      <w:proofErr w:type="spellStart"/>
      <w:r w:rsidRPr="00561161">
        <w:rPr>
          <w:color w:val="000000"/>
          <w:lang w:eastAsia="en-CA"/>
        </w:rPr>
        <w:t>centre</w:t>
      </w:r>
      <w:proofErr w:type="spellEnd"/>
      <w:r w:rsidRPr="00561161">
        <w:rPr>
          <w:color w:val="000000"/>
          <w:lang w:eastAsia="en-CA"/>
        </w:rPr>
        <w:t xml:space="preserve"> or dispatcher</w:t>
      </w:r>
    </w:p>
    <w:p w:rsidR="00561161" w:rsidRPr="00561161" w:rsidRDefault="00561161" w:rsidP="00687765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Requesting for back-up when necessary</w:t>
      </w:r>
    </w:p>
    <w:p w:rsidR="00561161" w:rsidRPr="00561161" w:rsidRDefault="00561161" w:rsidP="00687765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Filling of necessary forms for each operation</w:t>
      </w:r>
    </w:p>
    <w:p w:rsidR="00561161" w:rsidRPr="00561161" w:rsidRDefault="00561161" w:rsidP="00687765">
      <w:pPr>
        <w:pStyle w:val="ListParagraph"/>
        <w:numPr>
          <w:ilvl w:val="0"/>
          <w:numId w:val="21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Keeping of records of events</w:t>
      </w:r>
    </w:p>
    <w:p w:rsidR="00561161" w:rsidRPr="00561161" w:rsidRDefault="00561161" w:rsidP="00687765">
      <w:p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TRANSPORTATION OF PATIENT TO THE APPROPRIATE MEDICAL FACILITIES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Ensure patient comfort during transportation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Reassure conscious patient to relief anxiety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Inform receiving medical facility about patient’s condition, expected time of arrival and likely resuscitative equipment to be made available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Proper handling over of patient to qualify medical personnel at the receiving medical facility and give details of actions previously taken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National and</w:t>
      </w:r>
      <w:r w:rsidR="00687765">
        <w:rPr>
          <w:color w:val="000000"/>
          <w:lang w:eastAsia="en-CA"/>
        </w:rPr>
        <w:t xml:space="preserve"> international medical standby </w:t>
      </w:r>
      <w:r w:rsidR="004230B3">
        <w:rPr>
          <w:color w:val="000000"/>
          <w:lang w:eastAsia="en-CA"/>
        </w:rPr>
        <w:t>during</w:t>
      </w:r>
      <w:r w:rsidRPr="00561161">
        <w:rPr>
          <w:color w:val="000000"/>
          <w:lang w:eastAsia="en-CA"/>
        </w:rPr>
        <w:t xml:space="preserve"> </w:t>
      </w:r>
      <w:r w:rsidR="00687765">
        <w:rPr>
          <w:color w:val="000000"/>
          <w:lang w:eastAsia="en-CA"/>
        </w:rPr>
        <w:t>corporate and sporting events</w:t>
      </w:r>
      <w:r w:rsidRPr="00561161">
        <w:rPr>
          <w:color w:val="000000"/>
          <w:lang w:eastAsia="en-CA"/>
        </w:rPr>
        <w:t xml:space="preserve"> </w:t>
      </w:r>
      <w:r w:rsidR="00687765" w:rsidRPr="00561161">
        <w:rPr>
          <w:color w:val="000000"/>
          <w:lang w:eastAsia="en-CA"/>
        </w:rPr>
        <w:t xml:space="preserve">such as medical standby </w:t>
      </w:r>
      <w:r w:rsidR="00687765">
        <w:rPr>
          <w:color w:val="000000"/>
          <w:lang w:eastAsia="en-CA"/>
        </w:rPr>
        <w:t xml:space="preserve">at </w:t>
      </w:r>
      <w:proofErr w:type="spellStart"/>
      <w:r w:rsidR="00687765">
        <w:rPr>
          <w:color w:val="000000"/>
          <w:lang w:eastAsia="en-CA"/>
        </w:rPr>
        <w:t>Gulder</w:t>
      </w:r>
      <w:proofErr w:type="spellEnd"/>
      <w:r w:rsidR="00687765">
        <w:rPr>
          <w:color w:val="000000"/>
          <w:lang w:eastAsia="en-CA"/>
        </w:rPr>
        <w:t xml:space="preserve"> Ultimate Search, </w:t>
      </w:r>
      <w:r w:rsidRPr="00561161">
        <w:rPr>
          <w:color w:val="000000"/>
          <w:lang w:eastAsia="en-CA"/>
        </w:rPr>
        <w:t xml:space="preserve">Star </w:t>
      </w:r>
      <w:r w:rsidR="004230B3">
        <w:rPr>
          <w:color w:val="000000"/>
          <w:lang w:eastAsia="en-CA"/>
        </w:rPr>
        <w:t xml:space="preserve">Quest, </w:t>
      </w:r>
      <w:r w:rsidR="00687765">
        <w:rPr>
          <w:color w:val="000000"/>
          <w:lang w:eastAsia="en-CA"/>
        </w:rPr>
        <w:t>Star Trek,</w:t>
      </w:r>
      <w:r w:rsidR="004230B3">
        <w:rPr>
          <w:color w:val="000000"/>
          <w:lang w:eastAsia="en-CA"/>
        </w:rPr>
        <w:t xml:space="preserve"> Star Mega Jam, </w:t>
      </w:r>
      <w:proofErr w:type="spellStart"/>
      <w:r w:rsidR="00687765">
        <w:rPr>
          <w:color w:val="000000"/>
          <w:lang w:eastAsia="en-CA"/>
        </w:rPr>
        <w:t>Maltina</w:t>
      </w:r>
      <w:proofErr w:type="spellEnd"/>
      <w:r w:rsidR="00687765">
        <w:rPr>
          <w:color w:val="000000"/>
          <w:lang w:eastAsia="en-CA"/>
        </w:rPr>
        <w:t xml:space="preserve"> Dance All, </w:t>
      </w:r>
      <w:r w:rsidRPr="00561161">
        <w:rPr>
          <w:color w:val="000000"/>
          <w:lang w:eastAsia="en-CA"/>
        </w:rPr>
        <w:t>MTN marathon race</w:t>
      </w:r>
      <w:r w:rsidR="00687765">
        <w:rPr>
          <w:color w:val="000000"/>
          <w:lang w:eastAsia="en-CA"/>
        </w:rPr>
        <w:t>, etc.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Maintenance of ambulance  and medical equipment with consumables in it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lastRenderedPageBreak/>
        <w:t>Maintenance of good interpersonal relationship among co-workers</w:t>
      </w:r>
    </w:p>
    <w:p w:rsidR="00561161" w:rsidRPr="00561161" w:rsidRDefault="00561161" w:rsidP="00687765">
      <w:pPr>
        <w:pStyle w:val="ListParagraph"/>
        <w:numPr>
          <w:ilvl w:val="0"/>
          <w:numId w:val="22"/>
        </w:numPr>
        <w:spacing w:line="276" w:lineRule="auto"/>
        <w:jc w:val="both"/>
        <w:rPr>
          <w:color w:val="000000"/>
          <w:lang w:eastAsia="en-CA"/>
        </w:rPr>
      </w:pPr>
      <w:r w:rsidRPr="00561161">
        <w:rPr>
          <w:color w:val="000000"/>
          <w:lang w:eastAsia="en-CA"/>
        </w:rPr>
        <w:t>Other administrative assignments as may be delegated to me by my superiors</w:t>
      </w:r>
    </w:p>
    <w:p w:rsidR="00561161" w:rsidRPr="00561161" w:rsidRDefault="00561161" w:rsidP="00687765">
      <w:pPr>
        <w:tabs>
          <w:tab w:val="left" w:pos="0"/>
        </w:tabs>
        <w:spacing w:line="276" w:lineRule="auto"/>
        <w:jc w:val="both"/>
        <w:rPr>
          <w:b/>
          <w:lang w:val="en-GB"/>
        </w:rPr>
      </w:pPr>
    </w:p>
    <w:p w:rsidR="00AE313C" w:rsidRPr="00561161" w:rsidRDefault="00AE313C" w:rsidP="00E16C25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yo-NG"/>
        </w:rPr>
      </w:pPr>
      <w:r w:rsidRPr="00561161">
        <w:rPr>
          <w:b/>
          <w:sz w:val="26"/>
          <w:szCs w:val="26"/>
        </w:rPr>
        <w:t xml:space="preserve">  Health Nurse (July 2006 – May 2009).</w:t>
      </w:r>
    </w:p>
    <w:p w:rsidR="00AE313C" w:rsidRDefault="00AE313C" w:rsidP="00E16C25">
      <w:pPr>
        <w:tabs>
          <w:tab w:val="left" w:pos="0"/>
        </w:tabs>
        <w:spacing w:line="276" w:lineRule="auto"/>
        <w:ind w:left="227"/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yo-NG"/>
        </w:rPr>
        <w:t>Julius Berger Nigeria Plc (Medical Department).</w:t>
      </w:r>
    </w:p>
    <w:p w:rsidR="00AE313C" w:rsidRPr="001C5BC5" w:rsidRDefault="00AE313C" w:rsidP="00E16C25">
      <w:pPr>
        <w:spacing w:line="276" w:lineRule="auto"/>
        <w:ind w:firstLine="360"/>
        <w:jc w:val="both"/>
        <w:rPr>
          <w:rFonts w:eastAsia="Calibri"/>
          <w:b/>
          <w:sz w:val="12"/>
          <w:szCs w:val="12"/>
          <w:u w:val="single"/>
        </w:rPr>
      </w:pPr>
    </w:p>
    <w:p w:rsidR="00AE313C" w:rsidRDefault="00AE313C" w:rsidP="00E16C25">
      <w:pPr>
        <w:spacing w:line="276" w:lineRule="auto"/>
        <w:ind w:firstLine="36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Accomplishments</w:t>
      </w:r>
    </w:p>
    <w:p w:rsidR="00AE313C" w:rsidRDefault="00AE313C" w:rsidP="00E16C25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Individually maintained the smooth running of the offsite clinic and managed the healthcare needs of personnel working on various projects.</w:t>
      </w:r>
    </w:p>
    <w:p w:rsidR="00AE313C" w:rsidRDefault="00AE313C" w:rsidP="00E16C25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Accrued wealth of experience in different field of HSE and occupational health practice.</w:t>
      </w:r>
    </w:p>
    <w:p w:rsidR="00AE313C" w:rsidRPr="001C5BC5" w:rsidRDefault="00AE313C" w:rsidP="00E16C25">
      <w:pPr>
        <w:pStyle w:val="ListParagraph"/>
        <w:spacing w:line="276" w:lineRule="auto"/>
        <w:jc w:val="both"/>
        <w:rPr>
          <w:rFonts w:eastAsia="Calibri"/>
          <w:sz w:val="12"/>
          <w:szCs w:val="12"/>
        </w:rPr>
      </w:pPr>
    </w:p>
    <w:p w:rsidR="00AE313C" w:rsidRDefault="00AE313C" w:rsidP="00E16C25">
      <w:pPr>
        <w:spacing w:line="276" w:lineRule="auto"/>
        <w:ind w:firstLine="36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Responsibilities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In-charge of all the clinical activities at the offsite clinic.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Managing a full range of fitness to work and health surveillance services.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Actively manage the sickness absence case management with the support of the OH Physician.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Providing support to a first line emergency advisory service for staff.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Delivering lifestyle and work related health promotion campaigns include presentations.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Managing the stock of occupational health clinic.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Maintaining accurate consultation records for all patients seen within the clinic.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Undertake research on any additional health initiatives needed to provide a proactive service to the staff.</w:t>
      </w:r>
    </w:p>
    <w:p w:rsidR="00AE313C" w:rsidRDefault="00AE313C" w:rsidP="00E16C25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Work in tandem with the safety officer on safety issues and implementing safety policies.</w:t>
      </w:r>
    </w:p>
    <w:p w:rsidR="00AE313C" w:rsidRDefault="00AE313C" w:rsidP="00E16C25">
      <w:pPr>
        <w:spacing w:line="276" w:lineRule="auto"/>
        <w:jc w:val="both"/>
        <w:rPr>
          <w:rFonts w:eastAsia="Calibri"/>
        </w:rPr>
      </w:pPr>
    </w:p>
    <w:p w:rsidR="00AE313C" w:rsidRPr="00561161" w:rsidRDefault="00561161" w:rsidP="00E16C25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yo-NG"/>
        </w:rPr>
      </w:pPr>
      <w:r>
        <w:rPr>
          <w:b/>
          <w:sz w:val="26"/>
          <w:szCs w:val="26"/>
        </w:rPr>
        <w:t>Nurse</w:t>
      </w:r>
      <w:r w:rsidR="00AE313C" w:rsidRPr="00561161">
        <w:rPr>
          <w:b/>
          <w:sz w:val="26"/>
          <w:szCs w:val="26"/>
        </w:rPr>
        <w:t xml:space="preserve"> (December</w:t>
      </w:r>
      <w:r w:rsidR="00AE313C" w:rsidRPr="00561161">
        <w:rPr>
          <w:b/>
          <w:sz w:val="26"/>
          <w:szCs w:val="26"/>
          <w:lang w:val="yo-NG"/>
        </w:rPr>
        <w:t>, 200</w:t>
      </w:r>
      <w:r w:rsidR="00AE313C" w:rsidRPr="00561161">
        <w:rPr>
          <w:b/>
          <w:sz w:val="26"/>
          <w:szCs w:val="26"/>
        </w:rPr>
        <w:t>5</w:t>
      </w:r>
      <w:r w:rsidR="00AE313C" w:rsidRPr="00561161">
        <w:rPr>
          <w:b/>
          <w:sz w:val="26"/>
          <w:szCs w:val="26"/>
          <w:lang w:val="yo-NG"/>
        </w:rPr>
        <w:t xml:space="preserve"> – July, 2006</w:t>
      </w:r>
      <w:r w:rsidR="00AE313C" w:rsidRPr="00561161">
        <w:rPr>
          <w:b/>
          <w:sz w:val="26"/>
          <w:szCs w:val="26"/>
        </w:rPr>
        <w:t>)</w:t>
      </w:r>
      <w:r w:rsidR="00AE313C" w:rsidRPr="00561161">
        <w:rPr>
          <w:b/>
          <w:sz w:val="26"/>
          <w:szCs w:val="26"/>
          <w:lang w:val="yo-NG"/>
        </w:rPr>
        <w:t>.</w:t>
      </w:r>
    </w:p>
    <w:p w:rsidR="00AE313C" w:rsidRDefault="00AE313C" w:rsidP="00E16C25">
      <w:pPr>
        <w:tabs>
          <w:tab w:val="left" w:pos="0"/>
        </w:tabs>
        <w:spacing w:line="276" w:lineRule="auto"/>
        <w:ind w:left="227"/>
        <w:jc w:val="both"/>
        <w:rPr>
          <w:b/>
          <w:lang w:val="yo-NG"/>
        </w:rPr>
      </w:pPr>
      <w:r>
        <w:rPr>
          <w:b/>
        </w:rPr>
        <w:t xml:space="preserve">  </w:t>
      </w:r>
      <w:r>
        <w:rPr>
          <w:b/>
          <w:lang w:val="yo-NG"/>
        </w:rPr>
        <w:t>Group Medical Practitioners, Mokola, Ibadan.</w:t>
      </w:r>
    </w:p>
    <w:p w:rsidR="00AE313C" w:rsidRPr="001C5BC5" w:rsidRDefault="00AE313C" w:rsidP="00E16C25">
      <w:pPr>
        <w:spacing w:line="276" w:lineRule="auto"/>
        <w:ind w:left="227"/>
        <w:jc w:val="both"/>
        <w:rPr>
          <w:b/>
          <w:sz w:val="12"/>
          <w:szCs w:val="12"/>
        </w:rPr>
      </w:pPr>
    </w:p>
    <w:p w:rsidR="00AE313C" w:rsidRDefault="00AE313C" w:rsidP="00E16C25">
      <w:pPr>
        <w:spacing w:line="276" w:lineRule="auto"/>
        <w:ind w:left="227"/>
        <w:jc w:val="both"/>
        <w:rPr>
          <w:rFonts w:eastAsia="Calibri"/>
          <w:b/>
          <w:u w:val="single"/>
        </w:rPr>
      </w:pPr>
      <w:r>
        <w:rPr>
          <w:b/>
        </w:rPr>
        <w:t xml:space="preserve">  </w:t>
      </w:r>
      <w:r>
        <w:rPr>
          <w:rFonts w:eastAsia="Calibri"/>
          <w:b/>
          <w:u w:val="single"/>
        </w:rPr>
        <w:t>Accomplishment</w:t>
      </w:r>
    </w:p>
    <w:p w:rsidR="00AE313C" w:rsidRDefault="00AE313C" w:rsidP="00E16C25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Build a strong foundation of knowledge and courage required to face and surmount the challenging roles of a nurse.</w:t>
      </w:r>
    </w:p>
    <w:p w:rsidR="00AE313C" w:rsidRPr="001C5BC5" w:rsidRDefault="00AE313C" w:rsidP="00E16C25">
      <w:pPr>
        <w:spacing w:line="276" w:lineRule="auto"/>
        <w:ind w:firstLine="360"/>
        <w:jc w:val="both"/>
        <w:rPr>
          <w:rFonts w:eastAsia="Calibri"/>
          <w:b/>
          <w:sz w:val="12"/>
          <w:szCs w:val="12"/>
          <w:u w:val="single"/>
        </w:rPr>
      </w:pPr>
    </w:p>
    <w:p w:rsidR="00AE313C" w:rsidRDefault="00AE313C" w:rsidP="00E16C25">
      <w:pPr>
        <w:spacing w:line="276" w:lineRule="auto"/>
        <w:ind w:firstLine="36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Responsibilities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Assessing and developing the nursing care plan for patients.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Implementing the plan of care developed for the patients.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Respond to and manage the changes in patient’s condition throughout the period of care.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Administering drugs &amp; injections and carrying out other nursing functions.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Utilizing up-to-date equipment in monitoring and treating patient’s condition.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Collecting patients’ data and inputting it in the computer appropriately.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Preparing patients for operations and procedures as well as giving the pre- and post-operative instructions.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Supporting, advising and educating patients and relatives on treatment options and discharge instructions.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Engaging in and promoting multidisciplinary teamwork, including working alongside specialist doctors and nurses, health visitors, social workers, radiographers, physiotherapists, etc.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Ensuring that all drugs, materials and medical equipment are adequate and in optimal state.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Observing strict hygiene and safety rules in the ward or unit and ensuring that visitors comply with these rules.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Writing reports and updating records before the close of each shift or day’s work.</w:t>
      </w:r>
    </w:p>
    <w:p w:rsidR="00AE313C" w:rsidRDefault="00AE313C" w:rsidP="00E16C25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Performing other basic nursing functions as required.</w:t>
      </w:r>
    </w:p>
    <w:p w:rsidR="00AE313C" w:rsidRPr="00E81EAB" w:rsidRDefault="00AE313C" w:rsidP="00E16C25">
      <w:pPr>
        <w:spacing w:line="276" w:lineRule="auto"/>
        <w:jc w:val="both"/>
        <w:rPr>
          <w:rFonts w:eastAsia="Calibri"/>
          <w:b/>
        </w:rPr>
      </w:pPr>
    </w:p>
    <w:p w:rsidR="00904D2E" w:rsidRPr="00A51831" w:rsidRDefault="00904D2E" w:rsidP="00E16C25">
      <w:pPr>
        <w:spacing w:line="276" w:lineRule="auto"/>
        <w:jc w:val="both"/>
        <w:rPr>
          <w:rFonts w:eastAsia="Calibri"/>
          <w:b/>
          <w:sz w:val="26"/>
          <w:szCs w:val="26"/>
          <w:u w:val="single"/>
        </w:rPr>
      </w:pPr>
      <w:r w:rsidRPr="00A51831">
        <w:rPr>
          <w:rFonts w:eastAsia="Calibri"/>
          <w:b/>
          <w:sz w:val="26"/>
          <w:szCs w:val="26"/>
        </w:rPr>
        <w:t>***</w:t>
      </w:r>
      <w:r w:rsidRPr="00A51831">
        <w:rPr>
          <w:rFonts w:eastAsia="Calibri"/>
          <w:b/>
          <w:sz w:val="26"/>
          <w:szCs w:val="26"/>
          <w:u w:val="single"/>
        </w:rPr>
        <w:t>PART TIME WORK</w:t>
      </w:r>
    </w:p>
    <w:p w:rsidR="000801FF" w:rsidRPr="00745805" w:rsidRDefault="000801FF" w:rsidP="00C6751E">
      <w:pPr>
        <w:tabs>
          <w:tab w:val="left" w:pos="0"/>
        </w:tabs>
        <w:spacing w:line="276" w:lineRule="auto"/>
        <w:jc w:val="both"/>
        <w:rPr>
          <w:b/>
          <w:sz w:val="12"/>
          <w:szCs w:val="12"/>
          <w:u w:val="single"/>
          <w:lang w:val="en-GB"/>
        </w:rPr>
      </w:pPr>
    </w:p>
    <w:p w:rsidR="00C6751E" w:rsidRPr="000801FF" w:rsidRDefault="00C6751E" w:rsidP="00C6751E">
      <w:pPr>
        <w:tabs>
          <w:tab w:val="left" w:pos="0"/>
        </w:tabs>
        <w:spacing w:line="276" w:lineRule="auto"/>
        <w:jc w:val="both"/>
        <w:rPr>
          <w:lang w:val="en-GB"/>
        </w:rPr>
      </w:pPr>
      <w:r w:rsidRPr="00C6751E">
        <w:rPr>
          <w:b/>
          <w:u w:val="single"/>
          <w:lang w:val="en-GB"/>
        </w:rPr>
        <w:t>NOTE</w:t>
      </w:r>
      <w:r>
        <w:rPr>
          <w:b/>
          <w:lang w:val="en-GB"/>
        </w:rPr>
        <w:t xml:space="preserve">: </w:t>
      </w:r>
      <w:r w:rsidRPr="000801FF">
        <w:rPr>
          <w:lang w:val="en-GB"/>
        </w:rPr>
        <w:t xml:space="preserve">During my two </w:t>
      </w:r>
      <w:proofErr w:type="spellStart"/>
      <w:r w:rsidRPr="000801FF">
        <w:rPr>
          <w:lang w:val="en-GB"/>
        </w:rPr>
        <w:t>weeks time</w:t>
      </w:r>
      <w:proofErr w:type="spellEnd"/>
      <w:r w:rsidRPr="000801FF">
        <w:rPr>
          <w:lang w:val="en-GB"/>
        </w:rPr>
        <w:t xml:space="preserve"> off from offshore, I do engage in locum work in hospitals in order to sharpen my skills in clinical nursing practice and administration.</w:t>
      </w:r>
    </w:p>
    <w:p w:rsidR="00C6751E" w:rsidRPr="000801FF" w:rsidRDefault="00C6751E" w:rsidP="00E16C25">
      <w:pPr>
        <w:spacing w:line="276" w:lineRule="auto"/>
        <w:jc w:val="both"/>
        <w:rPr>
          <w:rFonts w:eastAsia="Calibri"/>
        </w:rPr>
      </w:pPr>
    </w:p>
    <w:p w:rsidR="00C6751E" w:rsidRPr="000801FF" w:rsidRDefault="00C6751E" w:rsidP="00E16C25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0801FF">
        <w:rPr>
          <w:rFonts w:eastAsia="Calibri"/>
          <w:b/>
        </w:rPr>
        <w:t>Locum Nurse</w:t>
      </w:r>
      <w:r w:rsidR="00E511F8">
        <w:rPr>
          <w:rFonts w:eastAsia="Calibri"/>
        </w:rPr>
        <w:t xml:space="preserve"> – Olive </w:t>
      </w:r>
      <w:r w:rsidRPr="000801FF">
        <w:rPr>
          <w:rFonts w:eastAsia="Calibri"/>
        </w:rPr>
        <w:t>Medical Center</w:t>
      </w:r>
      <w:r w:rsidR="00E511F8">
        <w:rPr>
          <w:rFonts w:eastAsia="Calibri"/>
        </w:rPr>
        <w:t>, Lagos, Nigeria</w:t>
      </w:r>
      <w:r w:rsidR="000801FF">
        <w:rPr>
          <w:rFonts w:eastAsia="Calibri"/>
        </w:rPr>
        <w:t>.</w:t>
      </w:r>
      <w:r w:rsidRPr="000801FF">
        <w:rPr>
          <w:rFonts w:eastAsia="Calibri"/>
        </w:rPr>
        <w:tab/>
      </w:r>
      <w:r w:rsidRPr="000801FF">
        <w:rPr>
          <w:rFonts w:eastAsia="Calibri"/>
        </w:rPr>
        <w:tab/>
      </w:r>
      <w:r w:rsidR="000801FF" w:rsidRPr="000801FF">
        <w:rPr>
          <w:rFonts w:eastAsia="Calibri"/>
        </w:rPr>
        <w:t xml:space="preserve"> </w:t>
      </w:r>
      <w:r w:rsidR="000801FF">
        <w:rPr>
          <w:rFonts w:eastAsia="Calibri"/>
        </w:rPr>
        <w:t xml:space="preserve"> </w:t>
      </w:r>
      <w:r w:rsidRPr="000801FF">
        <w:rPr>
          <w:rFonts w:eastAsia="Calibri"/>
        </w:rPr>
        <w:t>November 2013 – Till Date</w:t>
      </w:r>
      <w:r w:rsidR="000801FF">
        <w:rPr>
          <w:rFonts w:eastAsia="Calibri"/>
        </w:rPr>
        <w:t>.</w:t>
      </w:r>
    </w:p>
    <w:p w:rsidR="00E511F8" w:rsidRPr="00E511F8" w:rsidRDefault="00E511F8" w:rsidP="00E16C25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511F8">
        <w:rPr>
          <w:rFonts w:eastAsia="Calibri"/>
          <w:b/>
        </w:rPr>
        <w:t>Locum Nurse</w:t>
      </w:r>
      <w:r>
        <w:rPr>
          <w:rFonts w:eastAsia="Calibri"/>
        </w:rPr>
        <w:t xml:space="preserve"> – Finger of God Hospital, </w:t>
      </w:r>
      <w:proofErr w:type="spellStart"/>
      <w:r>
        <w:rPr>
          <w:rFonts w:eastAsia="Calibri"/>
        </w:rPr>
        <w:t>Otta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Ogun</w:t>
      </w:r>
      <w:proofErr w:type="spellEnd"/>
      <w:r>
        <w:rPr>
          <w:rFonts w:eastAsia="Calibri"/>
        </w:rPr>
        <w:t xml:space="preserve"> State, Nigeria</w:t>
      </w:r>
      <w:r>
        <w:rPr>
          <w:rFonts w:eastAsia="Calibri"/>
        </w:rPr>
        <w:tab/>
        <w:t>April 2014 – Till Date</w:t>
      </w:r>
    </w:p>
    <w:p w:rsidR="00A10DE9" w:rsidRPr="000801FF" w:rsidRDefault="00A10DE9" w:rsidP="00E16C25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0801FF">
        <w:rPr>
          <w:b/>
        </w:rPr>
        <w:t>Locum Nurse</w:t>
      </w:r>
      <w:r w:rsidRPr="000801FF">
        <w:t xml:space="preserve"> </w:t>
      </w:r>
      <w:r w:rsidR="000801FF" w:rsidRPr="000801FF">
        <w:t xml:space="preserve">– </w:t>
      </w:r>
      <w:r w:rsidRPr="000801FF">
        <w:t xml:space="preserve">Golden Pasta Nigeria </w:t>
      </w:r>
      <w:proofErr w:type="spellStart"/>
      <w:r w:rsidRPr="000801FF">
        <w:t>Plc</w:t>
      </w:r>
      <w:proofErr w:type="spellEnd"/>
      <w:r w:rsidRPr="000801FF">
        <w:t xml:space="preserve"> </w:t>
      </w:r>
      <w:r w:rsidR="000801FF" w:rsidRPr="000801FF">
        <w:t xml:space="preserve">(Medical Department)  </w:t>
      </w:r>
      <w:r w:rsidR="000801FF">
        <w:t xml:space="preserve">          </w:t>
      </w:r>
      <w:r w:rsidR="000801FF" w:rsidRPr="000801FF">
        <w:t>June 2014 – Till Date</w:t>
      </w:r>
      <w:r w:rsidR="000801FF">
        <w:t>.</w:t>
      </w:r>
    </w:p>
    <w:p w:rsidR="004230B3" w:rsidRPr="000801FF" w:rsidRDefault="00E81EAB" w:rsidP="004230B3">
      <w:pPr>
        <w:numPr>
          <w:ilvl w:val="0"/>
          <w:numId w:val="5"/>
        </w:numPr>
        <w:spacing w:line="276" w:lineRule="auto"/>
        <w:jc w:val="both"/>
        <w:rPr>
          <w:lang w:val="yo-NG"/>
        </w:rPr>
      </w:pPr>
      <w:r w:rsidRPr="000801FF">
        <w:rPr>
          <w:b/>
        </w:rPr>
        <w:t>Home care nurse</w:t>
      </w:r>
      <w:r w:rsidRPr="000801FF">
        <w:t xml:space="preserve"> </w:t>
      </w:r>
      <w:r w:rsidR="000801FF">
        <w:t>–</w:t>
      </w:r>
      <w:r w:rsidRPr="000801FF">
        <w:t xml:space="preserve"> </w:t>
      </w:r>
      <w:proofErr w:type="spellStart"/>
      <w:r w:rsidR="00904D2E" w:rsidRPr="000801FF">
        <w:t>Wellcare</w:t>
      </w:r>
      <w:proofErr w:type="spellEnd"/>
      <w:r w:rsidR="00904D2E" w:rsidRPr="000801FF">
        <w:t xml:space="preserve"> Home Care Service</w:t>
      </w:r>
      <w:r w:rsidR="00A72BE5" w:rsidRPr="000801FF">
        <w:t>s</w:t>
      </w:r>
      <w:r w:rsidR="00904D2E" w:rsidRPr="000801FF">
        <w:t xml:space="preserve"> </w:t>
      </w:r>
      <w:r w:rsidR="00A72BE5" w:rsidRPr="000801FF">
        <w:t>Nigeria Ltd</w:t>
      </w:r>
      <w:r w:rsidR="00A10DE9" w:rsidRPr="000801FF">
        <w:t>.</w:t>
      </w:r>
      <w:r w:rsidR="000801FF">
        <w:tab/>
        <w:t xml:space="preserve">  </w:t>
      </w:r>
      <w:r w:rsidR="000801FF" w:rsidRPr="000801FF">
        <w:t>December 2008 – May 2010</w:t>
      </w:r>
    </w:p>
    <w:p w:rsidR="004230B3" w:rsidRPr="004230B3" w:rsidRDefault="004230B3" w:rsidP="004230B3">
      <w:pPr>
        <w:tabs>
          <w:tab w:val="left" w:pos="0"/>
        </w:tabs>
        <w:spacing w:line="276" w:lineRule="auto"/>
        <w:jc w:val="both"/>
        <w:rPr>
          <w:b/>
          <w:lang w:val="yo-NG"/>
        </w:rPr>
      </w:pPr>
    </w:p>
    <w:p w:rsidR="00AE313C" w:rsidRPr="00A51831" w:rsidRDefault="00AE313C" w:rsidP="00E16C25">
      <w:pPr>
        <w:tabs>
          <w:tab w:val="left" w:pos="2535"/>
        </w:tabs>
        <w:spacing w:line="276" w:lineRule="auto"/>
        <w:jc w:val="both"/>
        <w:rPr>
          <w:rFonts w:eastAsia="Calibri"/>
          <w:b/>
          <w:sz w:val="26"/>
          <w:szCs w:val="26"/>
          <w:u w:val="single"/>
        </w:rPr>
      </w:pPr>
      <w:r w:rsidRPr="00A51831">
        <w:rPr>
          <w:rFonts w:eastAsia="Calibri"/>
          <w:b/>
          <w:sz w:val="26"/>
          <w:szCs w:val="26"/>
          <w:u w:val="single"/>
        </w:rPr>
        <w:t>EDUCATION</w:t>
      </w:r>
    </w:p>
    <w:p w:rsidR="00AE313C" w:rsidRDefault="00AE313C" w:rsidP="00E16C25">
      <w:pPr>
        <w:spacing w:line="276" w:lineRule="auto"/>
        <w:jc w:val="both"/>
        <w:rPr>
          <w:rFonts w:eastAsia="Calibri"/>
          <w:b/>
          <w:sz w:val="8"/>
          <w:szCs w:val="8"/>
          <w:u w:val="single"/>
        </w:rPr>
      </w:pPr>
    </w:p>
    <w:p w:rsidR="00AE313C" w:rsidRDefault="00AE313C" w:rsidP="00E16C25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School of Occupational Health </w:t>
      </w:r>
      <w:r>
        <w:t>Nursing, University College Hospital,</w:t>
      </w:r>
      <w:r w:rsidR="00D01DD8">
        <w:rPr>
          <w:rFonts w:eastAsia="Calibri"/>
        </w:rPr>
        <w:t xml:space="preserve"> Ibadan, Nigeria.</w:t>
      </w:r>
      <w:r>
        <w:rPr>
          <w:rFonts w:eastAsia="Calibri"/>
        </w:rPr>
        <w:tab/>
        <w:t xml:space="preserve">   </w:t>
      </w:r>
    </w:p>
    <w:p w:rsidR="00AE313C" w:rsidRDefault="00AE313C" w:rsidP="00E16C25">
      <w:pPr>
        <w:tabs>
          <w:tab w:val="right" w:pos="9354"/>
        </w:tabs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Post-graduate Diploma - Registe</w:t>
      </w:r>
      <w:r w:rsidR="00D01DD8">
        <w:rPr>
          <w:rFonts w:eastAsia="Calibri"/>
          <w:b/>
        </w:rPr>
        <w:t>red Occupational Health Nurse.                          2012 – 2013</w:t>
      </w:r>
    </w:p>
    <w:p w:rsidR="00AE313C" w:rsidRDefault="00AE313C" w:rsidP="00E16C25">
      <w:pPr>
        <w:spacing w:line="276" w:lineRule="auto"/>
        <w:jc w:val="both"/>
        <w:rPr>
          <w:rFonts w:eastAsia="Calibri"/>
          <w:b/>
          <w:sz w:val="8"/>
          <w:szCs w:val="8"/>
        </w:rPr>
      </w:pPr>
    </w:p>
    <w:p w:rsidR="00AE313C" w:rsidRDefault="00AE313C" w:rsidP="00E16C2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>National Open University of Nigeria.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AE313C" w:rsidRDefault="00AE313C" w:rsidP="00E16C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eastAsia="Calibri"/>
          <w:b/>
        </w:rPr>
      </w:pPr>
      <w:proofErr w:type="gramStart"/>
      <w:r>
        <w:rPr>
          <w:rFonts w:eastAsia="Calibri"/>
          <w:b/>
        </w:rPr>
        <w:t>Bachelor's Degree - Bachelor of Nursing Science (Second Class Upper).</w:t>
      </w:r>
      <w:proofErr w:type="gramEnd"/>
      <w:r>
        <w:rPr>
          <w:rFonts w:eastAsia="Calibri"/>
          <w:b/>
        </w:rPr>
        <w:t xml:space="preserve"> </w:t>
      </w:r>
      <w:r w:rsidR="00D01DD8">
        <w:rPr>
          <w:rFonts w:eastAsia="Calibri"/>
          <w:b/>
        </w:rPr>
        <w:t xml:space="preserve">             2007 – 2012</w:t>
      </w:r>
    </w:p>
    <w:p w:rsidR="00AE313C" w:rsidRDefault="00AE313C" w:rsidP="00E16C25">
      <w:pPr>
        <w:spacing w:line="276" w:lineRule="auto"/>
        <w:jc w:val="both"/>
        <w:rPr>
          <w:rFonts w:eastAsia="Calibri"/>
          <w:b/>
          <w:sz w:val="8"/>
          <w:szCs w:val="8"/>
        </w:rPr>
      </w:pPr>
    </w:p>
    <w:p w:rsidR="00AE313C" w:rsidRDefault="00AE313C" w:rsidP="00E16C25">
      <w:pPr>
        <w:pStyle w:val="ListParagraph"/>
        <w:numPr>
          <w:ilvl w:val="0"/>
          <w:numId w:val="5"/>
        </w:numPr>
        <w:tabs>
          <w:tab w:val="right" w:pos="935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School of Nursing, Baptist Medical Center, Ogbomosho, Nigeria.</w:t>
      </w:r>
      <w:r>
        <w:rPr>
          <w:rFonts w:eastAsia="Calibri"/>
        </w:rPr>
        <w:tab/>
      </w:r>
    </w:p>
    <w:p w:rsidR="00AE313C" w:rsidRDefault="00AE313C" w:rsidP="00E16C25">
      <w:pPr>
        <w:spacing w:line="276" w:lineRule="auto"/>
        <w:jc w:val="both"/>
        <w:rPr>
          <w:rFonts w:eastAsia="Calibri"/>
          <w:b/>
        </w:rPr>
      </w:pPr>
      <w:proofErr w:type="gramStart"/>
      <w:r>
        <w:rPr>
          <w:rFonts w:eastAsia="Calibri"/>
          <w:b/>
        </w:rPr>
        <w:t>College Diploma - Registered Nurse.</w:t>
      </w:r>
      <w:proofErr w:type="gramEnd"/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  <w:t xml:space="preserve">   2002 – 2005</w:t>
      </w:r>
    </w:p>
    <w:p w:rsidR="00AE313C" w:rsidRDefault="00AE313C" w:rsidP="00E16C25">
      <w:pPr>
        <w:spacing w:line="276" w:lineRule="auto"/>
        <w:jc w:val="both"/>
        <w:rPr>
          <w:rFonts w:eastAsia="Calibri"/>
          <w:b/>
          <w:sz w:val="8"/>
          <w:szCs w:val="8"/>
        </w:rPr>
      </w:pPr>
    </w:p>
    <w:p w:rsidR="00AE313C" w:rsidRDefault="00AE313C" w:rsidP="00E16C25">
      <w:pPr>
        <w:pStyle w:val="ListParagraph"/>
        <w:numPr>
          <w:ilvl w:val="0"/>
          <w:numId w:val="5"/>
        </w:numPr>
        <w:tabs>
          <w:tab w:val="right" w:pos="935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Olivet Baptist High School, Oyo, Nigeria</w:t>
      </w:r>
      <w:r>
        <w:rPr>
          <w:rFonts w:eastAsia="Calibri"/>
        </w:rPr>
        <w:tab/>
      </w:r>
    </w:p>
    <w:p w:rsidR="00AE313C" w:rsidRDefault="00AE313C" w:rsidP="00E16C25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High School - Senior School Leaving Certificate.</w:t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</w:r>
      <w:r w:rsidR="00D01DD8">
        <w:rPr>
          <w:rFonts w:eastAsia="Calibri"/>
          <w:b/>
        </w:rPr>
        <w:tab/>
        <w:t xml:space="preserve">   1995 – 2001</w:t>
      </w:r>
    </w:p>
    <w:p w:rsidR="00AE313C" w:rsidRPr="00912737" w:rsidRDefault="00AE313C" w:rsidP="00E16C25">
      <w:pPr>
        <w:spacing w:line="276" w:lineRule="auto"/>
        <w:jc w:val="both"/>
        <w:rPr>
          <w:rFonts w:eastAsia="Calibri"/>
          <w:b/>
        </w:rPr>
      </w:pPr>
    </w:p>
    <w:p w:rsidR="00AE313C" w:rsidRPr="00A51831" w:rsidRDefault="00AE313C" w:rsidP="00E16C25">
      <w:pPr>
        <w:tabs>
          <w:tab w:val="left" w:pos="6600"/>
        </w:tabs>
        <w:spacing w:line="276" w:lineRule="auto"/>
        <w:jc w:val="both"/>
        <w:rPr>
          <w:rFonts w:eastAsia="Calibri"/>
          <w:b/>
          <w:sz w:val="26"/>
          <w:szCs w:val="26"/>
          <w:u w:val="single"/>
        </w:rPr>
      </w:pPr>
      <w:r w:rsidRPr="00A51831">
        <w:rPr>
          <w:rFonts w:eastAsia="Calibri"/>
          <w:b/>
          <w:sz w:val="26"/>
          <w:szCs w:val="26"/>
          <w:u w:val="single"/>
        </w:rPr>
        <w:t>PROFESSIONAL CERTIFICATIONS &amp; LICENSING</w:t>
      </w:r>
    </w:p>
    <w:p w:rsidR="00AE313C" w:rsidRDefault="00AE313C" w:rsidP="00E16C25">
      <w:pPr>
        <w:spacing w:line="276" w:lineRule="auto"/>
        <w:jc w:val="both"/>
        <w:rPr>
          <w:rFonts w:eastAsia="Calibri"/>
          <w:b/>
          <w:sz w:val="8"/>
          <w:szCs w:val="8"/>
        </w:rPr>
      </w:pPr>
    </w:p>
    <w:p w:rsidR="00723F5D" w:rsidRPr="00723F5D" w:rsidRDefault="00723F5D" w:rsidP="00E16C25">
      <w:pPr>
        <w:numPr>
          <w:ilvl w:val="0"/>
          <w:numId w:val="5"/>
        </w:numPr>
        <w:spacing w:line="276" w:lineRule="auto"/>
        <w:jc w:val="both"/>
        <w:rPr>
          <w:b/>
          <w:lang w:val="yo-NG"/>
        </w:rPr>
      </w:pPr>
      <w:r>
        <w:rPr>
          <w:b/>
        </w:rPr>
        <w:t>Health Authority - Abu Dhabi (HAAD)</w:t>
      </w:r>
      <w:r w:rsidR="006E19ED">
        <w:rPr>
          <w:b/>
        </w:rPr>
        <w:t xml:space="preserve"> </w:t>
      </w:r>
      <w:r w:rsidR="006D3623" w:rsidRPr="006D3623">
        <w:rPr>
          <w:b/>
        </w:rPr>
        <w:t>Pass</w:t>
      </w:r>
      <w:r w:rsidRPr="00723F5D">
        <w:rPr>
          <w:b/>
        </w:rPr>
        <w:t>ed: May 2016</w:t>
      </w:r>
    </w:p>
    <w:p w:rsidR="00723F5D" w:rsidRDefault="00912737" w:rsidP="00E16C25">
      <w:pPr>
        <w:tabs>
          <w:tab w:val="left" w:pos="0"/>
        </w:tabs>
        <w:spacing w:line="276" w:lineRule="auto"/>
        <w:jc w:val="both"/>
      </w:pPr>
      <w:r>
        <w:t xml:space="preserve">This is </w:t>
      </w:r>
      <w:r w:rsidR="006E19ED">
        <w:t>issued by</w:t>
      </w:r>
      <w:r w:rsidR="00B72EAD">
        <w:t xml:space="preserve"> HAAD </w:t>
      </w:r>
      <w:r w:rsidR="006E19ED">
        <w:t>which verifies the competency required</w:t>
      </w:r>
      <w:r w:rsidR="00B72EAD">
        <w:t xml:space="preserve"> to practice as a registered nurse in United Arab Emirate.</w:t>
      </w:r>
    </w:p>
    <w:p w:rsidR="00B72EAD" w:rsidRPr="00984DE7" w:rsidRDefault="00B72EAD" w:rsidP="00E16C25">
      <w:pPr>
        <w:tabs>
          <w:tab w:val="left" w:pos="0"/>
        </w:tabs>
        <w:spacing w:line="276" w:lineRule="auto"/>
        <w:jc w:val="both"/>
        <w:rPr>
          <w:sz w:val="8"/>
          <w:szCs w:val="8"/>
        </w:rPr>
      </w:pPr>
    </w:p>
    <w:p w:rsidR="00AE313C" w:rsidRDefault="00AE313C" w:rsidP="00E16C25">
      <w:pPr>
        <w:numPr>
          <w:ilvl w:val="0"/>
          <w:numId w:val="5"/>
        </w:numPr>
        <w:spacing w:line="276" w:lineRule="auto"/>
        <w:jc w:val="both"/>
        <w:rPr>
          <w:b/>
          <w:lang w:val="yo-NG"/>
        </w:rPr>
      </w:pPr>
      <w:r>
        <w:rPr>
          <w:rFonts w:eastAsia="Calibri"/>
          <w:b/>
        </w:rPr>
        <w:t xml:space="preserve">Nursing </w:t>
      </w:r>
    </w:p>
    <w:p w:rsidR="00AE313C" w:rsidRDefault="00AE313C" w:rsidP="00E16C25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This license issued by the Nursing and Midwifery Council of Nigeria is required to practice as a Registered Nurse/Registered Occupational Health Nurse.</w:t>
      </w:r>
    </w:p>
    <w:p w:rsidR="00AE313C" w:rsidRPr="00984DE7" w:rsidRDefault="00AE313C" w:rsidP="00E16C25">
      <w:pPr>
        <w:spacing w:line="276" w:lineRule="auto"/>
        <w:jc w:val="both"/>
        <w:rPr>
          <w:rFonts w:eastAsia="Calibri"/>
          <w:sz w:val="8"/>
          <w:szCs w:val="8"/>
        </w:rPr>
      </w:pPr>
    </w:p>
    <w:p w:rsidR="00AE313C" w:rsidRPr="0041204F" w:rsidRDefault="00AE313C" w:rsidP="00E16C2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41204F">
        <w:rPr>
          <w:rFonts w:eastAsia="Calibri"/>
          <w:b/>
        </w:rPr>
        <w:t xml:space="preserve">Advanced Cardiovascular Life Support (ACLS) </w:t>
      </w:r>
      <w:r w:rsidRPr="0041204F">
        <w:rPr>
          <w:rFonts w:eastAsia="Calibri"/>
        </w:rPr>
        <w:t>- This license issued by the American Heart Association verifies my cognitive and practical skills in rendering Advanced Cardiovascular Life Support.</w:t>
      </w:r>
    </w:p>
    <w:p w:rsidR="00AE313C" w:rsidRPr="00984DE7" w:rsidRDefault="00AE313C" w:rsidP="00E16C25">
      <w:pPr>
        <w:spacing w:line="276" w:lineRule="auto"/>
        <w:jc w:val="both"/>
        <w:rPr>
          <w:rFonts w:eastAsia="Calibri"/>
          <w:sz w:val="8"/>
          <w:szCs w:val="8"/>
        </w:rPr>
      </w:pPr>
    </w:p>
    <w:p w:rsidR="00AE313C" w:rsidRDefault="00AE313C" w:rsidP="00E16C2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Basic Life Support (BLS) for Healthcare Providers </w:t>
      </w:r>
      <w:r>
        <w:rPr>
          <w:rFonts w:eastAsia="Calibri"/>
        </w:rPr>
        <w:t xml:space="preserve">- </w:t>
      </w:r>
    </w:p>
    <w:p w:rsidR="00AE313C" w:rsidRDefault="00AE313C" w:rsidP="00E16C25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This license issued by the American Heart Association verifies my cognitive and practical skills in rendering Basic Life Support.</w:t>
      </w:r>
    </w:p>
    <w:p w:rsidR="00A51831" w:rsidRPr="00984DE7" w:rsidRDefault="00A51831" w:rsidP="00E16C25">
      <w:pPr>
        <w:spacing w:line="276" w:lineRule="auto"/>
        <w:jc w:val="both"/>
        <w:rPr>
          <w:rFonts w:eastAsia="Calibri"/>
          <w:sz w:val="8"/>
          <w:szCs w:val="8"/>
        </w:rPr>
      </w:pPr>
    </w:p>
    <w:p w:rsidR="00AE313C" w:rsidRPr="001014D0" w:rsidRDefault="006D3623" w:rsidP="00E16C2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Tropical B</w:t>
      </w:r>
      <w:r w:rsidR="00AE313C" w:rsidRPr="001014D0">
        <w:rPr>
          <w:rFonts w:eastAsia="Calibri"/>
          <w:b/>
        </w:rPr>
        <w:t>O</w:t>
      </w:r>
      <w:r>
        <w:rPr>
          <w:rFonts w:eastAsia="Calibri"/>
          <w:b/>
        </w:rPr>
        <w:t>SI</w:t>
      </w:r>
      <w:r w:rsidR="00AE313C" w:rsidRPr="001014D0">
        <w:rPr>
          <w:rFonts w:eastAsia="Calibri"/>
          <w:b/>
        </w:rPr>
        <w:t xml:space="preserve">ET (Water Survival, HUET and Swing Rope) </w:t>
      </w:r>
      <w:r w:rsidR="00AE313C" w:rsidRPr="001014D0">
        <w:rPr>
          <w:rFonts w:eastAsia="Calibri"/>
        </w:rPr>
        <w:t>-</w:t>
      </w:r>
      <w:r w:rsidR="00AE313C" w:rsidRPr="00723F5D">
        <w:rPr>
          <w:rFonts w:eastAsia="Calibri"/>
          <w:b/>
        </w:rPr>
        <w:t xml:space="preserve">Valid till: </w:t>
      </w:r>
      <w:r w:rsidR="00AE313C" w:rsidRPr="001014D0">
        <w:rPr>
          <w:rFonts w:eastAsia="Calibri"/>
          <w:b/>
        </w:rPr>
        <w:t>February</w:t>
      </w:r>
      <w:r w:rsidR="00AE313C">
        <w:rPr>
          <w:rFonts w:eastAsia="Calibri"/>
          <w:b/>
        </w:rPr>
        <w:t xml:space="preserve"> </w:t>
      </w:r>
      <w:r w:rsidR="00AE313C" w:rsidRPr="001014D0">
        <w:rPr>
          <w:rFonts w:eastAsia="Calibri"/>
          <w:b/>
        </w:rPr>
        <w:t>201</w:t>
      </w:r>
      <w:r w:rsidR="00AE313C">
        <w:rPr>
          <w:rFonts w:eastAsia="Calibri"/>
          <w:b/>
        </w:rPr>
        <w:t>9</w:t>
      </w:r>
    </w:p>
    <w:p w:rsidR="00AE313C" w:rsidRDefault="00AE313C" w:rsidP="00E16C25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This certificate v</w:t>
      </w:r>
      <w:r w:rsidR="006D3623">
        <w:rPr>
          <w:rFonts w:eastAsia="Calibri"/>
        </w:rPr>
        <w:t>erifies competence in Tropical BOSIET (Basic</w:t>
      </w:r>
      <w:r>
        <w:rPr>
          <w:rFonts w:eastAsia="Calibri"/>
        </w:rPr>
        <w:t xml:space="preserve"> Offshore Safety</w:t>
      </w:r>
      <w:r w:rsidR="006D3623">
        <w:rPr>
          <w:rFonts w:eastAsia="Calibri"/>
        </w:rPr>
        <w:t xml:space="preserve"> Induction</w:t>
      </w:r>
      <w:r>
        <w:rPr>
          <w:rFonts w:eastAsia="Calibri"/>
        </w:rPr>
        <w:t xml:space="preserve"> and Emergency Training), HUET (Helicopter Underwater Escape Training) and Sea Survival, TEMPSC (Totally Enclosed Motor Propelled Survival Craft) familiarization, Swing Rope Transfer, Basic First Aid and Basic Fire Fighting.</w:t>
      </w:r>
    </w:p>
    <w:p w:rsidR="00AE313C" w:rsidRPr="00984DE7" w:rsidRDefault="00AE313C" w:rsidP="00E16C25">
      <w:pPr>
        <w:spacing w:line="276" w:lineRule="auto"/>
        <w:jc w:val="both"/>
        <w:rPr>
          <w:rFonts w:eastAsia="Calibri"/>
          <w:sz w:val="8"/>
          <w:szCs w:val="8"/>
        </w:rPr>
      </w:pPr>
    </w:p>
    <w:p w:rsidR="00AE313C" w:rsidRDefault="00AE313C" w:rsidP="00E16C2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HSE Competence Level 3 (Supervision) </w:t>
      </w:r>
      <w:r>
        <w:rPr>
          <w:rFonts w:eastAsia="Calibri"/>
        </w:rPr>
        <w:t xml:space="preserve">- Nigeria (# AB005159) </w:t>
      </w:r>
      <w:r w:rsidRPr="00723F5D">
        <w:rPr>
          <w:rFonts w:eastAsia="Calibri"/>
          <w:b/>
        </w:rPr>
        <w:t>Issued: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2008</w:t>
      </w:r>
    </w:p>
    <w:p w:rsidR="00AE313C" w:rsidRDefault="00AE313C" w:rsidP="00E16C25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This certificate issued by the Institute of Safety Professionals of Nigeria verifies competence in Health, Safety and Environment (HSE) Level 3 (Supervision).</w:t>
      </w:r>
    </w:p>
    <w:p w:rsidR="00AE313C" w:rsidRPr="00984DE7" w:rsidRDefault="00AE313C" w:rsidP="00E16C25">
      <w:pPr>
        <w:spacing w:line="276" w:lineRule="auto"/>
        <w:jc w:val="both"/>
        <w:rPr>
          <w:rFonts w:eastAsia="Calibri"/>
          <w:sz w:val="8"/>
          <w:szCs w:val="8"/>
        </w:rPr>
      </w:pPr>
    </w:p>
    <w:p w:rsidR="00AE313C" w:rsidRDefault="00AE313C" w:rsidP="00E16C2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General Health, Safety and Environment </w:t>
      </w:r>
      <w:r>
        <w:rPr>
          <w:rFonts w:eastAsia="Calibri"/>
        </w:rPr>
        <w:t xml:space="preserve">- Nigeria (# HB003272) </w:t>
      </w:r>
      <w:r w:rsidRPr="00723F5D">
        <w:rPr>
          <w:rFonts w:eastAsia="Calibri"/>
          <w:b/>
        </w:rPr>
        <w:t xml:space="preserve">Issued: </w:t>
      </w:r>
      <w:r>
        <w:rPr>
          <w:rFonts w:eastAsia="Calibri"/>
          <w:b/>
        </w:rPr>
        <w:t>2008</w:t>
      </w:r>
    </w:p>
    <w:p w:rsidR="00AE313C" w:rsidRDefault="00AE313C" w:rsidP="00E16C25">
      <w:pPr>
        <w:spacing w:line="276" w:lineRule="auto"/>
        <w:jc w:val="both"/>
        <w:rPr>
          <w:b/>
          <w:u w:val="single"/>
        </w:rPr>
      </w:pPr>
      <w:r>
        <w:rPr>
          <w:rFonts w:eastAsia="Calibri"/>
        </w:rPr>
        <w:t>This certificate issued by the Institute of Safety Professionals of Nigeria verifies competence in General Health, Safety and Environment (HSE).</w:t>
      </w:r>
    </w:p>
    <w:p w:rsidR="00AE313C" w:rsidRPr="00A10DE9" w:rsidRDefault="00AE313C" w:rsidP="00E16C25">
      <w:pPr>
        <w:spacing w:line="276" w:lineRule="auto"/>
        <w:jc w:val="both"/>
        <w:rPr>
          <w:b/>
          <w:u w:val="single"/>
        </w:rPr>
      </w:pPr>
    </w:p>
    <w:p w:rsidR="001C5BC5" w:rsidRPr="00984DE7" w:rsidRDefault="001C5BC5" w:rsidP="001C5BC5">
      <w:pPr>
        <w:spacing w:line="276" w:lineRule="auto"/>
        <w:jc w:val="both"/>
        <w:rPr>
          <w:b/>
          <w:sz w:val="26"/>
          <w:szCs w:val="26"/>
          <w:u w:val="single"/>
          <w:lang w:val="yo-NG"/>
        </w:rPr>
      </w:pPr>
      <w:r w:rsidRPr="00984DE7">
        <w:rPr>
          <w:b/>
          <w:sz w:val="26"/>
          <w:szCs w:val="26"/>
          <w:u w:val="single"/>
          <w:lang w:val="yo-NG"/>
        </w:rPr>
        <w:t>PROFESSIONAL REGISTRATION AND MEMBERSHIP</w:t>
      </w:r>
    </w:p>
    <w:p w:rsidR="001C5BC5" w:rsidRDefault="001C5BC5" w:rsidP="001C5BC5">
      <w:pPr>
        <w:numPr>
          <w:ilvl w:val="1"/>
          <w:numId w:val="13"/>
        </w:numPr>
        <w:spacing w:line="276" w:lineRule="auto"/>
        <w:jc w:val="both"/>
        <w:rPr>
          <w:lang w:val="yo-NG"/>
        </w:rPr>
      </w:pPr>
      <w:r>
        <w:rPr>
          <w:lang w:val="yo-NG"/>
        </w:rPr>
        <w:t>American Heart Association</w:t>
      </w:r>
      <w:r>
        <w:rPr>
          <w:lang w:val="en-GB"/>
        </w:rPr>
        <w:t xml:space="preserve"> – Member.</w:t>
      </w:r>
    </w:p>
    <w:p w:rsidR="001C5BC5" w:rsidRDefault="001C5BC5" w:rsidP="001C5BC5">
      <w:pPr>
        <w:numPr>
          <w:ilvl w:val="1"/>
          <w:numId w:val="13"/>
        </w:numPr>
        <w:spacing w:line="276" w:lineRule="auto"/>
        <w:jc w:val="both"/>
        <w:rPr>
          <w:lang w:val="yo-NG"/>
        </w:rPr>
      </w:pPr>
      <w:r>
        <w:rPr>
          <w:lang w:val="yo-NG"/>
        </w:rPr>
        <w:t>Institute of Safety Professionals</w:t>
      </w:r>
      <w:r>
        <w:t xml:space="preserve"> of Nigeria</w:t>
      </w:r>
      <w:r>
        <w:rPr>
          <w:lang w:val="en-GB"/>
        </w:rPr>
        <w:t xml:space="preserve"> (# 3870) – Graduate Member.</w:t>
      </w:r>
    </w:p>
    <w:p w:rsidR="001C5BC5" w:rsidRPr="006D027F" w:rsidRDefault="001C5BC5" w:rsidP="001C5BC5">
      <w:pPr>
        <w:numPr>
          <w:ilvl w:val="1"/>
          <w:numId w:val="13"/>
        </w:numPr>
        <w:spacing w:line="276" w:lineRule="auto"/>
        <w:jc w:val="both"/>
        <w:rPr>
          <w:lang w:val="yo-NG"/>
        </w:rPr>
      </w:pPr>
      <w:r>
        <w:rPr>
          <w:lang w:val="en-GB"/>
        </w:rPr>
        <w:t>Nigerian</w:t>
      </w:r>
      <w:r>
        <w:rPr>
          <w:lang w:val="yo-NG"/>
        </w:rPr>
        <w:t xml:space="preserve"> </w:t>
      </w:r>
      <w:r>
        <w:rPr>
          <w:lang w:val="en-GB"/>
        </w:rPr>
        <w:t>Association of Occupational Health Nurses – Director of Social (2015/2016).</w:t>
      </w:r>
    </w:p>
    <w:p w:rsidR="001C5BC5" w:rsidRPr="00984DE7" w:rsidRDefault="001C5BC5" w:rsidP="00E16C25">
      <w:pPr>
        <w:spacing w:line="276" w:lineRule="auto"/>
        <w:jc w:val="both"/>
        <w:rPr>
          <w:b/>
          <w:u w:val="single"/>
        </w:rPr>
      </w:pPr>
    </w:p>
    <w:p w:rsidR="00AE313C" w:rsidRPr="00984DE7" w:rsidRDefault="001C5BC5" w:rsidP="00E16C25">
      <w:pPr>
        <w:spacing w:line="276" w:lineRule="auto"/>
        <w:jc w:val="both"/>
        <w:rPr>
          <w:b/>
          <w:sz w:val="26"/>
          <w:szCs w:val="26"/>
          <w:u w:val="single"/>
        </w:rPr>
      </w:pPr>
      <w:r w:rsidRPr="00984DE7">
        <w:rPr>
          <w:b/>
          <w:sz w:val="26"/>
          <w:szCs w:val="26"/>
          <w:u w:val="single"/>
        </w:rPr>
        <w:t>IT SKILL/</w:t>
      </w:r>
      <w:r w:rsidR="00745805" w:rsidRPr="00984DE7">
        <w:rPr>
          <w:b/>
          <w:sz w:val="26"/>
          <w:szCs w:val="26"/>
          <w:u w:val="single"/>
        </w:rPr>
        <w:t xml:space="preserve">OTHER </w:t>
      </w:r>
      <w:r w:rsidR="00AE313C" w:rsidRPr="00984DE7">
        <w:rPr>
          <w:b/>
          <w:sz w:val="26"/>
          <w:szCs w:val="26"/>
          <w:u w:val="single"/>
        </w:rPr>
        <w:t>TRAINING</w:t>
      </w:r>
      <w:r w:rsidR="00745805" w:rsidRPr="00984DE7">
        <w:rPr>
          <w:b/>
          <w:sz w:val="26"/>
          <w:szCs w:val="26"/>
          <w:u w:val="single"/>
        </w:rPr>
        <w:t>S</w:t>
      </w:r>
      <w:r w:rsidRPr="00984DE7">
        <w:rPr>
          <w:b/>
          <w:sz w:val="26"/>
          <w:szCs w:val="26"/>
          <w:u w:val="single"/>
        </w:rPr>
        <w:t xml:space="preserve"> ATTENDED</w:t>
      </w:r>
    </w:p>
    <w:p w:rsidR="00F178D5" w:rsidRDefault="00F178D5" w:rsidP="00F178D5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proofErr w:type="spellStart"/>
      <w:r>
        <w:t>Suzy</w:t>
      </w:r>
      <w:r w:rsidRPr="006D027F">
        <w:t>Yinks</w:t>
      </w:r>
      <w:proofErr w:type="spellEnd"/>
      <w:r w:rsidRPr="006D027F">
        <w:t xml:space="preserve"> Computers</w:t>
      </w:r>
      <w:r>
        <w:rPr>
          <w:b/>
        </w:rPr>
        <w:t xml:space="preserve"> – Advance Diploma in Desktop Publishing. </w:t>
      </w:r>
    </w:p>
    <w:p w:rsidR="00745805" w:rsidRPr="00745805" w:rsidRDefault="00745805" w:rsidP="00E16C25">
      <w:pPr>
        <w:numPr>
          <w:ilvl w:val="0"/>
          <w:numId w:val="3"/>
        </w:numPr>
        <w:spacing w:line="276" w:lineRule="auto"/>
        <w:jc w:val="both"/>
      </w:pPr>
      <w:r>
        <w:t>Microsoft office package such as</w:t>
      </w:r>
      <w:r w:rsidRPr="00745805">
        <w:t xml:space="preserve"> MS Word, MS Excel, MS </w:t>
      </w:r>
      <w:proofErr w:type="spellStart"/>
      <w:proofErr w:type="gramStart"/>
      <w:r w:rsidRPr="00745805">
        <w:t>Powerpoint</w:t>
      </w:r>
      <w:proofErr w:type="spellEnd"/>
      <w:proofErr w:type="gramEnd"/>
      <w:r>
        <w:t>, MS Outlook.</w:t>
      </w:r>
    </w:p>
    <w:p w:rsidR="00AE313C" w:rsidRDefault="00AE313C" w:rsidP="00E16C25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>
        <w:t>USAID’s Global Health eLearning Center in collaboration with John Hopkins Bloomberg School of Public Health</w:t>
      </w:r>
      <w:r>
        <w:rPr>
          <w:b/>
        </w:rPr>
        <w:t>.</w:t>
      </w:r>
    </w:p>
    <w:p w:rsidR="00AE313C" w:rsidRDefault="00AE313C" w:rsidP="00E16C25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>Certificate of course completion</w:t>
      </w:r>
      <w:r w:rsidR="00F178D5">
        <w:rPr>
          <w:b/>
        </w:rPr>
        <w:t xml:space="preserve"> – HIV Basics (Part 1)</w:t>
      </w:r>
      <w:r>
        <w:rPr>
          <w:b/>
        </w:rPr>
        <w:t>.</w:t>
      </w:r>
    </w:p>
    <w:p w:rsidR="00AE313C" w:rsidRDefault="00AE313C" w:rsidP="00E16C25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>Certificate of course completion</w:t>
      </w:r>
      <w:r>
        <w:rPr>
          <w:b/>
        </w:rPr>
        <w:t xml:space="preserve"> – HIV</w:t>
      </w:r>
      <w:r w:rsidR="00F178D5">
        <w:rPr>
          <w:b/>
        </w:rPr>
        <w:t xml:space="preserve"> Stigma and Discrimination</w:t>
      </w:r>
      <w:r>
        <w:rPr>
          <w:b/>
        </w:rPr>
        <w:t>.</w:t>
      </w:r>
    </w:p>
    <w:p w:rsidR="00AE313C" w:rsidRDefault="00AE313C" w:rsidP="00E16C25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>Certificate of course completion</w:t>
      </w:r>
      <w:r>
        <w:rPr>
          <w:b/>
        </w:rPr>
        <w:t xml:space="preserve"> – Family Planning/Reproductive Health </w:t>
      </w:r>
      <w:r w:rsidR="00F178D5">
        <w:rPr>
          <w:b/>
        </w:rPr>
        <w:t>for People Living with HIV</w:t>
      </w:r>
      <w:r>
        <w:rPr>
          <w:b/>
        </w:rPr>
        <w:t>.</w:t>
      </w:r>
    </w:p>
    <w:p w:rsidR="00AE313C" w:rsidRDefault="00AE313C" w:rsidP="00E16C25">
      <w:pPr>
        <w:numPr>
          <w:ilvl w:val="1"/>
          <w:numId w:val="2"/>
        </w:numPr>
        <w:spacing w:line="276" w:lineRule="auto"/>
        <w:jc w:val="both"/>
        <w:rPr>
          <w:b/>
        </w:rPr>
      </w:pPr>
      <w:r>
        <w:t>Certificate of course completion</w:t>
      </w:r>
      <w:r w:rsidR="00F178D5">
        <w:rPr>
          <w:b/>
        </w:rPr>
        <w:t xml:space="preserve"> – HIV/AIDS Surveillance</w:t>
      </w:r>
      <w:r>
        <w:rPr>
          <w:b/>
        </w:rPr>
        <w:t>.</w:t>
      </w:r>
    </w:p>
    <w:p w:rsidR="00AE313C" w:rsidRDefault="00AE313C" w:rsidP="00E16C25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firstLine="199"/>
        <w:jc w:val="both"/>
        <w:rPr>
          <w:b/>
        </w:rPr>
      </w:pPr>
      <w:r w:rsidRPr="00D07592">
        <w:t xml:space="preserve">Quest Diagnostics Instant Urine Testing (ADU &amp; </w:t>
      </w:r>
      <w:r w:rsidR="006B4098">
        <w:t>MCCP) training.</w:t>
      </w:r>
    </w:p>
    <w:p w:rsidR="00AE313C" w:rsidRDefault="00AE313C" w:rsidP="00E16C25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b/>
        </w:rPr>
      </w:pPr>
      <w:r>
        <w:t>Management</w:t>
      </w:r>
      <w:r w:rsidR="006B4098">
        <w:t xml:space="preserve"> and Protection of Information training</w:t>
      </w:r>
      <w:r w:rsidR="00F178D5">
        <w:t>.</w:t>
      </w:r>
    </w:p>
    <w:p w:rsidR="00AE313C" w:rsidRDefault="006B4098" w:rsidP="00E16C25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b/>
        </w:rPr>
      </w:pPr>
      <w:r>
        <w:t>Record Management Training</w:t>
      </w:r>
      <w:r w:rsidR="00F178D5">
        <w:t>.</w:t>
      </w:r>
    </w:p>
    <w:p w:rsidR="00AE313C" w:rsidRDefault="00AE313C" w:rsidP="00E16C25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b/>
        </w:rPr>
      </w:pPr>
      <w:r>
        <w:t>Cyber-Security Awareness Training</w:t>
      </w:r>
      <w:r w:rsidR="00F178D5">
        <w:t>.</w:t>
      </w:r>
    </w:p>
    <w:p w:rsidR="006B4098" w:rsidRDefault="00AE313C" w:rsidP="00E16C25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Food Safety Training</w:t>
      </w:r>
      <w:r w:rsidR="006B4098">
        <w:t>.</w:t>
      </w:r>
    </w:p>
    <w:p w:rsidR="00AE313C" w:rsidRPr="00DE3480" w:rsidRDefault="00AE313C" w:rsidP="00E16C25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jc w:val="both"/>
      </w:pPr>
      <w:r>
        <w:t>Blood-borne Pa</w:t>
      </w:r>
      <w:r w:rsidR="00F178D5">
        <w:t>thogen Training.</w:t>
      </w:r>
    </w:p>
    <w:p w:rsidR="006C43FC" w:rsidRPr="00984DE7" w:rsidRDefault="006C43FC" w:rsidP="00E16C25">
      <w:pPr>
        <w:spacing w:line="276" w:lineRule="auto"/>
        <w:jc w:val="both"/>
        <w:rPr>
          <w:b/>
          <w:u w:val="single"/>
        </w:rPr>
      </w:pPr>
    </w:p>
    <w:p w:rsidR="00AE313C" w:rsidRDefault="00AE313C" w:rsidP="00E16C25">
      <w:pPr>
        <w:spacing w:line="276" w:lineRule="auto"/>
        <w:jc w:val="both"/>
        <w:rPr>
          <w:lang w:val="yo-NG"/>
        </w:rPr>
      </w:pPr>
      <w:r w:rsidRPr="00984DE7">
        <w:rPr>
          <w:b/>
          <w:sz w:val="26"/>
          <w:szCs w:val="26"/>
          <w:u w:val="single"/>
          <w:lang w:val="yo-NG"/>
        </w:rPr>
        <w:t>HOBBIES:</w:t>
      </w:r>
      <w:r>
        <w:rPr>
          <w:lang w:val="yo-NG"/>
        </w:rPr>
        <w:tab/>
        <w:t>Travelling</w:t>
      </w:r>
      <w:r>
        <w:rPr>
          <w:lang w:val="en-GB"/>
        </w:rPr>
        <w:t>,</w:t>
      </w:r>
      <w:r>
        <w:rPr>
          <w:lang w:val="yo-NG"/>
        </w:rPr>
        <w:t xml:space="preserve"> Reading Journals/Magazines, Listening to Music, </w:t>
      </w:r>
      <w:r>
        <w:t>Watching Movies,</w:t>
      </w:r>
      <w:r>
        <w:rPr>
          <w:lang w:val="yo-NG"/>
        </w:rPr>
        <w:t xml:space="preserve"> Playing Scrabble, Football &amp; Tennis.</w:t>
      </w:r>
    </w:p>
    <w:p w:rsidR="00AE313C" w:rsidRDefault="00AE313C" w:rsidP="00E16C25">
      <w:pPr>
        <w:spacing w:line="276" w:lineRule="auto"/>
        <w:ind w:left="1440" w:hanging="1440"/>
        <w:jc w:val="both"/>
        <w:rPr>
          <w:b/>
          <w:u w:val="single"/>
        </w:rPr>
      </w:pPr>
    </w:p>
    <w:p w:rsidR="0041204F" w:rsidRDefault="0041204F" w:rsidP="00E16C25">
      <w:pPr>
        <w:spacing w:line="276" w:lineRule="auto"/>
        <w:ind w:left="1440" w:hanging="1440"/>
        <w:jc w:val="both"/>
        <w:rPr>
          <w:b/>
          <w:u w:val="single"/>
        </w:rPr>
      </w:pPr>
    </w:p>
    <w:p w:rsidR="0041204F" w:rsidRDefault="0041204F" w:rsidP="00E16C25">
      <w:pPr>
        <w:spacing w:line="276" w:lineRule="auto"/>
        <w:ind w:left="1440" w:hanging="1440"/>
        <w:jc w:val="both"/>
        <w:rPr>
          <w:b/>
          <w:u w:val="single"/>
        </w:rPr>
      </w:pPr>
    </w:p>
    <w:p w:rsidR="0041204F" w:rsidRDefault="0041204F" w:rsidP="00E16C25">
      <w:pPr>
        <w:spacing w:line="276" w:lineRule="auto"/>
        <w:ind w:left="1440" w:hanging="1440"/>
        <w:jc w:val="both"/>
        <w:rPr>
          <w:b/>
          <w:u w:val="single"/>
        </w:rPr>
      </w:pPr>
    </w:p>
    <w:p w:rsidR="0041204F" w:rsidRDefault="0041204F" w:rsidP="00E16C25">
      <w:pPr>
        <w:spacing w:line="276" w:lineRule="auto"/>
        <w:ind w:left="1440" w:hanging="1440"/>
        <w:jc w:val="both"/>
        <w:rPr>
          <w:b/>
          <w:u w:val="single"/>
        </w:rPr>
      </w:pPr>
    </w:p>
    <w:p w:rsidR="0041204F" w:rsidRDefault="0041204F" w:rsidP="0041204F">
      <w:pPr>
        <w:rPr>
          <w:b/>
        </w:rPr>
      </w:pPr>
      <w:r>
        <w:rPr>
          <w:b/>
        </w:rPr>
        <w:t>First Name of Application CV No:</w:t>
      </w:r>
      <w:r w:rsidRPr="0041204F">
        <w:t xml:space="preserve"> </w:t>
      </w:r>
      <w:r w:rsidRPr="0041204F">
        <w:rPr>
          <w:b/>
        </w:rPr>
        <w:t>1704822</w:t>
      </w:r>
      <w:bookmarkStart w:id="0" w:name="_GoBack"/>
      <w:bookmarkEnd w:id="0"/>
    </w:p>
    <w:p w:rsidR="0041204F" w:rsidRDefault="0041204F" w:rsidP="0041204F">
      <w:proofErr w:type="spellStart"/>
      <w:r>
        <w:t>Whatsapp</w:t>
      </w:r>
      <w:proofErr w:type="spellEnd"/>
      <w:r>
        <w:t xml:space="preserve"> Mobile: +971504753686 </w:t>
      </w:r>
    </w:p>
    <w:p w:rsidR="0041204F" w:rsidRDefault="0041204F" w:rsidP="0041204F">
      <w:pPr>
        <w:spacing w:line="276" w:lineRule="auto"/>
        <w:ind w:left="1440" w:hanging="1440"/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2604770" cy="58483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04F" w:rsidSect="001C01EA">
      <w:pgSz w:w="11906" w:h="16838" w:code="9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E26"/>
    <w:multiLevelType w:val="hybridMultilevel"/>
    <w:tmpl w:val="A2C4D9B8"/>
    <w:lvl w:ilvl="0" w:tplc="E7C2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44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A1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4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CB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C9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A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5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60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4CB"/>
    <w:multiLevelType w:val="hybridMultilevel"/>
    <w:tmpl w:val="0930DE5A"/>
    <w:lvl w:ilvl="0" w:tplc="9E38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E9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8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0C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22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42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3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6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E0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207"/>
    <w:multiLevelType w:val="hybridMultilevel"/>
    <w:tmpl w:val="4F2A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47F5"/>
    <w:multiLevelType w:val="hybridMultilevel"/>
    <w:tmpl w:val="A260D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B7238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1E1B"/>
    <w:multiLevelType w:val="hybridMultilevel"/>
    <w:tmpl w:val="0428C3E2"/>
    <w:lvl w:ilvl="0" w:tplc="C6A09ACC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5628C93E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0B06232C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D6CE2AB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F8C878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A006816E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C94E564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6A8854A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52B44A9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C72BE"/>
    <w:multiLevelType w:val="hybridMultilevel"/>
    <w:tmpl w:val="562C6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254A"/>
    <w:multiLevelType w:val="hybridMultilevel"/>
    <w:tmpl w:val="7EFC263E"/>
    <w:lvl w:ilvl="0" w:tplc="5C4A1B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9C00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0C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8A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E7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8D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8A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8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09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A76"/>
    <w:multiLevelType w:val="hybridMultilevel"/>
    <w:tmpl w:val="03DEC32C"/>
    <w:lvl w:ilvl="0" w:tplc="F100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8D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2A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CA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4C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86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04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C9C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A9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053C1"/>
    <w:multiLevelType w:val="hybridMultilevel"/>
    <w:tmpl w:val="9476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2D8F"/>
    <w:multiLevelType w:val="hybridMultilevel"/>
    <w:tmpl w:val="787A7EE4"/>
    <w:lvl w:ilvl="0" w:tplc="8A78A92C">
      <w:start w:val="1"/>
      <w:numFmt w:val="bullet"/>
      <w:lvlText w:val=""/>
      <w:lvlJc w:val="left"/>
      <w:pPr>
        <w:ind w:left="454" w:hanging="454"/>
      </w:pPr>
      <w:rPr>
        <w:rFonts w:ascii="Wingdings" w:hAnsi="Wingdings"/>
      </w:rPr>
    </w:lvl>
    <w:lvl w:ilvl="1" w:tplc="8BF82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FECF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EACA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BE0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E036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DC04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B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26D9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51073E"/>
    <w:multiLevelType w:val="hybridMultilevel"/>
    <w:tmpl w:val="2FD8F802"/>
    <w:lvl w:ilvl="0" w:tplc="0C2C7424">
      <w:start w:val="1"/>
      <w:numFmt w:val="bullet"/>
      <w:lvlText w:val=""/>
      <w:lvlJc w:val="left"/>
      <w:pPr>
        <w:tabs>
          <w:tab w:val="left" w:pos="0"/>
        </w:tabs>
        <w:ind w:left="227" w:hanging="227"/>
      </w:pPr>
      <w:rPr>
        <w:rFonts w:ascii="Symbol" w:hAnsi="Symbol" w:hint="default"/>
      </w:rPr>
    </w:lvl>
    <w:lvl w:ilvl="1" w:tplc="EBD02C00">
      <w:start w:val="1"/>
      <w:numFmt w:val="bullet"/>
      <w:lvlText w:val=""/>
      <w:lvlJc w:val="left"/>
      <w:pPr>
        <w:tabs>
          <w:tab w:val="left" w:pos="0"/>
        </w:tabs>
        <w:ind w:left="227" w:hanging="227"/>
      </w:pPr>
      <w:rPr>
        <w:rFonts w:ascii="Wingdings" w:hAnsi="Wingdings" w:hint="default"/>
      </w:rPr>
    </w:lvl>
    <w:lvl w:ilvl="2" w:tplc="68B8EBD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ABA762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E40FA2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9E4B60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7B6EBD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AB4960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8FAACD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C58E9"/>
    <w:multiLevelType w:val="hybridMultilevel"/>
    <w:tmpl w:val="33FE2134"/>
    <w:lvl w:ilvl="0" w:tplc="42589B2C">
      <w:start w:val="1"/>
      <w:numFmt w:val="bullet"/>
      <w:lvlText w:val=""/>
      <w:lvlJc w:val="left"/>
      <w:pPr>
        <w:tabs>
          <w:tab w:val="left" w:pos="0"/>
        </w:tabs>
        <w:ind w:left="227" w:hanging="227"/>
      </w:pPr>
      <w:rPr>
        <w:rFonts w:ascii="Symbol" w:hAnsi="Symbol" w:hint="default"/>
      </w:rPr>
    </w:lvl>
    <w:lvl w:ilvl="1" w:tplc="80D6F50C">
      <w:start w:val="1"/>
      <w:numFmt w:val="bullet"/>
      <w:lvlText w:val=""/>
      <w:lvlJc w:val="left"/>
      <w:pPr>
        <w:tabs>
          <w:tab w:val="left" w:pos="0"/>
        </w:tabs>
        <w:ind w:left="340" w:hanging="340"/>
      </w:pPr>
      <w:rPr>
        <w:rFonts w:ascii="Wingdings" w:hAnsi="Wingdings" w:hint="default"/>
      </w:rPr>
    </w:lvl>
    <w:lvl w:ilvl="2" w:tplc="7D42EDA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1F0290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174A07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520799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9042D1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B52E39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66ED42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31EF9"/>
    <w:multiLevelType w:val="hybridMultilevel"/>
    <w:tmpl w:val="FBDA7E9A"/>
    <w:lvl w:ilvl="0" w:tplc="5064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0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E7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E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A7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E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E7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EB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B18F3"/>
    <w:multiLevelType w:val="hybridMultilevel"/>
    <w:tmpl w:val="BA54AD56"/>
    <w:lvl w:ilvl="0" w:tplc="63E4A8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D4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89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B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0F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A2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2C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CB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20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6ABF"/>
    <w:multiLevelType w:val="hybridMultilevel"/>
    <w:tmpl w:val="C4440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5995"/>
    <w:multiLevelType w:val="hybridMultilevel"/>
    <w:tmpl w:val="C2AE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968BF"/>
    <w:multiLevelType w:val="hybridMultilevel"/>
    <w:tmpl w:val="6BD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4004F"/>
    <w:multiLevelType w:val="hybridMultilevel"/>
    <w:tmpl w:val="2FE4968A"/>
    <w:lvl w:ilvl="0" w:tplc="A95A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C70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E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A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A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AE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9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0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66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02163"/>
    <w:multiLevelType w:val="hybridMultilevel"/>
    <w:tmpl w:val="D22E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D4C81"/>
    <w:multiLevelType w:val="hybridMultilevel"/>
    <w:tmpl w:val="4FF4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057DA"/>
    <w:multiLevelType w:val="hybridMultilevel"/>
    <w:tmpl w:val="03C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145E4"/>
    <w:multiLevelType w:val="hybridMultilevel"/>
    <w:tmpl w:val="99AAA73A"/>
    <w:lvl w:ilvl="0" w:tplc="C6A09ACC">
      <w:start w:val="1"/>
      <w:numFmt w:val="bullet"/>
      <w:lvlText w:val=""/>
      <w:lvlJc w:val="left"/>
      <w:pPr>
        <w:tabs>
          <w:tab w:val="left" w:pos="0"/>
        </w:tabs>
        <w:ind w:left="227" w:hanging="227"/>
      </w:pPr>
      <w:rPr>
        <w:rFonts w:ascii="Wingdings" w:hAnsi="Wingdings" w:hint="default"/>
      </w:rPr>
    </w:lvl>
    <w:lvl w:ilvl="1" w:tplc="FE9652FC">
      <w:start w:val="1"/>
      <w:numFmt w:val="bullet"/>
      <w:lvlText w:val=""/>
      <w:lvlJc w:val="left"/>
      <w:pPr>
        <w:tabs>
          <w:tab w:val="left" w:pos="0"/>
        </w:tabs>
        <w:ind w:left="227" w:hanging="227"/>
      </w:pPr>
      <w:rPr>
        <w:rFonts w:ascii="Wingdings" w:hAnsi="Wingdings" w:hint="default"/>
      </w:rPr>
    </w:lvl>
    <w:lvl w:ilvl="2" w:tplc="06A8AC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5182A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03656B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5C24A3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6AAAA6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0EEEC6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E20DA1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F79B9"/>
    <w:multiLevelType w:val="hybridMultilevel"/>
    <w:tmpl w:val="EDA67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20280"/>
    <w:multiLevelType w:val="hybridMultilevel"/>
    <w:tmpl w:val="0E8A1C42"/>
    <w:lvl w:ilvl="0" w:tplc="556A34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E2C109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868A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9C81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2028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2842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CA83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44D8C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1E96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C8448D"/>
    <w:multiLevelType w:val="hybridMultilevel"/>
    <w:tmpl w:val="22743558"/>
    <w:lvl w:ilvl="0" w:tplc="C272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6A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60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0F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68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C2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87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44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24"/>
  </w:num>
  <w:num w:numId="5">
    <w:abstractNumId w:val="11"/>
  </w:num>
  <w:num w:numId="6">
    <w:abstractNumId w:val="25"/>
  </w:num>
  <w:num w:numId="7">
    <w:abstractNumId w:val="13"/>
  </w:num>
  <w:num w:numId="8">
    <w:abstractNumId w:val="0"/>
  </w:num>
  <w:num w:numId="9">
    <w:abstractNumId w:val="1"/>
  </w:num>
  <w:num w:numId="10">
    <w:abstractNumId w:val="18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23"/>
  </w:num>
  <w:num w:numId="21">
    <w:abstractNumId w:val="15"/>
  </w:num>
  <w:num w:numId="22">
    <w:abstractNumId w:val="6"/>
  </w:num>
  <w:num w:numId="23">
    <w:abstractNumId w:val="2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313C"/>
    <w:rsid w:val="000002BF"/>
    <w:rsid w:val="0000386A"/>
    <w:rsid w:val="00004A32"/>
    <w:rsid w:val="0001183E"/>
    <w:rsid w:val="00011CF9"/>
    <w:rsid w:val="0001396A"/>
    <w:rsid w:val="00016D3D"/>
    <w:rsid w:val="0001722E"/>
    <w:rsid w:val="00017686"/>
    <w:rsid w:val="000215BB"/>
    <w:rsid w:val="00021C83"/>
    <w:rsid w:val="000229EC"/>
    <w:rsid w:val="00025EC4"/>
    <w:rsid w:val="00026412"/>
    <w:rsid w:val="000276D6"/>
    <w:rsid w:val="000305F5"/>
    <w:rsid w:val="00035C80"/>
    <w:rsid w:val="00041644"/>
    <w:rsid w:val="000435B3"/>
    <w:rsid w:val="000442F6"/>
    <w:rsid w:val="00046B96"/>
    <w:rsid w:val="00047143"/>
    <w:rsid w:val="000518B1"/>
    <w:rsid w:val="00054A96"/>
    <w:rsid w:val="00057671"/>
    <w:rsid w:val="000638C5"/>
    <w:rsid w:val="00067CF6"/>
    <w:rsid w:val="00071483"/>
    <w:rsid w:val="00073A34"/>
    <w:rsid w:val="000801FF"/>
    <w:rsid w:val="000848B4"/>
    <w:rsid w:val="00084BBE"/>
    <w:rsid w:val="00084D5A"/>
    <w:rsid w:val="00084E30"/>
    <w:rsid w:val="000872DB"/>
    <w:rsid w:val="00090807"/>
    <w:rsid w:val="00090941"/>
    <w:rsid w:val="00092BAA"/>
    <w:rsid w:val="000967C0"/>
    <w:rsid w:val="00097C53"/>
    <w:rsid w:val="00097D05"/>
    <w:rsid w:val="000A6E6E"/>
    <w:rsid w:val="000B3853"/>
    <w:rsid w:val="000C1DCA"/>
    <w:rsid w:val="000C2115"/>
    <w:rsid w:val="000C5561"/>
    <w:rsid w:val="000D144E"/>
    <w:rsid w:val="000D27CD"/>
    <w:rsid w:val="000E18C6"/>
    <w:rsid w:val="000E1F6A"/>
    <w:rsid w:val="000E3041"/>
    <w:rsid w:val="000F3835"/>
    <w:rsid w:val="000F43B2"/>
    <w:rsid w:val="000F6AC9"/>
    <w:rsid w:val="00101E94"/>
    <w:rsid w:val="001046BD"/>
    <w:rsid w:val="001100D8"/>
    <w:rsid w:val="001125F5"/>
    <w:rsid w:val="00112F05"/>
    <w:rsid w:val="001159C9"/>
    <w:rsid w:val="00121EC1"/>
    <w:rsid w:val="00123118"/>
    <w:rsid w:val="00124CBC"/>
    <w:rsid w:val="00130D19"/>
    <w:rsid w:val="001314C8"/>
    <w:rsid w:val="00137401"/>
    <w:rsid w:val="00144631"/>
    <w:rsid w:val="001456A7"/>
    <w:rsid w:val="00145D56"/>
    <w:rsid w:val="0014654D"/>
    <w:rsid w:val="0014717B"/>
    <w:rsid w:val="001476D3"/>
    <w:rsid w:val="00150DCC"/>
    <w:rsid w:val="00150F3B"/>
    <w:rsid w:val="0015267A"/>
    <w:rsid w:val="0015481B"/>
    <w:rsid w:val="00162DF7"/>
    <w:rsid w:val="00166494"/>
    <w:rsid w:val="00166D7D"/>
    <w:rsid w:val="00171359"/>
    <w:rsid w:val="001741F6"/>
    <w:rsid w:val="001760DF"/>
    <w:rsid w:val="00181787"/>
    <w:rsid w:val="00182889"/>
    <w:rsid w:val="001829B6"/>
    <w:rsid w:val="00183486"/>
    <w:rsid w:val="00187308"/>
    <w:rsid w:val="00187AD2"/>
    <w:rsid w:val="00187D2D"/>
    <w:rsid w:val="00190A06"/>
    <w:rsid w:val="00192280"/>
    <w:rsid w:val="001954F7"/>
    <w:rsid w:val="00197B39"/>
    <w:rsid w:val="001A2195"/>
    <w:rsid w:val="001A2478"/>
    <w:rsid w:val="001A41EB"/>
    <w:rsid w:val="001A4AA7"/>
    <w:rsid w:val="001A622F"/>
    <w:rsid w:val="001A69B3"/>
    <w:rsid w:val="001B07AC"/>
    <w:rsid w:val="001B2425"/>
    <w:rsid w:val="001B3F40"/>
    <w:rsid w:val="001B48D8"/>
    <w:rsid w:val="001B5466"/>
    <w:rsid w:val="001C1DB4"/>
    <w:rsid w:val="001C45F1"/>
    <w:rsid w:val="001C5BC5"/>
    <w:rsid w:val="001D093B"/>
    <w:rsid w:val="001D453E"/>
    <w:rsid w:val="001E00D4"/>
    <w:rsid w:val="001E0C72"/>
    <w:rsid w:val="001E48D0"/>
    <w:rsid w:val="001E6A9E"/>
    <w:rsid w:val="001E6FD0"/>
    <w:rsid w:val="001F3D91"/>
    <w:rsid w:val="001F7946"/>
    <w:rsid w:val="00203ACB"/>
    <w:rsid w:val="002102C9"/>
    <w:rsid w:val="00214438"/>
    <w:rsid w:val="00214998"/>
    <w:rsid w:val="00227AEF"/>
    <w:rsid w:val="00232104"/>
    <w:rsid w:val="00233A45"/>
    <w:rsid w:val="0024055A"/>
    <w:rsid w:val="00240CEB"/>
    <w:rsid w:val="002428F5"/>
    <w:rsid w:val="00244187"/>
    <w:rsid w:val="00245B65"/>
    <w:rsid w:val="002474D1"/>
    <w:rsid w:val="00247AA7"/>
    <w:rsid w:val="00247C07"/>
    <w:rsid w:val="002503CE"/>
    <w:rsid w:val="00252721"/>
    <w:rsid w:val="00252B6D"/>
    <w:rsid w:val="00252CDD"/>
    <w:rsid w:val="00265DED"/>
    <w:rsid w:val="0026741B"/>
    <w:rsid w:val="002675C9"/>
    <w:rsid w:val="00270A02"/>
    <w:rsid w:val="00273103"/>
    <w:rsid w:val="002733F7"/>
    <w:rsid w:val="0027470C"/>
    <w:rsid w:val="002777F5"/>
    <w:rsid w:val="0028528A"/>
    <w:rsid w:val="002864CD"/>
    <w:rsid w:val="0028705A"/>
    <w:rsid w:val="00293471"/>
    <w:rsid w:val="002A6BC9"/>
    <w:rsid w:val="002A7A47"/>
    <w:rsid w:val="002A7DA3"/>
    <w:rsid w:val="002B1F88"/>
    <w:rsid w:val="002B698B"/>
    <w:rsid w:val="002D132F"/>
    <w:rsid w:val="002D2054"/>
    <w:rsid w:val="002E7FCE"/>
    <w:rsid w:val="002F1D97"/>
    <w:rsid w:val="002F2FEF"/>
    <w:rsid w:val="002F3093"/>
    <w:rsid w:val="002F6083"/>
    <w:rsid w:val="002F6A37"/>
    <w:rsid w:val="00301707"/>
    <w:rsid w:val="0030604E"/>
    <w:rsid w:val="00310907"/>
    <w:rsid w:val="003116BF"/>
    <w:rsid w:val="003172B2"/>
    <w:rsid w:val="003203AF"/>
    <w:rsid w:val="003243CA"/>
    <w:rsid w:val="003323DF"/>
    <w:rsid w:val="003346E6"/>
    <w:rsid w:val="00342831"/>
    <w:rsid w:val="00343537"/>
    <w:rsid w:val="0034455F"/>
    <w:rsid w:val="00344E40"/>
    <w:rsid w:val="00345EA9"/>
    <w:rsid w:val="00347220"/>
    <w:rsid w:val="003500FB"/>
    <w:rsid w:val="0035613D"/>
    <w:rsid w:val="003563D3"/>
    <w:rsid w:val="00356990"/>
    <w:rsid w:val="00363111"/>
    <w:rsid w:val="003632F5"/>
    <w:rsid w:val="003635EA"/>
    <w:rsid w:val="00365EE5"/>
    <w:rsid w:val="00384C79"/>
    <w:rsid w:val="00384F64"/>
    <w:rsid w:val="0039034C"/>
    <w:rsid w:val="00390655"/>
    <w:rsid w:val="003935E2"/>
    <w:rsid w:val="00397DB7"/>
    <w:rsid w:val="003A2C4F"/>
    <w:rsid w:val="003A5CBF"/>
    <w:rsid w:val="003A760E"/>
    <w:rsid w:val="003B4490"/>
    <w:rsid w:val="003B5335"/>
    <w:rsid w:val="003B6A1A"/>
    <w:rsid w:val="003B73D8"/>
    <w:rsid w:val="003C013B"/>
    <w:rsid w:val="003C0FE0"/>
    <w:rsid w:val="003C410A"/>
    <w:rsid w:val="003D053A"/>
    <w:rsid w:val="003D3405"/>
    <w:rsid w:val="003D388C"/>
    <w:rsid w:val="003E0BF1"/>
    <w:rsid w:val="003E3E18"/>
    <w:rsid w:val="003E5430"/>
    <w:rsid w:val="003F1443"/>
    <w:rsid w:val="003F2198"/>
    <w:rsid w:val="003F252F"/>
    <w:rsid w:val="003F7081"/>
    <w:rsid w:val="004059A5"/>
    <w:rsid w:val="004066EC"/>
    <w:rsid w:val="0040766A"/>
    <w:rsid w:val="0041038D"/>
    <w:rsid w:val="004109C4"/>
    <w:rsid w:val="00411EA4"/>
    <w:rsid w:val="0041204F"/>
    <w:rsid w:val="004151EA"/>
    <w:rsid w:val="004230B3"/>
    <w:rsid w:val="004232E7"/>
    <w:rsid w:val="00426431"/>
    <w:rsid w:val="004278BA"/>
    <w:rsid w:val="004312F5"/>
    <w:rsid w:val="00432183"/>
    <w:rsid w:val="0043377C"/>
    <w:rsid w:val="00434111"/>
    <w:rsid w:val="00437DE2"/>
    <w:rsid w:val="0044248E"/>
    <w:rsid w:val="00452FC5"/>
    <w:rsid w:val="004573AB"/>
    <w:rsid w:val="0046099C"/>
    <w:rsid w:val="00461576"/>
    <w:rsid w:val="0047362F"/>
    <w:rsid w:val="0047377A"/>
    <w:rsid w:val="00475E27"/>
    <w:rsid w:val="00477E47"/>
    <w:rsid w:val="00477F54"/>
    <w:rsid w:val="004856CE"/>
    <w:rsid w:val="0048717F"/>
    <w:rsid w:val="004871EC"/>
    <w:rsid w:val="00487757"/>
    <w:rsid w:val="0049030B"/>
    <w:rsid w:val="0049439B"/>
    <w:rsid w:val="004948A0"/>
    <w:rsid w:val="00495179"/>
    <w:rsid w:val="00497E01"/>
    <w:rsid w:val="004B01DA"/>
    <w:rsid w:val="004B676C"/>
    <w:rsid w:val="004C766B"/>
    <w:rsid w:val="004D49C3"/>
    <w:rsid w:val="004E0DB1"/>
    <w:rsid w:val="004E62EE"/>
    <w:rsid w:val="004E765F"/>
    <w:rsid w:val="004F09D3"/>
    <w:rsid w:val="004F143B"/>
    <w:rsid w:val="004F2F8D"/>
    <w:rsid w:val="004F79B9"/>
    <w:rsid w:val="00503B24"/>
    <w:rsid w:val="005049C0"/>
    <w:rsid w:val="0051105F"/>
    <w:rsid w:val="00511C40"/>
    <w:rsid w:val="00511CBF"/>
    <w:rsid w:val="00513264"/>
    <w:rsid w:val="0051459A"/>
    <w:rsid w:val="00517C73"/>
    <w:rsid w:val="005200E1"/>
    <w:rsid w:val="00520E5E"/>
    <w:rsid w:val="00525116"/>
    <w:rsid w:val="00526C87"/>
    <w:rsid w:val="005273B6"/>
    <w:rsid w:val="00530F81"/>
    <w:rsid w:val="00534B73"/>
    <w:rsid w:val="00536305"/>
    <w:rsid w:val="00542F48"/>
    <w:rsid w:val="00543338"/>
    <w:rsid w:val="005469DA"/>
    <w:rsid w:val="00550921"/>
    <w:rsid w:val="00550FA5"/>
    <w:rsid w:val="00551E38"/>
    <w:rsid w:val="005559AF"/>
    <w:rsid w:val="00561161"/>
    <w:rsid w:val="00561368"/>
    <w:rsid w:val="00562454"/>
    <w:rsid w:val="00562CD6"/>
    <w:rsid w:val="00563AD5"/>
    <w:rsid w:val="00567D26"/>
    <w:rsid w:val="00572AE0"/>
    <w:rsid w:val="005730B5"/>
    <w:rsid w:val="00574772"/>
    <w:rsid w:val="00582163"/>
    <w:rsid w:val="00586DA0"/>
    <w:rsid w:val="00587DD0"/>
    <w:rsid w:val="00593A64"/>
    <w:rsid w:val="005940EC"/>
    <w:rsid w:val="00596F14"/>
    <w:rsid w:val="005975E5"/>
    <w:rsid w:val="005A34B8"/>
    <w:rsid w:val="005A6703"/>
    <w:rsid w:val="005B09AF"/>
    <w:rsid w:val="005B393C"/>
    <w:rsid w:val="005B474D"/>
    <w:rsid w:val="005B4D95"/>
    <w:rsid w:val="005B75C3"/>
    <w:rsid w:val="005B760A"/>
    <w:rsid w:val="005B7ADE"/>
    <w:rsid w:val="005C0C26"/>
    <w:rsid w:val="005C2D2E"/>
    <w:rsid w:val="005C3019"/>
    <w:rsid w:val="005C3607"/>
    <w:rsid w:val="005C7F7D"/>
    <w:rsid w:val="005D0D25"/>
    <w:rsid w:val="005D25F9"/>
    <w:rsid w:val="005D3249"/>
    <w:rsid w:val="005D4626"/>
    <w:rsid w:val="005E082D"/>
    <w:rsid w:val="005E2272"/>
    <w:rsid w:val="005E3742"/>
    <w:rsid w:val="005E61C8"/>
    <w:rsid w:val="005F16D5"/>
    <w:rsid w:val="005F31B8"/>
    <w:rsid w:val="005F5745"/>
    <w:rsid w:val="00605FA9"/>
    <w:rsid w:val="006070BB"/>
    <w:rsid w:val="00610CA0"/>
    <w:rsid w:val="006117FC"/>
    <w:rsid w:val="00613527"/>
    <w:rsid w:val="006160EA"/>
    <w:rsid w:val="006207C8"/>
    <w:rsid w:val="00621697"/>
    <w:rsid w:val="00630982"/>
    <w:rsid w:val="00631DA7"/>
    <w:rsid w:val="00631DDB"/>
    <w:rsid w:val="006333C7"/>
    <w:rsid w:val="00635F1B"/>
    <w:rsid w:val="00636287"/>
    <w:rsid w:val="006406EE"/>
    <w:rsid w:val="006424AD"/>
    <w:rsid w:val="0064294A"/>
    <w:rsid w:val="00646A2B"/>
    <w:rsid w:val="0065124F"/>
    <w:rsid w:val="00651E65"/>
    <w:rsid w:val="00657E49"/>
    <w:rsid w:val="0066117A"/>
    <w:rsid w:val="00662095"/>
    <w:rsid w:val="00666B65"/>
    <w:rsid w:val="00670CF7"/>
    <w:rsid w:val="0067281A"/>
    <w:rsid w:val="006732D4"/>
    <w:rsid w:val="00677760"/>
    <w:rsid w:val="006803B0"/>
    <w:rsid w:val="00681F73"/>
    <w:rsid w:val="00683EE5"/>
    <w:rsid w:val="006858C2"/>
    <w:rsid w:val="00685E32"/>
    <w:rsid w:val="00687765"/>
    <w:rsid w:val="00690C2B"/>
    <w:rsid w:val="00691380"/>
    <w:rsid w:val="00693E3A"/>
    <w:rsid w:val="00694C84"/>
    <w:rsid w:val="00694D9D"/>
    <w:rsid w:val="00695431"/>
    <w:rsid w:val="00695F9B"/>
    <w:rsid w:val="00697D13"/>
    <w:rsid w:val="006A0E2F"/>
    <w:rsid w:val="006A259D"/>
    <w:rsid w:val="006A7364"/>
    <w:rsid w:val="006B4098"/>
    <w:rsid w:val="006B5488"/>
    <w:rsid w:val="006C36F9"/>
    <w:rsid w:val="006C382C"/>
    <w:rsid w:val="006C43FC"/>
    <w:rsid w:val="006D11A0"/>
    <w:rsid w:val="006D3623"/>
    <w:rsid w:val="006D7113"/>
    <w:rsid w:val="006E19ED"/>
    <w:rsid w:val="006E7BB6"/>
    <w:rsid w:val="006F4350"/>
    <w:rsid w:val="006F5DFD"/>
    <w:rsid w:val="0070189D"/>
    <w:rsid w:val="00702B02"/>
    <w:rsid w:val="00706422"/>
    <w:rsid w:val="007129C4"/>
    <w:rsid w:val="00716A4F"/>
    <w:rsid w:val="00720FA5"/>
    <w:rsid w:val="00723F5D"/>
    <w:rsid w:val="00726DD7"/>
    <w:rsid w:val="00727913"/>
    <w:rsid w:val="007368E0"/>
    <w:rsid w:val="00741A12"/>
    <w:rsid w:val="00745805"/>
    <w:rsid w:val="007467AC"/>
    <w:rsid w:val="00746904"/>
    <w:rsid w:val="00747645"/>
    <w:rsid w:val="007517C2"/>
    <w:rsid w:val="00752B1D"/>
    <w:rsid w:val="00753660"/>
    <w:rsid w:val="00755F85"/>
    <w:rsid w:val="00756392"/>
    <w:rsid w:val="007565E0"/>
    <w:rsid w:val="00760CC8"/>
    <w:rsid w:val="00760F1E"/>
    <w:rsid w:val="00762423"/>
    <w:rsid w:val="00766006"/>
    <w:rsid w:val="00766F5E"/>
    <w:rsid w:val="00767AAC"/>
    <w:rsid w:val="0077156A"/>
    <w:rsid w:val="00775761"/>
    <w:rsid w:val="0077610E"/>
    <w:rsid w:val="007773DA"/>
    <w:rsid w:val="00782975"/>
    <w:rsid w:val="00784966"/>
    <w:rsid w:val="00784A18"/>
    <w:rsid w:val="00786F3D"/>
    <w:rsid w:val="0078767A"/>
    <w:rsid w:val="00787DD7"/>
    <w:rsid w:val="00787F45"/>
    <w:rsid w:val="00790CB0"/>
    <w:rsid w:val="007A0EDC"/>
    <w:rsid w:val="007A3686"/>
    <w:rsid w:val="007A4061"/>
    <w:rsid w:val="007A5DFB"/>
    <w:rsid w:val="007B415A"/>
    <w:rsid w:val="007B4BE8"/>
    <w:rsid w:val="007C0492"/>
    <w:rsid w:val="007C1A9E"/>
    <w:rsid w:val="007D0807"/>
    <w:rsid w:val="007D448F"/>
    <w:rsid w:val="007E41F1"/>
    <w:rsid w:val="007F452D"/>
    <w:rsid w:val="007F4E2E"/>
    <w:rsid w:val="00802C51"/>
    <w:rsid w:val="008035C8"/>
    <w:rsid w:val="00806E70"/>
    <w:rsid w:val="008121E4"/>
    <w:rsid w:val="00824801"/>
    <w:rsid w:val="008264DC"/>
    <w:rsid w:val="00827594"/>
    <w:rsid w:val="00836CDE"/>
    <w:rsid w:val="00842E2D"/>
    <w:rsid w:val="00846530"/>
    <w:rsid w:val="0085212F"/>
    <w:rsid w:val="00852D44"/>
    <w:rsid w:val="00853E2A"/>
    <w:rsid w:val="00854AD9"/>
    <w:rsid w:val="0085585F"/>
    <w:rsid w:val="00856731"/>
    <w:rsid w:val="00856D13"/>
    <w:rsid w:val="00857B29"/>
    <w:rsid w:val="00864451"/>
    <w:rsid w:val="00865825"/>
    <w:rsid w:val="0086583C"/>
    <w:rsid w:val="00877F12"/>
    <w:rsid w:val="00880450"/>
    <w:rsid w:val="00883BF9"/>
    <w:rsid w:val="00886B32"/>
    <w:rsid w:val="00887515"/>
    <w:rsid w:val="00887971"/>
    <w:rsid w:val="00891329"/>
    <w:rsid w:val="00891C7E"/>
    <w:rsid w:val="008A3579"/>
    <w:rsid w:val="008A624B"/>
    <w:rsid w:val="008B6174"/>
    <w:rsid w:val="008C25EF"/>
    <w:rsid w:val="008C6D34"/>
    <w:rsid w:val="008D401F"/>
    <w:rsid w:val="008D6CB8"/>
    <w:rsid w:val="008E4418"/>
    <w:rsid w:val="008F09D1"/>
    <w:rsid w:val="008F37B3"/>
    <w:rsid w:val="008F3D43"/>
    <w:rsid w:val="008F3E6F"/>
    <w:rsid w:val="008F4C1F"/>
    <w:rsid w:val="0090011D"/>
    <w:rsid w:val="009047E0"/>
    <w:rsid w:val="00904D2E"/>
    <w:rsid w:val="00912737"/>
    <w:rsid w:val="00912A8F"/>
    <w:rsid w:val="00915867"/>
    <w:rsid w:val="00916836"/>
    <w:rsid w:val="00916A77"/>
    <w:rsid w:val="00917E3A"/>
    <w:rsid w:val="00921646"/>
    <w:rsid w:val="00925E94"/>
    <w:rsid w:val="0093194F"/>
    <w:rsid w:val="009364A8"/>
    <w:rsid w:val="0093764E"/>
    <w:rsid w:val="009430AB"/>
    <w:rsid w:val="00945950"/>
    <w:rsid w:val="00950495"/>
    <w:rsid w:val="00950EF4"/>
    <w:rsid w:val="00951371"/>
    <w:rsid w:val="00951E63"/>
    <w:rsid w:val="00955C79"/>
    <w:rsid w:val="00956233"/>
    <w:rsid w:val="00956369"/>
    <w:rsid w:val="00957097"/>
    <w:rsid w:val="009600E7"/>
    <w:rsid w:val="00962663"/>
    <w:rsid w:val="00962CDF"/>
    <w:rsid w:val="009632CC"/>
    <w:rsid w:val="00963B10"/>
    <w:rsid w:val="00966012"/>
    <w:rsid w:val="009664B9"/>
    <w:rsid w:val="00973034"/>
    <w:rsid w:val="009730A2"/>
    <w:rsid w:val="0097468C"/>
    <w:rsid w:val="0097537F"/>
    <w:rsid w:val="009761D3"/>
    <w:rsid w:val="00976482"/>
    <w:rsid w:val="0097690D"/>
    <w:rsid w:val="00977420"/>
    <w:rsid w:val="00980DAC"/>
    <w:rsid w:val="0098226B"/>
    <w:rsid w:val="00984DE7"/>
    <w:rsid w:val="00985199"/>
    <w:rsid w:val="00990BFB"/>
    <w:rsid w:val="00990C01"/>
    <w:rsid w:val="00991D5F"/>
    <w:rsid w:val="00991F50"/>
    <w:rsid w:val="00992C33"/>
    <w:rsid w:val="00993121"/>
    <w:rsid w:val="00993F30"/>
    <w:rsid w:val="00997DAD"/>
    <w:rsid w:val="009A16CA"/>
    <w:rsid w:val="009A25A0"/>
    <w:rsid w:val="009A34A7"/>
    <w:rsid w:val="009A50E1"/>
    <w:rsid w:val="009A514E"/>
    <w:rsid w:val="009A6A20"/>
    <w:rsid w:val="009B7D45"/>
    <w:rsid w:val="009C7505"/>
    <w:rsid w:val="009C7E76"/>
    <w:rsid w:val="009D0447"/>
    <w:rsid w:val="009D5ACF"/>
    <w:rsid w:val="009E0890"/>
    <w:rsid w:val="009E3912"/>
    <w:rsid w:val="009E3B14"/>
    <w:rsid w:val="00A00BB6"/>
    <w:rsid w:val="00A03523"/>
    <w:rsid w:val="00A10DE9"/>
    <w:rsid w:val="00A13937"/>
    <w:rsid w:val="00A17977"/>
    <w:rsid w:val="00A23B69"/>
    <w:rsid w:val="00A365DB"/>
    <w:rsid w:val="00A430CE"/>
    <w:rsid w:val="00A4380C"/>
    <w:rsid w:val="00A44197"/>
    <w:rsid w:val="00A44FF6"/>
    <w:rsid w:val="00A5123B"/>
    <w:rsid w:val="00A51831"/>
    <w:rsid w:val="00A52A5D"/>
    <w:rsid w:val="00A6319B"/>
    <w:rsid w:val="00A656DC"/>
    <w:rsid w:val="00A70F82"/>
    <w:rsid w:val="00A72BE5"/>
    <w:rsid w:val="00A7513F"/>
    <w:rsid w:val="00A814E3"/>
    <w:rsid w:val="00A818AD"/>
    <w:rsid w:val="00A834DA"/>
    <w:rsid w:val="00A8379F"/>
    <w:rsid w:val="00A92352"/>
    <w:rsid w:val="00A93A11"/>
    <w:rsid w:val="00A940DE"/>
    <w:rsid w:val="00A946E8"/>
    <w:rsid w:val="00AB09B4"/>
    <w:rsid w:val="00AB0DA8"/>
    <w:rsid w:val="00AC1D13"/>
    <w:rsid w:val="00AC65D0"/>
    <w:rsid w:val="00AC6FA7"/>
    <w:rsid w:val="00AD1D3B"/>
    <w:rsid w:val="00AD4646"/>
    <w:rsid w:val="00AD5228"/>
    <w:rsid w:val="00AD73DB"/>
    <w:rsid w:val="00AD7879"/>
    <w:rsid w:val="00AD7D0A"/>
    <w:rsid w:val="00AE313C"/>
    <w:rsid w:val="00AE702B"/>
    <w:rsid w:val="00AE7847"/>
    <w:rsid w:val="00AF083D"/>
    <w:rsid w:val="00AF0EE4"/>
    <w:rsid w:val="00AF69E0"/>
    <w:rsid w:val="00AF7B28"/>
    <w:rsid w:val="00B0455C"/>
    <w:rsid w:val="00B045BE"/>
    <w:rsid w:val="00B051F5"/>
    <w:rsid w:val="00B16189"/>
    <w:rsid w:val="00B241CB"/>
    <w:rsid w:val="00B2544A"/>
    <w:rsid w:val="00B272B6"/>
    <w:rsid w:val="00B30A86"/>
    <w:rsid w:val="00B34963"/>
    <w:rsid w:val="00B34F6B"/>
    <w:rsid w:val="00B43579"/>
    <w:rsid w:val="00B435EF"/>
    <w:rsid w:val="00B4385C"/>
    <w:rsid w:val="00B51021"/>
    <w:rsid w:val="00B579F4"/>
    <w:rsid w:val="00B60CA5"/>
    <w:rsid w:val="00B62005"/>
    <w:rsid w:val="00B652EF"/>
    <w:rsid w:val="00B653ED"/>
    <w:rsid w:val="00B72252"/>
    <w:rsid w:val="00B72EAD"/>
    <w:rsid w:val="00B757A0"/>
    <w:rsid w:val="00B7641B"/>
    <w:rsid w:val="00B8174D"/>
    <w:rsid w:val="00B825E7"/>
    <w:rsid w:val="00B842D4"/>
    <w:rsid w:val="00B91483"/>
    <w:rsid w:val="00B95651"/>
    <w:rsid w:val="00B96B9B"/>
    <w:rsid w:val="00B97DB1"/>
    <w:rsid w:val="00BA36A9"/>
    <w:rsid w:val="00BA7952"/>
    <w:rsid w:val="00BA7F1B"/>
    <w:rsid w:val="00BB097A"/>
    <w:rsid w:val="00BB1B90"/>
    <w:rsid w:val="00BB3EF1"/>
    <w:rsid w:val="00BB3F46"/>
    <w:rsid w:val="00BB715C"/>
    <w:rsid w:val="00BC0014"/>
    <w:rsid w:val="00BC2DC6"/>
    <w:rsid w:val="00BC343B"/>
    <w:rsid w:val="00BD11E5"/>
    <w:rsid w:val="00BD1F1E"/>
    <w:rsid w:val="00BD3F20"/>
    <w:rsid w:val="00BD43C8"/>
    <w:rsid w:val="00BE06D1"/>
    <w:rsid w:val="00BE153F"/>
    <w:rsid w:val="00BE1947"/>
    <w:rsid w:val="00BE3B0F"/>
    <w:rsid w:val="00BE6D19"/>
    <w:rsid w:val="00BE6D6F"/>
    <w:rsid w:val="00BE711D"/>
    <w:rsid w:val="00BF1E6C"/>
    <w:rsid w:val="00C0048C"/>
    <w:rsid w:val="00C00C2C"/>
    <w:rsid w:val="00C0523F"/>
    <w:rsid w:val="00C113EC"/>
    <w:rsid w:val="00C11AFC"/>
    <w:rsid w:val="00C11B2C"/>
    <w:rsid w:val="00C1271B"/>
    <w:rsid w:val="00C16571"/>
    <w:rsid w:val="00C165C8"/>
    <w:rsid w:val="00C201D8"/>
    <w:rsid w:val="00C24B71"/>
    <w:rsid w:val="00C24C48"/>
    <w:rsid w:val="00C253C3"/>
    <w:rsid w:val="00C25A7C"/>
    <w:rsid w:val="00C3128C"/>
    <w:rsid w:val="00C31C6C"/>
    <w:rsid w:val="00C3373E"/>
    <w:rsid w:val="00C43306"/>
    <w:rsid w:val="00C43505"/>
    <w:rsid w:val="00C45F9E"/>
    <w:rsid w:val="00C471F8"/>
    <w:rsid w:val="00C47C08"/>
    <w:rsid w:val="00C56A50"/>
    <w:rsid w:val="00C56B6F"/>
    <w:rsid w:val="00C56D18"/>
    <w:rsid w:val="00C578AF"/>
    <w:rsid w:val="00C611C1"/>
    <w:rsid w:val="00C63153"/>
    <w:rsid w:val="00C65FA0"/>
    <w:rsid w:val="00C6751E"/>
    <w:rsid w:val="00C73D82"/>
    <w:rsid w:val="00C74A3C"/>
    <w:rsid w:val="00C75DFD"/>
    <w:rsid w:val="00C803CB"/>
    <w:rsid w:val="00C8197D"/>
    <w:rsid w:val="00C81F5F"/>
    <w:rsid w:val="00C8537C"/>
    <w:rsid w:val="00C85A2C"/>
    <w:rsid w:val="00C85C11"/>
    <w:rsid w:val="00C86390"/>
    <w:rsid w:val="00C93B43"/>
    <w:rsid w:val="00CA182B"/>
    <w:rsid w:val="00CA2223"/>
    <w:rsid w:val="00CA2C41"/>
    <w:rsid w:val="00CA3B7F"/>
    <w:rsid w:val="00CA53F5"/>
    <w:rsid w:val="00CB2F25"/>
    <w:rsid w:val="00CC1434"/>
    <w:rsid w:val="00CC20B2"/>
    <w:rsid w:val="00CC3332"/>
    <w:rsid w:val="00CC6B46"/>
    <w:rsid w:val="00CC7464"/>
    <w:rsid w:val="00CC7A50"/>
    <w:rsid w:val="00CD0A7E"/>
    <w:rsid w:val="00CD216E"/>
    <w:rsid w:val="00CD3C56"/>
    <w:rsid w:val="00CE1E95"/>
    <w:rsid w:val="00CE26EC"/>
    <w:rsid w:val="00CE3541"/>
    <w:rsid w:val="00CE7B29"/>
    <w:rsid w:val="00CE7C69"/>
    <w:rsid w:val="00CF1142"/>
    <w:rsid w:val="00CF2519"/>
    <w:rsid w:val="00D00608"/>
    <w:rsid w:val="00D01D66"/>
    <w:rsid w:val="00D01DD8"/>
    <w:rsid w:val="00D25CFB"/>
    <w:rsid w:val="00D31CE0"/>
    <w:rsid w:val="00D347B7"/>
    <w:rsid w:val="00D34A17"/>
    <w:rsid w:val="00D44237"/>
    <w:rsid w:val="00D46FB2"/>
    <w:rsid w:val="00D5133D"/>
    <w:rsid w:val="00D5321F"/>
    <w:rsid w:val="00D53861"/>
    <w:rsid w:val="00D547CA"/>
    <w:rsid w:val="00D54EB5"/>
    <w:rsid w:val="00D60C73"/>
    <w:rsid w:val="00D61462"/>
    <w:rsid w:val="00D7139C"/>
    <w:rsid w:val="00D71C85"/>
    <w:rsid w:val="00D72BB9"/>
    <w:rsid w:val="00D82BCB"/>
    <w:rsid w:val="00DA061D"/>
    <w:rsid w:val="00DA0DD9"/>
    <w:rsid w:val="00DA3D1E"/>
    <w:rsid w:val="00DA62DA"/>
    <w:rsid w:val="00DA67A5"/>
    <w:rsid w:val="00DB62B4"/>
    <w:rsid w:val="00DB7A97"/>
    <w:rsid w:val="00DC1374"/>
    <w:rsid w:val="00DC2ABB"/>
    <w:rsid w:val="00DC572A"/>
    <w:rsid w:val="00DD2A96"/>
    <w:rsid w:val="00DE2187"/>
    <w:rsid w:val="00DE3724"/>
    <w:rsid w:val="00DE7EF4"/>
    <w:rsid w:val="00DF1850"/>
    <w:rsid w:val="00DF58CB"/>
    <w:rsid w:val="00DF72E6"/>
    <w:rsid w:val="00E033AB"/>
    <w:rsid w:val="00E0745C"/>
    <w:rsid w:val="00E07A41"/>
    <w:rsid w:val="00E106FC"/>
    <w:rsid w:val="00E10A27"/>
    <w:rsid w:val="00E116CD"/>
    <w:rsid w:val="00E1312D"/>
    <w:rsid w:val="00E16B82"/>
    <w:rsid w:val="00E16C25"/>
    <w:rsid w:val="00E20EE8"/>
    <w:rsid w:val="00E3128C"/>
    <w:rsid w:val="00E34B38"/>
    <w:rsid w:val="00E436E4"/>
    <w:rsid w:val="00E47E72"/>
    <w:rsid w:val="00E50616"/>
    <w:rsid w:val="00E50DC9"/>
    <w:rsid w:val="00E511F8"/>
    <w:rsid w:val="00E5147B"/>
    <w:rsid w:val="00E525A3"/>
    <w:rsid w:val="00E55725"/>
    <w:rsid w:val="00E56538"/>
    <w:rsid w:val="00E625FE"/>
    <w:rsid w:val="00E6379F"/>
    <w:rsid w:val="00E64ABD"/>
    <w:rsid w:val="00E7244E"/>
    <w:rsid w:val="00E76AAF"/>
    <w:rsid w:val="00E81EAB"/>
    <w:rsid w:val="00E8388F"/>
    <w:rsid w:val="00E84712"/>
    <w:rsid w:val="00E84F19"/>
    <w:rsid w:val="00E851D3"/>
    <w:rsid w:val="00E92908"/>
    <w:rsid w:val="00E95B38"/>
    <w:rsid w:val="00E9704E"/>
    <w:rsid w:val="00EA0417"/>
    <w:rsid w:val="00EA2A7C"/>
    <w:rsid w:val="00EA5677"/>
    <w:rsid w:val="00EA5E5B"/>
    <w:rsid w:val="00EA5FF1"/>
    <w:rsid w:val="00EA7AB9"/>
    <w:rsid w:val="00EB06AE"/>
    <w:rsid w:val="00EB5F4B"/>
    <w:rsid w:val="00EB6682"/>
    <w:rsid w:val="00EB66F6"/>
    <w:rsid w:val="00EC0B60"/>
    <w:rsid w:val="00EC6259"/>
    <w:rsid w:val="00ED0E4E"/>
    <w:rsid w:val="00ED2013"/>
    <w:rsid w:val="00ED46A3"/>
    <w:rsid w:val="00EF1834"/>
    <w:rsid w:val="00EF1F74"/>
    <w:rsid w:val="00F005BF"/>
    <w:rsid w:val="00F02DBE"/>
    <w:rsid w:val="00F054FF"/>
    <w:rsid w:val="00F07907"/>
    <w:rsid w:val="00F130C5"/>
    <w:rsid w:val="00F1545E"/>
    <w:rsid w:val="00F178D5"/>
    <w:rsid w:val="00F248C7"/>
    <w:rsid w:val="00F259D1"/>
    <w:rsid w:val="00F32BD4"/>
    <w:rsid w:val="00F36D27"/>
    <w:rsid w:val="00F37BAE"/>
    <w:rsid w:val="00F40294"/>
    <w:rsid w:val="00F41D23"/>
    <w:rsid w:val="00F445D3"/>
    <w:rsid w:val="00F44DE5"/>
    <w:rsid w:val="00F45DB5"/>
    <w:rsid w:val="00F53DC6"/>
    <w:rsid w:val="00F540D4"/>
    <w:rsid w:val="00F545D6"/>
    <w:rsid w:val="00F55299"/>
    <w:rsid w:val="00F60F17"/>
    <w:rsid w:val="00F62D3D"/>
    <w:rsid w:val="00F62D80"/>
    <w:rsid w:val="00F673D5"/>
    <w:rsid w:val="00F67B5C"/>
    <w:rsid w:val="00F67C1A"/>
    <w:rsid w:val="00F70E92"/>
    <w:rsid w:val="00F7639E"/>
    <w:rsid w:val="00F86024"/>
    <w:rsid w:val="00F90EB9"/>
    <w:rsid w:val="00FA3E64"/>
    <w:rsid w:val="00FA6239"/>
    <w:rsid w:val="00FB232E"/>
    <w:rsid w:val="00FC1943"/>
    <w:rsid w:val="00FC36ED"/>
    <w:rsid w:val="00FC389E"/>
    <w:rsid w:val="00FC3BC8"/>
    <w:rsid w:val="00FC4921"/>
    <w:rsid w:val="00FC4AEC"/>
    <w:rsid w:val="00FC5EF6"/>
    <w:rsid w:val="00FD305A"/>
    <w:rsid w:val="00FD77EC"/>
    <w:rsid w:val="00FE0539"/>
    <w:rsid w:val="00FE699F"/>
    <w:rsid w:val="00FF0C15"/>
    <w:rsid w:val="00FF2E8A"/>
    <w:rsid w:val="00FF3C37"/>
    <w:rsid w:val="00FF7099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313C"/>
    <w:rPr>
      <w:color w:val="0000FF"/>
      <w:u w:val="single"/>
    </w:rPr>
  </w:style>
  <w:style w:type="paragraph" w:styleId="Header">
    <w:name w:val="header"/>
    <w:basedOn w:val="Normal"/>
    <w:link w:val="HeaderChar"/>
    <w:rsid w:val="00AE31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31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REFORMER</dc:creator>
  <cp:lastModifiedBy>348382427</cp:lastModifiedBy>
  <cp:revision>6</cp:revision>
  <dcterms:created xsi:type="dcterms:W3CDTF">2016-05-08T00:26:00Z</dcterms:created>
  <dcterms:modified xsi:type="dcterms:W3CDTF">2016-05-10T09:11:00Z</dcterms:modified>
</cp:coreProperties>
</file>