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3" w:rsidRDefault="005D3343" w:rsidP="005D334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8895" cy="570230"/>
            <wp:effectExtent l="0" t="0" r="1905" b="1270"/>
            <wp:docPr id="6" name="Picture 6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43" w:rsidRDefault="005D3343" w:rsidP="005D334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284768</w:t>
      </w:r>
    </w:p>
    <w:p w:rsidR="005D3343" w:rsidRDefault="005D3343" w:rsidP="005D334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D3343" w:rsidRDefault="005D3343" w:rsidP="005D3343">
      <w:r>
        <w:rPr>
          <w:noProof/>
          <w:lang w:eastAsia="en-IN"/>
        </w:rPr>
        <w:t>Website: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rPr>
          <w:noProof/>
          <w:lang w:eastAsia="en-IN"/>
        </w:rPr>
      </w:pPr>
    </w:p>
    <w:p w:rsidR="005D3343" w:rsidRDefault="005D3343" w:rsidP="005D3343">
      <w:pPr>
        <w:sectPr w:rsidR="005D3343">
          <w:pgSz w:w="12240" w:h="15840"/>
          <w:pgMar w:top="832" w:right="2200" w:bottom="332" w:left="860" w:header="0" w:footer="0" w:gutter="0"/>
          <w:cols w:num="2" w:space="720" w:equalWidth="0">
            <w:col w:w="4860" w:space="820"/>
            <w:col w:w="3500"/>
          </w:cols>
        </w:sectPr>
      </w:pPr>
    </w:p>
    <w:p w:rsidR="005D3343" w:rsidRDefault="005D3343" w:rsidP="005D3343">
      <w:pPr>
        <w:spacing w:line="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380"/>
        <w:gridCol w:w="400"/>
        <w:gridCol w:w="2100"/>
        <w:gridCol w:w="6500"/>
        <w:gridCol w:w="320"/>
        <w:gridCol w:w="20"/>
      </w:tblGrid>
      <w:tr w:rsidR="005D3343" w:rsidTr="003B36E1">
        <w:trPr>
          <w:trHeight w:val="158"/>
        </w:trPr>
        <w:tc>
          <w:tcPr>
            <w:tcW w:w="60" w:type="dxa"/>
            <w:vAlign w:val="bottom"/>
          </w:tcPr>
          <w:p w:rsidR="005D3343" w:rsidRDefault="005D3343" w:rsidP="003B36E1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1F497D"/>
            </w:tcBorders>
            <w:vAlign w:val="bottom"/>
          </w:tcPr>
          <w:p w:rsidR="005D3343" w:rsidRDefault="005D3343" w:rsidP="003B36E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3"/>
                <w:szCs w:val="13"/>
              </w:rPr>
            </w:pPr>
          </w:p>
        </w:tc>
        <w:tc>
          <w:tcPr>
            <w:tcW w:w="6500" w:type="dxa"/>
            <w:vMerge w:val="restart"/>
            <w:tcBorders>
              <w:top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32"/>
                <w:szCs w:val="32"/>
              </w:rPr>
              <w:t>OPERATIONS MANAGEMENT</w:t>
            </w:r>
          </w:p>
        </w:tc>
        <w:tc>
          <w:tcPr>
            <w:tcW w:w="320" w:type="dxa"/>
            <w:tcBorders>
              <w:top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357"/>
        </w:trPr>
        <w:tc>
          <w:tcPr>
            <w:tcW w:w="6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D3343" w:rsidRDefault="005D3343" w:rsidP="003B36E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Professional </w:t>
            </w:r>
            <w:r>
              <w:rPr>
                <w:rFonts w:ascii="Cambria" w:eastAsia="Cambria" w:hAnsi="Cambria" w:cs="Cambria"/>
                <w:b/>
                <w:bCs/>
                <w:color w:val="31849B"/>
              </w:rPr>
              <w:t>Profile</w:t>
            </w:r>
          </w:p>
        </w:tc>
        <w:tc>
          <w:tcPr>
            <w:tcW w:w="40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1F497D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Merge/>
            <w:shd w:val="clear" w:color="auto" w:fill="1F497D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1F497D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45"/>
        </w:trPr>
        <w:tc>
          <w:tcPr>
            <w:tcW w:w="60" w:type="dxa"/>
            <w:vAlign w:val="bottom"/>
          </w:tcPr>
          <w:p w:rsidR="005D3343" w:rsidRDefault="005D3343" w:rsidP="003B36E1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Align w:val="bottom"/>
          </w:tcPr>
          <w:p w:rsidR="005D3343" w:rsidRDefault="005D3343" w:rsidP="003B36E1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5D3343" w:rsidRDefault="005D3343" w:rsidP="003B36E1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shd w:val="clear" w:color="auto" w:fill="1F497D"/>
            <w:vAlign w:val="bottom"/>
          </w:tcPr>
          <w:p w:rsidR="005D3343" w:rsidRDefault="005D3343" w:rsidP="003B36E1">
            <w:pPr>
              <w:rPr>
                <w:sz w:val="3"/>
                <w:szCs w:val="3"/>
              </w:rPr>
            </w:pPr>
          </w:p>
        </w:tc>
        <w:tc>
          <w:tcPr>
            <w:tcW w:w="6500" w:type="dxa"/>
            <w:shd w:val="clear" w:color="auto" w:fill="1F497D"/>
            <w:vAlign w:val="bottom"/>
          </w:tcPr>
          <w:p w:rsidR="005D3343" w:rsidRDefault="005D3343" w:rsidP="003B36E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shd w:val="clear" w:color="auto" w:fill="1F497D"/>
            <w:vAlign w:val="bottom"/>
          </w:tcPr>
          <w:p w:rsidR="005D3343" w:rsidRDefault="005D3343" w:rsidP="003B36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195"/>
        </w:trPr>
        <w:tc>
          <w:tcPr>
            <w:tcW w:w="60" w:type="dxa"/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1F497D"/>
            </w:tcBorders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bottom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4F81BD"/>
            </w:tcBorders>
            <w:shd w:val="clear" w:color="auto" w:fill="1F497D"/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93"/>
        </w:trPr>
        <w:tc>
          <w:tcPr>
            <w:tcW w:w="6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243F60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243F60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243F60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243F60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363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</w:rPr>
              <w:t>Skill Pyramid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A dynamic professional offering over a decade of experience in the</w:t>
            </w:r>
          </w:p>
        </w:tc>
        <w:tc>
          <w:tcPr>
            <w:tcW w:w="32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field of Business Operations, Warehouse Management, Business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Development, etc. Presently associated with South Korean Group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9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00000A"/>
              </w:rPr>
              <w:t>as</w:t>
            </w:r>
            <w:proofErr w:type="gramEnd"/>
            <w:r>
              <w:rPr>
                <w:rFonts w:ascii="Cambria" w:eastAsia="Cambria" w:hAnsi="Cambria" w:cs="Cambria"/>
                <w:color w:val="00000A"/>
              </w:rPr>
              <w:t xml:space="preserve"> Manager – Business Operation.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514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Proven track record of developing processes that meet business</w:t>
            </w:r>
          </w:p>
        </w:tc>
        <w:tc>
          <w:tcPr>
            <w:tcW w:w="32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9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needs across the organization as well as standards and procedures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00000A"/>
              </w:rPr>
              <w:t>for  business</w:t>
            </w:r>
            <w:proofErr w:type="gramEnd"/>
            <w:r>
              <w:rPr>
                <w:rFonts w:ascii="Cambria" w:eastAsia="Cambria" w:hAnsi="Cambria" w:cs="Cambria"/>
                <w:color w:val="00000A"/>
              </w:rPr>
              <w:t xml:space="preserve">  operations.  Demonstrated  abilities  at  defining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business operating and financial objectives as well as identifying,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00000A"/>
              </w:rPr>
              <w:t>tracking</w:t>
            </w:r>
            <w:proofErr w:type="gramEnd"/>
            <w:r>
              <w:rPr>
                <w:rFonts w:ascii="Cambria" w:eastAsia="Cambria" w:hAnsi="Cambria" w:cs="Cambria"/>
                <w:color w:val="00000A"/>
              </w:rPr>
              <w:t xml:space="preserve"> and analyzing key metrics for the business unit.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516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5D3343" w:rsidRDefault="005D3343" w:rsidP="003B36E1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Skilled in coordinating with stakeholders and management in</w:t>
            </w:r>
          </w:p>
        </w:tc>
        <w:tc>
          <w:tcPr>
            <w:tcW w:w="32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integrating business processes throughout the organization as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8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well as analyzing business operational results and providing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9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/>
        </w:tc>
        <w:tc>
          <w:tcPr>
            <w:tcW w:w="6500" w:type="dxa"/>
            <w:vAlign w:val="bottom"/>
          </w:tcPr>
          <w:p w:rsidR="005D3343" w:rsidRDefault="005D3343" w:rsidP="003B36E1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00000A"/>
              </w:rPr>
              <w:t>recommendations</w:t>
            </w:r>
            <w:proofErr w:type="gramEnd"/>
            <w:r>
              <w:rPr>
                <w:rFonts w:ascii="Cambria" w:eastAsia="Cambria" w:hAnsi="Cambria" w:cs="Cambria"/>
                <w:color w:val="00000A"/>
              </w:rPr>
              <w:t xml:space="preserve"> for improvements.</w:t>
            </w:r>
          </w:p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515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5D3343" w:rsidRDefault="005D3343" w:rsidP="003B36E1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A"/>
              </w:rPr>
              <w:t>A strong team leader with excellent analytical, communication,</w:t>
            </w:r>
          </w:p>
        </w:tc>
        <w:tc>
          <w:tcPr>
            <w:tcW w:w="32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66"/>
        </w:trPr>
        <w:tc>
          <w:tcPr>
            <w:tcW w:w="60" w:type="dxa"/>
            <w:tcBorders>
              <w:right w:val="single" w:sz="8" w:space="0" w:color="F2F2F2"/>
            </w:tcBorders>
            <w:vAlign w:val="bottom"/>
          </w:tcPr>
          <w:p w:rsidR="005D3343" w:rsidRDefault="005D3343" w:rsidP="003B36E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D3343" w:rsidRDefault="005D3343" w:rsidP="003B36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5D3343" w:rsidRDefault="005D3343" w:rsidP="003B36E1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vAlign w:val="bottom"/>
          </w:tcPr>
          <w:p w:rsidR="005D3343" w:rsidRDefault="005D3343" w:rsidP="003B36E1">
            <w:pPr>
              <w:spacing w:line="250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00000A"/>
              </w:rPr>
              <w:t>problem</w:t>
            </w:r>
            <w:proofErr w:type="gramEnd"/>
            <w:r>
              <w:rPr>
                <w:rFonts w:ascii="Cambria" w:eastAsia="Cambria" w:hAnsi="Cambria" w:cs="Cambria"/>
                <w:color w:val="00000A"/>
              </w:rPr>
              <w:t xml:space="preserve"> solving and interpersonal skills.</w:t>
            </w:r>
          </w:p>
        </w:tc>
        <w:tc>
          <w:tcPr>
            <w:tcW w:w="320" w:type="dxa"/>
            <w:vAlign w:val="bottom"/>
          </w:tcPr>
          <w:p w:rsidR="005D3343" w:rsidRDefault="005D3343" w:rsidP="003B36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2"/>
        </w:trPr>
        <w:tc>
          <w:tcPr>
            <w:tcW w:w="60" w:type="dxa"/>
            <w:vAlign w:val="bottom"/>
          </w:tcPr>
          <w:p w:rsidR="005D3343" w:rsidRDefault="005D3343" w:rsidP="003B36E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  <w:p w:rsidR="005D3343" w:rsidRDefault="005D3343" w:rsidP="003B36E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5D3343" w:rsidRDefault="005D3343" w:rsidP="003B36E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D3343" w:rsidRDefault="005D3343" w:rsidP="003B36E1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vAlign w:val="bottom"/>
          </w:tcPr>
          <w:p w:rsidR="005D3343" w:rsidRDefault="005D3343" w:rsidP="003B36E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D3343" w:rsidRDefault="005D3343" w:rsidP="003B36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57"/>
        </w:trPr>
        <w:tc>
          <w:tcPr>
            <w:tcW w:w="60" w:type="dxa"/>
            <w:vAlign w:val="bottom"/>
          </w:tcPr>
          <w:p w:rsidR="005D3343" w:rsidRDefault="005D3343" w:rsidP="003B36E1"/>
        </w:tc>
        <w:tc>
          <w:tcPr>
            <w:tcW w:w="2380" w:type="dxa"/>
            <w:tcBorders>
              <w:right w:val="single" w:sz="8" w:space="0" w:color="17365D"/>
            </w:tcBorders>
            <w:shd w:val="clear" w:color="auto" w:fill="17365D"/>
            <w:vAlign w:val="bottom"/>
          </w:tcPr>
          <w:p w:rsidR="005D3343" w:rsidRDefault="005D3343" w:rsidP="003B36E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Professional Skills</w:t>
            </w:r>
          </w:p>
        </w:tc>
        <w:tc>
          <w:tcPr>
            <w:tcW w:w="400" w:type="dxa"/>
            <w:shd w:val="clear" w:color="auto" w:fill="17365D"/>
            <w:vAlign w:val="bottom"/>
          </w:tcPr>
          <w:p w:rsidR="005D3343" w:rsidRDefault="005D3343" w:rsidP="003B36E1"/>
        </w:tc>
        <w:tc>
          <w:tcPr>
            <w:tcW w:w="2100" w:type="dxa"/>
            <w:shd w:val="clear" w:color="auto" w:fill="17365D"/>
            <w:vAlign w:val="bottom"/>
          </w:tcPr>
          <w:p w:rsidR="005D3343" w:rsidRDefault="005D3343" w:rsidP="003B36E1"/>
        </w:tc>
        <w:tc>
          <w:tcPr>
            <w:tcW w:w="6500" w:type="dxa"/>
            <w:shd w:val="clear" w:color="auto" w:fill="17365D"/>
            <w:vAlign w:val="bottom"/>
          </w:tcPr>
          <w:p w:rsidR="005D3343" w:rsidRDefault="005D3343" w:rsidP="003B36E1"/>
        </w:tc>
        <w:tc>
          <w:tcPr>
            <w:tcW w:w="320" w:type="dxa"/>
            <w:vAlign w:val="bottom"/>
          </w:tcPr>
          <w:p w:rsidR="005D3343" w:rsidRDefault="005D3343" w:rsidP="003B36E1"/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</w:tbl>
    <w:p w:rsidR="005D3343" w:rsidRDefault="005D3343" w:rsidP="005D3343">
      <w:pPr>
        <w:spacing w:line="200" w:lineRule="exact"/>
        <w:rPr>
          <w:sz w:val="24"/>
          <w:szCs w:val="24"/>
        </w:rPr>
      </w:pPr>
    </w:p>
    <w:p w:rsidR="005D3343" w:rsidRDefault="005D3343" w:rsidP="005D3343">
      <w:pPr>
        <w:spacing w:line="239" w:lineRule="auto"/>
        <w:rPr>
          <w:sz w:val="20"/>
          <w:szCs w:val="20"/>
        </w:rPr>
      </w:pPr>
      <w:proofErr w:type="spellStart"/>
      <w:proofErr w:type="gramStart"/>
      <w:r>
        <w:rPr>
          <w:rFonts w:ascii="Cambria" w:eastAsia="Cambria" w:hAnsi="Cambria" w:cs="Cambria"/>
          <w:b/>
          <w:bCs/>
          <w:color w:val="FFFFFF"/>
        </w:rPr>
        <w:t>k</w:t>
      </w:r>
      <w:r>
        <w:rPr>
          <w:rFonts w:ascii="Cambria" w:eastAsia="Cambria" w:hAnsi="Cambria" w:cs="Cambria"/>
          <w:b/>
          <w:bCs/>
          <w:color w:val="00000A"/>
        </w:rPr>
        <w:t>Since</w:t>
      </w:r>
      <w:proofErr w:type="spellEnd"/>
      <w:proofErr w:type="gramEnd"/>
      <w:r>
        <w:rPr>
          <w:rFonts w:ascii="Cambria" w:eastAsia="Cambria" w:hAnsi="Cambria" w:cs="Cambria"/>
          <w:b/>
          <w:bCs/>
          <w:color w:val="00000A"/>
        </w:rPr>
        <w:t xml:space="preserve"> 2002 with South Korean Group</w:t>
      </w:r>
    </w:p>
    <w:p w:rsidR="005D3343" w:rsidRDefault="005D3343" w:rsidP="005D3343">
      <w:pPr>
        <w:spacing w:line="259" w:lineRule="exact"/>
        <w:rPr>
          <w:sz w:val="24"/>
          <w:szCs w:val="24"/>
        </w:rPr>
      </w:pPr>
    </w:p>
    <w:p w:rsidR="005D3343" w:rsidRDefault="005D3343" w:rsidP="005D3343">
      <w:pPr>
        <w:spacing w:line="239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u w:val="single"/>
        </w:rPr>
        <w:t>Key Deliverables:</w:t>
      </w:r>
    </w:p>
    <w:p w:rsidR="005D3343" w:rsidRDefault="005D3343" w:rsidP="005D3343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200"/>
        <w:gridCol w:w="1660"/>
        <w:gridCol w:w="20"/>
      </w:tblGrid>
      <w:tr w:rsidR="005D3343" w:rsidTr="003B36E1">
        <w:trPr>
          <w:trHeight w:val="71"/>
        </w:trPr>
        <w:tc>
          <w:tcPr>
            <w:tcW w:w="1300" w:type="dxa"/>
            <w:vMerge w:val="restart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Client Name:</w:t>
            </w:r>
          </w:p>
        </w:tc>
        <w:tc>
          <w:tcPr>
            <w:tcW w:w="8200" w:type="dxa"/>
            <w:vMerge w:val="restart"/>
            <w:vAlign w:val="bottom"/>
          </w:tcPr>
          <w:p w:rsidR="005D3343" w:rsidRDefault="005D3343" w:rsidP="003B36E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Nexters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Media Inc.</w:t>
            </w: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163"/>
        </w:trPr>
        <w:tc>
          <w:tcPr>
            <w:tcW w:w="1300" w:type="dxa"/>
            <w:vMerge/>
            <w:vAlign w:val="bottom"/>
          </w:tcPr>
          <w:p w:rsidR="005D3343" w:rsidRDefault="005D3343" w:rsidP="003B36E1">
            <w:pPr>
              <w:rPr>
                <w:sz w:val="14"/>
                <w:szCs w:val="14"/>
              </w:rPr>
            </w:pPr>
          </w:p>
        </w:tc>
        <w:tc>
          <w:tcPr>
            <w:tcW w:w="8200" w:type="dxa"/>
            <w:vMerge/>
            <w:vAlign w:val="bottom"/>
          </w:tcPr>
          <w:p w:rsidR="005D3343" w:rsidRDefault="005D3343" w:rsidP="003B36E1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35"/>
        </w:trPr>
        <w:tc>
          <w:tcPr>
            <w:tcW w:w="1300" w:type="dxa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Role:</w:t>
            </w:r>
          </w:p>
        </w:tc>
        <w:tc>
          <w:tcPr>
            <w:tcW w:w="8200" w:type="dxa"/>
            <w:vAlign w:val="bottom"/>
          </w:tcPr>
          <w:p w:rsidR="005D3343" w:rsidRDefault="005D3343" w:rsidP="003B36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Manager – Business Operation</w:t>
            </w: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35"/>
        </w:trPr>
        <w:tc>
          <w:tcPr>
            <w:tcW w:w="1300" w:type="dxa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>Duration:</w:t>
            </w:r>
          </w:p>
        </w:tc>
        <w:tc>
          <w:tcPr>
            <w:tcW w:w="8200" w:type="dxa"/>
            <w:vAlign w:val="bottom"/>
          </w:tcPr>
          <w:p w:rsidR="005D3343" w:rsidRDefault="005D3343" w:rsidP="003B36E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000A"/>
                <w:sz w:val="20"/>
                <w:szCs w:val="20"/>
              </w:rPr>
              <w:t xml:space="preserve">Since 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185"/>
        </w:trPr>
        <w:tc>
          <w:tcPr>
            <w:tcW w:w="1300" w:type="dxa"/>
            <w:vMerge w:val="restart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8200" w:type="dxa"/>
            <w:vMerge w:val="restart"/>
            <w:vAlign w:val="bottom"/>
          </w:tcPr>
          <w:p w:rsidR="005D3343" w:rsidRDefault="005D3343" w:rsidP="003B36E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Kubai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FZE, Dubai</w:t>
            </w: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83"/>
        </w:trPr>
        <w:tc>
          <w:tcPr>
            <w:tcW w:w="1300" w:type="dxa"/>
            <w:vMerge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Merge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35"/>
        </w:trPr>
        <w:tc>
          <w:tcPr>
            <w:tcW w:w="1300" w:type="dxa"/>
            <w:vAlign w:val="bottom"/>
          </w:tcPr>
          <w:p w:rsidR="005D3343" w:rsidRDefault="005D3343" w:rsidP="003B36E1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8200" w:type="dxa"/>
            <w:vAlign w:val="bottom"/>
          </w:tcPr>
          <w:p w:rsidR="005D3343" w:rsidRDefault="005D3343" w:rsidP="003B36E1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Manager – Business Operation</w:t>
            </w: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  <w:tr w:rsidR="005D3343" w:rsidTr="003B36E1">
        <w:trPr>
          <w:trHeight w:val="233"/>
        </w:trPr>
        <w:tc>
          <w:tcPr>
            <w:tcW w:w="1300" w:type="dxa"/>
            <w:vAlign w:val="bottom"/>
          </w:tcPr>
          <w:p w:rsidR="005D3343" w:rsidRDefault="005D3343" w:rsidP="003B36E1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8200" w:type="dxa"/>
            <w:vAlign w:val="bottom"/>
          </w:tcPr>
          <w:p w:rsidR="005D3343" w:rsidRDefault="005D3343" w:rsidP="003B36E1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2009 – 2014</w:t>
            </w:r>
          </w:p>
        </w:tc>
        <w:tc>
          <w:tcPr>
            <w:tcW w:w="1660" w:type="dxa"/>
            <w:vAlign w:val="bottom"/>
          </w:tcPr>
          <w:p w:rsidR="005D3343" w:rsidRDefault="005D3343" w:rsidP="003B36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343" w:rsidRDefault="005D3343" w:rsidP="003B36E1">
            <w:pPr>
              <w:rPr>
                <w:sz w:val="1"/>
                <w:szCs w:val="1"/>
              </w:rPr>
            </w:pPr>
          </w:p>
        </w:tc>
      </w:tr>
    </w:tbl>
    <w:p w:rsidR="005D3343" w:rsidRDefault="005D3343" w:rsidP="005D3343">
      <w:pPr>
        <w:sectPr w:rsidR="005D3343">
          <w:type w:val="continuous"/>
          <w:pgSz w:w="12240" w:h="15840"/>
          <w:pgMar w:top="832" w:right="0" w:bottom="332" w:left="480" w:header="0" w:footer="0" w:gutter="0"/>
          <w:cols w:space="720" w:equalWidth="0">
            <w:col w:w="11760"/>
          </w:cols>
        </w:sectPr>
      </w:pPr>
    </w:p>
    <w:p w:rsidR="005D3343" w:rsidRDefault="005D3343" w:rsidP="005D3343">
      <w:pPr>
        <w:spacing w:line="239" w:lineRule="auto"/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808080"/>
          <w:sz w:val="20"/>
          <w:szCs w:val="20"/>
          <w:u w:val="single"/>
        </w:rPr>
        <w:lastRenderedPageBreak/>
        <w:t>2</w:t>
      </w:r>
    </w:p>
    <w:p w:rsidR="005D3343" w:rsidRDefault="005D3343" w:rsidP="005D3343">
      <w:pPr>
        <w:spacing w:line="242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Accountable for total Business Operation as Dealers, Exporters &amp; Importers of Satellite Receivers and related electronic equipment’s in Middle East; establish and implement systems in line with organizational requirements.</w:t>
      </w:r>
    </w:p>
    <w:p w:rsidR="005D3343" w:rsidRDefault="005D3343" w:rsidP="005D3343">
      <w:pPr>
        <w:spacing w:line="15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>Handle trade license renewal, environment health and safety clearance certificate for new license and renewal of license, visa processing and visa renewals.</w:t>
      </w:r>
      <w:proofErr w:type="gramEnd"/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Manage all activities of public relations, insurance, immigration and labor ministry of economy as well as prepare MIS, credit monitoring, payment collection, checking bank transactions.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>Responsible for market survey, dealer mapping, meeting clients, supplying goods according to their requirements on time as well as attending to their queries.</w:t>
      </w:r>
      <w:proofErr w:type="gramEnd"/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000A"/>
          <w:sz w:val="20"/>
          <w:szCs w:val="20"/>
        </w:rPr>
        <w:t>Provide guidance and training to less experienced personnel in business operations; assist in developing or updating standard operating procedures for all business operational activities.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Take care of maintenance of stock and preparation of reports and also overall warehouse activities such as supervision of loading and unloading of containers, recruiting staff for the same.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Handle procedure and processing of letters of credit (imports and exports/local and overseas/incoming and outgoing) as well as coordinate with suppliers and/or banks for amendment of L/C.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 xml:space="preserve">Liaison with freight forwarders, shipping companies, ports and other government &amp; local authorities as well as procedure and processing of </w:t>
      </w:r>
      <w:r>
        <w:rPr>
          <w:rFonts w:ascii="Cambria" w:eastAsia="Cambria" w:hAnsi="Cambria" w:cs="Cambria"/>
          <w:color w:val="00000A"/>
          <w:sz w:val="20"/>
          <w:szCs w:val="20"/>
        </w:rPr>
        <w:t>documents</w:t>
      </w:r>
      <w:r>
        <w:rPr>
          <w:rFonts w:ascii="Cambria" w:eastAsia="Cambria" w:hAnsi="Cambria" w:cs="Cambria"/>
          <w:sz w:val="20"/>
          <w:szCs w:val="20"/>
        </w:rPr>
        <w:t xml:space="preserve"> for </w:t>
      </w:r>
      <w:r>
        <w:rPr>
          <w:rFonts w:ascii="Cambria" w:eastAsia="Cambria" w:hAnsi="Cambria" w:cs="Cambria"/>
          <w:color w:val="00000A"/>
          <w:sz w:val="20"/>
          <w:szCs w:val="20"/>
        </w:rPr>
        <w:t>imports</w:t>
      </w:r>
      <w:r>
        <w:rPr>
          <w:rFonts w:ascii="Cambria" w:eastAsia="Cambria" w:hAnsi="Cambria" w:cs="Cambria"/>
          <w:sz w:val="20"/>
          <w:szCs w:val="20"/>
        </w:rPr>
        <w:t>.</w:t>
      </w:r>
      <w:proofErr w:type="gramEnd"/>
    </w:p>
    <w:p w:rsidR="005D3343" w:rsidRDefault="005D3343" w:rsidP="005D3343">
      <w:pPr>
        <w:spacing w:line="15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Conduct performance review and provide performance feedback to staff </w:t>
      </w:r>
      <w:r>
        <w:rPr>
          <w:rFonts w:ascii="Cambria" w:eastAsia="Cambria" w:hAnsi="Cambria" w:cs="Cambria"/>
          <w:color w:val="00000A"/>
          <w:sz w:val="20"/>
          <w:szCs w:val="20"/>
        </w:rPr>
        <w:t>as well as m</w:t>
      </w:r>
      <w:r>
        <w:rPr>
          <w:rFonts w:ascii="Cambria" w:eastAsia="Cambria" w:hAnsi="Cambria" w:cs="Cambria"/>
          <w:sz w:val="20"/>
          <w:szCs w:val="20"/>
        </w:rPr>
        <w:t>aintain accurate and clear documentation for operational procedures and activities.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Look after the customs clearance and stock audit for closure of companies, inventory reconciliation in customs </w:t>
      </w:r>
      <w:r>
        <w:rPr>
          <w:rFonts w:ascii="Cambria" w:eastAsia="Cambria" w:hAnsi="Cambria" w:cs="Cambria"/>
          <w:color w:val="00000A"/>
          <w:sz w:val="20"/>
          <w:szCs w:val="20"/>
        </w:rPr>
        <w:t>system</w:t>
      </w:r>
      <w:r>
        <w:rPr>
          <w:rFonts w:ascii="Cambria" w:eastAsia="Cambria" w:hAnsi="Cambria" w:cs="Cambria"/>
          <w:sz w:val="20"/>
          <w:szCs w:val="20"/>
        </w:rPr>
        <w:t xml:space="preserve"> as well as all inbound and outbound containers of product.</w:t>
      </w:r>
    </w:p>
    <w:p w:rsidR="005D3343" w:rsidRDefault="005D3343" w:rsidP="005D3343">
      <w:pPr>
        <w:spacing w:line="247" w:lineRule="exact"/>
        <w:rPr>
          <w:sz w:val="20"/>
          <w:szCs w:val="20"/>
        </w:rPr>
      </w:pPr>
    </w:p>
    <w:p w:rsidR="005D3343" w:rsidRDefault="005D3343" w:rsidP="005D3343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Client Name:</w:t>
      </w:r>
      <w:r>
        <w:rPr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b/>
          <w:bCs/>
          <w:color w:val="00000A"/>
          <w:sz w:val="19"/>
          <w:szCs w:val="19"/>
        </w:rPr>
        <w:t>Hivion</w:t>
      </w:r>
      <w:proofErr w:type="spellEnd"/>
      <w:r>
        <w:rPr>
          <w:rFonts w:ascii="Cambria" w:eastAsia="Cambria" w:hAnsi="Cambria" w:cs="Cambria"/>
          <w:b/>
          <w:bCs/>
          <w:color w:val="00000A"/>
          <w:sz w:val="19"/>
          <w:szCs w:val="19"/>
        </w:rPr>
        <w:t xml:space="preserve"> Gulf</w:t>
      </w:r>
    </w:p>
    <w:p w:rsidR="005D3343" w:rsidRDefault="005D3343" w:rsidP="005D3343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Role: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Manager - Warehouse Operations</w:t>
      </w:r>
    </w:p>
    <w:p w:rsidR="005D3343" w:rsidRDefault="005D3343" w:rsidP="005D3343">
      <w:pPr>
        <w:spacing w:line="1" w:lineRule="exact"/>
        <w:rPr>
          <w:sz w:val="20"/>
          <w:szCs w:val="20"/>
        </w:rPr>
      </w:pPr>
    </w:p>
    <w:p w:rsidR="005D3343" w:rsidRDefault="005D3343" w:rsidP="005D3343">
      <w:pPr>
        <w:tabs>
          <w:tab w:val="left" w:pos="14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2006 - 2009</w:t>
      </w:r>
    </w:p>
    <w:p w:rsidR="005D3343" w:rsidRDefault="005D3343" w:rsidP="005D3343">
      <w:pPr>
        <w:spacing w:line="235" w:lineRule="exact"/>
        <w:rPr>
          <w:sz w:val="20"/>
          <w:szCs w:val="20"/>
        </w:rPr>
      </w:pPr>
    </w:p>
    <w:p w:rsidR="005D3343" w:rsidRDefault="005D3343" w:rsidP="005D3343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Client Name:</w:t>
      </w:r>
      <w:r>
        <w:rPr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b/>
          <w:bCs/>
          <w:color w:val="00000A"/>
          <w:sz w:val="19"/>
          <w:szCs w:val="19"/>
        </w:rPr>
        <w:t>Homecast</w:t>
      </w:r>
      <w:proofErr w:type="spellEnd"/>
      <w:r>
        <w:rPr>
          <w:rFonts w:ascii="Cambria" w:eastAsia="Cambria" w:hAnsi="Cambria" w:cs="Cambria"/>
          <w:b/>
          <w:bCs/>
          <w:color w:val="00000A"/>
          <w:sz w:val="19"/>
          <w:szCs w:val="19"/>
        </w:rPr>
        <w:t xml:space="preserve"> Gulf, Dubai, U.A.E.</w:t>
      </w:r>
    </w:p>
    <w:p w:rsidR="005D3343" w:rsidRDefault="005D3343" w:rsidP="005D3343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Role: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Manager - Warehouse Operations</w:t>
      </w:r>
    </w:p>
    <w:p w:rsidR="005D3343" w:rsidRDefault="005D3343" w:rsidP="005D3343">
      <w:pPr>
        <w:spacing w:line="1" w:lineRule="exact"/>
        <w:rPr>
          <w:sz w:val="20"/>
          <w:szCs w:val="20"/>
        </w:rPr>
      </w:pPr>
    </w:p>
    <w:p w:rsidR="005D3343" w:rsidRDefault="005D3343" w:rsidP="005D3343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2004 - 2006</w:t>
      </w:r>
    </w:p>
    <w:p w:rsidR="005D3343" w:rsidRDefault="005D3343" w:rsidP="005D3343">
      <w:pPr>
        <w:spacing w:line="236" w:lineRule="exact"/>
        <w:rPr>
          <w:sz w:val="20"/>
          <w:szCs w:val="20"/>
        </w:rPr>
      </w:pPr>
    </w:p>
    <w:p w:rsidR="005D3343" w:rsidRDefault="005D3343" w:rsidP="005D3343">
      <w:pPr>
        <w:spacing w:line="246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Handle the tasks of supervising and coordinating the internal and external affairs of the organization and also serve as a spokesperson and discuss various plans and objectives of the </w:t>
      </w:r>
      <w:proofErr w:type="spellStart"/>
      <w:r>
        <w:rPr>
          <w:rFonts w:ascii="Cambria" w:eastAsia="Cambria" w:hAnsi="Cambria" w:cs="Cambria"/>
          <w:sz w:val="20"/>
          <w:szCs w:val="20"/>
        </w:rPr>
        <w:t>organisation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:rsidR="005D3343" w:rsidRDefault="005D3343" w:rsidP="005D3343">
      <w:pPr>
        <w:spacing w:line="6" w:lineRule="exact"/>
        <w:rPr>
          <w:sz w:val="20"/>
          <w:szCs w:val="20"/>
        </w:rPr>
      </w:pPr>
    </w:p>
    <w:p w:rsidR="005D3343" w:rsidRDefault="005D3343" w:rsidP="005D3343">
      <w:pPr>
        <w:spacing w:line="244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Plan, direct, and coordinate in order to enhance the operation of the </w:t>
      </w:r>
      <w:proofErr w:type="spellStart"/>
      <w:r>
        <w:rPr>
          <w:rFonts w:ascii="Cambria" w:eastAsia="Cambria" w:hAnsi="Cambria" w:cs="Cambria"/>
          <w:sz w:val="20"/>
          <w:szCs w:val="20"/>
        </w:rPr>
        <w:t>organisation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as well as represent the </w:t>
      </w:r>
      <w:proofErr w:type="spellStart"/>
      <w:r>
        <w:rPr>
          <w:rFonts w:ascii="Cambria" w:eastAsia="Cambria" w:hAnsi="Cambria" w:cs="Cambria"/>
          <w:sz w:val="20"/>
          <w:szCs w:val="20"/>
        </w:rPr>
        <w:t>organisation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in conferences, seminars and meetings.</w:t>
      </w:r>
    </w:p>
    <w:p w:rsidR="005D3343" w:rsidRDefault="005D3343" w:rsidP="005D3343">
      <w:pPr>
        <w:spacing w:line="8" w:lineRule="exact"/>
        <w:rPr>
          <w:sz w:val="20"/>
          <w:szCs w:val="20"/>
        </w:rPr>
      </w:pPr>
    </w:p>
    <w:p w:rsidR="005D3343" w:rsidRDefault="005D3343" w:rsidP="005D3343">
      <w:pPr>
        <w:spacing w:line="244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 and supervise the workflow in a warehouse</w:t>
      </w:r>
      <w:r>
        <w:rPr>
          <w:rFonts w:ascii="Cambria" w:eastAsia="Cambria" w:hAnsi="Cambria" w:cs="Cambria"/>
          <w:color w:val="00000A"/>
          <w:sz w:val="20"/>
          <w:szCs w:val="20"/>
        </w:rPr>
        <w:t>; h</w:t>
      </w:r>
      <w:r>
        <w:rPr>
          <w:rFonts w:ascii="Cambria" w:eastAsia="Cambria" w:hAnsi="Cambria" w:cs="Cambria"/>
          <w:sz w:val="20"/>
          <w:szCs w:val="20"/>
        </w:rPr>
        <w:t xml:space="preserve">andle </w:t>
      </w:r>
      <w:r>
        <w:rPr>
          <w:rFonts w:ascii="Cambria" w:eastAsia="Cambria" w:hAnsi="Cambria" w:cs="Cambria"/>
          <w:color w:val="00000A"/>
          <w:sz w:val="20"/>
          <w:szCs w:val="20"/>
        </w:rPr>
        <w:t>and execute shipping operations as well as o</w:t>
      </w:r>
      <w:r>
        <w:rPr>
          <w:rFonts w:ascii="Cambria" w:eastAsia="Cambria" w:hAnsi="Cambria" w:cs="Cambria"/>
          <w:sz w:val="20"/>
          <w:szCs w:val="20"/>
        </w:rPr>
        <w:t>rder, receive and handle materials into the warehouse.</w:t>
      </w:r>
    </w:p>
    <w:p w:rsidR="005D3343" w:rsidRDefault="005D3343" w:rsidP="005D3343">
      <w:pPr>
        <w:spacing w:line="8" w:lineRule="exact"/>
        <w:rPr>
          <w:sz w:val="20"/>
          <w:szCs w:val="20"/>
        </w:rPr>
      </w:pPr>
    </w:p>
    <w:p w:rsidR="005D3343" w:rsidRDefault="005D3343" w:rsidP="005D3343">
      <w:pPr>
        <w:spacing w:line="244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Adopted best industrial practices to identify new and unique strategies to differentiate customer from marketplace and drive customer satisfaction; develop system solutions and implemented the same.</w:t>
      </w:r>
    </w:p>
    <w:p w:rsidR="005D3343" w:rsidRDefault="005D3343" w:rsidP="005D3343">
      <w:pPr>
        <w:spacing w:line="8" w:lineRule="exact"/>
        <w:rPr>
          <w:sz w:val="20"/>
          <w:szCs w:val="20"/>
        </w:rPr>
      </w:pPr>
    </w:p>
    <w:p w:rsidR="005D3343" w:rsidRDefault="005D3343" w:rsidP="005D3343">
      <w:pPr>
        <w:spacing w:line="246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Held meetings and discussions with the clients to assess their distribution channel and resources as required carry-out operations successfully; monitor potential risks and other significant matters that required immediate solutions.</w:t>
      </w:r>
    </w:p>
    <w:p w:rsidR="005D3343" w:rsidRDefault="005D3343" w:rsidP="005D3343">
      <w:pPr>
        <w:spacing w:line="5" w:lineRule="exact"/>
        <w:rPr>
          <w:sz w:val="20"/>
          <w:szCs w:val="20"/>
        </w:rPr>
      </w:pPr>
    </w:p>
    <w:p w:rsidR="005D3343" w:rsidRDefault="005D3343" w:rsidP="005D3343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Plan and organize materials and items </w:t>
      </w:r>
      <w:r>
        <w:rPr>
          <w:rFonts w:ascii="Cambria" w:eastAsia="Cambria" w:hAnsi="Cambria" w:cs="Cambria"/>
          <w:color w:val="00000A"/>
          <w:sz w:val="20"/>
          <w:szCs w:val="20"/>
        </w:rPr>
        <w:t>at proper places in a warehouse; h</w:t>
      </w:r>
      <w:r>
        <w:rPr>
          <w:rFonts w:ascii="Cambria" w:eastAsia="Cambria" w:hAnsi="Cambria" w:cs="Cambria"/>
          <w:sz w:val="20"/>
          <w:szCs w:val="20"/>
        </w:rPr>
        <w:t>ire and provide training for new employees.</w:t>
      </w:r>
    </w:p>
    <w:p w:rsidR="005D3343" w:rsidRDefault="005D3343" w:rsidP="005D3343">
      <w:pPr>
        <w:spacing w:line="244" w:lineRule="exact"/>
        <w:rPr>
          <w:sz w:val="20"/>
          <w:szCs w:val="20"/>
        </w:rPr>
      </w:pPr>
    </w:p>
    <w:p w:rsidR="005D3343" w:rsidRDefault="005D3343" w:rsidP="005D3343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Client Name: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19"/>
          <w:szCs w:val="19"/>
        </w:rPr>
        <w:t>Teletech Gulf, Dubai, U.A.E.</w:t>
      </w:r>
    </w:p>
    <w:p w:rsidR="005D3343" w:rsidRDefault="005D3343" w:rsidP="005D3343">
      <w:pPr>
        <w:tabs>
          <w:tab w:val="left" w:pos="142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Role: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Business Development Manager</w:t>
      </w:r>
    </w:p>
    <w:p w:rsidR="005D3343" w:rsidRDefault="005D3343" w:rsidP="005D3343">
      <w:pPr>
        <w:spacing w:line="2" w:lineRule="exact"/>
        <w:rPr>
          <w:sz w:val="20"/>
          <w:szCs w:val="20"/>
        </w:rPr>
      </w:pPr>
    </w:p>
    <w:p w:rsidR="005D3343" w:rsidRDefault="005D3343" w:rsidP="005D3343">
      <w:pPr>
        <w:tabs>
          <w:tab w:val="left" w:pos="142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Jun’02 – Apr’04</w:t>
      </w:r>
    </w:p>
    <w:p w:rsidR="005D3343" w:rsidRDefault="005D3343" w:rsidP="005D3343">
      <w:pPr>
        <w:spacing w:line="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Communicate with Suppliers and clients, maintain ledgers of debtors &amp; creditors and report the same to the Head Office (South Korea).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Take care of banking, public relations, documentation on exports &amp; imports, customs and logistics function, stores &amp; delivery operations, etc.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000A"/>
          <w:sz w:val="20"/>
          <w:szCs w:val="20"/>
        </w:rPr>
        <w:t>Develop effective sales plans and business cases to meet or exceed sales objectives; identify and recruit sales personnel with right skills to provide best-in-class sales performance.</w:t>
      </w:r>
    </w:p>
    <w:p w:rsidR="005D3343" w:rsidRDefault="005D3343" w:rsidP="005D3343">
      <w:pPr>
        <w:spacing w:line="14" w:lineRule="exact"/>
        <w:rPr>
          <w:sz w:val="20"/>
          <w:szCs w:val="20"/>
        </w:rPr>
      </w:pPr>
    </w:p>
    <w:p w:rsidR="005D3343" w:rsidRDefault="005D3343" w:rsidP="005D3343">
      <w:pPr>
        <w:spacing w:line="238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000A"/>
          <w:sz w:val="20"/>
          <w:szCs w:val="20"/>
        </w:rPr>
        <w:t>Conduct trainings and performance improvement programs to address the skill set gaps identified in the organization; supervise, train and direct sales team on how to improve sales performance.</w:t>
      </w:r>
    </w:p>
    <w:p w:rsidR="005D3343" w:rsidRDefault="005D3343" w:rsidP="005D3343">
      <w:pPr>
        <w:spacing w:line="13" w:lineRule="exact"/>
        <w:rPr>
          <w:sz w:val="20"/>
          <w:szCs w:val="20"/>
        </w:rPr>
      </w:pPr>
    </w:p>
    <w:p w:rsidR="005D3343" w:rsidRDefault="005D3343" w:rsidP="005D3343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000A"/>
          <w:sz w:val="20"/>
          <w:szCs w:val="20"/>
        </w:rPr>
        <w:t>Efficiently manage resources and budget requirements to seamlessly execute business project within the defined scope.</w:t>
      </w:r>
    </w:p>
    <w:p w:rsidR="005D3343" w:rsidRDefault="005D3343" w:rsidP="005D3343">
      <w:pPr>
        <w:spacing w:line="268" w:lineRule="exact"/>
        <w:rPr>
          <w:sz w:val="20"/>
          <w:szCs w:val="20"/>
        </w:rPr>
      </w:pPr>
    </w:p>
    <w:p w:rsidR="005D3343" w:rsidRDefault="005D3343" w:rsidP="005D334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Previous Employment</w:t>
      </w:r>
    </w:p>
    <w:p w:rsidR="005D3343" w:rsidRDefault="005D3343" w:rsidP="005D3343">
      <w:pPr>
        <w:sectPr w:rsidR="005D3343">
          <w:pgSz w:w="12240" w:h="15840"/>
          <w:pgMar w:top="714" w:right="240" w:bottom="420" w:left="580" w:header="0" w:footer="0" w:gutter="0"/>
          <w:cols w:space="720" w:equalWidth="0">
            <w:col w:w="11420"/>
          </w:cols>
        </w:sectPr>
      </w:pPr>
    </w:p>
    <w:p w:rsidR="005D3343" w:rsidRDefault="005D3343" w:rsidP="005D3343">
      <w:pPr>
        <w:spacing w:line="260" w:lineRule="exact"/>
        <w:rPr>
          <w:sz w:val="20"/>
          <w:szCs w:val="20"/>
        </w:rPr>
      </w:pPr>
    </w:p>
    <w:p w:rsidR="005D3343" w:rsidRDefault="005D3343" w:rsidP="005D334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000A"/>
          <w:sz w:val="19"/>
          <w:szCs w:val="19"/>
        </w:rPr>
        <w:t xml:space="preserve">Oct’01 – Apr’02 | Al </w:t>
      </w:r>
      <w:proofErr w:type="spellStart"/>
      <w:r>
        <w:rPr>
          <w:rFonts w:ascii="Cambria" w:eastAsia="Cambria" w:hAnsi="Cambria" w:cs="Cambria"/>
          <w:i/>
          <w:iCs/>
          <w:color w:val="00000A"/>
          <w:sz w:val="19"/>
          <w:szCs w:val="19"/>
        </w:rPr>
        <w:t>Nawada</w:t>
      </w:r>
      <w:proofErr w:type="spellEnd"/>
      <w:r>
        <w:rPr>
          <w:rFonts w:ascii="Cambria" w:eastAsia="Cambria" w:hAnsi="Cambria" w:cs="Cambria"/>
          <w:i/>
          <w:iCs/>
          <w:color w:val="00000A"/>
          <w:sz w:val="19"/>
          <w:szCs w:val="19"/>
        </w:rPr>
        <w:t xml:space="preserve"> Trading Co. Muscat, Oman | Business Development Executive</w:t>
      </w:r>
    </w:p>
    <w:p w:rsidR="005D3343" w:rsidRDefault="005D3343" w:rsidP="005D3343">
      <w:pPr>
        <w:spacing w:line="11" w:lineRule="exact"/>
        <w:rPr>
          <w:sz w:val="20"/>
          <w:szCs w:val="20"/>
        </w:rPr>
      </w:pPr>
    </w:p>
    <w:p w:rsidR="005D3343" w:rsidRDefault="005D3343" w:rsidP="005D3343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000A"/>
          <w:sz w:val="19"/>
          <w:szCs w:val="19"/>
        </w:rPr>
        <w:t xml:space="preserve">1993 – 1998 | Godrej Pillsbury &amp; FMCG Products, </w:t>
      </w:r>
      <w:proofErr w:type="spellStart"/>
      <w:r>
        <w:rPr>
          <w:rFonts w:ascii="Cambria" w:eastAsia="Cambria" w:hAnsi="Cambria" w:cs="Cambria"/>
          <w:i/>
          <w:iCs/>
          <w:color w:val="00000A"/>
          <w:sz w:val="19"/>
          <w:szCs w:val="19"/>
        </w:rPr>
        <w:t>Trichur</w:t>
      </w:r>
      <w:proofErr w:type="spellEnd"/>
      <w:r>
        <w:rPr>
          <w:rFonts w:ascii="Cambria" w:eastAsia="Cambria" w:hAnsi="Cambria" w:cs="Cambria"/>
          <w:i/>
          <w:iCs/>
          <w:color w:val="00000A"/>
          <w:sz w:val="19"/>
          <w:szCs w:val="19"/>
        </w:rPr>
        <w:t>, Kerala | | Dealer and Distributor</w:t>
      </w:r>
    </w:p>
    <w:p w:rsidR="005D3343" w:rsidRDefault="005D3343" w:rsidP="005D3343">
      <w:pPr>
        <w:sectPr w:rsidR="005D3343">
          <w:type w:val="continuous"/>
          <w:pgSz w:w="12240" w:h="15840"/>
          <w:pgMar w:top="714" w:right="2320" w:bottom="420" w:left="2540" w:header="0" w:footer="0" w:gutter="0"/>
          <w:cols w:space="720" w:equalWidth="0">
            <w:col w:w="7380"/>
          </w:cols>
        </w:sectPr>
      </w:pPr>
    </w:p>
    <w:p w:rsidR="005D3343" w:rsidRDefault="005D3343" w:rsidP="005D3343">
      <w:pPr>
        <w:spacing w:line="239" w:lineRule="auto"/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808080"/>
          <w:sz w:val="20"/>
          <w:szCs w:val="20"/>
          <w:u w:val="single"/>
        </w:rPr>
        <w:lastRenderedPageBreak/>
        <w:t>3</w:t>
      </w:r>
    </w:p>
    <w:p w:rsidR="005D3343" w:rsidRDefault="005D3343" w:rsidP="005D3343">
      <w:pPr>
        <w:spacing w:line="263" w:lineRule="exact"/>
        <w:rPr>
          <w:sz w:val="20"/>
          <w:szCs w:val="20"/>
        </w:rPr>
      </w:pPr>
    </w:p>
    <w:p w:rsidR="005D3343" w:rsidRDefault="005D3343" w:rsidP="005D334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Entrepreneurial Assignments</w:t>
      </w:r>
    </w:p>
    <w:p w:rsidR="005D3343" w:rsidRDefault="005D3343" w:rsidP="005D3343">
      <w:pPr>
        <w:spacing w:line="260" w:lineRule="exact"/>
        <w:rPr>
          <w:sz w:val="20"/>
          <w:szCs w:val="20"/>
        </w:rPr>
      </w:pPr>
    </w:p>
    <w:p w:rsidR="005D3343" w:rsidRDefault="005D3343" w:rsidP="005D3343">
      <w:pPr>
        <w:ind w:left="34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00000A"/>
          <w:sz w:val="20"/>
          <w:szCs w:val="20"/>
        </w:rPr>
        <w:t>1986 – 1993 | Suburban Supermarket, Cochin, Kerala</w:t>
      </w:r>
    </w:p>
    <w:p w:rsidR="005D3343" w:rsidRDefault="005D3343" w:rsidP="005D3343">
      <w:pPr>
        <w:spacing w:line="257" w:lineRule="exact"/>
        <w:rPr>
          <w:sz w:val="20"/>
          <w:szCs w:val="20"/>
        </w:rPr>
      </w:pPr>
    </w:p>
    <w:p w:rsidR="005D3343" w:rsidRDefault="005D3343" w:rsidP="005D334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Education &amp; Credentials</w:t>
      </w:r>
    </w:p>
    <w:p w:rsidR="005D3343" w:rsidRDefault="005D3343" w:rsidP="005D3343">
      <w:pPr>
        <w:spacing w:line="259" w:lineRule="exact"/>
        <w:rPr>
          <w:sz w:val="20"/>
          <w:szCs w:val="20"/>
        </w:rPr>
      </w:pPr>
    </w:p>
    <w:p w:rsidR="005D3343" w:rsidRDefault="005D3343" w:rsidP="005D334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1998</w:t>
      </w:r>
    </w:p>
    <w:p w:rsidR="005D3343" w:rsidRDefault="005D3343" w:rsidP="005D3343">
      <w:pPr>
        <w:spacing w:line="1" w:lineRule="exact"/>
        <w:rPr>
          <w:sz w:val="20"/>
          <w:szCs w:val="20"/>
        </w:rPr>
      </w:pPr>
    </w:p>
    <w:p w:rsidR="005D3343" w:rsidRDefault="005D3343" w:rsidP="005D334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 xml:space="preserve">Sanitary Inspector's Diploma </w:t>
      </w:r>
      <w:r>
        <w:rPr>
          <w:rFonts w:ascii="Cambria" w:eastAsia="Cambria" w:hAnsi="Cambria" w:cs="Cambria"/>
          <w:color w:val="00000A"/>
          <w:sz w:val="20"/>
          <w:szCs w:val="20"/>
        </w:rPr>
        <w:t>from All India Institute of Local Self-Government, Mumbai</w:t>
      </w:r>
    </w:p>
    <w:p w:rsidR="005D3343" w:rsidRDefault="005D3343" w:rsidP="005D3343">
      <w:pPr>
        <w:spacing w:line="234" w:lineRule="exact"/>
        <w:rPr>
          <w:sz w:val="20"/>
          <w:szCs w:val="20"/>
        </w:rPr>
      </w:pPr>
    </w:p>
    <w:p w:rsidR="005D3343" w:rsidRDefault="005D3343" w:rsidP="005D334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1984</w:t>
      </w:r>
    </w:p>
    <w:p w:rsidR="005D3343" w:rsidRDefault="005D3343" w:rsidP="005D3343">
      <w:pPr>
        <w:spacing w:line="1" w:lineRule="exact"/>
        <w:rPr>
          <w:sz w:val="20"/>
          <w:szCs w:val="20"/>
        </w:rPr>
      </w:pPr>
    </w:p>
    <w:p w:rsidR="005D3343" w:rsidRDefault="005D3343" w:rsidP="005D334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Pre University </w:t>
      </w:r>
      <w:r>
        <w:rPr>
          <w:rFonts w:ascii="Cambria" w:eastAsia="Cambria" w:hAnsi="Cambria" w:cs="Cambria"/>
          <w:b/>
          <w:bCs/>
          <w:color w:val="00000A"/>
          <w:sz w:val="20"/>
          <w:szCs w:val="20"/>
        </w:rPr>
        <w:t>–Science Stream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A"/>
          <w:sz w:val="20"/>
          <w:szCs w:val="20"/>
        </w:rPr>
        <w:t xml:space="preserve">from St. Thomas College, </w:t>
      </w:r>
      <w:proofErr w:type="spellStart"/>
      <w:r>
        <w:rPr>
          <w:rFonts w:ascii="Cambria" w:eastAsia="Cambria" w:hAnsi="Cambria" w:cs="Cambria"/>
          <w:color w:val="00000A"/>
          <w:sz w:val="20"/>
          <w:szCs w:val="20"/>
        </w:rPr>
        <w:t>Thrissur</w:t>
      </w:r>
      <w:proofErr w:type="spellEnd"/>
      <w:r>
        <w:rPr>
          <w:rFonts w:ascii="Cambria" w:eastAsia="Cambria" w:hAnsi="Cambria" w:cs="Cambria"/>
          <w:color w:val="00000A"/>
          <w:sz w:val="20"/>
          <w:szCs w:val="20"/>
        </w:rPr>
        <w:t xml:space="preserve"> Calicut University, Kerala</w:t>
      </w:r>
    </w:p>
    <w:p w:rsidR="005D3343" w:rsidRDefault="005D3343" w:rsidP="005D3343">
      <w:pPr>
        <w:spacing w:line="233" w:lineRule="exact"/>
        <w:rPr>
          <w:sz w:val="20"/>
          <w:szCs w:val="20"/>
        </w:rPr>
      </w:pPr>
    </w:p>
    <w:p w:rsidR="005D3343" w:rsidRDefault="005D3343" w:rsidP="005D3343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u w:val="single"/>
        </w:rPr>
        <w:t>Technical Purview:</w:t>
      </w:r>
    </w:p>
    <w:p w:rsidR="005D3343" w:rsidRDefault="005D3343" w:rsidP="005D3343">
      <w:pPr>
        <w:spacing w:line="4" w:lineRule="exact"/>
        <w:rPr>
          <w:sz w:val="20"/>
          <w:szCs w:val="20"/>
        </w:rPr>
      </w:pPr>
    </w:p>
    <w:p w:rsidR="005D3343" w:rsidRDefault="005D3343" w:rsidP="005D3343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000A"/>
          <w:sz w:val="20"/>
          <w:szCs w:val="20"/>
        </w:rPr>
        <w:t>Well versed with Windows, MS Office and Internet Applications.</w:t>
      </w:r>
    </w:p>
    <w:p w:rsidR="005D3343" w:rsidRDefault="005D3343" w:rsidP="005D3343">
      <w:pPr>
        <w:spacing w:line="266" w:lineRule="exact"/>
        <w:rPr>
          <w:sz w:val="20"/>
          <w:szCs w:val="20"/>
        </w:rPr>
      </w:pPr>
    </w:p>
    <w:p w:rsidR="005D3343" w:rsidRDefault="005D3343" w:rsidP="005D3343">
      <w:pPr>
        <w:sectPr w:rsidR="005D3343">
          <w:pgSz w:w="12240" w:h="15840"/>
          <w:pgMar w:top="1239" w:right="1500" w:bottom="1440" w:left="3380" w:header="0" w:footer="0" w:gutter="0"/>
          <w:cols w:space="720"/>
        </w:sectPr>
      </w:pPr>
    </w:p>
    <w:p w:rsidR="00DB1A1B" w:rsidRDefault="00DB1A1B" w:rsidP="005D3343">
      <w:pPr>
        <w:rPr>
          <w:sz w:val="20"/>
          <w:szCs w:val="20"/>
        </w:rPr>
      </w:pPr>
    </w:p>
    <w:sectPr w:rsidR="00DB1A1B" w:rsidSect="005D3343">
      <w:pgSz w:w="12240" w:h="15840"/>
      <w:pgMar w:top="832" w:right="2200" w:bottom="332" w:left="860" w:header="0" w:footer="0" w:gutter="0"/>
      <w:cols w:num="2" w:space="720" w:equalWidth="0">
        <w:col w:w="4860" w:space="820"/>
        <w:col w:w="3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3E6879C"/>
    <w:lvl w:ilvl="0" w:tplc="F146BCA8">
      <w:start w:val="1"/>
      <w:numFmt w:val="bullet"/>
      <w:lvlText w:val=" "/>
      <w:lvlJc w:val="left"/>
    </w:lvl>
    <w:lvl w:ilvl="1" w:tplc="EFBCC8C2">
      <w:numFmt w:val="decimal"/>
      <w:lvlText w:val=""/>
      <w:lvlJc w:val="left"/>
    </w:lvl>
    <w:lvl w:ilvl="2" w:tplc="66EABCE0">
      <w:numFmt w:val="decimal"/>
      <w:lvlText w:val=""/>
      <w:lvlJc w:val="left"/>
    </w:lvl>
    <w:lvl w:ilvl="3" w:tplc="905456E0">
      <w:numFmt w:val="decimal"/>
      <w:lvlText w:val=""/>
      <w:lvlJc w:val="left"/>
    </w:lvl>
    <w:lvl w:ilvl="4" w:tplc="4C246920">
      <w:numFmt w:val="decimal"/>
      <w:lvlText w:val=""/>
      <w:lvlJc w:val="left"/>
    </w:lvl>
    <w:lvl w:ilvl="5" w:tplc="8F2E6234">
      <w:numFmt w:val="decimal"/>
      <w:lvlText w:val=""/>
      <w:lvlJc w:val="left"/>
    </w:lvl>
    <w:lvl w:ilvl="6" w:tplc="BA36593E">
      <w:numFmt w:val="decimal"/>
      <w:lvlText w:val=""/>
      <w:lvlJc w:val="left"/>
    </w:lvl>
    <w:lvl w:ilvl="7" w:tplc="132281F0">
      <w:numFmt w:val="decimal"/>
      <w:lvlText w:val=""/>
      <w:lvlJc w:val="left"/>
    </w:lvl>
    <w:lvl w:ilvl="8" w:tplc="4DE257DA">
      <w:numFmt w:val="decimal"/>
      <w:lvlText w:val=""/>
      <w:lvlJc w:val="left"/>
    </w:lvl>
  </w:abstractNum>
  <w:abstractNum w:abstractNumId="1">
    <w:nsid w:val="2AE8944A"/>
    <w:multiLevelType w:val="hybridMultilevel"/>
    <w:tmpl w:val="D2602944"/>
    <w:lvl w:ilvl="0" w:tplc="602627D2">
      <w:start w:val="1"/>
      <w:numFmt w:val="bullet"/>
      <w:lvlText w:val=" "/>
      <w:lvlJc w:val="left"/>
    </w:lvl>
    <w:lvl w:ilvl="1" w:tplc="234C796E">
      <w:numFmt w:val="decimal"/>
      <w:lvlText w:val=""/>
      <w:lvlJc w:val="left"/>
    </w:lvl>
    <w:lvl w:ilvl="2" w:tplc="CFCEA2BE">
      <w:numFmt w:val="decimal"/>
      <w:lvlText w:val=""/>
      <w:lvlJc w:val="left"/>
    </w:lvl>
    <w:lvl w:ilvl="3" w:tplc="D62E5FE4">
      <w:numFmt w:val="decimal"/>
      <w:lvlText w:val=""/>
      <w:lvlJc w:val="left"/>
    </w:lvl>
    <w:lvl w:ilvl="4" w:tplc="4A24B524">
      <w:numFmt w:val="decimal"/>
      <w:lvlText w:val=""/>
      <w:lvlJc w:val="left"/>
    </w:lvl>
    <w:lvl w:ilvl="5" w:tplc="B4F47292">
      <w:numFmt w:val="decimal"/>
      <w:lvlText w:val=""/>
      <w:lvlJc w:val="left"/>
    </w:lvl>
    <w:lvl w:ilvl="6" w:tplc="E1F86A92">
      <w:numFmt w:val="decimal"/>
      <w:lvlText w:val=""/>
      <w:lvlJc w:val="left"/>
    </w:lvl>
    <w:lvl w:ilvl="7" w:tplc="037E35A8">
      <w:numFmt w:val="decimal"/>
      <w:lvlText w:val=""/>
      <w:lvlJc w:val="left"/>
    </w:lvl>
    <w:lvl w:ilvl="8" w:tplc="C96A7C5E">
      <w:numFmt w:val="decimal"/>
      <w:lvlText w:val=""/>
      <w:lvlJc w:val="left"/>
    </w:lvl>
  </w:abstractNum>
  <w:abstractNum w:abstractNumId="2">
    <w:nsid w:val="625558EC"/>
    <w:multiLevelType w:val="hybridMultilevel"/>
    <w:tmpl w:val="9B1891CE"/>
    <w:lvl w:ilvl="0" w:tplc="0FA21570">
      <w:start w:val="1"/>
      <w:numFmt w:val="bullet"/>
      <w:lvlText w:val=" "/>
      <w:lvlJc w:val="left"/>
    </w:lvl>
    <w:lvl w:ilvl="1" w:tplc="A9141372">
      <w:numFmt w:val="decimal"/>
      <w:lvlText w:val=""/>
      <w:lvlJc w:val="left"/>
    </w:lvl>
    <w:lvl w:ilvl="2" w:tplc="70527C60">
      <w:numFmt w:val="decimal"/>
      <w:lvlText w:val=""/>
      <w:lvlJc w:val="left"/>
    </w:lvl>
    <w:lvl w:ilvl="3" w:tplc="11C88F3C">
      <w:numFmt w:val="decimal"/>
      <w:lvlText w:val=""/>
      <w:lvlJc w:val="left"/>
    </w:lvl>
    <w:lvl w:ilvl="4" w:tplc="7E96B482">
      <w:numFmt w:val="decimal"/>
      <w:lvlText w:val=""/>
      <w:lvlJc w:val="left"/>
    </w:lvl>
    <w:lvl w:ilvl="5" w:tplc="63DA183E">
      <w:numFmt w:val="decimal"/>
      <w:lvlText w:val=""/>
      <w:lvlJc w:val="left"/>
    </w:lvl>
    <w:lvl w:ilvl="6" w:tplc="5134BDA2">
      <w:numFmt w:val="decimal"/>
      <w:lvlText w:val=""/>
      <w:lvlJc w:val="left"/>
    </w:lvl>
    <w:lvl w:ilvl="7" w:tplc="A984A4CC">
      <w:numFmt w:val="decimal"/>
      <w:lvlText w:val=""/>
      <w:lvlJc w:val="left"/>
    </w:lvl>
    <w:lvl w:ilvl="8" w:tplc="A8C06E84">
      <w:numFmt w:val="decimal"/>
      <w:lvlText w:val=""/>
      <w:lvlJc w:val="left"/>
    </w:lvl>
  </w:abstractNum>
  <w:abstractNum w:abstractNumId="3">
    <w:nsid w:val="74B0DC51"/>
    <w:multiLevelType w:val="hybridMultilevel"/>
    <w:tmpl w:val="9A2AB594"/>
    <w:lvl w:ilvl="0" w:tplc="5C885F82">
      <w:start w:val="1"/>
      <w:numFmt w:val="bullet"/>
      <w:lvlText w:val=" "/>
      <w:lvlJc w:val="left"/>
    </w:lvl>
    <w:lvl w:ilvl="1" w:tplc="9A181756">
      <w:numFmt w:val="decimal"/>
      <w:lvlText w:val=""/>
      <w:lvlJc w:val="left"/>
    </w:lvl>
    <w:lvl w:ilvl="2" w:tplc="7C24D84C">
      <w:numFmt w:val="decimal"/>
      <w:lvlText w:val=""/>
      <w:lvlJc w:val="left"/>
    </w:lvl>
    <w:lvl w:ilvl="3" w:tplc="5BB49DAC">
      <w:numFmt w:val="decimal"/>
      <w:lvlText w:val=""/>
      <w:lvlJc w:val="left"/>
    </w:lvl>
    <w:lvl w:ilvl="4" w:tplc="6AE08592">
      <w:numFmt w:val="decimal"/>
      <w:lvlText w:val=""/>
      <w:lvlJc w:val="left"/>
    </w:lvl>
    <w:lvl w:ilvl="5" w:tplc="96AE2422">
      <w:numFmt w:val="decimal"/>
      <w:lvlText w:val=""/>
      <w:lvlJc w:val="left"/>
    </w:lvl>
    <w:lvl w:ilvl="6" w:tplc="80CEEB98">
      <w:numFmt w:val="decimal"/>
      <w:lvlText w:val=""/>
      <w:lvlJc w:val="left"/>
    </w:lvl>
    <w:lvl w:ilvl="7" w:tplc="D2F6E02C">
      <w:numFmt w:val="decimal"/>
      <w:lvlText w:val=""/>
      <w:lvlJc w:val="left"/>
    </w:lvl>
    <w:lvl w:ilvl="8" w:tplc="BAB8D1A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B"/>
    <w:rsid w:val="00222562"/>
    <w:rsid w:val="005D3343"/>
    <w:rsid w:val="00D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33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33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2017-02-21T10:24:00Z</dcterms:created>
  <dcterms:modified xsi:type="dcterms:W3CDTF">2017-02-21T09:44:00Z</dcterms:modified>
</cp:coreProperties>
</file>