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D10" w:rsidRDefault="00532B1F" w:rsidP="00911D10">
      <w:pPr>
        <w:pStyle w:val="Title"/>
        <w:rPr>
          <w:rFonts w:ascii="Verdana" w:hAnsi="Verdana"/>
          <w:sz w:val="20"/>
        </w:rPr>
      </w:pPr>
      <w:r w:rsidRPr="000644BC">
        <w:rPr>
          <w:rFonts w:ascii="Verdana" w:hAnsi="Verdana"/>
          <w:sz w:val="20"/>
        </w:rPr>
        <w:t xml:space="preserve">Kavitha </w:t>
      </w:r>
    </w:p>
    <w:p w:rsidR="00532B1F" w:rsidRPr="000644BC" w:rsidRDefault="00B70444" w:rsidP="00911D10">
      <w:pPr>
        <w:pStyle w:val="Title"/>
        <w:rPr>
          <w:rFonts w:ascii="Verdana" w:hAnsi="Verdana"/>
          <w:noProof/>
          <w:sz w:val="20"/>
        </w:rPr>
      </w:pPr>
      <w:r>
        <w:rPr>
          <w:rFonts w:ascii="Verdana" w:hAnsi="Verdana"/>
          <w:noProof/>
          <w:sz w:val="20"/>
        </w:rPr>
        <w:pict>
          <v:line id="_x0000_s1026" style="position:absolute;left:0;text-align:left;z-index:251657728" from="-6.05pt,4.7pt" to="483.55pt,4.7pt" o:allowincell="f"/>
        </w:pict>
      </w:r>
    </w:p>
    <w:p w:rsidR="006F5164" w:rsidRPr="000644BC" w:rsidRDefault="006F5164" w:rsidP="0071371A">
      <w:pPr>
        <w:rPr>
          <w:rFonts w:ascii="Verdana" w:hAnsi="Verdana"/>
          <w:noProof/>
          <w:sz w:val="20"/>
        </w:rPr>
      </w:pPr>
    </w:p>
    <w:p w:rsidR="00994216" w:rsidRPr="000644BC" w:rsidRDefault="002C1829" w:rsidP="00210195">
      <w:pPr>
        <w:pStyle w:val="Heading8"/>
        <w:shd w:val="clear" w:color="auto" w:fill="F2F2F2" w:themeFill="background1" w:themeFillShade="F2"/>
        <w:spacing w:after="120"/>
        <w:jc w:val="left"/>
        <w:rPr>
          <w:sz w:val="20"/>
        </w:rPr>
      </w:pPr>
      <w:r w:rsidRPr="000644BC">
        <w:rPr>
          <w:sz w:val="20"/>
        </w:rPr>
        <w:t>Career Objective</w:t>
      </w:r>
    </w:p>
    <w:p w:rsidR="002C1829" w:rsidRPr="000644BC" w:rsidRDefault="002C1829" w:rsidP="00C31C96">
      <w:pPr>
        <w:spacing w:line="360" w:lineRule="auto"/>
        <w:rPr>
          <w:rFonts w:ascii="Verdana" w:hAnsi="Verdana"/>
          <w:sz w:val="20"/>
        </w:rPr>
      </w:pPr>
      <w:r w:rsidRPr="000644BC">
        <w:rPr>
          <w:rFonts w:ascii="Verdana" w:hAnsi="Verdana"/>
          <w:sz w:val="20"/>
        </w:rPr>
        <w:t xml:space="preserve">To secure a challenging and rewarding position in </w:t>
      </w:r>
      <w:r w:rsidRPr="000644BC">
        <w:rPr>
          <w:rFonts w:ascii="Verdana" w:hAnsi="Verdana"/>
          <w:b/>
          <w:sz w:val="20"/>
        </w:rPr>
        <w:t>Technical Writing</w:t>
      </w:r>
      <w:r w:rsidR="00684EDD" w:rsidRPr="000644BC">
        <w:rPr>
          <w:rFonts w:ascii="Verdana" w:hAnsi="Verdana"/>
          <w:b/>
          <w:sz w:val="20"/>
        </w:rPr>
        <w:t xml:space="preserve"> </w:t>
      </w:r>
      <w:r w:rsidR="00684EDD" w:rsidRPr="000644BC">
        <w:rPr>
          <w:rFonts w:ascii="Verdana" w:hAnsi="Verdana"/>
          <w:sz w:val="20"/>
        </w:rPr>
        <w:t>and to be associated with a progressive and innovative organization that gives me scope to</w:t>
      </w:r>
      <w:r w:rsidR="0040563D" w:rsidRPr="000644BC">
        <w:rPr>
          <w:rFonts w:ascii="Verdana" w:hAnsi="Verdana"/>
          <w:sz w:val="20"/>
        </w:rPr>
        <w:t xml:space="preserve"> apply my knowledge and skills. Wanted to be involved as a part of a team, w</w:t>
      </w:r>
      <w:r w:rsidR="00684EDD" w:rsidRPr="000644BC">
        <w:rPr>
          <w:rFonts w:ascii="Verdana" w:hAnsi="Verdana"/>
          <w:sz w:val="20"/>
        </w:rPr>
        <w:t>here</w:t>
      </w:r>
      <w:r w:rsidR="0040563D" w:rsidRPr="000644BC">
        <w:rPr>
          <w:rFonts w:ascii="Verdana" w:hAnsi="Verdana"/>
          <w:sz w:val="20"/>
        </w:rPr>
        <w:t xml:space="preserve"> </w:t>
      </w:r>
      <w:r w:rsidR="00684EDD" w:rsidRPr="000644BC">
        <w:rPr>
          <w:rFonts w:ascii="Verdana" w:hAnsi="Verdana"/>
          <w:sz w:val="20"/>
        </w:rPr>
        <w:t xml:space="preserve">in my initiative </w:t>
      </w:r>
      <w:r w:rsidRPr="000644BC">
        <w:rPr>
          <w:rFonts w:ascii="Verdana" w:hAnsi="Verdana"/>
          <w:sz w:val="20"/>
        </w:rPr>
        <w:t>for personal and professional development will contribute to achieve the goals of the organization.</w:t>
      </w:r>
      <w:r w:rsidR="00684EDD" w:rsidRPr="000644BC">
        <w:rPr>
          <w:rFonts w:ascii="Verdana" w:hAnsi="Verdana"/>
          <w:sz w:val="20"/>
        </w:rPr>
        <w:t xml:space="preserve"> </w:t>
      </w:r>
    </w:p>
    <w:p w:rsidR="002C1829" w:rsidRPr="000644BC" w:rsidRDefault="00B65C5A" w:rsidP="00210195">
      <w:pPr>
        <w:pStyle w:val="Heading8"/>
        <w:shd w:val="clear" w:color="auto" w:fill="F2F2F2" w:themeFill="background1" w:themeFillShade="F2"/>
        <w:spacing w:before="120" w:after="120"/>
        <w:jc w:val="left"/>
        <w:rPr>
          <w:sz w:val="20"/>
        </w:rPr>
      </w:pPr>
      <w:r w:rsidRPr="000644BC">
        <w:rPr>
          <w:sz w:val="20"/>
        </w:rPr>
        <w:t>Professional Experience</w:t>
      </w:r>
    </w:p>
    <w:p w:rsidR="00BB2928" w:rsidRPr="000644BC" w:rsidRDefault="006A682B" w:rsidP="00856BE1">
      <w:pPr>
        <w:numPr>
          <w:ilvl w:val="0"/>
          <w:numId w:val="16"/>
        </w:numPr>
        <w:tabs>
          <w:tab w:val="clear" w:pos="360"/>
          <w:tab w:val="num" w:pos="720"/>
        </w:tabs>
        <w:ind w:left="720"/>
        <w:rPr>
          <w:rFonts w:ascii="Verdana" w:hAnsi="Verdana"/>
          <w:sz w:val="20"/>
        </w:rPr>
      </w:pPr>
      <w:r w:rsidRPr="000644BC">
        <w:rPr>
          <w:rFonts w:ascii="Verdana" w:hAnsi="Verdana"/>
          <w:sz w:val="20"/>
        </w:rPr>
        <w:t>7</w:t>
      </w:r>
      <w:r w:rsidR="00856BE1" w:rsidRPr="000644BC">
        <w:rPr>
          <w:rFonts w:ascii="Verdana" w:hAnsi="Verdana"/>
          <w:sz w:val="20"/>
        </w:rPr>
        <w:t xml:space="preserve"> years experience in </w:t>
      </w:r>
      <w:r w:rsidR="00EB7B34" w:rsidRPr="000644BC">
        <w:rPr>
          <w:rFonts w:ascii="Verdana" w:hAnsi="Verdana"/>
          <w:b/>
          <w:sz w:val="20"/>
        </w:rPr>
        <w:t>TAKE Solutions LLP</w:t>
      </w:r>
      <w:r w:rsidR="00EB7B34" w:rsidRPr="000644BC">
        <w:rPr>
          <w:rFonts w:ascii="Verdana" w:hAnsi="Verdana"/>
          <w:sz w:val="20"/>
        </w:rPr>
        <w:t xml:space="preserve">, in </w:t>
      </w:r>
      <w:r w:rsidR="00BB2928" w:rsidRPr="000644BC">
        <w:rPr>
          <w:rFonts w:ascii="Verdana" w:hAnsi="Verdana"/>
          <w:sz w:val="20"/>
        </w:rPr>
        <w:t>technical documentation.</w:t>
      </w:r>
    </w:p>
    <w:p w:rsidR="00BB2928" w:rsidRPr="000644BC" w:rsidRDefault="00BB2928" w:rsidP="005A3F03">
      <w:pPr>
        <w:ind w:left="720"/>
        <w:rPr>
          <w:rFonts w:ascii="Verdana" w:hAnsi="Verdana"/>
          <w:sz w:val="20"/>
        </w:rPr>
      </w:pPr>
    </w:p>
    <w:p w:rsidR="00B03B8E" w:rsidRPr="000644BC" w:rsidRDefault="00B03B8E" w:rsidP="00B03B8E">
      <w:pPr>
        <w:numPr>
          <w:ilvl w:val="0"/>
          <w:numId w:val="16"/>
        </w:numPr>
        <w:tabs>
          <w:tab w:val="clear" w:pos="360"/>
          <w:tab w:val="num" w:pos="720"/>
        </w:tabs>
        <w:ind w:left="720"/>
        <w:rPr>
          <w:rFonts w:ascii="Verdana" w:hAnsi="Verdana"/>
          <w:sz w:val="20"/>
        </w:rPr>
      </w:pPr>
      <w:r w:rsidRPr="000644BC">
        <w:rPr>
          <w:rFonts w:ascii="Verdana" w:hAnsi="Verdana"/>
          <w:sz w:val="20"/>
        </w:rPr>
        <w:t xml:space="preserve">7 yrs experience in </w:t>
      </w:r>
      <w:r w:rsidRPr="000644BC">
        <w:rPr>
          <w:rFonts w:ascii="Verdana" w:hAnsi="Verdana"/>
          <w:b/>
          <w:sz w:val="20"/>
        </w:rPr>
        <w:t>Lason India Ltd.</w:t>
      </w:r>
      <w:r w:rsidRPr="000644BC">
        <w:rPr>
          <w:rFonts w:ascii="Verdana" w:hAnsi="Verdana"/>
          <w:sz w:val="20"/>
        </w:rPr>
        <w:t>, in document writing, handling Training to the Executives &amp; Business Associates of Lason.</w:t>
      </w:r>
      <w:r w:rsidRPr="000644BC">
        <w:rPr>
          <w:rFonts w:ascii="Verdana" w:hAnsi="Verdana"/>
          <w:sz w:val="20"/>
        </w:rPr>
        <w:br/>
      </w:r>
    </w:p>
    <w:p w:rsidR="005A3F03" w:rsidRPr="000644BC" w:rsidRDefault="00BB2928" w:rsidP="00856BE1">
      <w:pPr>
        <w:numPr>
          <w:ilvl w:val="0"/>
          <w:numId w:val="16"/>
        </w:numPr>
        <w:tabs>
          <w:tab w:val="clear" w:pos="360"/>
          <w:tab w:val="num" w:pos="720"/>
        </w:tabs>
        <w:ind w:left="720"/>
        <w:rPr>
          <w:rFonts w:ascii="Verdana" w:hAnsi="Verdana"/>
          <w:sz w:val="20"/>
        </w:rPr>
      </w:pPr>
      <w:r w:rsidRPr="000644BC">
        <w:rPr>
          <w:rFonts w:ascii="Verdana" w:hAnsi="Verdana"/>
          <w:sz w:val="20"/>
        </w:rPr>
        <w:t xml:space="preserve">Good domain knowledge </w:t>
      </w:r>
      <w:r w:rsidR="005A3F03" w:rsidRPr="000644BC">
        <w:rPr>
          <w:rFonts w:ascii="Verdana" w:hAnsi="Verdana"/>
          <w:sz w:val="20"/>
        </w:rPr>
        <w:t>in creating User Guides of domains like SCM,</w:t>
      </w:r>
      <w:r w:rsidR="0002411F" w:rsidRPr="000644BC">
        <w:rPr>
          <w:rFonts w:ascii="Verdana" w:hAnsi="Verdana"/>
          <w:sz w:val="20"/>
        </w:rPr>
        <w:t xml:space="preserve"> </w:t>
      </w:r>
      <w:r w:rsidR="005A3F03" w:rsidRPr="000644BC">
        <w:rPr>
          <w:rFonts w:ascii="Verdana" w:hAnsi="Verdana"/>
          <w:sz w:val="20"/>
        </w:rPr>
        <w:t>Life</w:t>
      </w:r>
      <w:r w:rsidR="0002411F" w:rsidRPr="000644BC">
        <w:rPr>
          <w:rFonts w:ascii="Verdana" w:hAnsi="Verdana"/>
          <w:sz w:val="20"/>
        </w:rPr>
        <w:t xml:space="preserve"> </w:t>
      </w:r>
      <w:r w:rsidR="005A3F03" w:rsidRPr="000644BC">
        <w:rPr>
          <w:rFonts w:ascii="Verdana" w:hAnsi="Verdana"/>
          <w:sz w:val="20"/>
        </w:rPr>
        <w:t>Science (Pharma</w:t>
      </w:r>
      <w:r w:rsidR="0002411F" w:rsidRPr="000644BC">
        <w:rPr>
          <w:rFonts w:ascii="Verdana" w:hAnsi="Verdana"/>
          <w:sz w:val="20"/>
        </w:rPr>
        <w:t xml:space="preserve"> </w:t>
      </w:r>
      <w:r w:rsidR="005A3F03" w:rsidRPr="000644BC">
        <w:rPr>
          <w:rFonts w:ascii="Verdana" w:hAnsi="Verdana"/>
          <w:sz w:val="20"/>
        </w:rPr>
        <w:t>Ready), Life Insurance, Cloud Computing, RFID Solutions.</w:t>
      </w:r>
      <w:r w:rsidR="005A3F03" w:rsidRPr="000644BC">
        <w:rPr>
          <w:rFonts w:ascii="Verdana" w:hAnsi="Verdana"/>
          <w:sz w:val="20"/>
        </w:rPr>
        <w:br/>
      </w:r>
    </w:p>
    <w:p w:rsidR="00BB2928" w:rsidRPr="000644BC" w:rsidRDefault="00D433A2" w:rsidP="00856BE1">
      <w:pPr>
        <w:numPr>
          <w:ilvl w:val="0"/>
          <w:numId w:val="16"/>
        </w:numPr>
        <w:tabs>
          <w:tab w:val="clear" w:pos="360"/>
          <w:tab w:val="num" w:pos="720"/>
        </w:tabs>
        <w:ind w:left="720"/>
        <w:rPr>
          <w:rFonts w:ascii="Verdana" w:hAnsi="Verdana"/>
          <w:sz w:val="20"/>
        </w:rPr>
      </w:pPr>
      <w:r w:rsidRPr="000644BC">
        <w:rPr>
          <w:rFonts w:ascii="Verdana" w:hAnsi="Verdana"/>
          <w:sz w:val="20"/>
        </w:rPr>
        <w:t>Experienced in creating/editing variety of documents</w:t>
      </w:r>
      <w:r w:rsidR="00BB2928" w:rsidRPr="000644BC">
        <w:rPr>
          <w:rFonts w:ascii="Verdana" w:hAnsi="Verdana"/>
          <w:sz w:val="20"/>
        </w:rPr>
        <w:t xml:space="preserve"> such as installation guide, configuration guide, user guides, online help guides, Context Sensitive Help, User Release Notes</w:t>
      </w:r>
      <w:r w:rsidR="00086481" w:rsidRPr="000644BC">
        <w:rPr>
          <w:rFonts w:ascii="Verdana" w:hAnsi="Verdana"/>
          <w:sz w:val="20"/>
        </w:rPr>
        <w:t>.</w:t>
      </w:r>
    </w:p>
    <w:p w:rsidR="00D433A2" w:rsidRPr="000644BC" w:rsidRDefault="00D433A2" w:rsidP="00D433A2">
      <w:pPr>
        <w:ind w:left="720"/>
        <w:rPr>
          <w:rFonts w:ascii="Verdana" w:hAnsi="Verdana"/>
          <w:sz w:val="20"/>
        </w:rPr>
      </w:pPr>
    </w:p>
    <w:p w:rsidR="00D433A2" w:rsidRPr="000644BC" w:rsidRDefault="00D433A2" w:rsidP="00856BE1">
      <w:pPr>
        <w:numPr>
          <w:ilvl w:val="0"/>
          <w:numId w:val="16"/>
        </w:numPr>
        <w:tabs>
          <w:tab w:val="clear" w:pos="360"/>
          <w:tab w:val="num" w:pos="720"/>
        </w:tabs>
        <w:ind w:left="720"/>
        <w:rPr>
          <w:rFonts w:ascii="Verdana" w:hAnsi="Verdana"/>
          <w:sz w:val="20"/>
        </w:rPr>
      </w:pPr>
      <w:r w:rsidRPr="000644BC">
        <w:rPr>
          <w:rFonts w:ascii="Verdana" w:hAnsi="Verdana"/>
          <w:sz w:val="20"/>
        </w:rPr>
        <w:t>Good exposure to technical writing standards, editing, DDLC.</w:t>
      </w:r>
    </w:p>
    <w:p w:rsidR="00D433A2" w:rsidRPr="000644BC" w:rsidRDefault="00D433A2" w:rsidP="00086481">
      <w:pPr>
        <w:ind w:left="720"/>
        <w:rPr>
          <w:rFonts w:ascii="Verdana" w:hAnsi="Verdana"/>
          <w:sz w:val="20"/>
        </w:rPr>
      </w:pPr>
    </w:p>
    <w:p w:rsidR="00086481" w:rsidRPr="000644BC" w:rsidRDefault="00086481" w:rsidP="00856BE1">
      <w:pPr>
        <w:numPr>
          <w:ilvl w:val="0"/>
          <w:numId w:val="16"/>
        </w:numPr>
        <w:tabs>
          <w:tab w:val="clear" w:pos="360"/>
          <w:tab w:val="num" w:pos="720"/>
        </w:tabs>
        <w:ind w:left="720"/>
        <w:rPr>
          <w:rFonts w:ascii="Verdana" w:hAnsi="Verdana"/>
          <w:sz w:val="20"/>
        </w:rPr>
      </w:pPr>
      <w:r w:rsidRPr="000644BC">
        <w:rPr>
          <w:rFonts w:ascii="Verdana" w:hAnsi="Verdana"/>
          <w:sz w:val="20"/>
        </w:rPr>
        <w:t xml:space="preserve">Had been involved in Product Presentations, Project Demo Presentations, and provided additional support in </w:t>
      </w:r>
      <w:r w:rsidR="007B4BA4">
        <w:rPr>
          <w:rFonts w:ascii="Verdana" w:hAnsi="Verdana"/>
          <w:sz w:val="20"/>
        </w:rPr>
        <w:t>editing</w:t>
      </w:r>
      <w:r w:rsidRPr="000644BC">
        <w:rPr>
          <w:rFonts w:ascii="Verdana" w:hAnsi="Verdana"/>
          <w:sz w:val="20"/>
        </w:rPr>
        <w:t xml:space="preserve"> proposals, brochures and RFPs.</w:t>
      </w:r>
    </w:p>
    <w:p w:rsidR="005D2FC0" w:rsidRPr="000644BC" w:rsidRDefault="005D2FC0" w:rsidP="005D2FC0">
      <w:pPr>
        <w:pStyle w:val="ListParagraph"/>
        <w:rPr>
          <w:rFonts w:ascii="Verdana" w:hAnsi="Verdana"/>
          <w:sz w:val="20"/>
        </w:rPr>
      </w:pPr>
    </w:p>
    <w:p w:rsidR="005D2FC0" w:rsidRPr="000644BC" w:rsidRDefault="005D2FC0" w:rsidP="00856BE1">
      <w:pPr>
        <w:numPr>
          <w:ilvl w:val="0"/>
          <w:numId w:val="16"/>
        </w:numPr>
        <w:tabs>
          <w:tab w:val="clear" w:pos="360"/>
          <w:tab w:val="num" w:pos="720"/>
        </w:tabs>
        <w:ind w:left="720"/>
        <w:rPr>
          <w:rFonts w:ascii="Verdana" w:hAnsi="Verdana"/>
          <w:sz w:val="20"/>
        </w:rPr>
      </w:pPr>
      <w:r w:rsidRPr="000644BC">
        <w:rPr>
          <w:rFonts w:ascii="Verdana" w:hAnsi="Verdana"/>
          <w:sz w:val="20"/>
        </w:rPr>
        <w:t>Hands-on experience in project planning and estimation by having periodic meetings with PMs.</w:t>
      </w:r>
    </w:p>
    <w:p w:rsidR="00BA5565" w:rsidRPr="000644BC" w:rsidRDefault="00BA5565" w:rsidP="00BA5565">
      <w:pPr>
        <w:pStyle w:val="ListParagraph"/>
        <w:rPr>
          <w:rFonts w:ascii="Verdana" w:hAnsi="Verdana"/>
          <w:sz w:val="20"/>
        </w:rPr>
      </w:pPr>
    </w:p>
    <w:p w:rsidR="00BA5565" w:rsidRPr="000644BC" w:rsidRDefault="00BA5565" w:rsidP="00856BE1">
      <w:pPr>
        <w:numPr>
          <w:ilvl w:val="0"/>
          <w:numId w:val="16"/>
        </w:numPr>
        <w:tabs>
          <w:tab w:val="clear" w:pos="360"/>
          <w:tab w:val="num" w:pos="720"/>
        </w:tabs>
        <w:ind w:left="720"/>
        <w:rPr>
          <w:rFonts w:ascii="Verdana" w:hAnsi="Verdana"/>
          <w:sz w:val="20"/>
        </w:rPr>
      </w:pPr>
      <w:r w:rsidRPr="000644BC">
        <w:rPr>
          <w:rFonts w:ascii="Verdana" w:hAnsi="Verdana"/>
          <w:sz w:val="20"/>
        </w:rPr>
        <w:t>Responsible for publishing and maintaining product documentation in the Central Repository.</w:t>
      </w:r>
    </w:p>
    <w:p w:rsidR="00DB4B80" w:rsidRPr="000644BC" w:rsidRDefault="00DB4B80" w:rsidP="00DB4B80">
      <w:pPr>
        <w:pStyle w:val="ListParagraph"/>
        <w:rPr>
          <w:rFonts w:ascii="Verdana" w:hAnsi="Verdana"/>
          <w:sz w:val="20"/>
        </w:rPr>
      </w:pPr>
    </w:p>
    <w:p w:rsidR="00DB4B80" w:rsidRPr="000644BC" w:rsidRDefault="00DB4B80" w:rsidP="00856BE1">
      <w:pPr>
        <w:numPr>
          <w:ilvl w:val="0"/>
          <w:numId w:val="16"/>
        </w:numPr>
        <w:tabs>
          <w:tab w:val="clear" w:pos="360"/>
          <w:tab w:val="num" w:pos="720"/>
        </w:tabs>
        <w:ind w:left="720"/>
        <w:rPr>
          <w:rFonts w:ascii="Verdana" w:hAnsi="Verdana"/>
          <w:sz w:val="20"/>
        </w:rPr>
      </w:pPr>
      <w:r w:rsidRPr="000644BC">
        <w:rPr>
          <w:rFonts w:ascii="Verdana" w:hAnsi="Verdana"/>
          <w:sz w:val="20"/>
        </w:rPr>
        <w:t>Improvisation of internal processes and implementing best practices followed in the industry.</w:t>
      </w:r>
    </w:p>
    <w:p w:rsidR="00BB2928" w:rsidRPr="000644BC" w:rsidRDefault="00BB2928" w:rsidP="00BB2928">
      <w:pPr>
        <w:ind w:left="720"/>
        <w:rPr>
          <w:rFonts w:ascii="Verdana" w:hAnsi="Verdana"/>
          <w:sz w:val="20"/>
        </w:rPr>
      </w:pPr>
    </w:p>
    <w:p w:rsidR="00856BE1" w:rsidRPr="000644BC" w:rsidRDefault="00856BE1" w:rsidP="00856BE1">
      <w:pPr>
        <w:numPr>
          <w:ilvl w:val="0"/>
          <w:numId w:val="16"/>
        </w:numPr>
        <w:tabs>
          <w:tab w:val="clear" w:pos="360"/>
          <w:tab w:val="num" w:pos="720"/>
        </w:tabs>
        <w:ind w:left="720"/>
        <w:rPr>
          <w:rFonts w:ascii="Verdana" w:hAnsi="Verdana"/>
          <w:sz w:val="20"/>
        </w:rPr>
      </w:pPr>
      <w:r w:rsidRPr="000644BC">
        <w:rPr>
          <w:rFonts w:ascii="Verdana" w:hAnsi="Verdana"/>
          <w:sz w:val="20"/>
        </w:rPr>
        <w:t>Had been an Assessment Team Member of TAKE Solutions for CMMI Level 5, 1.2 (Scampi B and Scampi A) certification (trained by KPMG) and also back-up ATM for PCMMI Level 3 Certification.</w:t>
      </w:r>
      <w:r w:rsidR="001527DC" w:rsidRPr="000644BC">
        <w:rPr>
          <w:rFonts w:ascii="Verdana" w:hAnsi="Verdana"/>
          <w:sz w:val="20"/>
        </w:rPr>
        <w:br/>
      </w:r>
    </w:p>
    <w:p w:rsidR="000644BC" w:rsidRDefault="008E76E9" w:rsidP="00856BE1">
      <w:pPr>
        <w:numPr>
          <w:ilvl w:val="0"/>
          <w:numId w:val="16"/>
        </w:numPr>
        <w:tabs>
          <w:tab w:val="clear" w:pos="360"/>
          <w:tab w:val="num" w:pos="720"/>
        </w:tabs>
        <w:ind w:left="720"/>
        <w:rPr>
          <w:rFonts w:ascii="Verdana" w:hAnsi="Verdana"/>
          <w:sz w:val="20"/>
        </w:rPr>
      </w:pPr>
      <w:r w:rsidRPr="000644BC">
        <w:rPr>
          <w:rFonts w:ascii="Verdana" w:hAnsi="Verdana"/>
          <w:sz w:val="20"/>
        </w:rPr>
        <w:t xml:space="preserve">Had been </w:t>
      </w:r>
      <w:r w:rsidR="00362CBB" w:rsidRPr="000644BC">
        <w:rPr>
          <w:rFonts w:ascii="Verdana" w:hAnsi="Verdana"/>
          <w:sz w:val="20"/>
        </w:rPr>
        <w:t xml:space="preserve">given an </w:t>
      </w:r>
      <w:r w:rsidR="00D433A2" w:rsidRPr="000644BC">
        <w:rPr>
          <w:rFonts w:ascii="Verdana" w:hAnsi="Verdana"/>
          <w:sz w:val="20"/>
        </w:rPr>
        <w:t xml:space="preserve">additional responsibility </w:t>
      </w:r>
      <w:r w:rsidR="00362CBB" w:rsidRPr="000644BC">
        <w:rPr>
          <w:rFonts w:ascii="Verdana" w:hAnsi="Verdana"/>
          <w:sz w:val="20"/>
        </w:rPr>
        <w:t xml:space="preserve">to </w:t>
      </w:r>
      <w:r w:rsidR="002775C9" w:rsidRPr="000644BC">
        <w:rPr>
          <w:rFonts w:ascii="Verdana" w:hAnsi="Verdana"/>
          <w:sz w:val="20"/>
        </w:rPr>
        <w:t>handle</w:t>
      </w:r>
      <w:r w:rsidR="00362CBB" w:rsidRPr="000644BC">
        <w:rPr>
          <w:rFonts w:ascii="Verdana" w:hAnsi="Verdana"/>
          <w:sz w:val="20"/>
        </w:rPr>
        <w:t xml:space="preserve"> some of the project coordinator act</w:t>
      </w:r>
      <w:r w:rsidR="009A31C8" w:rsidRPr="000644BC">
        <w:rPr>
          <w:rFonts w:ascii="Verdana" w:hAnsi="Verdana"/>
          <w:sz w:val="20"/>
        </w:rPr>
        <w:t>i</w:t>
      </w:r>
      <w:r w:rsidR="00CE13F8" w:rsidRPr="000644BC">
        <w:rPr>
          <w:rFonts w:ascii="Verdana" w:hAnsi="Verdana"/>
          <w:sz w:val="20"/>
        </w:rPr>
        <w:t>vities like providing su</w:t>
      </w:r>
      <w:r w:rsidR="009A31C8" w:rsidRPr="000644BC">
        <w:rPr>
          <w:rFonts w:ascii="Verdana" w:hAnsi="Verdana"/>
          <w:sz w:val="20"/>
        </w:rPr>
        <w:t>pport in</w:t>
      </w:r>
      <w:r w:rsidR="00362CBB" w:rsidRPr="000644BC">
        <w:rPr>
          <w:rFonts w:ascii="Verdana" w:hAnsi="Verdana"/>
          <w:sz w:val="20"/>
        </w:rPr>
        <w:t xml:space="preserve"> </w:t>
      </w:r>
      <w:r w:rsidR="00CE13F8" w:rsidRPr="000644BC">
        <w:rPr>
          <w:rFonts w:ascii="Verdana" w:hAnsi="Verdana"/>
          <w:sz w:val="20"/>
        </w:rPr>
        <w:t xml:space="preserve">creating </w:t>
      </w:r>
      <w:r w:rsidR="00362CBB" w:rsidRPr="000644BC">
        <w:rPr>
          <w:rFonts w:ascii="Verdana" w:hAnsi="Verdana"/>
          <w:sz w:val="20"/>
        </w:rPr>
        <w:t>MRM</w:t>
      </w:r>
      <w:r w:rsidR="002B6F14" w:rsidRPr="000644BC">
        <w:rPr>
          <w:rFonts w:ascii="Verdana" w:hAnsi="Verdana"/>
          <w:sz w:val="20"/>
        </w:rPr>
        <w:t xml:space="preserve"> slides, </w:t>
      </w:r>
      <w:r w:rsidR="00E63EEB" w:rsidRPr="000644BC">
        <w:rPr>
          <w:rFonts w:ascii="Verdana" w:hAnsi="Verdana"/>
          <w:sz w:val="20"/>
        </w:rPr>
        <w:t xml:space="preserve">MOM preparation, </w:t>
      </w:r>
      <w:r w:rsidR="002B6F14" w:rsidRPr="000644BC">
        <w:rPr>
          <w:rFonts w:ascii="Verdana" w:hAnsi="Verdana"/>
          <w:sz w:val="20"/>
        </w:rPr>
        <w:t>resource management (allocation &amp; tracking of resources using project server (ps 2007), monitoring task and time sheet updates, coordinating with the project teams, sales teams, senior management, H</w:t>
      </w:r>
      <w:r w:rsidR="002775C9" w:rsidRPr="000644BC">
        <w:rPr>
          <w:rFonts w:ascii="Verdana" w:hAnsi="Verdana"/>
          <w:sz w:val="20"/>
        </w:rPr>
        <w:t>R and other teams, consolidation and generatio</w:t>
      </w:r>
      <w:r w:rsidR="007E4AB5" w:rsidRPr="000644BC">
        <w:rPr>
          <w:rFonts w:ascii="Verdana" w:hAnsi="Verdana"/>
          <w:sz w:val="20"/>
        </w:rPr>
        <w:t>n of weekly and monthly reports, global delivery portal management.</w:t>
      </w:r>
    </w:p>
    <w:p w:rsidR="008E76E9" w:rsidRPr="000644BC" w:rsidRDefault="009A3110" w:rsidP="000644BC">
      <w:pPr>
        <w:ind w:left="720"/>
        <w:rPr>
          <w:rFonts w:ascii="Verdana" w:hAnsi="Verdana"/>
          <w:sz w:val="20"/>
        </w:rPr>
      </w:pPr>
      <w:r w:rsidRPr="000644BC">
        <w:rPr>
          <w:rFonts w:ascii="Verdana" w:hAnsi="Verdana"/>
          <w:sz w:val="20"/>
        </w:rPr>
        <w:br/>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9"/>
        <w:gridCol w:w="3113"/>
        <w:gridCol w:w="3077"/>
      </w:tblGrid>
      <w:tr w:rsidR="009A3110" w:rsidRPr="000644BC" w:rsidTr="001969C8">
        <w:trPr>
          <w:trHeight w:val="373"/>
        </w:trPr>
        <w:tc>
          <w:tcPr>
            <w:tcW w:w="3049" w:type="dxa"/>
          </w:tcPr>
          <w:p w:rsidR="009A3110" w:rsidRPr="000644BC" w:rsidRDefault="009A3110" w:rsidP="009A3110">
            <w:pPr>
              <w:rPr>
                <w:rFonts w:ascii="Verdana" w:hAnsi="Verdana"/>
                <w:b/>
                <w:sz w:val="20"/>
              </w:rPr>
            </w:pPr>
            <w:r w:rsidRPr="000644BC">
              <w:rPr>
                <w:rFonts w:ascii="Verdana" w:hAnsi="Verdana"/>
                <w:b/>
                <w:sz w:val="20"/>
              </w:rPr>
              <w:t>Role</w:t>
            </w:r>
          </w:p>
        </w:tc>
        <w:tc>
          <w:tcPr>
            <w:tcW w:w="3113" w:type="dxa"/>
          </w:tcPr>
          <w:p w:rsidR="009A3110" w:rsidRPr="000644BC" w:rsidRDefault="009A3110" w:rsidP="009A3110">
            <w:pPr>
              <w:rPr>
                <w:rFonts w:ascii="Verdana" w:hAnsi="Verdana"/>
                <w:b/>
                <w:sz w:val="20"/>
              </w:rPr>
            </w:pPr>
            <w:r w:rsidRPr="000644BC">
              <w:rPr>
                <w:rFonts w:ascii="Verdana" w:hAnsi="Verdana"/>
                <w:b/>
                <w:sz w:val="20"/>
              </w:rPr>
              <w:t>Company</w:t>
            </w:r>
          </w:p>
        </w:tc>
        <w:tc>
          <w:tcPr>
            <w:tcW w:w="3077" w:type="dxa"/>
          </w:tcPr>
          <w:p w:rsidR="009A3110" w:rsidRPr="000644BC" w:rsidRDefault="009A3110" w:rsidP="009A3110">
            <w:pPr>
              <w:rPr>
                <w:rFonts w:ascii="Verdana" w:hAnsi="Verdana"/>
                <w:b/>
                <w:sz w:val="20"/>
              </w:rPr>
            </w:pPr>
            <w:r w:rsidRPr="000644BC">
              <w:rPr>
                <w:rFonts w:ascii="Verdana" w:hAnsi="Verdana"/>
                <w:b/>
                <w:sz w:val="20"/>
              </w:rPr>
              <w:t>Period</w:t>
            </w:r>
          </w:p>
        </w:tc>
      </w:tr>
      <w:tr w:rsidR="009A3110" w:rsidRPr="000644BC" w:rsidTr="001969C8">
        <w:trPr>
          <w:trHeight w:val="719"/>
        </w:trPr>
        <w:tc>
          <w:tcPr>
            <w:tcW w:w="3049" w:type="dxa"/>
          </w:tcPr>
          <w:p w:rsidR="009A3110" w:rsidRPr="000644BC" w:rsidRDefault="009A3110" w:rsidP="009A3110">
            <w:pPr>
              <w:rPr>
                <w:rFonts w:ascii="Verdana" w:hAnsi="Verdana"/>
                <w:sz w:val="20"/>
              </w:rPr>
            </w:pPr>
            <w:r w:rsidRPr="000644BC">
              <w:rPr>
                <w:rFonts w:ascii="Verdana" w:hAnsi="Verdana"/>
                <w:sz w:val="20"/>
              </w:rPr>
              <w:t>Senior Technical Writer</w:t>
            </w:r>
          </w:p>
        </w:tc>
        <w:tc>
          <w:tcPr>
            <w:tcW w:w="3113" w:type="dxa"/>
          </w:tcPr>
          <w:p w:rsidR="009A3110" w:rsidRPr="000644BC" w:rsidRDefault="009A3110" w:rsidP="009A3110">
            <w:pPr>
              <w:rPr>
                <w:rFonts w:ascii="Verdana" w:hAnsi="Verdana"/>
                <w:sz w:val="20"/>
              </w:rPr>
            </w:pPr>
            <w:r w:rsidRPr="000644BC">
              <w:rPr>
                <w:rFonts w:ascii="Verdana" w:hAnsi="Verdana"/>
                <w:sz w:val="20"/>
              </w:rPr>
              <w:t>Take Solutions Inc. (CMMI Level 5)</w:t>
            </w:r>
          </w:p>
        </w:tc>
        <w:tc>
          <w:tcPr>
            <w:tcW w:w="3077" w:type="dxa"/>
            <w:vAlign w:val="center"/>
          </w:tcPr>
          <w:p w:rsidR="009A3110" w:rsidRPr="000644BC" w:rsidRDefault="009A3110" w:rsidP="000D6F01">
            <w:pPr>
              <w:rPr>
                <w:rFonts w:ascii="Verdana" w:hAnsi="Verdana"/>
                <w:sz w:val="20"/>
              </w:rPr>
            </w:pPr>
            <w:r w:rsidRPr="000644BC">
              <w:rPr>
                <w:rFonts w:ascii="Verdana" w:hAnsi="Verdana"/>
                <w:sz w:val="20"/>
              </w:rPr>
              <w:t>2006(Mid July) to May 31 2013</w:t>
            </w:r>
          </w:p>
        </w:tc>
      </w:tr>
      <w:tr w:rsidR="001969C8" w:rsidRPr="000644BC" w:rsidTr="001969C8">
        <w:trPr>
          <w:trHeight w:val="700"/>
        </w:trPr>
        <w:tc>
          <w:tcPr>
            <w:tcW w:w="3049" w:type="dxa"/>
          </w:tcPr>
          <w:p w:rsidR="001969C8" w:rsidRPr="000644BC" w:rsidRDefault="001969C8" w:rsidP="009A3110">
            <w:pPr>
              <w:rPr>
                <w:rFonts w:ascii="Verdana" w:hAnsi="Verdana"/>
                <w:sz w:val="20"/>
              </w:rPr>
            </w:pPr>
            <w:r w:rsidRPr="000644BC">
              <w:rPr>
                <w:rFonts w:ascii="Verdana" w:hAnsi="Verdana"/>
                <w:sz w:val="20"/>
              </w:rPr>
              <w:lastRenderedPageBreak/>
              <w:t>Senior Associate cum Document Writer</w:t>
            </w:r>
          </w:p>
        </w:tc>
        <w:tc>
          <w:tcPr>
            <w:tcW w:w="3113" w:type="dxa"/>
            <w:vAlign w:val="center"/>
          </w:tcPr>
          <w:p w:rsidR="001969C8" w:rsidRPr="000644BC" w:rsidRDefault="001969C8" w:rsidP="001969C8">
            <w:pPr>
              <w:rPr>
                <w:rFonts w:ascii="Verdana" w:hAnsi="Verdana"/>
                <w:sz w:val="20"/>
              </w:rPr>
            </w:pPr>
            <w:r w:rsidRPr="000644BC">
              <w:rPr>
                <w:rFonts w:ascii="Verdana" w:hAnsi="Verdana"/>
                <w:sz w:val="20"/>
              </w:rPr>
              <w:t>Lason India Ltd (CMM Level 4)</w:t>
            </w:r>
          </w:p>
        </w:tc>
        <w:tc>
          <w:tcPr>
            <w:tcW w:w="3077" w:type="dxa"/>
            <w:vAlign w:val="center"/>
          </w:tcPr>
          <w:p w:rsidR="001969C8" w:rsidRPr="000644BC" w:rsidRDefault="001969C8" w:rsidP="000D6F01">
            <w:pPr>
              <w:rPr>
                <w:rFonts w:ascii="Verdana" w:hAnsi="Verdana"/>
                <w:sz w:val="20"/>
              </w:rPr>
            </w:pPr>
            <w:r w:rsidRPr="000644BC">
              <w:rPr>
                <w:rFonts w:ascii="Verdana" w:hAnsi="Verdana"/>
                <w:sz w:val="20"/>
              </w:rPr>
              <w:t>2002 to 2006 (July)</w:t>
            </w:r>
          </w:p>
        </w:tc>
      </w:tr>
      <w:tr w:rsidR="001969C8" w:rsidRPr="000644BC" w:rsidTr="00AF188F">
        <w:trPr>
          <w:trHeight w:val="442"/>
        </w:trPr>
        <w:tc>
          <w:tcPr>
            <w:tcW w:w="3049" w:type="dxa"/>
          </w:tcPr>
          <w:p w:rsidR="001969C8" w:rsidRPr="000644BC" w:rsidRDefault="001969C8" w:rsidP="009A3110">
            <w:pPr>
              <w:rPr>
                <w:rFonts w:ascii="Verdana" w:hAnsi="Verdana"/>
                <w:sz w:val="20"/>
              </w:rPr>
            </w:pPr>
            <w:r w:rsidRPr="000644BC">
              <w:rPr>
                <w:rFonts w:ascii="Verdana" w:hAnsi="Verdana"/>
                <w:sz w:val="20"/>
              </w:rPr>
              <w:t>Trainer</w:t>
            </w:r>
          </w:p>
        </w:tc>
        <w:tc>
          <w:tcPr>
            <w:tcW w:w="3113" w:type="dxa"/>
          </w:tcPr>
          <w:p w:rsidR="001969C8" w:rsidRPr="000644BC" w:rsidRDefault="00AF188F" w:rsidP="00AF188F">
            <w:pPr>
              <w:rPr>
                <w:rFonts w:ascii="Verdana" w:hAnsi="Verdana"/>
                <w:sz w:val="20"/>
              </w:rPr>
            </w:pPr>
            <w:r w:rsidRPr="000644BC">
              <w:rPr>
                <w:rFonts w:ascii="Verdana" w:hAnsi="Verdana"/>
                <w:sz w:val="20"/>
              </w:rPr>
              <w:t>-do-</w:t>
            </w:r>
          </w:p>
        </w:tc>
        <w:tc>
          <w:tcPr>
            <w:tcW w:w="3077" w:type="dxa"/>
            <w:vAlign w:val="center"/>
          </w:tcPr>
          <w:p w:rsidR="001969C8" w:rsidRPr="000644BC" w:rsidRDefault="001969C8" w:rsidP="000D6F01">
            <w:pPr>
              <w:rPr>
                <w:rFonts w:ascii="Verdana" w:hAnsi="Verdana"/>
                <w:sz w:val="20"/>
              </w:rPr>
            </w:pPr>
            <w:r w:rsidRPr="000644BC">
              <w:rPr>
                <w:rFonts w:ascii="Verdana" w:hAnsi="Verdana"/>
                <w:sz w:val="20"/>
              </w:rPr>
              <w:t>2001 to 2002</w:t>
            </w:r>
          </w:p>
        </w:tc>
      </w:tr>
      <w:tr w:rsidR="001969C8" w:rsidRPr="000644BC" w:rsidTr="001969C8">
        <w:tc>
          <w:tcPr>
            <w:tcW w:w="3049" w:type="dxa"/>
          </w:tcPr>
          <w:p w:rsidR="001969C8" w:rsidRPr="000644BC" w:rsidRDefault="001969C8" w:rsidP="009A3110">
            <w:pPr>
              <w:rPr>
                <w:rFonts w:ascii="Verdana" w:hAnsi="Verdana"/>
                <w:sz w:val="20"/>
              </w:rPr>
            </w:pPr>
            <w:r w:rsidRPr="000644BC">
              <w:rPr>
                <w:rFonts w:ascii="Verdana" w:hAnsi="Verdana"/>
                <w:sz w:val="20"/>
              </w:rPr>
              <w:t>Data Conversion Technician</w:t>
            </w:r>
          </w:p>
        </w:tc>
        <w:tc>
          <w:tcPr>
            <w:tcW w:w="3113" w:type="dxa"/>
          </w:tcPr>
          <w:p w:rsidR="001969C8" w:rsidRPr="000644BC" w:rsidRDefault="00AF188F" w:rsidP="009A3110">
            <w:pPr>
              <w:rPr>
                <w:rFonts w:ascii="Verdana" w:hAnsi="Verdana"/>
                <w:sz w:val="20"/>
              </w:rPr>
            </w:pPr>
            <w:r w:rsidRPr="000644BC">
              <w:rPr>
                <w:rFonts w:ascii="Verdana" w:hAnsi="Verdana"/>
                <w:sz w:val="20"/>
              </w:rPr>
              <w:t>-do-</w:t>
            </w:r>
          </w:p>
        </w:tc>
        <w:tc>
          <w:tcPr>
            <w:tcW w:w="3077" w:type="dxa"/>
            <w:vAlign w:val="center"/>
          </w:tcPr>
          <w:p w:rsidR="001969C8" w:rsidRPr="000644BC" w:rsidRDefault="001969C8" w:rsidP="000D6F01">
            <w:pPr>
              <w:rPr>
                <w:rFonts w:ascii="Verdana" w:hAnsi="Verdana"/>
                <w:sz w:val="20"/>
              </w:rPr>
            </w:pPr>
            <w:r w:rsidRPr="000644BC">
              <w:rPr>
                <w:rFonts w:ascii="Verdana" w:hAnsi="Verdana"/>
                <w:sz w:val="20"/>
              </w:rPr>
              <w:t>1999 to 2000</w:t>
            </w:r>
          </w:p>
        </w:tc>
      </w:tr>
    </w:tbl>
    <w:p w:rsidR="009A3110" w:rsidRPr="000644BC" w:rsidRDefault="009A3110" w:rsidP="004C6D2F">
      <w:pPr>
        <w:rPr>
          <w:rFonts w:ascii="Verdana" w:hAnsi="Verdana"/>
          <w:sz w:val="20"/>
        </w:rPr>
      </w:pPr>
    </w:p>
    <w:p w:rsidR="004C6D2F" w:rsidRPr="000644BC" w:rsidRDefault="00D33F0C" w:rsidP="004C6D2F">
      <w:pPr>
        <w:pStyle w:val="Heading8"/>
        <w:shd w:val="clear" w:color="auto" w:fill="F2F2F2" w:themeFill="background1" w:themeFillShade="F2"/>
        <w:spacing w:before="120" w:after="120"/>
        <w:jc w:val="left"/>
        <w:rPr>
          <w:sz w:val="20"/>
        </w:rPr>
      </w:pPr>
      <w:r>
        <w:rPr>
          <w:sz w:val="20"/>
        </w:rPr>
        <w:t xml:space="preserve">Technical </w:t>
      </w:r>
      <w:r w:rsidR="000644BC">
        <w:rPr>
          <w:sz w:val="20"/>
        </w:rPr>
        <w:t>S</w:t>
      </w:r>
      <w:r w:rsidR="004C6D2F" w:rsidRPr="000644BC">
        <w:rPr>
          <w:sz w:val="20"/>
        </w:rPr>
        <w:t>kills</w:t>
      </w:r>
      <w:r w:rsidR="000644BC">
        <w:rPr>
          <w:sz w:val="20"/>
        </w:rPr>
        <w:t xml:space="preserve"> &amp; Training</w:t>
      </w:r>
    </w:p>
    <w:p w:rsidR="002A71DB" w:rsidRPr="000644BC" w:rsidRDefault="002A71DB" w:rsidP="00EF6F1B">
      <w:pPr>
        <w:rPr>
          <w:rFonts w:ascii="Verdana" w:hAnsi="Verdana"/>
          <w:b/>
          <w:sz w:val="20"/>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567"/>
        <w:gridCol w:w="5315"/>
      </w:tblGrid>
      <w:tr w:rsidR="002A71DB" w:rsidRPr="000644BC" w:rsidTr="002A71DB">
        <w:trPr>
          <w:trHeight w:val="1013"/>
        </w:trPr>
        <w:tc>
          <w:tcPr>
            <w:tcW w:w="3543" w:type="dxa"/>
          </w:tcPr>
          <w:p w:rsidR="002A71DB" w:rsidRPr="000644BC" w:rsidRDefault="002A71DB" w:rsidP="002A71DB">
            <w:pPr>
              <w:rPr>
                <w:rFonts w:ascii="Verdana" w:hAnsi="Verdana"/>
                <w:b/>
                <w:sz w:val="20"/>
              </w:rPr>
            </w:pPr>
            <w:r w:rsidRPr="000644BC">
              <w:rPr>
                <w:rFonts w:ascii="Verdana" w:hAnsi="Verdana"/>
                <w:b/>
                <w:sz w:val="20"/>
              </w:rPr>
              <w:t>Tools</w:t>
            </w:r>
          </w:p>
        </w:tc>
        <w:tc>
          <w:tcPr>
            <w:tcW w:w="567" w:type="dxa"/>
          </w:tcPr>
          <w:p w:rsidR="002A71DB" w:rsidRPr="000644BC" w:rsidRDefault="002A71DB" w:rsidP="002A71DB">
            <w:pPr>
              <w:rPr>
                <w:rFonts w:ascii="Verdana" w:hAnsi="Verdana"/>
                <w:b/>
                <w:sz w:val="20"/>
              </w:rPr>
            </w:pPr>
            <w:r w:rsidRPr="000644BC">
              <w:rPr>
                <w:rFonts w:ascii="Verdana" w:hAnsi="Verdana"/>
                <w:b/>
                <w:sz w:val="20"/>
              </w:rPr>
              <w:t>:</w:t>
            </w:r>
          </w:p>
        </w:tc>
        <w:tc>
          <w:tcPr>
            <w:tcW w:w="5315" w:type="dxa"/>
          </w:tcPr>
          <w:p w:rsidR="002A71DB" w:rsidRPr="000644BC" w:rsidRDefault="002A71DB" w:rsidP="002A71DB">
            <w:pPr>
              <w:rPr>
                <w:rFonts w:ascii="Verdana" w:hAnsi="Verdana"/>
                <w:sz w:val="20"/>
              </w:rPr>
            </w:pPr>
            <w:r w:rsidRPr="000644BC">
              <w:rPr>
                <w:rFonts w:ascii="Verdana" w:hAnsi="Verdana"/>
                <w:sz w:val="20"/>
              </w:rPr>
              <w:t xml:space="preserve">MS Office, Adobe RoboHelp, AuthorIt, </w:t>
            </w:r>
          </w:p>
          <w:p w:rsidR="002A71DB" w:rsidRPr="000644BC" w:rsidRDefault="002A71DB" w:rsidP="00EF6F1B">
            <w:pPr>
              <w:rPr>
                <w:rFonts w:ascii="Verdana" w:hAnsi="Verdana"/>
                <w:sz w:val="20"/>
              </w:rPr>
            </w:pPr>
            <w:r w:rsidRPr="000644BC">
              <w:rPr>
                <w:rFonts w:ascii="Verdana" w:hAnsi="Verdana"/>
                <w:sz w:val="20"/>
              </w:rPr>
              <w:t>FrameMaker, SnagIt, Visio, Adobe Suite, Dream Weaver (Beginner)</w:t>
            </w:r>
          </w:p>
        </w:tc>
      </w:tr>
      <w:tr w:rsidR="002A71DB" w:rsidRPr="000644BC" w:rsidTr="002A71DB">
        <w:trPr>
          <w:trHeight w:val="985"/>
        </w:trPr>
        <w:tc>
          <w:tcPr>
            <w:tcW w:w="3543" w:type="dxa"/>
          </w:tcPr>
          <w:p w:rsidR="002A71DB" w:rsidRPr="000644BC" w:rsidRDefault="002A71DB" w:rsidP="00EF6F1B">
            <w:pPr>
              <w:rPr>
                <w:rFonts w:ascii="Verdana" w:hAnsi="Verdana"/>
                <w:b/>
                <w:sz w:val="20"/>
              </w:rPr>
            </w:pPr>
            <w:r w:rsidRPr="000644BC">
              <w:rPr>
                <w:rFonts w:ascii="Verdana" w:hAnsi="Verdana"/>
                <w:b/>
                <w:sz w:val="20"/>
              </w:rPr>
              <w:t>Technical Writing Course</w:t>
            </w:r>
          </w:p>
        </w:tc>
        <w:tc>
          <w:tcPr>
            <w:tcW w:w="567" w:type="dxa"/>
          </w:tcPr>
          <w:p w:rsidR="002A71DB" w:rsidRPr="000644BC" w:rsidRDefault="002A71DB" w:rsidP="00EF6F1B">
            <w:pPr>
              <w:rPr>
                <w:rFonts w:ascii="Verdana" w:hAnsi="Verdana"/>
                <w:b/>
                <w:sz w:val="20"/>
              </w:rPr>
            </w:pPr>
            <w:r w:rsidRPr="000644BC">
              <w:rPr>
                <w:rFonts w:ascii="Verdana" w:hAnsi="Verdana"/>
                <w:b/>
                <w:sz w:val="20"/>
              </w:rPr>
              <w:t>:</w:t>
            </w:r>
          </w:p>
        </w:tc>
        <w:tc>
          <w:tcPr>
            <w:tcW w:w="5315" w:type="dxa"/>
          </w:tcPr>
          <w:p w:rsidR="002A71DB" w:rsidRPr="000644BC" w:rsidRDefault="002A71DB" w:rsidP="00EF6F1B">
            <w:pPr>
              <w:rPr>
                <w:rFonts w:ascii="Verdana" w:hAnsi="Verdana"/>
                <w:sz w:val="20"/>
              </w:rPr>
            </w:pPr>
            <w:r w:rsidRPr="000644BC">
              <w:rPr>
                <w:rFonts w:ascii="Verdana" w:hAnsi="Verdana"/>
                <w:sz w:val="20"/>
              </w:rPr>
              <w:t>Professional Writing for Hi-Tech Industries in S.A. International / Simon Foster University – Vancover Canada</w:t>
            </w:r>
          </w:p>
        </w:tc>
      </w:tr>
      <w:tr w:rsidR="002A71DB" w:rsidRPr="000644BC" w:rsidTr="002A71DB">
        <w:trPr>
          <w:trHeight w:val="700"/>
        </w:trPr>
        <w:tc>
          <w:tcPr>
            <w:tcW w:w="3543" w:type="dxa"/>
          </w:tcPr>
          <w:p w:rsidR="002A71DB" w:rsidRPr="000644BC" w:rsidRDefault="002A71DB" w:rsidP="00EF6F1B">
            <w:pPr>
              <w:rPr>
                <w:rFonts w:ascii="Verdana" w:hAnsi="Verdana"/>
                <w:b/>
                <w:sz w:val="20"/>
              </w:rPr>
            </w:pPr>
            <w:r w:rsidRPr="000644BC">
              <w:rPr>
                <w:rFonts w:ascii="Verdana" w:hAnsi="Verdana"/>
                <w:b/>
                <w:sz w:val="20"/>
              </w:rPr>
              <w:t>Quality Assurance Skills</w:t>
            </w:r>
          </w:p>
        </w:tc>
        <w:tc>
          <w:tcPr>
            <w:tcW w:w="567" w:type="dxa"/>
          </w:tcPr>
          <w:p w:rsidR="002A71DB" w:rsidRPr="000644BC" w:rsidRDefault="002A71DB" w:rsidP="00EF6F1B">
            <w:pPr>
              <w:rPr>
                <w:rFonts w:ascii="Verdana" w:hAnsi="Verdana"/>
                <w:b/>
                <w:sz w:val="20"/>
              </w:rPr>
            </w:pPr>
            <w:r w:rsidRPr="000644BC">
              <w:rPr>
                <w:rFonts w:ascii="Verdana" w:hAnsi="Verdana"/>
                <w:b/>
                <w:sz w:val="20"/>
              </w:rPr>
              <w:t>:</w:t>
            </w:r>
          </w:p>
        </w:tc>
        <w:tc>
          <w:tcPr>
            <w:tcW w:w="5315" w:type="dxa"/>
          </w:tcPr>
          <w:p w:rsidR="002A71DB" w:rsidRPr="000644BC" w:rsidRDefault="002A71DB" w:rsidP="00EF6F1B">
            <w:pPr>
              <w:rPr>
                <w:rFonts w:ascii="Verdana" w:hAnsi="Verdana"/>
                <w:sz w:val="20"/>
              </w:rPr>
            </w:pPr>
            <w:r w:rsidRPr="000644BC">
              <w:rPr>
                <w:rFonts w:ascii="Verdana" w:hAnsi="Verdana"/>
                <w:sz w:val="20"/>
              </w:rPr>
              <w:t>Quality System Standards (ISO), PCMMI Model, CMMI Model</w:t>
            </w:r>
          </w:p>
        </w:tc>
      </w:tr>
      <w:tr w:rsidR="002A71DB" w:rsidRPr="000644BC" w:rsidTr="00785A0C">
        <w:trPr>
          <w:trHeight w:val="697"/>
        </w:trPr>
        <w:tc>
          <w:tcPr>
            <w:tcW w:w="3543" w:type="dxa"/>
          </w:tcPr>
          <w:p w:rsidR="002A71DB" w:rsidRPr="000644BC" w:rsidRDefault="002A71DB" w:rsidP="00785A0C">
            <w:pPr>
              <w:rPr>
                <w:rFonts w:ascii="Verdana" w:hAnsi="Verdana"/>
                <w:b/>
                <w:sz w:val="20"/>
              </w:rPr>
            </w:pPr>
            <w:r w:rsidRPr="000644BC">
              <w:rPr>
                <w:rFonts w:ascii="Verdana" w:hAnsi="Verdana"/>
                <w:b/>
                <w:sz w:val="20"/>
              </w:rPr>
              <w:t>Programs Undergone</w:t>
            </w:r>
          </w:p>
        </w:tc>
        <w:tc>
          <w:tcPr>
            <w:tcW w:w="567" w:type="dxa"/>
          </w:tcPr>
          <w:p w:rsidR="002A71DB" w:rsidRPr="000644BC" w:rsidRDefault="00D30A05" w:rsidP="00EF6F1B">
            <w:pPr>
              <w:rPr>
                <w:rFonts w:ascii="Verdana" w:hAnsi="Verdana"/>
                <w:b/>
                <w:sz w:val="20"/>
              </w:rPr>
            </w:pPr>
            <w:r w:rsidRPr="000644BC">
              <w:rPr>
                <w:rFonts w:ascii="Verdana" w:hAnsi="Verdana"/>
                <w:b/>
                <w:sz w:val="20"/>
              </w:rPr>
              <w:t>:</w:t>
            </w:r>
          </w:p>
        </w:tc>
        <w:tc>
          <w:tcPr>
            <w:tcW w:w="5315" w:type="dxa"/>
          </w:tcPr>
          <w:p w:rsidR="005F529D" w:rsidRPr="000644BC" w:rsidRDefault="002A71DB" w:rsidP="00EF6F1B">
            <w:pPr>
              <w:rPr>
                <w:rFonts w:ascii="Verdana" w:hAnsi="Verdana"/>
                <w:sz w:val="20"/>
              </w:rPr>
            </w:pPr>
            <w:r w:rsidRPr="000644BC">
              <w:rPr>
                <w:rFonts w:ascii="Verdana" w:hAnsi="Verdana"/>
                <w:sz w:val="20"/>
              </w:rPr>
              <w:t>KPMG – CMMI &amp; PCMM – Process Overview &amp; Assessment Team Member Training</w:t>
            </w:r>
            <w:r w:rsidR="005F529D" w:rsidRPr="000644BC">
              <w:rPr>
                <w:rFonts w:ascii="Verdana" w:hAnsi="Verdana"/>
                <w:sz w:val="20"/>
              </w:rPr>
              <w:br/>
            </w:r>
          </w:p>
          <w:p w:rsidR="002A71DB" w:rsidRPr="000644BC" w:rsidRDefault="005F529D" w:rsidP="00EF6F1B">
            <w:pPr>
              <w:rPr>
                <w:rFonts w:ascii="Verdana" w:hAnsi="Verdana"/>
                <w:sz w:val="20"/>
              </w:rPr>
            </w:pPr>
            <w:r w:rsidRPr="000644BC">
              <w:rPr>
                <w:rFonts w:ascii="Verdana" w:hAnsi="Verdana"/>
                <w:sz w:val="20"/>
              </w:rPr>
              <w:t>Cavendish Language Institute - Stepping Stones, Climbing the Ladder and Reaching the Zenith Program</w:t>
            </w:r>
            <w:r w:rsidRPr="000644BC">
              <w:rPr>
                <w:rFonts w:ascii="Verdana" w:hAnsi="Verdana"/>
                <w:sz w:val="20"/>
              </w:rPr>
              <w:br/>
            </w:r>
          </w:p>
        </w:tc>
      </w:tr>
    </w:tbl>
    <w:p w:rsidR="002D6507" w:rsidRPr="000644BC" w:rsidRDefault="002D6507" w:rsidP="002D6507">
      <w:pPr>
        <w:pStyle w:val="Heading8"/>
        <w:shd w:val="clear" w:color="auto" w:fill="F2F2F2" w:themeFill="background1" w:themeFillShade="F2"/>
        <w:spacing w:before="120" w:after="120"/>
        <w:jc w:val="left"/>
        <w:rPr>
          <w:sz w:val="20"/>
        </w:rPr>
      </w:pPr>
      <w:r w:rsidRPr="000644BC">
        <w:rPr>
          <w:sz w:val="20"/>
        </w:rPr>
        <w:t>Education Profile</w:t>
      </w:r>
      <w:r w:rsidR="00952D55">
        <w:rPr>
          <w:sz w:val="20"/>
        </w:rPr>
        <w:tab/>
      </w:r>
    </w:p>
    <w:p w:rsidR="002A71DB" w:rsidRPr="000644BC" w:rsidRDefault="002A71DB" w:rsidP="002D6507">
      <w:pPr>
        <w:rPr>
          <w:rFonts w:ascii="Verdana" w:hAnsi="Verdana"/>
          <w:b/>
          <w:sz w:val="20"/>
        </w:rPr>
      </w:pPr>
    </w:p>
    <w:tbl>
      <w:tblPr>
        <w:tblW w:w="9217" w:type="dxa"/>
        <w:tblInd w:w="637" w:type="dxa"/>
        <w:shd w:val="pct5" w:color="auto" w:fill="auto"/>
        <w:tblLayout w:type="fixed"/>
        <w:tblCellMar>
          <w:left w:w="70" w:type="dxa"/>
          <w:right w:w="70" w:type="dxa"/>
        </w:tblCellMar>
        <w:tblLook w:val="0000" w:firstRow="0" w:lastRow="0" w:firstColumn="0" w:lastColumn="0" w:noHBand="0" w:noVBand="0"/>
      </w:tblPr>
      <w:tblGrid>
        <w:gridCol w:w="1843"/>
        <w:gridCol w:w="3827"/>
        <w:gridCol w:w="993"/>
        <w:gridCol w:w="2554"/>
      </w:tblGrid>
      <w:tr w:rsidR="002802D3" w:rsidRPr="000644BC" w:rsidTr="002802D3">
        <w:trPr>
          <w:trHeight w:val="361"/>
        </w:trPr>
        <w:tc>
          <w:tcPr>
            <w:tcW w:w="1843" w:type="dxa"/>
            <w:shd w:val="clear" w:color="auto" w:fill="auto"/>
            <w:vAlign w:val="center"/>
          </w:tcPr>
          <w:p w:rsidR="003A036B" w:rsidRPr="000644BC" w:rsidRDefault="003A036B" w:rsidP="007D7390">
            <w:pPr>
              <w:rPr>
                <w:rFonts w:ascii="Verdana" w:hAnsi="Verdana"/>
                <w:b/>
                <w:color w:val="000000"/>
                <w:sz w:val="20"/>
              </w:rPr>
            </w:pPr>
            <w:r w:rsidRPr="000644BC">
              <w:rPr>
                <w:rFonts w:ascii="Verdana" w:hAnsi="Verdana"/>
                <w:b/>
                <w:color w:val="000000"/>
                <w:sz w:val="20"/>
              </w:rPr>
              <w:t>Course</w:t>
            </w:r>
          </w:p>
        </w:tc>
        <w:tc>
          <w:tcPr>
            <w:tcW w:w="3827" w:type="dxa"/>
            <w:shd w:val="clear" w:color="auto" w:fill="auto"/>
            <w:vAlign w:val="center"/>
          </w:tcPr>
          <w:p w:rsidR="003A036B" w:rsidRPr="000644BC" w:rsidRDefault="003A036B" w:rsidP="007D7390">
            <w:pPr>
              <w:rPr>
                <w:rFonts w:ascii="Verdana" w:hAnsi="Verdana"/>
                <w:b/>
                <w:color w:val="000000"/>
                <w:sz w:val="20"/>
              </w:rPr>
            </w:pPr>
            <w:r w:rsidRPr="000644BC">
              <w:rPr>
                <w:rFonts w:ascii="Verdana" w:hAnsi="Verdana"/>
                <w:b/>
                <w:color w:val="000000"/>
                <w:sz w:val="20"/>
              </w:rPr>
              <w:t>Institute/University</w:t>
            </w:r>
          </w:p>
        </w:tc>
        <w:tc>
          <w:tcPr>
            <w:tcW w:w="993" w:type="dxa"/>
            <w:shd w:val="clear" w:color="auto" w:fill="auto"/>
            <w:vAlign w:val="center"/>
          </w:tcPr>
          <w:p w:rsidR="003A036B" w:rsidRPr="000644BC" w:rsidRDefault="003A036B" w:rsidP="007D7390">
            <w:pPr>
              <w:rPr>
                <w:rFonts w:ascii="Verdana" w:hAnsi="Verdana"/>
                <w:b/>
                <w:color w:val="000000"/>
                <w:sz w:val="20"/>
              </w:rPr>
            </w:pPr>
            <w:r w:rsidRPr="000644BC">
              <w:rPr>
                <w:rFonts w:ascii="Verdana" w:hAnsi="Verdana"/>
                <w:b/>
                <w:color w:val="000000"/>
                <w:sz w:val="20"/>
              </w:rPr>
              <w:t>Year</w:t>
            </w:r>
          </w:p>
        </w:tc>
        <w:tc>
          <w:tcPr>
            <w:tcW w:w="2554" w:type="dxa"/>
            <w:shd w:val="clear" w:color="auto" w:fill="auto"/>
            <w:vAlign w:val="center"/>
          </w:tcPr>
          <w:p w:rsidR="003A036B" w:rsidRPr="000644BC" w:rsidRDefault="003A036B" w:rsidP="007D7390">
            <w:pPr>
              <w:rPr>
                <w:rFonts w:ascii="Verdana" w:hAnsi="Verdana"/>
                <w:b/>
                <w:color w:val="000000"/>
                <w:sz w:val="20"/>
              </w:rPr>
            </w:pPr>
            <w:r w:rsidRPr="000644BC">
              <w:rPr>
                <w:rFonts w:ascii="Verdana" w:hAnsi="Verdana"/>
                <w:b/>
                <w:color w:val="000000"/>
                <w:sz w:val="20"/>
              </w:rPr>
              <w:t>Percentage</w:t>
            </w:r>
          </w:p>
        </w:tc>
      </w:tr>
      <w:tr w:rsidR="003A036B" w:rsidRPr="000644BC" w:rsidTr="002802D3">
        <w:trPr>
          <w:trHeight w:val="541"/>
        </w:trPr>
        <w:tc>
          <w:tcPr>
            <w:tcW w:w="1843" w:type="dxa"/>
            <w:shd w:val="clear" w:color="auto" w:fill="FFFFFF"/>
            <w:vAlign w:val="center"/>
          </w:tcPr>
          <w:p w:rsidR="003A036B" w:rsidRPr="000644BC" w:rsidRDefault="003A036B" w:rsidP="000D6F01">
            <w:pPr>
              <w:contextualSpacing/>
              <w:rPr>
                <w:rFonts w:ascii="Verdana" w:hAnsi="Verdana"/>
                <w:sz w:val="20"/>
              </w:rPr>
            </w:pPr>
            <w:r w:rsidRPr="000644BC">
              <w:rPr>
                <w:rFonts w:ascii="Verdana" w:hAnsi="Verdana"/>
                <w:sz w:val="20"/>
              </w:rPr>
              <w:t>M.Com</w:t>
            </w:r>
          </w:p>
        </w:tc>
        <w:tc>
          <w:tcPr>
            <w:tcW w:w="3827" w:type="dxa"/>
            <w:shd w:val="clear" w:color="auto" w:fill="FFFFFF"/>
            <w:vAlign w:val="center"/>
          </w:tcPr>
          <w:p w:rsidR="003A036B" w:rsidRPr="000644BC" w:rsidRDefault="003A036B" w:rsidP="000D6F01">
            <w:pPr>
              <w:contextualSpacing/>
              <w:rPr>
                <w:rFonts w:ascii="Verdana" w:hAnsi="Verdana"/>
                <w:sz w:val="20"/>
              </w:rPr>
            </w:pPr>
            <w:r w:rsidRPr="000644BC">
              <w:rPr>
                <w:rFonts w:ascii="Verdana" w:hAnsi="Verdana"/>
                <w:sz w:val="20"/>
              </w:rPr>
              <w:t>Annamalai University</w:t>
            </w:r>
          </w:p>
        </w:tc>
        <w:tc>
          <w:tcPr>
            <w:tcW w:w="993" w:type="dxa"/>
            <w:shd w:val="clear" w:color="auto" w:fill="FFFFFF"/>
            <w:vAlign w:val="center"/>
          </w:tcPr>
          <w:p w:rsidR="003A036B" w:rsidRPr="000644BC" w:rsidRDefault="003A036B" w:rsidP="000D6F01">
            <w:pPr>
              <w:contextualSpacing/>
              <w:jc w:val="center"/>
              <w:rPr>
                <w:rFonts w:ascii="Verdana" w:hAnsi="Verdana"/>
                <w:sz w:val="20"/>
              </w:rPr>
            </w:pPr>
            <w:r w:rsidRPr="000644BC">
              <w:rPr>
                <w:rFonts w:ascii="Verdana" w:hAnsi="Verdana"/>
                <w:sz w:val="20"/>
              </w:rPr>
              <w:t>2002</w:t>
            </w:r>
          </w:p>
        </w:tc>
        <w:tc>
          <w:tcPr>
            <w:tcW w:w="2554" w:type="dxa"/>
            <w:shd w:val="clear" w:color="auto" w:fill="FFFFFF"/>
            <w:vAlign w:val="center"/>
          </w:tcPr>
          <w:p w:rsidR="003A036B" w:rsidRPr="000644BC" w:rsidRDefault="003A036B" w:rsidP="000D6F01">
            <w:pPr>
              <w:contextualSpacing/>
              <w:jc w:val="center"/>
              <w:rPr>
                <w:rFonts w:ascii="Verdana" w:hAnsi="Verdana"/>
                <w:sz w:val="20"/>
              </w:rPr>
            </w:pPr>
            <w:r w:rsidRPr="000644BC">
              <w:rPr>
                <w:rFonts w:ascii="Verdana" w:hAnsi="Verdana"/>
                <w:sz w:val="20"/>
              </w:rPr>
              <w:t>62</w:t>
            </w:r>
          </w:p>
        </w:tc>
      </w:tr>
      <w:tr w:rsidR="003A036B" w:rsidRPr="000644BC" w:rsidTr="002802D3">
        <w:trPr>
          <w:trHeight w:val="491"/>
        </w:trPr>
        <w:tc>
          <w:tcPr>
            <w:tcW w:w="1843" w:type="dxa"/>
            <w:shd w:val="clear" w:color="auto" w:fill="FFFFFF"/>
            <w:vAlign w:val="center"/>
          </w:tcPr>
          <w:p w:rsidR="003A036B" w:rsidRPr="000644BC" w:rsidRDefault="003A036B" w:rsidP="000D6F01">
            <w:pPr>
              <w:contextualSpacing/>
              <w:rPr>
                <w:rFonts w:ascii="Verdana" w:hAnsi="Verdana"/>
                <w:sz w:val="20"/>
              </w:rPr>
            </w:pPr>
            <w:r w:rsidRPr="000644BC">
              <w:rPr>
                <w:rFonts w:ascii="Verdana" w:hAnsi="Verdana"/>
                <w:sz w:val="20"/>
              </w:rPr>
              <w:t>B.Com</w:t>
            </w:r>
          </w:p>
        </w:tc>
        <w:tc>
          <w:tcPr>
            <w:tcW w:w="3827" w:type="dxa"/>
            <w:shd w:val="clear" w:color="auto" w:fill="FFFFFF"/>
            <w:vAlign w:val="center"/>
          </w:tcPr>
          <w:p w:rsidR="003A036B" w:rsidRPr="000644BC" w:rsidRDefault="003A036B" w:rsidP="003A036B">
            <w:pPr>
              <w:contextualSpacing/>
              <w:rPr>
                <w:rFonts w:ascii="Verdana" w:hAnsi="Verdana"/>
                <w:sz w:val="20"/>
              </w:rPr>
            </w:pPr>
            <w:r w:rsidRPr="000644BC">
              <w:rPr>
                <w:rFonts w:ascii="Verdana" w:hAnsi="Verdana"/>
                <w:sz w:val="20"/>
              </w:rPr>
              <w:t xml:space="preserve">Queen Mary’s College </w:t>
            </w:r>
          </w:p>
        </w:tc>
        <w:tc>
          <w:tcPr>
            <w:tcW w:w="993" w:type="dxa"/>
            <w:shd w:val="clear" w:color="auto" w:fill="FFFFFF"/>
            <w:vAlign w:val="center"/>
          </w:tcPr>
          <w:p w:rsidR="003A036B" w:rsidRPr="000644BC" w:rsidRDefault="003A036B" w:rsidP="000D6F01">
            <w:pPr>
              <w:contextualSpacing/>
              <w:jc w:val="center"/>
              <w:rPr>
                <w:rFonts w:ascii="Verdana" w:hAnsi="Verdana"/>
                <w:sz w:val="20"/>
              </w:rPr>
            </w:pPr>
            <w:r w:rsidRPr="000644BC">
              <w:rPr>
                <w:rFonts w:ascii="Verdana" w:hAnsi="Verdana"/>
                <w:sz w:val="20"/>
              </w:rPr>
              <w:t>1998</w:t>
            </w:r>
          </w:p>
        </w:tc>
        <w:tc>
          <w:tcPr>
            <w:tcW w:w="2554" w:type="dxa"/>
            <w:shd w:val="clear" w:color="auto" w:fill="FFFFFF"/>
            <w:vAlign w:val="center"/>
          </w:tcPr>
          <w:p w:rsidR="003A036B" w:rsidRPr="000644BC" w:rsidRDefault="003A036B" w:rsidP="000D6F01">
            <w:pPr>
              <w:contextualSpacing/>
              <w:jc w:val="center"/>
              <w:rPr>
                <w:rFonts w:ascii="Verdana" w:hAnsi="Verdana"/>
                <w:sz w:val="20"/>
              </w:rPr>
            </w:pPr>
            <w:r w:rsidRPr="000644BC">
              <w:rPr>
                <w:rFonts w:ascii="Verdana" w:hAnsi="Verdana"/>
                <w:sz w:val="20"/>
              </w:rPr>
              <w:t>81 (College First)</w:t>
            </w:r>
          </w:p>
        </w:tc>
      </w:tr>
      <w:tr w:rsidR="003A036B" w:rsidRPr="000644BC" w:rsidTr="002802D3">
        <w:trPr>
          <w:trHeight w:val="486"/>
        </w:trPr>
        <w:tc>
          <w:tcPr>
            <w:tcW w:w="1843" w:type="dxa"/>
            <w:shd w:val="clear" w:color="auto" w:fill="FFFFFF"/>
            <w:vAlign w:val="center"/>
          </w:tcPr>
          <w:p w:rsidR="003A036B" w:rsidRPr="000644BC" w:rsidRDefault="002802D3" w:rsidP="000D6F01">
            <w:pPr>
              <w:contextualSpacing/>
              <w:rPr>
                <w:rFonts w:ascii="Verdana" w:hAnsi="Verdana"/>
                <w:sz w:val="20"/>
              </w:rPr>
            </w:pPr>
            <w:r w:rsidRPr="000644BC">
              <w:rPr>
                <w:rFonts w:ascii="Verdana" w:hAnsi="Verdana"/>
                <w:sz w:val="20"/>
              </w:rPr>
              <w:t>XII</w:t>
            </w:r>
          </w:p>
        </w:tc>
        <w:tc>
          <w:tcPr>
            <w:tcW w:w="3827" w:type="dxa"/>
            <w:shd w:val="clear" w:color="auto" w:fill="FFFFFF"/>
            <w:vAlign w:val="center"/>
          </w:tcPr>
          <w:p w:rsidR="003A036B" w:rsidRPr="000644BC" w:rsidRDefault="003A036B" w:rsidP="000D6F01">
            <w:pPr>
              <w:contextualSpacing/>
              <w:rPr>
                <w:rFonts w:ascii="Verdana" w:hAnsi="Verdana"/>
                <w:sz w:val="20"/>
              </w:rPr>
            </w:pPr>
            <w:r w:rsidRPr="000644BC">
              <w:rPr>
                <w:rFonts w:ascii="Verdana" w:hAnsi="Verdana"/>
                <w:sz w:val="20"/>
              </w:rPr>
              <w:t>Lady M.CT.M</w:t>
            </w:r>
          </w:p>
        </w:tc>
        <w:tc>
          <w:tcPr>
            <w:tcW w:w="993" w:type="dxa"/>
            <w:shd w:val="clear" w:color="auto" w:fill="FFFFFF"/>
            <w:vAlign w:val="center"/>
          </w:tcPr>
          <w:p w:rsidR="003A036B" w:rsidRPr="000644BC" w:rsidRDefault="003A036B" w:rsidP="000D6F01">
            <w:pPr>
              <w:contextualSpacing/>
              <w:jc w:val="center"/>
              <w:rPr>
                <w:rFonts w:ascii="Verdana" w:hAnsi="Verdana"/>
                <w:sz w:val="20"/>
              </w:rPr>
            </w:pPr>
            <w:r w:rsidRPr="000644BC">
              <w:rPr>
                <w:rFonts w:ascii="Verdana" w:hAnsi="Verdana"/>
                <w:sz w:val="20"/>
              </w:rPr>
              <w:t>1994</w:t>
            </w:r>
          </w:p>
        </w:tc>
        <w:tc>
          <w:tcPr>
            <w:tcW w:w="2554" w:type="dxa"/>
            <w:shd w:val="clear" w:color="auto" w:fill="FFFFFF"/>
            <w:vAlign w:val="center"/>
          </w:tcPr>
          <w:p w:rsidR="003A036B" w:rsidRPr="000644BC" w:rsidRDefault="003A036B" w:rsidP="000D6F01">
            <w:pPr>
              <w:contextualSpacing/>
              <w:jc w:val="center"/>
              <w:rPr>
                <w:rFonts w:ascii="Verdana" w:hAnsi="Verdana"/>
                <w:sz w:val="20"/>
              </w:rPr>
            </w:pPr>
            <w:r w:rsidRPr="000644BC">
              <w:rPr>
                <w:rFonts w:ascii="Verdana" w:hAnsi="Verdana"/>
                <w:sz w:val="20"/>
              </w:rPr>
              <w:t>89</w:t>
            </w:r>
          </w:p>
        </w:tc>
      </w:tr>
      <w:tr w:rsidR="003A036B" w:rsidRPr="000644BC" w:rsidTr="002802D3">
        <w:trPr>
          <w:trHeight w:val="494"/>
        </w:trPr>
        <w:tc>
          <w:tcPr>
            <w:tcW w:w="1843" w:type="dxa"/>
            <w:shd w:val="clear" w:color="auto" w:fill="FFFFFF"/>
            <w:vAlign w:val="center"/>
          </w:tcPr>
          <w:p w:rsidR="003A036B" w:rsidRPr="000644BC" w:rsidRDefault="003A036B" w:rsidP="000D6F01">
            <w:pPr>
              <w:contextualSpacing/>
              <w:rPr>
                <w:rFonts w:ascii="Verdana" w:hAnsi="Verdana"/>
                <w:sz w:val="20"/>
              </w:rPr>
            </w:pPr>
            <w:r w:rsidRPr="000644BC">
              <w:rPr>
                <w:rFonts w:ascii="Verdana" w:hAnsi="Verdana"/>
                <w:sz w:val="20"/>
              </w:rPr>
              <w:t>X</w:t>
            </w:r>
          </w:p>
        </w:tc>
        <w:tc>
          <w:tcPr>
            <w:tcW w:w="3827" w:type="dxa"/>
            <w:shd w:val="clear" w:color="auto" w:fill="FFFFFF"/>
            <w:vAlign w:val="center"/>
          </w:tcPr>
          <w:p w:rsidR="003A036B" w:rsidRPr="000644BC" w:rsidRDefault="003A036B" w:rsidP="000D6F01">
            <w:pPr>
              <w:contextualSpacing/>
              <w:rPr>
                <w:rFonts w:ascii="Verdana" w:hAnsi="Verdana"/>
                <w:sz w:val="20"/>
              </w:rPr>
            </w:pPr>
            <w:r w:rsidRPr="000644BC">
              <w:rPr>
                <w:rFonts w:ascii="Verdana" w:hAnsi="Verdana"/>
                <w:sz w:val="20"/>
              </w:rPr>
              <w:t>Vivekananda Vidhyalaya (CBSE)</w:t>
            </w:r>
          </w:p>
        </w:tc>
        <w:tc>
          <w:tcPr>
            <w:tcW w:w="993" w:type="dxa"/>
            <w:shd w:val="clear" w:color="auto" w:fill="FFFFFF"/>
            <w:vAlign w:val="center"/>
          </w:tcPr>
          <w:p w:rsidR="003A036B" w:rsidRPr="000644BC" w:rsidRDefault="003A036B" w:rsidP="000D6F01">
            <w:pPr>
              <w:contextualSpacing/>
              <w:jc w:val="center"/>
              <w:rPr>
                <w:rFonts w:ascii="Verdana" w:hAnsi="Verdana"/>
                <w:sz w:val="20"/>
              </w:rPr>
            </w:pPr>
            <w:r w:rsidRPr="000644BC">
              <w:rPr>
                <w:rFonts w:ascii="Verdana" w:hAnsi="Verdana"/>
                <w:sz w:val="20"/>
              </w:rPr>
              <w:t>1992</w:t>
            </w:r>
          </w:p>
        </w:tc>
        <w:tc>
          <w:tcPr>
            <w:tcW w:w="2554" w:type="dxa"/>
            <w:shd w:val="clear" w:color="auto" w:fill="FFFFFF"/>
            <w:vAlign w:val="center"/>
          </w:tcPr>
          <w:p w:rsidR="003A036B" w:rsidRPr="000644BC" w:rsidRDefault="003A036B" w:rsidP="000D6F01">
            <w:pPr>
              <w:contextualSpacing/>
              <w:jc w:val="center"/>
              <w:rPr>
                <w:rFonts w:ascii="Verdana" w:hAnsi="Verdana"/>
                <w:sz w:val="20"/>
              </w:rPr>
            </w:pPr>
            <w:r w:rsidRPr="000644BC">
              <w:rPr>
                <w:rFonts w:ascii="Verdana" w:hAnsi="Verdana"/>
                <w:sz w:val="20"/>
              </w:rPr>
              <w:t>65</w:t>
            </w:r>
          </w:p>
        </w:tc>
      </w:tr>
    </w:tbl>
    <w:p w:rsidR="0046386D" w:rsidRPr="000644BC" w:rsidRDefault="0046386D" w:rsidP="004C6D2F">
      <w:pPr>
        <w:ind w:left="720"/>
        <w:rPr>
          <w:rFonts w:ascii="Verdana" w:hAnsi="Verdana"/>
          <w:sz w:val="20"/>
        </w:rPr>
      </w:pPr>
    </w:p>
    <w:p w:rsidR="00532B1F" w:rsidRPr="000644BC" w:rsidRDefault="001828AB" w:rsidP="00E74C36">
      <w:pPr>
        <w:pStyle w:val="Heading4"/>
        <w:shd w:val="clear" w:color="auto" w:fill="F2F2F2" w:themeFill="background1" w:themeFillShade="F2"/>
        <w:rPr>
          <w:sz w:val="20"/>
        </w:rPr>
      </w:pPr>
      <w:r w:rsidRPr="000644BC">
        <w:rPr>
          <w:sz w:val="20"/>
        </w:rPr>
        <w:t>Professional Experience</w:t>
      </w:r>
    </w:p>
    <w:p w:rsidR="0023122A" w:rsidRPr="000644BC" w:rsidRDefault="0023122A" w:rsidP="0023122A">
      <w:pPr>
        <w:rPr>
          <w:rFonts w:ascii="Verdana" w:hAnsi="Verdana"/>
          <w:sz w:val="20"/>
        </w:rPr>
      </w:pPr>
    </w:p>
    <w:tbl>
      <w:tblPr>
        <w:tblW w:w="0" w:type="auto"/>
        <w:tblInd w:w="108" w:type="dxa"/>
        <w:tblLayout w:type="fixed"/>
        <w:tblLook w:val="0000" w:firstRow="0" w:lastRow="0" w:firstColumn="0" w:lastColumn="0" w:noHBand="0" w:noVBand="0"/>
      </w:tblPr>
      <w:tblGrid>
        <w:gridCol w:w="9693"/>
      </w:tblGrid>
      <w:tr w:rsidR="0023122A" w:rsidRPr="000644BC" w:rsidTr="00DC16D1">
        <w:trPr>
          <w:trHeight w:val="210"/>
        </w:trPr>
        <w:tc>
          <w:tcPr>
            <w:tcW w:w="9693" w:type="dxa"/>
            <w:shd w:val="pct10" w:color="auto" w:fill="FFFFFF"/>
          </w:tcPr>
          <w:p w:rsidR="0023122A" w:rsidRPr="000644BC" w:rsidRDefault="0023122A" w:rsidP="0023122A">
            <w:pPr>
              <w:numPr>
                <w:ilvl w:val="0"/>
                <w:numId w:val="36"/>
              </w:numPr>
              <w:rPr>
                <w:rFonts w:ascii="Verdana" w:hAnsi="Verdana"/>
                <w:b/>
                <w:color w:val="000000"/>
                <w:sz w:val="20"/>
              </w:rPr>
            </w:pPr>
            <w:r w:rsidRPr="000644BC">
              <w:rPr>
                <w:rFonts w:ascii="Verdana" w:hAnsi="Verdana"/>
                <w:b/>
                <w:color w:val="000000"/>
                <w:sz w:val="20"/>
              </w:rPr>
              <w:t>TAKE RTE Suite</w:t>
            </w:r>
            <w:r w:rsidR="00935F47" w:rsidRPr="000644BC">
              <w:rPr>
                <w:rFonts w:ascii="Verdana" w:hAnsi="Verdana"/>
                <w:b/>
                <w:color w:val="000000"/>
                <w:sz w:val="20"/>
              </w:rPr>
              <w:t xml:space="preserve"> (</w:t>
            </w:r>
            <w:r w:rsidR="00B25C93" w:rsidRPr="000644BC">
              <w:rPr>
                <w:rFonts w:ascii="Verdana" w:hAnsi="Verdana"/>
                <w:b/>
                <w:color w:val="000000"/>
                <w:sz w:val="20"/>
              </w:rPr>
              <w:t>SCM)</w:t>
            </w:r>
          </w:p>
        </w:tc>
      </w:tr>
    </w:tbl>
    <w:p w:rsidR="0023122A" w:rsidRPr="000644BC" w:rsidRDefault="0023122A" w:rsidP="001F7120">
      <w:pPr>
        <w:rPr>
          <w:rFonts w:ascii="Verdana" w:hAnsi="Verdana"/>
          <w:sz w:val="20"/>
        </w:rPr>
      </w:pPr>
    </w:p>
    <w:tbl>
      <w:tblPr>
        <w:tblW w:w="0" w:type="auto"/>
        <w:tblInd w:w="12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CellMar>
          <w:left w:w="30" w:type="dxa"/>
          <w:right w:w="30" w:type="dxa"/>
        </w:tblCellMar>
        <w:tblLook w:val="0000" w:firstRow="0" w:lastRow="0" w:firstColumn="0" w:lastColumn="0" w:noHBand="0" w:noVBand="0"/>
      </w:tblPr>
      <w:tblGrid>
        <w:gridCol w:w="2700"/>
        <w:gridCol w:w="6912"/>
      </w:tblGrid>
      <w:tr w:rsidR="0061326B" w:rsidRPr="000644BC" w:rsidTr="00244A6C">
        <w:trPr>
          <w:cantSplit/>
          <w:trHeight w:val="70"/>
        </w:trPr>
        <w:tc>
          <w:tcPr>
            <w:tcW w:w="2700" w:type="dxa"/>
            <w:tcBorders>
              <w:top w:val="single" w:sz="4" w:space="0" w:color="FFFFFF"/>
              <w:left w:val="single" w:sz="4" w:space="0" w:color="FFFFFF"/>
              <w:bottom w:val="single" w:sz="6" w:space="0" w:color="FFFFFF"/>
              <w:right w:val="single" w:sz="6" w:space="0" w:color="FFFFFF"/>
            </w:tcBorders>
            <w:shd w:val="pct10" w:color="auto" w:fill="FFFFFF"/>
          </w:tcPr>
          <w:p w:rsidR="0061326B" w:rsidRPr="000644BC" w:rsidRDefault="0061326B" w:rsidP="004B6516">
            <w:pPr>
              <w:rPr>
                <w:rFonts w:ascii="Verdana" w:hAnsi="Verdana"/>
                <w:sz w:val="20"/>
              </w:rPr>
            </w:pPr>
            <w:r w:rsidRPr="000644BC">
              <w:rPr>
                <w:rFonts w:ascii="Verdana" w:hAnsi="Verdana"/>
                <w:sz w:val="20"/>
              </w:rPr>
              <w:t>Organization</w:t>
            </w:r>
          </w:p>
        </w:tc>
        <w:tc>
          <w:tcPr>
            <w:tcW w:w="6912" w:type="dxa"/>
            <w:tcBorders>
              <w:top w:val="single" w:sz="4" w:space="0" w:color="FFFFFF"/>
              <w:left w:val="single" w:sz="6" w:space="0" w:color="FFFFFF"/>
              <w:bottom w:val="single" w:sz="6" w:space="0" w:color="FFFFFF"/>
              <w:right w:val="single" w:sz="4" w:space="0" w:color="FFFFFF"/>
            </w:tcBorders>
            <w:shd w:val="pct10" w:color="auto" w:fill="FFFFFF"/>
          </w:tcPr>
          <w:p w:rsidR="0061326B" w:rsidRPr="000644BC" w:rsidRDefault="0061326B" w:rsidP="004B6516">
            <w:pPr>
              <w:tabs>
                <w:tab w:val="left" w:pos="1692"/>
              </w:tabs>
              <w:spacing w:before="60" w:after="60"/>
              <w:rPr>
                <w:rFonts w:ascii="Verdana" w:hAnsi="Verdana"/>
                <w:sz w:val="20"/>
              </w:rPr>
            </w:pPr>
            <w:r w:rsidRPr="000644BC">
              <w:rPr>
                <w:rFonts w:ascii="Verdana" w:hAnsi="Verdana"/>
                <w:sz w:val="20"/>
              </w:rPr>
              <w:t>Take Solutions</w:t>
            </w:r>
          </w:p>
        </w:tc>
      </w:tr>
      <w:tr w:rsidR="0061326B" w:rsidRPr="000644BC" w:rsidTr="00244A6C">
        <w:trPr>
          <w:cantSplit/>
          <w:trHeight w:val="65"/>
        </w:trPr>
        <w:tc>
          <w:tcPr>
            <w:tcW w:w="2700" w:type="dxa"/>
            <w:tcBorders>
              <w:top w:val="single" w:sz="6" w:space="0" w:color="FFFFFF"/>
              <w:left w:val="single" w:sz="4" w:space="0" w:color="FFFFFF"/>
              <w:bottom w:val="single" w:sz="6" w:space="0" w:color="FFFFFF"/>
              <w:right w:val="single" w:sz="6" w:space="0" w:color="FFFFFF"/>
            </w:tcBorders>
            <w:shd w:val="pct10" w:color="auto" w:fill="FFFFFF"/>
          </w:tcPr>
          <w:p w:rsidR="0061326B" w:rsidRPr="000644BC" w:rsidRDefault="0061326B" w:rsidP="004B6516">
            <w:pPr>
              <w:rPr>
                <w:rFonts w:ascii="Verdana" w:hAnsi="Verdana"/>
                <w:sz w:val="20"/>
              </w:rPr>
            </w:pPr>
            <w:r w:rsidRPr="000644BC">
              <w:rPr>
                <w:rFonts w:ascii="Verdana" w:hAnsi="Verdana"/>
                <w:sz w:val="20"/>
              </w:rPr>
              <w:t xml:space="preserve">Client  </w:t>
            </w:r>
          </w:p>
        </w:tc>
        <w:tc>
          <w:tcPr>
            <w:tcW w:w="6912" w:type="dxa"/>
            <w:tcBorders>
              <w:top w:val="single" w:sz="6" w:space="0" w:color="FFFFFF"/>
              <w:left w:val="single" w:sz="6" w:space="0" w:color="FFFFFF"/>
              <w:bottom w:val="single" w:sz="6" w:space="0" w:color="FFFFFF"/>
              <w:right w:val="single" w:sz="4" w:space="0" w:color="FFFFFF"/>
            </w:tcBorders>
            <w:shd w:val="pct10" w:color="auto" w:fill="FFFFFF"/>
          </w:tcPr>
          <w:p w:rsidR="0061326B" w:rsidRPr="000644BC" w:rsidRDefault="0061326B" w:rsidP="004B6516">
            <w:pPr>
              <w:tabs>
                <w:tab w:val="left" w:pos="1692"/>
              </w:tabs>
              <w:spacing w:before="60" w:after="60"/>
              <w:rPr>
                <w:rFonts w:ascii="Verdana" w:hAnsi="Verdana"/>
                <w:sz w:val="20"/>
              </w:rPr>
            </w:pPr>
            <w:r w:rsidRPr="000644BC">
              <w:rPr>
                <w:rFonts w:ascii="Verdana" w:hAnsi="Verdana"/>
                <w:sz w:val="20"/>
              </w:rPr>
              <w:t>In-house (Foundation for all projects)</w:t>
            </w:r>
          </w:p>
        </w:tc>
      </w:tr>
      <w:tr w:rsidR="0061326B" w:rsidRPr="000644BC" w:rsidTr="00244A6C">
        <w:trPr>
          <w:cantSplit/>
          <w:trHeight w:val="51"/>
        </w:trPr>
        <w:tc>
          <w:tcPr>
            <w:tcW w:w="2700" w:type="dxa"/>
            <w:tcBorders>
              <w:top w:val="single" w:sz="6" w:space="0" w:color="FFFFFF"/>
              <w:left w:val="single" w:sz="4" w:space="0" w:color="FFFFFF"/>
              <w:bottom w:val="single" w:sz="6" w:space="0" w:color="FFFFFF"/>
              <w:right w:val="single" w:sz="6" w:space="0" w:color="FFFFFF"/>
            </w:tcBorders>
            <w:shd w:val="pct10" w:color="auto" w:fill="FFFFFF"/>
          </w:tcPr>
          <w:p w:rsidR="0061326B" w:rsidRPr="000644BC" w:rsidRDefault="0061326B" w:rsidP="004B6516">
            <w:pPr>
              <w:rPr>
                <w:rFonts w:ascii="Verdana" w:hAnsi="Verdana"/>
                <w:sz w:val="20"/>
              </w:rPr>
            </w:pPr>
            <w:r w:rsidRPr="000644BC">
              <w:rPr>
                <w:rFonts w:ascii="Verdana" w:hAnsi="Verdana"/>
                <w:sz w:val="20"/>
              </w:rPr>
              <w:t>Product Name</w:t>
            </w:r>
          </w:p>
        </w:tc>
        <w:tc>
          <w:tcPr>
            <w:tcW w:w="6912" w:type="dxa"/>
            <w:tcBorders>
              <w:top w:val="single" w:sz="6" w:space="0" w:color="FFFFFF"/>
              <w:left w:val="single" w:sz="6" w:space="0" w:color="FFFFFF"/>
              <w:bottom w:val="single" w:sz="6" w:space="0" w:color="FFFFFF"/>
              <w:right w:val="single" w:sz="4" w:space="0" w:color="FFFFFF"/>
            </w:tcBorders>
            <w:shd w:val="pct10" w:color="auto" w:fill="FFFFFF"/>
          </w:tcPr>
          <w:p w:rsidR="0061326B" w:rsidRPr="000644BC" w:rsidRDefault="0061326B" w:rsidP="004B6516">
            <w:pPr>
              <w:tabs>
                <w:tab w:val="left" w:pos="1692"/>
              </w:tabs>
              <w:spacing w:before="60" w:after="60"/>
              <w:rPr>
                <w:rFonts w:ascii="Verdana" w:hAnsi="Verdana"/>
                <w:sz w:val="20"/>
              </w:rPr>
            </w:pPr>
            <w:r w:rsidRPr="000644BC">
              <w:rPr>
                <w:rFonts w:ascii="Verdana" w:hAnsi="Verdana"/>
                <w:sz w:val="20"/>
              </w:rPr>
              <w:t>TAKE RTE Suite (3 Studios - Common Development Environment for all TAKE Projects)</w:t>
            </w:r>
          </w:p>
        </w:tc>
      </w:tr>
      <w:tr w:rsidR="0061326B" w:rsidRPr="000644BC" w:rsidTr="00244A6C">
        <w:trPr>
          <w:cantSplit/>
          <w:trHeight w:val="255"/>
        </w:trPr>
        <w:tc>
          <w:tcPr>
            <w:tcW w:w="2700" w:type="dxa"/>
            <w:tcBorders>
              <w:top w:val="single" w:sz="6" w:space="0" w:color="FFFFFF"/>
              <w:left w:val="single" w:sz="4" w:space="0" w:color="FFFFFF"/>
              <w:bottom w:val="single" w:sz="6" w:space="0" w:color="FFFFFF"/>
              <w:right w:val="single" w:sz="6" w:space="0" w:color="FFFFFF"/>
            </w:tcBorders>
            <w:shd w:val="pct10" w:color="auto" w:fill="FFFFFF"/>
          </w:tcPr>
          <w:p w:rsidR="0061326B" w:rsidRPr="000644BC" w:rsidRDefault="0061326B" w:rsidP="004B6516">
            <w:pPr>
              <w:rPr>
                <w:rFonts w:ascii="Verdana" w:hAnsi="Verdana"/>
                <w:sz w:val="20"/>
              </w:rPr>
            </w:pPr>
            <w:r w:rsidRPr="000644BC">
              <w:rPr>
                <w:rFonts w:ascii="Verdana" w:hAnsi="Verdana"/>
                <w:sz w:val="20"/>
              </w:rPr>
              <w:t>Environment</w:t>
            </w:r>
          </w:p>
        </w:tc>
        <w:tc>
          <w:tcPr>
            <w:tcW w:w="6912" w:type="dxa"/>
            <w:tcBorders>
              <w:top w:val="single" w:sz="6" w:space="0" w:color="FFFFFF"/>
              <w:left w:val="single" w:sz="6" w:space="0" w:color="FFFFFF"/>
              <w:bottom w:val="single" w:sz="6" w:space="0" w:color="FFFFFF"/>
              <w:right w:val="single" w:sz="4" w:space="0" w:color="FFFFFF"/>
            </w:tcBorders>
            <w:shd w:val="pct10" w:color="auto" w:fill="FFFFFF"/>
          </w:tcPr>
          <w:p w:rsidR="0061326B" w:rsidRPr="000644BC" w:rsidRDefault="0061326B" w:rsidP="004B6516">
            <w:pPr>
              <w:spacing w:before="60" w:after="60" w:line="240" w:lineRule="exact"/>
              <w:rPr>
                <w:rFonts w:ascii="Verdana" w:hAnsi="Verdana"/>
                <w:sz w:val="20"/>
              </w:rPr>
            </w:pPr>
            <w:r w:rsidRPr="000644BC">
              <w:rPr>
                <w:rFonts w:ascii="Verdana" w:hAnsi="Verdana"/>
                <w:sz w:val="20"/>
              </w:rPr>
              <w:t>.Net 3.0, Visual Studio 2005, VB.Net and SQL Server 2005</w:t>
            </w:r>
          </w:p>
        </w:tc>
      </w:tr>
      <w:tr w:rsidR="0061326B" w:rsidRPr="000644BC" w:rsidTr="00244A6C">
        <w:trPr>
          <w:cantSplit/>
          <w:trHeight w:val="255"/>
        </w:trPr>
        <w:tc>
          <w:tcPr>
            <w:tcW w:w="2700" w:type="dxa"/>
            <w:tcBorders>
              <w:top w:val="single" w:sz="6" w:space="0" w:color="FFFFFF"/>
              <w:left w:val="single" w:sz="4" w:space="0" w:color="FFFFFF"/>
              <w:bottom w:val="single" w:sz="6" w:space="0" w:color="FFFFFF"/>
              <w:right w:val="single" w:sz="6" w:space="0" w:color="FFFFFF"/>
            </w:tcBorders>
            <w:shd w:val="pct10" w:color="auto" w:fill="FFFFFF"/>
          </w:tcPr>
          <w:p w:rsidR="0061326B" w:rsidRPr="000644BC" w:rsidRDefault="0061326B" w:rsidP="004B6516">
            <w:pPr>
              <w:rPr>
                <w:rFonts w:ascii="Verdana" w:hAnsi="Verdana"/>
                <w:sz w:val="20"/>
              </w:rPr>
            </w:pPr>
            <w:r w:rsidRPr="000644BC">
              <w:rPr>
                <w:rFonts w:ascii="Verdana" w:hAnsi="Verdana"/>
                <w:sz w:val="20"/>
              </w:rPr>
              <w:t>Documentation Tools used</w:t>
            </w:r>
          </w:p>
        </w:tc>
        <w:tc>
          <w:tcPr>
            <w:tcW w:w="6912" w:type="dxa"/>
            <w:tcBorders>
              <w:top w:val="single" w:sz="6" w:space="0" w:color="FFFFFF"/>
              <w:left w:val="single" w:sz="6" w:space="0" w:color="FFFFFF"/>
              <w:bottom w:val="single" w:sz="6" w:space="0" w:color="FFFFFF"/>
              <w:right w:val="single" w:sz="4" w:space="0" w:color="FFFFFF"/>
            </w:tcBorders>
            <w:shd w:val="pct10" w:color="auto" w:fill="FFFFFF"/>
          </w:tcPr>
          <w:p w:rsidR="0061326B" w:rsidRPr="000644BC" w:rsidRDefault="0061326B" w:rsidP="004B6516">
            <w:pPr>
              <w:tabs>
                <w:tab w:val="left" w:pos="1692"/>
              </w:tabs>
              <w:spacing w:before="60" w:after="60"/>
              <w:rPr>
                <w:rFonts w:ascii="Verdana" w:hAnsi="Verdana"/>
                <w:sz w:val="20"/>
              </w:rPr>
            </w:pPr>
            <w:r w:rsidRPr="000644BC">
              <w:rPr>
                <w:rFonts w:ascii="Verdana" w:hAnsi="Verdana"/>
                <w:sz w:val="20"/>
              </w:rPr>
              <w:t>Ms Word, Snag IT, Ms Power Point, MS Visio, Adobe Robo-Help</w:t>
            </w:r>
          </w:p>
        </w:tc>
      </w:tr>
    </w:tbl>
    <w:p w:rsidR="000F2282" w:rsidRPr="000644BC" w:rsidRDefault="000F2282" w:rsidP="000F2282">
      <w:pPr>
        <w:spacing w:before="120" w:after="120"/>
        <w:rPr>
          <w:rFonts w:ascii="Verdana" w:hAnsi="Verdana"/>
          <w:b/>
          <w:sz w:val="20"/>
        </w:rPr>
      </w:pPr>
      <w:r w:rsidRPr="000644BC">
        <w:rPr>
          <w:rFonts w:ascii="Verdana" w:hAnsi="Verdana"/>
          <w:b/>
          <w:sz w:val="20"/>
        </w:rPr>
        <w:lastRenderedPageBreak/>
        <w:t>Description:</w:t>
      </w:r>
    </w:p>
    <w:p w:rsidR="000F2282" w:rsidRPr="000644BC" w:rsidRDefault="000F2282" w:rsidP="000F2282">
      <w:pPr>
        <w:rPr>
          <w:rFonts w:ascii="Verdana" w:hAnsi="Verdana"/>
          <w:b/>
          <w:sz w:val="20"/>
        </w:rPr>
      </w:pPr>
      <w:r w:rsidRPr="000644BC">
        <w:rPr>
          <w:rFonts w:ascii="Verdana" w:hAnsi="Verdana"/>
          <w:sz w:val="20"/>
        </w:rPr>
        <w:t xml:space="preserve">TAKE RTE is a proprietary and a common framework designed for Business Process Management to enable an enterprise to become Real Time and to foster collaboration among customers. This framework </w:t>
      </w:r>
      <w:r w:rsidRPr="000644BC">
        <w:rPr>
          <w:rFonts w:ascii="Verdana" w:hAnsi="Verdana"/>
          <w:i/>
          <w:sz w:val="20"/>
        </w:rPr>
        <w:t>(Discover, Designer and Developer Studios)</w:t>
      </w:r>
      <w:r w:rsidRPr="000644BC">
        <w:rPr>
          <w:rFonts w:ascii="Verdana" w:hAnsi="Verdana"/>
          <w:sz w:val="20"/>
        </w:rPr>
        <w:t xml:space="preserve"> is used for all the projects of TAKE Solutions.</w:t>
      </w:r>
    </w:p>
    <w:p w:rsidR="000F2282" w:rsidRPr="000644BC" w:rsidRDefault="000F2282" w:rsidP="000F2282">
      <w:pPr>
        <w:spacing w:before="120" w:after="120"/>
        <w:rPr>
          <w:rFonts w:ascii="Verdana" w:hAnsi="Verdana"/>
          <w:b/>
          <w:sz w:val="20"/>
        </w:rPr>
      </w:pPr>
      <w:r w:rsidRPr="000644BC">
        <w:rPr>
          <w:rFonts w:ascii="Verdana" w:hAnsi="Verdana"/>
          <w:b/>
          <w:sz w:val="20"/>
        </w:rPr>
        <w:t>Responsibilities</w:t>
      </w:r>
    </w:p>
    <w:p w:rsidR="000F2282" w:rsidRPr="000644BC" w:rsidRDefault="00CB0BAC" w:rsidP="000F2282">
      <w:pPr>
        <w:numPr>
          <w:ilvl w:val="0"/>
          <w:numId w:val="26"/>
        </w:numPr>
        <w:tabs>
          <w:tab w:val="clear" w:pos="360"/>
          <w:tab w:val="num" w:pos="720"/>
        </w:tabs>
        <w:ind w:left="720"/>
        <w:rPr>
          <w:rFonts w:ascii="Verdana" w:hAnsi="Verdana"/>
          <w:sz w:val="20"/>
        </w:rPr>
      </w:pPr>
      <w:r w:rsidRPr="000644BC">
        <w:rPr>
          <w:rFonts w:ascii="Verdana" w:hAnsi="Verdana"/>
          <w:sz w:val="20"/>
        </w:rPr>
        <w:t xml:space="preserve">Knowledge on SDLC; </w:t>
      </w:r>
      <w:r w:rsidR="000F2282" w:rsidRPr="000644BC">
        <w:rPr>
          <w:rFonts w:ascii="Verdana" w:hAnsi="Verdana"/>
          <w:sz w:val="20"/>
        </w:rPr>
        <w:t>Obtain Product and Process kn</w:t>
      </w:r>
      <w:r w:rsidRPr="000644BC">
        <w:rPr>
          <w:rFonts w:ascii="Verdana" w:hAnsi="Verdana"/>
          <w:sz w:val="20"/>
        </w:rPr>
        <w:t>owledge from the SME.</w:t>
      </w:r>
    </w:p>
    <w:p w:rsidR="000F2282" w:rsidRPr="000644BC" w:rsidRDefault="000F2282" w:rsidP="000F2282">
      <w:pPr>
        <w:numPr>
          <w:ilvl w:val="0"/>
          <w:numId w:val="26"/>
        </w:numPr>
        <w:tabs>
          <w:tab w:val="clear" w:pos="360"/>
          <w:tab w:val="num" w:pos="720"/>
        </w:tabs>
        <w:ind w:left="720"/>
        <w:rPr>
          <w:rFonts w:ascii="Verdana" w:hAnsi="Verdana"/>
          <w:sz w:val="20"/>
        </w:rPr>
      </w:pPr>
      <w:r w:rsidRPr="000644BC">
        <w:rPr>
          <w:rFonts w:ascii="Verdana" w:hAnsi="Verdana"/>
          <w:sz w:val="20"/>
        </w:rPr>
        <w:t>Created Installation guide for RTE Suite and Business Process Management Suite (BPM).</w:t>
      </w:r>
    </w:p>
    <w:p w:rsidR="000F2282" w:rsidRPr="000644BC" w:rsidRDefault="000F2282" w:rsidP="000F2282">
      <w:pPr>
        <w:numPr>
          <w:ilvl w:val="0"/>
          <w:numId w:val="26"/>
        </w:numPr>
        <w:tabs>
          <w:tab w:val="clear" w:pos="360"/>
          <w:tab w:val="num" w:pos="720"/>
        </w:tabs>
        <w:ind w:left="720"/>
        <w:rPr>
          <w:rFonts w:ascii="Verdana" w:hAnsi="Verdana"/>
          <w:sz w:val="20"/>
        </w:rPr>
      </w:pPr>
      <w:r w:rsidRPr="000644BC">
        <w:rPr>
          <w:rFonts w:ascii="Verdana" w:hAnsi="Verdana"/>
          <w:sz w:val="20"/>
        </w:rPr>
        <w:t>Created User Manuals, Online Help (Web-Help) and Context-Sensitive Help for all the 3 studios of the TAKE RTE Suite.</w:t>
      </w:r>
    </w:p>
    <w:p w:rsidR="000F2282" w:rsidRPr="000644BC" w:rsidRDefault="000F2282" w:rsidP="000F2282">
      <w:pPr>
        <w:pStyle w:val="BodyText"/>
        <w:widowControl w:val="0"/>
        <w:numPr>
          <w:ilvl w:val="0"/>
          <w:numId w:val="26"/>
        </w:numPr>
        <w:tabs>
          <w:tab w:val="clear" w:pos="360"/>
          <w:tab w:val="num" w:pos="720"/>
        </w:tabs>
        <w:autoSpaceDE w:val="0"/>
        <w:autoSpaceDN w:val="0"/>
        <w:adjustRightInd w:val="0"/>
        <w:ind w:left="720"/>
        <w:jc w:val="left"/>
        <w:rPr>
          <w:rFonts w:ascii="Verdana" w:hAnsi="Verdana"/>
          <w:sz w:val="20"/>
        </w:rPr>
      </w:pPr>
      <w:r w:rsidRPr="000644BC">
        <w:rPr>
          <w:rFonts w:ascii="Verdana" w:hAnsi="Verdana"/>
          <w:sz w:val="20"/>
        </w:rPr>
        <w:t>Make enhancements in documents whenever necessary.</w:t>
      </w:r>
    </w:p>
    <w:p w:rsidR="0052631A" w:rsidRPr="000644BC" w:rsidRDefault="0052631A" w:rsidP="0052631A">
      <w:pPr>
        <w:pStyle w:val="BodyText"/>
        <w:widowControl w:val="0"/>
        <w:autoSpaceDE w:val="0"/>
        <w:autoSpaceDN w:val="0"/>
        <w:adjustRightInd w:val="0"/>
        <w:ind w:left="720"/>
        <w:jc w:val="left"/>
        <w:rPr>
          <w:rFonts w:ascii="Verdana" w:hAnsi="Verdana"/>
          <w:sz w:val="20"/>
        </w:rPr>
      </w:pPr>
    </w:p>
    <w:tbl>
      <w:tblPr>
        <w:tblW w:w="0" w:type="auto"/>
        <w:tblInd w:w="108" w:type="dxa"/>
        <w:tblLayout w:type="fixed"/>
        <w:tblLook w:val="0000" w:firstRow="0" w:lastRow="0" w:firstColumn="0" w:lastColumn="0" w:noHBand="0" w:noVBand="0"/>
      </w:tblPr>
      <w:tblGrid>
        <w:gridCol w:w="9540"/>
      </w:tblGrid>
      <w:tr w:rsidR="0052631A" w:rsidRPr="000644BC" w:rsidTr="004B6516">
        <w:trPr>
          <w:trHeight w:val="198"/>
        </w:trPr>
        <w:tc>
          <w:tcPr>
            <w:tcW w:w="9540" w:type="dxa"/>
            <w:shd w:val="pct10" w:color="auto" w:fill="FFFFFF"/>
          </w:tcPr>
          <w:p w:rsidR="0052631A" w:rsidRPr="000644BC" w:rsidRDefault="00E21817" w:rsidP="004B6516">
            <w:pPr>
              <w:numPr>
                <w:ilvl w:val="0"/>
                <w:numId w:val="36"/>
              </w:numPr>
              <w:rPr>
                <w:rFonts w:ascii="Verdana" w:hAnsi="Verdana"/>
                <w:b/>
                <w:color w:val="000000"/>
                <w:sz w:val="20"/>
              </w:rPr>
            </w:pPr>
            <w:r w:rsidRPr="000644BC">
              <w:rPr>
                <w:rFonts w:ascii="Verdana" w:hAnsi="Verdana"/>
                <w:b/>
                <w:color w:val="000000"/>
                <w:sz w:val="20"/>
              </w:rPr>
              <w:t>Pharma Ready Suite (Life Science</w:t>
            </w:r>
            <w:r w:rsidR="00E06C40" w:rsidRPr="000644BC">
              <w:rPr>
                <w:rFonts w:ascii="Verdana" w:hAnsi="Verdana"/>
                <w:b/>
                <w:color w:val="000000"/>
                <w:sz w:val="20"/>
              </w:rPr>
              <w:t xml:space="preserve"> – Domain)</w:t>
            </w:r>
          </w:p>
        </w:tc>
      </w:tr>
    </w:tbl>
    <w:p w:rsidR="0052631A" w:rsidRPr="000644BC" w:rsidRDefault="0052631A" w:rsidP="0052631A">
      <w:pPr>
        <w:rPr>
          <w:rFonts w:ascii="Verdana" w:hAnsi="Verdana"/>
          <w:sz w:val="20"/>
        </w:rPr>
      </w:pPr>
    </w:p>
    <w:tbl>
      <w:tblPr>
        <w:tblW w:w="0" w:type="auto"/>
        <w:tblInd w:w="12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CellMar>
          <w:left w:w="30" w:type="dxa"/>
          <w:right w:w="30" w:type="dxa"/>
        </w:tblCellMar>
        <w:tblLook w:val="0000" w:firstRow="0" w:lastRow="0" w:firstColumn="0" w:lastColumn="0" w:noHBand="0" w:noVBand="0"/>
      </w:tblPr>
      <w:tblGrid>
        <w:gridCol w:w="2520"/>
        <w:gridCol w:w="6930"/>
      </w:tblGrid>
      <w:tr w:rsidR="0052631A" w:rsidRPr="000644BC" w:rsidTr="005F7D83">
        <w:trPr>
          <w:cantSplit/>
          <w:trHeight w:val="70"/>
        </w:trPr>
        <w:tc>
          <w:tcPr>
            <w:tcW w:w="2520" w:type="dxa"/>
            <w:tcBorders>
              <w:top w:val="single" w:sz="4" w:space="0" w:color="FFFFFF"/>
              <w:left w:val="single" w:sz="4" w:space="0" w:color="FFFFFF"/>
              <w:bottom w:val="single" w:sz="6" w:space="0" w:color="FFFFFF"/>
              <w:right w:val="single" w:sz="6" w:space="0" w:color="FFFFFF"/>
            </w:tcBorders>
            <w:shd w:val="pct10" w:color="auto" w:fill="FFFFFF"/>
          </w:tcPr>
          <w:p w:rsidR="0052631A" w:rsidRPr="000644BC" w:rsidRDefault="0052631A" w:rsidP="004B6516">
            <w:pPr>
              <w:rPr>
                <w:rFonts w:ascii="Verdana" w:hAnsi="Verdana"/>
                <w:sz w:val="20"/>
              </w:rPr>
            </w:pPr>
            <w:r w:rsidRPr="000644BC">
              <w:rPr>
                <w:rFonts w:ascii="Verdana" w:hAnsi="Verdana"/>
                <w:sz w:val="20"/>
              </w:rPr>
              <w:t>Organization</w:t>
            </w:r>
          </w:p>
        </w:tc>
        <w:tc>
          <w:tcPr>
            <w:tcW w:w="6930" w:type="dxa"/>
            <w:tcBorders>
              <w:top w:val="single" w:sz="4" w:space="0" w:color="FFFFFF"/>
              <w:left w:val="single" w:sz="6" w:space="0" w:color="FFFFFF"/>
              <w:bottom w:val="single" w:sz="6" w:space="0" w:color="FFFFFF"/>
              <w:right w:val="single" w:sz="4" w:space="0" w:color="FFFFFF"/>
            </w:tcBorders>
            <w:shd w:val="pct10" w:color="auto" w:fill="FFFFFF"/>
            <w:vAlign w:val="center"/>
          </w:tcPr>
          <w:p w:rsidR="0052631A" w:rsidRPr="000644BC" w:rsidRDefault="0052631A" w:rsidP="004B6516">
            <w:pPr>
              <w:tabs>
                <w:tab w:val="left" w:pos="1692"/>
              </w:tabs>
              <w:spacing w:before="60" w:after="60"/>
              <w:rPr>
                <w:rFonts w:ascii="Verdana" w:hAnsi="Verdana"/>
                <w:sz w:val="20"/>
              </w:rPr>
            </w:pPr>
            <w:r w:rsidRPr="000644BC">
              <w:rPr>
                <w:rFonts w:ascii="Verdana" w:hAnsi="Verdana"/>
                <w:sz w:val="20"/>
              </w:rPr>
              <w:t>TAKE Solutions</w:t>
            </w:r>
          </w:p>
        </w:tc>
      </w:tr>
      <w:tr w:rsidR="0052631A" w:rsidRPr="000644BC" w:rsidTr="005F7D83">
        <w:trPr>
          <w:cantSplit/>
          <w:trHeight w:val="51"/>
        </w:trPr>
        <w:tc>
          <w:tcPr>
            <w:tcW w:w="2520" w:type="dxa"/>
            <w:tcBorders>
              <w:top w:val="single" w:sz="6" w:space="0" w:color="FFFFFF"/>
              <w:left w:val="single" w:sz="4" w:space="0" w:color="FFFFFF"/>
              <w:bottom w:val="single" w:sz="6" w:space="0" w:color="FFFFFF"/>
              <w:right w:val="single" w:sz="6" w:space="0" w:color="FFFFFF"/>
            </w:tcBorders>
            <w:shd w:val="pct10" w:color="auto" w:fill="FFFFFF"/>
          </w:tcPr>
          <w:p w:rsidR="0052631A" w:rsidRPr="000644BC" w:rsidRDefault="0052631A" w:rsidP="004B6516">
            <w:pPr>
              <w:rPr>
                <w:rFonts w:ascii="Verdana" w:hAnsi="Verdana"/>
                <w:sz w:val="20"/>
              </w:rPr>
            </w:pPr>
            <w:r w:rsidRPr="000644BC">
              <w:rPr>
                <w:rFonts w:ascii="Verdana" w:hAnsi="Verdana"/>
                <w:sz w:val="20"/>
              </w:rPr>
              <w:t xml:space="preserve">Client  </w:t>
            </w:r>
          </w:p>
        </w:tc>
        <w:tc>
          <w:tcPr>
            <w:tcW w:w="6930" w:type="dxa"/>
            <w:tcBorders>
              <w:top w:val="single" w:sz="6" w:space="0" w:color="FFFFFF"/>
              <w:left w:val="single" w:sz="6" w:space="0" w:color="FFFFFF"/>
              <w:bottom w:val="single" w:sz="6" w:space="0" w:color="FFFFFF"/>
              <w:right w:val="single" w:sz="4" w:space="0" w:color="FFFFFF"/>
            </w:tcBorders>
            <w:shd w:val="pct10" w:color="auto" w:fill="FFFFFF"/>
            <w:vAlign w:val="center"/>
          </w:tcPr>
          <w:p w:rsidR="0052631A" w:rsidRPr="000644BC" w:rsidRDefault="0052631A" w:rsidP="004B6516">
            <w:pPr>
              <w:tabs>
                <w:tab w:val="left" w:pos="1692"/>
              </w:tabs>
              <w:spacing w:before="60" w:after="60"/>
              <w:rPr>
                <w:rFonts w:ascii="Verdana" w:hAnsi="Verdana"/>
                <w:sz w:val="20"/>
              </w:rPr>
            </w:pPr>
            <w:r w:rsidRPr="000644BC">
              <w:rPr>
                <w:rFonts w:ascii="Verdana" w:hAnsi="Verdana"/>
                <w:sz w:val="20"/>
              </w:rPr>
              <w:t>Pharma Ready (US Company)</w:t>
            </w:r>
          </w:p>
        </w:tc>
      </w:tr>
      <w:tr w:rsidR="0052631A" w:rsidRPr="000644BC" w:rsidTr="005F7D83">
        <w:trPr>
          <w:cantSplit/>
          <w:trHeight w:val="51"/>
        </w:trPr>
        <w:tc>
          <w:tcPr>
            <w:tcW w:w="2520" w:type="dxa"/>
            <w:tcBorders>
              <w:top w:val="single" w:sz="6" w:space="0" w:color="FFFFFF"/>
              <w:left w:val="single" w:sz="4" w:space="0" w:color="FFFFFF"/>
              <w:bottom w:val="single" w:sz="6" w:space="0" w:color="FFFFFF"/>
              <w:right w:val="single" w:sz="6" w:space="0" w:color="FFFFFF"/>
            </w:tcBorders>
            <w:shd w:val="pct10" w:color="auto" w:fill="FFFFFF"/>
          </w:tcPr>
          <w:p w:rsidR="0052631A" w:rsidRPr="000644BC" w:rsidRDefault="0052631A" w:rsidP="004B6516">
            <w:pPr>
              <w:rPr>
                <w:rFonts w:ascii="Verdana" w:hAnsi="Verdana"/>
                <w:sz w:val="20"/>
              </w:rPr>
            </w:pPr>
            <w:r w:rsidRPr="000644BC">
              <w:rPr>
                <w:rFonts w:ascii="Verdana" w:hAnsi="Verdana"/>
                <w:sz w:val="20"/>
              </w:rPr>
              <w:t>Product Name</w:t>
            </w:r>
          </w:p>
        </w:tc>
        <w:tc>
          <w:tcPr>
            <w:tcW w:w="6930" w:type="dxa"/>
            <w:tcBorders>
              <w:top w:val="single" w:sz="6" w:space="0" w:color="FFFFFF"/>
              <w:left w:val="single" w:sz="6" w:space="0" w:color="FFFFFF"/>
              <w:bottom w:val="single" w:sz="6" w:space="0" w:color="FFFFFF"/>
              <w:right w:val="single" w:sz="4" w:space="0" w:color="FFFFFF"/>
            </w:tcBorders>
            <w:shd w:val="pct10" w:color="auto" w:fill="FFFFFF"/>
            <w:vAlign w:val="center"/>
          </w:tcPr>
          <w:p w:rsidR="0052631A" w:rsidRPr="000644BC" w:rsidRDefault="0052631A" w:rsidP="004B6516">
            <w:pPr>
              <w:tabs>
                <w:tab w:val="left" w:pos="1692"/>
              </w:tabs>
              <w:spacing w:before="60" w:after="60"/>
              <w:rPr>
                <w:rFonts w:ascii="Verdana" w:hAnsi="Verdana"/>
                <w:sz w:val="20"/>
              </w:rPr>
            </w:pPr>
            <w:r w:rsidRPr="000644BC">
              <w:rPr>
                <w:rFonts w:ascii="Verdana" w:hAnsi="Verdana"/>
                <w:sz w:val="20"/>
              </w:rPr>
              <w:t>Pharma Ready Suite (Life Science)</w:t>
            </w:r>
          </w:p>
        </w:tc>
      </w:tr>
      <w:tr w:rsidR="0052631A" w:rsidRPr="000644BC" w:rsidTr="005F7D83">
        <w:trPr>
          <w:cantSplit/>
          <w:trHeight w:val="255"/>
        </w:trPr>
        <w:tc>
          <w:tcPr>
            <w:tcW w:w="2520" w:type="dxa"/>
            <w:tcBorders>
              <w:top w:val="single" w:sz="6" w:space="0" w:color="FFFFFF"/>
              <w:left w:val="single" w:sz="4" w:space="0" w:color="FFFFFF"/>
              <w:bottom w:val="single" w:sz="6" w:space="0" w:color="FFFFFF"/>
              <w:right w:val="single" w:sz="6" w:space="0" w:color="FFFFFF"/>
            </w:tcBorders>
            <w:shd w:val="pct10" w:color="auto" w:fill="FFFFFF"/>
          </w:tcPr>
          <w:p w:rsidR="0052631A" w:rsidRPr="000644BC" w:rsidRDefault="0052631A" w:rsidP="004B6516">
            <w:pPr>
              <w:rPr>
                <w:rFonts w:ascii="Verdana" w:hAnsi="Verdana"/>
                <w:sz w:val="20"/>
              </w:rPr>
            </w:pPr>
            <w:r w:rsidRPr="000644BC">
              <w:rPr>
                <w:rFonts w:ascii="Verdana" w:hAnsi="Verdana"/>
                <w:sz w:val="20"/>
              </w:rPr>
              <w:t>Environment</w:t>
            </w:r>
          </w:p>
        </w:tc>
        <w:tc>
          <w:tcPr>
            <w:tcW w:w="6930" w:type="dxa"/>
            <w:tcBorders>
              <w:top w:val="single" w:sz="6" w:space="0" w:color="FFFFFF"/>
              <w:left w:val="single" w:sz="6" w:space="0" w:color="FFFFFF"/>
              <w:bottom w:val="single" w:sz="6" w:space="0" w:color="FFFFFF"/>
              <w:right w:val="single" w:sz="4" w:space="0" w:color="FFFFFF"/>
            </w:tcBorders>
            <w:shd w:val="pct10" w:color="auto" w:fill="FFFFFF"/>
            <w:vAlign w:val="center"/>
          </w:tcPr>
          <w:p w:rsidR="0052631A" w:rsidRPr="000644BC" w:rsidRDefault="0052631A" w:rsidP="004B6516">
            <w:pPr>
              <w:spacing w:before="60" w:after="60" w:line="240" w:lineRule="exact"/>
              <w:rPr>
                <w:rFonts w:ascii="Verdana" w:hAnsi="Verdana"/>
                <w:sz w:val="20"/>
              </w:rPr>
            </w:pPr>
            <w:r w:rsidRPr="000644BC">
              <w:rPr>
                <w:rFonts w:ascii="Verdana" w:hAnsi="Verdana"/>
                <w:sz w:val="20"/>
              </w:rPr>
              <w:t>.Net 3.0, Visual Studio 2005, VB.Net and SQL Server 2005</w:t>
            </w:r>
          </w:p>
        </w:tc>
      </w:tr>
      <w:tr w:rsidR="0052631A" w:rsidRPr="000644BC" w:rsidTr="005F7D83">
        <w:trPr>
          <w:cantSplit/>
          <w:trHeight w:val="255"/>
        </w:trPr>
        <w:tc>
          <w:tcPr>
            <w:tcW w:w="2520" w:type="dxa"/>
            <w:tcBorders>
              <w:top w:val="single" w:sz="6" w:space="0" w:color="FFFFFF"/>
              <w:left w:val="single" w:sz="4" w:space="0" w:color="FFFFFF"/>
              <w:bottom w:val="single" w:sz="6" w:space="0" w:color="FFFFFF"/>
              <w:right w:val="single" w:sz="6" w:space="0" w:color="FFFFFF"/>
            </w:tcBorders>
            <w:shd w:val="pct10" w:color="auto" w:fill="FFFFFF"/>
          </w:tcPr>
          <w:p w:rsidR="0052631A" w:rsidRPr="000644BC" w:rsidRDefault="0052631A" w:rsidP="004B6516">
            <w:pPr>
              <w:rPr>
                <w:rFonts w:ascii="Verdana" w:hAnsi="Verdana"/>
                <w:sz w:val="20"/>
              </w:rPr>
            </w:pPr>
            <w:r w:rsidRPr="000644BC">
              <w:rPr>
                <w:rFonts w:ascii="Verdana" w:hAnsi="Verdana"/>
                <w:sz w:val="20"/>
              </w:rPr>
              <w:t>Documentation Tools used</w:t>
            </w:r>
          </w:p>
        </w:tc>
        <w:tc>
          <w:tcPr>
            <w:tcW w:w="6930" w:type="dxa"/>
            <w:tcBorders>
              <w:top w:val="single" w:sz="6" w:space="0" w:color="FFFFFF"/>
              <w:left w:val="single" w:sz="6" w:space="0" w:color="FFFFFF"/>
              <w:bottom w:val="single" w:sz="6" w:space="0" w:color="FFFFFF"/>
              <w:right w:val="single" w:sz="4" w:space="0" w:color="FFFFFF"/>
            </w:tcBorders>
            <w:shd w:val="pct10" w:color="auto" w:fill="FFFFFF"/>
            <w:vAlign w:val="center"/>
          </w:tcPr>
          <w:p w:rsidR="0052631A" w:rsidRPr="000644BC" w:rsidRDefault="0052631A" w:rsidP="004B6516">
            <w:pPr>
              <w:tabs>
                <w:tab w:val="left" w:pos="1692"/>
              </w:tabs>
              <w:spacing w:before="60" w:after="60"/>
              <w:rPr>
                <w:rFonts w:ascii="Verdana" w:hAnsi="Verdana"/>
                <w:sz w:val="20"/>
              </w:rPr>
            </w:pPr>
            <w:r w:rsidRPr="000644BC">
              <w:rPr>
                <w:rFonts w:ascii="Verdana" w:hAnsi="Verdana"/>
                <w:sz w:val="20"/>
              </w:rPr>
              <w:t>Ms Word, Snag IT, Ms Power Point, MS Visio</w:t>
            </w:r>
          </w:p>
        </w:tc>
      </w:tr>
    </w:tbl>
    <w:p w:rsidR="0052631A" w:rsidRPr="000644BC" w:rsidRDefault="0052631A" w:rsidP="0052631A">
      <w:pPr>
        <w:spacing w:before="120" w:after="120"/>
        <w:rPr>
          <w:rFonts w:ascii="Verdana" w:hAnsi="Verdana"/>
          <w:b/>
          <w:sz w:val="20"/>
        </w:rPr>
      </w:pPr>
      <w:r w:rsidRPr="000644BC">
        <w:rPr>
          <w:rFonts w:ascii="Verdana" w:hAnsi="Verdana"/>
          <w:b/>
          <w:sz w:val="20"/>
        </w:rPr>
        <w:t>Description:</w:t>
      </w:r>
    </w:p>
    <w:p w:rsidR="0052631A" w:rsidRPr="000644BC" w:rsidRDefault="00B70444" w:rsidP="00711EB0">
      <w:pPr>
        <w:spacing w:before="60" w:after="60"/>
        <w:rPr>
          <w:rFonts w:ascii="Verdana" w:hAnsi="Verdana"/>
          <w:sz w:val="20"/>
        </w:rPr>
      </w:pPr>
      <w:hyperlink r:id="rId8" w:tgtFrame="_blank" w:history="1">
        <w:r w:rsidR="0052631A" w:rsidRPr="000644BC">
          <w:rPr>
            <w:rFonts w:ascii="Verdana" w:hAnsi="Verdana"/>
            <w:sz w:val="20"/>
          </w:rPr>
          <w:t>PharmaReady™</w:t>
        </w:r>
      </w:hyperlink>
      <w:r w:rsidR="0052631A" w:rsidRPr="000644BC">
        <w:rPr>
          <w:rFonts w:ascii="Verdana" w:hAnsi="Verdana"/>
          <w:sz w:val="20"/>
        </w:rPr>
        <w:t xml:space="preserve">, an exclusive brand of TAKE Solutions, is a fully integrated web-based </w:t>
      </w:r>
      <w:hyperlink r:id="rId9" w:tgtFrame="_blank" w:history="1">
        <w:r w:rsidR="0052631A" w:rsidRPr="000644BC">
          <w:rPr>
            <w:rFonts w:ascii="Verdana" w:hAnsi="Verdana"/>
            <w:b/>
            <w:bCs/>
            <w:sz w:val="20"/>
          </w:rPr>
          <w:t>DMS</w:t>
        </w:r>
      </w:hyperlink>
      <w:r w:rsidR="0052631A" w:rsidRPr="000644BC">
        <w:rPr>
          <w:rFonts w:ascii="Verdana" w:hAnsi="Verdana"/>
          <w:b/>
          <w:bCs/>
          <w:sz w:val="20"/>
        </w:rPr>
        <w:t xml:space="preserve"> and </w:t>
      </w:r>
      <w:hyperlink r:id="rId10" w:tgtFrame="_blank" w:history="1">
        <w:r w:rsidR="0052631A" w:rsidRPr="000644BC">
          <w:rPr>
            <w:rFonts w:ascii="Verdana" w:hAnsi="Verdana"/>
            <w:b/>
            <w:bCs/>
            <w:sz w:val="20"/>
          </w:rPr>
          <w:t>eCTD Submissions</w:t>
        </w:r>
      </w:hyperlink>
      <w:r w:rsidR="00711EB0" w:rsidRPr="000644BC">
        <w:rPr>
          <w:rFonts w:ascii="Verdana" w:hAnsi="Verdana"/>
          <w:sz w:val="20"/>
        </w:rPr>
        <w:t>, TRMS and SPL</w:t>
      </w:r>
      <w:r w:rsidR="0052631A" w:rsidRPr="000644BC">
        <w:rPr>
          <w:rFonts w:ascii="Verdana" w:hAnsi="Verdana"/>
          <w:b/>
          <w:bCs/>
          <w:sz w:val="20"/>
        </w:rPr>
        <w:t xml:space="preserve"> Solution Suite</w:t>
      </w:r>
      <w:r w:rsidR="0052631A" w:rsidRPr="000644BC">
        <w:rPr>
          <w:rFonts w:ascii="Verdana" w:hAnsi="Verdana"/>
          <w:sz w:val="20"/>
        </w:rPr>
        <w:t xml:space="preserve"> and is specifically designed for regulated Life Science organizations. </w:t>
      </w:r>
      <w:r w:rsidR="00711EB0" w:rsidRPr="000644BC">
        <w:rPr>
          <w:rFonts w:ascii="Verdana" w:hAnsi="Verdana"/>
          <w:sz w:val="20"/>
        </w:rPr>
        <w:t xml:space="preserve">It </w:t>
      </w:r>
      <w:r w:rsidR="0052631A" w:rsidRPr="000644BC">
        <w:rPr>
          <w:rFonts w:ascii="Verdana" w:hAnsi="Verdana"/>
          <w:sz w:val="20"/>
        </w:rPr>
        <w:t xml:space="preserve">is designed specifically for management of SOPs, Work Instructions, Training Records, Submission Documents, and all other documents within business areas regulated by the </w:t>
      </w:r>
      <w:r w:rsidR="0052631A" w:rsidRPr="000644BC">
        <w:rPr>
          <w:rFonts w:ascii="Verdana" w:hAnsi="Verdana"/>
          <w:b/>
          <w:bCs/>
          <w:sz w:val="20"/>
        </w:rPr>
        <w:t>FDA</w:t>
      </w:r>
      <w:r w:rsidR="0052631A" w:rsidRPr="000644BC">
        <w:rPr>
          <w:rFonts w:ascii="Verdana" w:hAnsi="Verdana"/>
          <w:sz w:val="20"/>
        </w:rPr>
        <w:t xml:space="preserve">. </w:t>
      </w:r>
    </w:p>
    <w:p w:rsidR="0052631A" w:rsidRPr="000644BC" w:rsidRDefault="0052631A" w:rsidP="0052631A">
      <w:pPr>
        <w:spacing w:before="120" w:after="120"/>
        <w:rPr>
          <w:rFonts w:ascii="Verdana" w:hAnsi="Verdana"/>
          <w:b/>
          <w:sz w:val="20"/>
        </w:rPr>
      </w:pPr>
      <w:r w:rsidRPr="000644BC">
        <w:rPr>
          <w:rFonts w:ascii="Verdana" w:hAnsi="Verdana"/>
          <w:b/>
          <w:sz w:val="20"/>
        </w:rPr>
        <w:t>Responsibilities</w:t>
      </w:r>
    </w:p>
    <w:p w:rsidR="00EA092F" w:rsidRPr="00EA092F" w:rsidRDefault="006B5816" w:rsidP="003D726C">
      <w:pPr>
        <w:numPr>
          <w:ilvl w:val="0"/>
          <w:numId w:val="26"/>
        </w:numPr>
        <w:tabs>
          <w:tab w:val="clear" w:pos="360"/>
          <w:tab w:val="num" w:pos="720"/>
        </w:tabs>
        <w:ind w:left="720"/>
        <w:rPr>
          <w:rFonts w:ascii="Verdana" w:hAnsi="Verdana"/>
          <w:sz w:val="20"/>
        </w:rPr>
      </w:pPr>
      <w:r>
        <w:rPr>
          <w:rFonts w:ascii="Verdana" w:hAnsi="Verdana"/>
          <w:sz w:val="20"/>
        </w:rPr>
        <w:t>Independently c</w:t>
      </w:r>
      <w:r w:rsidR="0052631A" w:rsidRPr="000644BC">
        <w:rPr>
          <w:rFonts w:ascii="Verdana" w:hAnsi="Verdana"/>
          <w:sz w:val="20"/>
        </w:rPr>
        <w:t xml:space="preserve">reated User Manuals for all the modules: </w:t>
      </w:r>
      <w:r w:rsidR="0052631A" w:rsidRPr="000644BC">
        <w:rPr>
          <w:rFonts w:ascii="Verdana" w:hAnsi="Verdana"/>
          <w:i/>
          <w:sz w:val="20"/>
        </w:rPr>
        <w:t>eCTD</w:t>
      </w:r>
      <w:r w:rsidR="0052631A" w:rsidRPr="000644BC">
        <w:rPr>
          <w:rFonts w:ascii="Verdana" w:hAnsi="Verdana"/>
          <w:sz w:val="20"/>
        </w:rPr>
        <w:t xml:space="preserve">, </w:t>
      </w:r>
      <w:r w:rsidR="0052631A" w:rsidRPr="000644BC">
        <w:rPr>
          <w:rFonts w:ascii="Verdana" w:hAnsi="Verdana"/>
          <w:i/>
          <w:sz w:val="20"/>
        </w:rPr>
        <w:t>DMS</w:t>
      </w:r>
      <w:r w:rsidR="0052631A" w:rsidRPr="000644BC">
        <w:rPr>
          <w:rFonts w:ascii="Verdana" w:hAnsi="Verdana"/>
          <w:sz w:val="20"/>
        </w:rPr>
        <w:t xml:space="preserve">, </w:t>
      </w:r>
      <w:r w:rsidR="0052631A" w:rsidRPr="000644BC">
        <w:rPr>
          <w:rFonts w:ascii="Verdana" w:hAnsi="Verdana"/>
          <w:i/>
          <w:sz w:val="20"/>
        </w:rPr>
        <w:t>TRMS</w:t>
      </w:r>
      <w:r w:rsidR="0052631A" w:rsidRPr="000644BC">
        <w:rPr>
          <w:rFonts w:ascii="Verdana" w:hAnsi="Verdana"/>
          <w:sz w:val="20"/>
        </w:rPr>
        <w:t xml:space="preserve">, </w:t>
      </w:r>
      <w:r w:rsidR="0052631A" w:rsidRPr="000644BC">
        <w:rPr>
          <w:rFonts w:ascii="Verdana" w:hAnsi="Verdana"/>
          <w:i/>
          <w:sz w:val="20"/>
        </w:rPr>
        <w:t>SPL</w:t>
      </w:r>
      <w:r w:rsidR="00EA092F">
        <w:rPr>
          <w:rFonts w:ascii="Verdana" w:hAnsi="Verdana"/>
          <w:i/>
          <w:sz w:val="20"/>
        </w:rPr>
        <w:t xml:space="preserve"> and Export and Import Utility Tools.</w:t>
      </w:r>
    </w:p>
    <w:p w:rsidR="002B19D7" w:rsidRDefault="00EA092F" w:rsidP="003D726C">
      <w:pPr>
        <w:numPr>
          <w:ilvl w:val="0"/>
          <w:numId w:val="26"/>
        </w:numPr>
        <w:tabs>
          <w:tab w:val="clear" w:pos="360"/>
          <w:tab w:val="num" w:pos="720"/>
        </w:tabs>
        <w:ind w:left="720"/>
        <w:rPr>
          <w:rFonts w:ascii="Verdana" w:hAnsi="Verdana"/>
          <w:sz w:val="20"/>
        </w:rPr>
      </w:pPr>
      <w:r>
        <w:rPr>
          <w:rFonts w:ascii="Verdana" w:hAnsi="Verdana"/>
          <w:sz w:val="20"/>
        </w:rPr>
        <w:t>Go</w:t>
      </w:r>
      <w:r w:rsidR="0052631A" w:rsidRPr="000644BC">
        <w:rPr>
          <w:rFonts w:ascii="Verdana" w:hAnsi="Verdana"/>
          <w:sz w:val="20"/>
        </w:rPr>
        <w:t>t appreciation from the client at US, for the presentation of the Documentation.</w:t>
      </w:r>
    </w:p>
    <w:p w:rsidR="00EA092F" w:rsidRPr="000644BC" w:rsidRDefault="00EA092F" w:rsidP="003D726C">
      <w:pPr>
        <w:numPr>
          <w:ilvl w:val="0"/>
          <w:numId w:val="26"/>
        </w:numPr>
        <w:tabs>
          <w:tab w:val="clear" w:pos="360"/>
          <w:tab w:val="num" w:pos="720"/>
        </w:tabs>
        <w:ind w:left="720"/>
        <w:rPr>
          <w:rFonts w:ascii="Verdana" w:hAnsi="Verdana"/>
          <w:sz w:val="20"/>
        </w:rPr>
      </w:pPr>
      <w:r>
        <w:rPr>
          <w:rFonts w:ascii="Verdana" w:hAnsi="Verdana"/>
          <w:sz w:val="20"/>
        </w:rPr>
        <w:t>Converted all User Manuals into online Help Guides in a shorter turnaround</w:t>
      </w:r>
      <w:r w:rsidR="001677E2">
        <w:rPr>
          <w:rFonts w:ascii="Verdana" w:hAnsi="Verdana"/>
          <w:sz w:val="20"/>
        </w:rPr>
        <w:t>.</w:t>
      </w:r>
    </w:p>
    <w:p w:rsidR="00DE3E70" w:rsidRPr="000644BC" w:rsidRDefault="00DE3E70" w:rsidP="00A60905">
      <w:pPr>
        <w:pStyle w:val="BodyText3"/>
        <w:rPr>
          <w:rFonts w:ascii="Verdana" w:hAnsi="Verdana"/>
          <w:b/>
        </w:rPr>
      </w:pPr>
    </w:p>
    <w:tbl>
      <w:tblPr>
        <w:tblW w:w="0" w:type="auto"/>
        <w:tblInd w:w="108" w:type="dxa"/>
        <w:tblLayout w:type="fixed"/>
        <w:tblLook w:val="0000" w:firstRow="0" w:lastRow="0" w:firstColumn="0" w:lastColumn="0" w:noHBand="0" w:noVBand="0"/>
      </w:tblPr>
      <w:tblGrid>
        <w:gridCol w:w="9540"/>
      </w:tblGrid>
      <w:tr w:rsidR="00CD5A8D" w:rsidRPr="000644BC" w:rsidTr="004B6516">
        <w:trPr>
          <w:trHeight w:val="198"/>
        </w:trPr>
        <w:tc>
          <w:tcPr>
            <w:tcW w:w="9540" w:type="dxa"/>
            <w:shd w:val="pct10" w:color="auto" w:fill="FFFFFF"/>
          </w:tcPr>
          <w:p w:rsidR="00CD5A8D" w:rsidRPr="000644BC" w:rsidRDefault="00CD5A8D" w:rsidP="004B6516">
            <w:pPr>
              <w:numPr>
                <w:ilvl w:val="0"/>
                <w:numId w:val="36"/>
              </w:numPr>
              <w:rPr>
                <w:rFonts w:ascii="Verdana" w:hAnsi="Verdana"/>
                <w:b/>
                <w:color w:val="000000"/>
                <w:sz w:val="20"/>
              </w:rPr>
            </w:pPr>
            <w:r w:rsidRPr="000644BC">
              <w:rPr>
                <w:rFonts w:ascii="Verdana" w:hAnsi="Verdana"/>
                <w:b/>
                <w:color w:val="000000"/>
                <w:sz w:val="20"/>
              </w:rPr>
              <w:t>Shrilife</w:t>
            </w:r>
            <w:r w:rsidR="00553213" w:rsidRPr="000644BC">
              <w:rPr>
                <w:rFonts w:ascii="Verdana" w:hAnsi="Verdana"/>
                <w:b/>
                <w:color w:val="000000"/>
                <w:sz w:val="20"/>
              </w:rPr>
              <w:t xml:space="preserve"> (Insurance)</w:t>
            </w:r>
          </w:p>
        </w:tc>
      </w:tr>
    </w:tbl>
    <w:p w:rsidR="00CD5A8D" w:rsidRPr="000644BC" w:rsidRDefault="00CD5A8D" w:rsidP="00CD5A8D">
      <w:pPr>
        <w:rPr>
          <w:rFonts w:ascii="Verdana" w:hAnsi="Verdana"/>
          <w:sz w:val="20"/>
        </w:rPr>
      </w:pPr>
    </w:p>
    <w:tbl>
      <w:tblPr>
        <w:tblW w:w="0" w:type="auto"/>
        <w:tblInd w:w="12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CellMar>
          <w:left w:w="30" w:type="dxa"/>
          <w:right w:w="30" w:type="dxa"/>
        </w:tblCellMar>
        <w:tblLook w:val="0000" w:firstRow="0" w:lastRow="0" w:firstColumn="0" w:lastColumn="0" w:noHBand="0" w:noVBand="0"/>
      </w:tblPr>
      <w:tblGrid>
        <w:gridCol w:w="2520"/>
        <w:gridCol w:w="6930"/>
      </w:tblGrid>
      <w:tr w:rsidR="00CD5A8D" w:rsidRPr="000644BC" w:rsidTr="004B6516">
        <w:trPr>
          <w:cantSplit/>
          <w:trHeight w:val="70"/>
        </w:trPr>
        <w:tc>
          <w:tcPr>
            <w:tcW w:w="2520" w:type="dxa"/>
            <w:tcBorders>
              <w:top w:val="single" w:sz="4" w:space="0" w:color="FFFFFF"/>
              <w:left w:val="single" w:sz="4" w:space="0" w:color="FFFFFF"/>
              <w:bottom w:val="single" w:sz="6" w:space="0" w:color="FFFFFF"/>
              <w:right w:val="single" w:sz="6" w:space="0" w:color="FFFFFF"/>
            </w:tcBorders>
            <w:shd w:val="pct10" w:color="auto" w:fill="FFFFFF"/>
          </w:tcPr>
          <w:p w:rsidR="00CD5A8D" w:rsidRPr="000644BC" w:rsidRDefault="00CD5A8D" w:rsidP="004B6516">
            <w:pPr>
              <w:rPr>
                <w:rFonts w:ascii="Verdana" w:hAnsi="Verdana"/>
                <w:sz w:val="20"/>
              </w:rPr>
            </w:pPr>
            <w:r w:rsidRPr="000644BC">
              <w:rPr>
                <w:rFonts w:ascii="Verdana" w:hAnsi="Verdana"/>
                <w:sz w:val="20"/>
              </w:rPr>
              <w:t>Organization</w:t>
            </w:r>
          </w:p>
        </w:tc>
        <w:tc>
          <w:tcPr>
            <w:tcW w:w="6930" w:type="dxa"/>
            <w:tcBorders>
              <w:top w:val="single" w:sz="4" w:space="0" w:color="FFFFFF"/>
              <w:left w:val="single" w:sz="6" w:space="0" w:color="FFFFFF"/>
              <w:bottom w:val="single" w:sz="6" w:space="0" w:color="FFFFFF"/>
              <w:right w:val="single" w:sz="4" w:space="0" w:color="FFFFFF"/>
            </w:tcBorders>
            <w:shd w:val="pct10" w:color="auto" w:fill="FFFFFF"/>
            <w:vAlign w:val="center"/>
          </w:tcPr>
          <w:p w:rsidR="00CD5A8D" w:rsidRPr="000644BC" w:rsidRDefault="00CD5A8D" w:rsidP="004B6516">
            <w:pPr>
              <w:tabs>
                <w:tab w:val="left" w:pos="1692"/>
              </w:tabs>
              <w:spacing w:before="60" w:after="60"/>
              <w:rPr>
                <w:rFonts w:ascii="Verdana" w:hAnsi="Verdana"/>
                <w:sz w:val="20"/>
              </w:rPr>
            </w:pPr>
            <w:r w:rsidRPr="000644BC">
              <w:rPr>
                <w:rFonts w:ascii="Verdana" w:hAnsi="Verdana"/>
                <w:sz w:val="20"/>
              </w:rPr>
              <w:t>TAKE Solutions</w:t>
            </w:r>
          </w:p>
        </w:tc>
      </w:tr>
      <w:tr w:rsidR="00CD5A8D" w:rsidRPr="000644BC" w:rsidTr="004B6516">
        <w:trPr>
          <w:cantSplit/>
          <w:trHeight w:val="51"/>
        </w:trPr>
        <w:tc>
          <w:tcPr>
            <w:tcW w:w="2520" w:type="dxa"/>
            <w:tcBorders>
              <w:top w:val="single" w:sz="6" w:space="0" w:color="FFFFFF"/>
              <w:left w:val="single" w:sz="4" w:space="0" w:color="FFFFFF"/>
              <w:bottom w:val="single" w:sz="6" w:space="0" w:color="FFFFFF"/>
              <w:right w:val="single" w:sz="6" w:space="0" w:color="FFFFFF"/>
            </w:tcBorders>
            <w:shd w:val="pct10" w:color="auto" w:fill="FFFFFF"/>
          </w:tcPr>
          <w:p w:rsidR="00CD5A8D" w:rsidRPr="000644BC" w:rsidRDefault="00CD5A8D" w:rsidP="004B6516">
            <w:pPr>
              <w:rPr>
                <w:rFonts w:ascii="Verdana" w:hAnsi="Verdana"/>
                <w:sz w:val="20"/>
              </w:rPr>
            </w:pPr>
            <w:r w:rsidRPr="000644BC">
              <w:rPr>
                <w:rFonts w:ascii="Verdana" w:hAnsi="Verdana"/>
                <w:sz w:val="20"/>
              </w:rPr>
              <w:t xml:space="preserve">Client  </w:t>
            </w:r>
          </w:p>
        </w:tc>
        <w:tc>
          <w:tcPr>
            <w:tcW w:w="6930" w:type="dxa"/>
            <w:tcBorders>
              <w:top w:val="single" w:sz="6" w:space="0" w:color="FFFFFF"/>
              <w:left w:val="single" w:sz="6" w:space="0" w:color="FFFFFF"/>
              <w:bottom w:val="single" w:sz="6" w:space="0" w:color="FFFFFF"/>
              <w:right w:val="single" w:sz="4" w:space="0" w:color="FFFFFF"/>
            </w:tcBorders>
            <w:shd w:val="pct10" w:color="auto" w:fill="FFFFFF"/>
            <w:vAlign w:val="center"/>
          </w:tcPr>
          <w:p w:rsidR="00CD5A8D" w:rsidRPr="000644BC" w:rsidRDefault="000E2AB8" w:rsidP="004B6516">
            <w:pPr>
              <w:tabs>
                <w:tab w:val="left" w:pos="1692"/>
              </w:tabs>
              <w:spacing w:before="60" w:after="60"/>
              <w:rPr>
                <w:rFonts w:ascii="Verdana" w:hAnsi="Verdana"/>
                <w:sz w:val="20"/>
              </w:rPr>
            </w:pPr>
            <w:r w:rsidRPr="000644BC">
              <w:rPr>
                <w:rFonts w:ascii="Verdana" w:hAnsi="Verdana"/>
                <w:sz w:val="20"/>
              </w:rPr>
              <w:t>Shriram Group</w:t>
            </w:r>
          </w:p>
        </w:tc>
      </w:tr>
      <w:tr w:rsidR="00CD5A8D" w:rsidRPr="000644BC" w:rsidTr="004B6516">
        <w:trPr>
          <w:cantSplit/>
          <w:trHeight w:val="51"/>
        </w:trPr>
        <w:tc>
          <w:tcPr>
            <w:tcW w:w="2520" w:type="dxa"/>
            <w:tcBorders>
              <w:top w:val="single" w:sz="6" w:space="0" w:color="FFFFFF"/>
              <w:left w:val="single" w:sz="4" w:space="0" w:color="FFFFFF"/>
              <w:bottom w:val="single" w:sz="6" w:space="0" w:color="FFFFFF"/>
              <w:right w:val="single" w:sz="6" w:space="0" w:color="FFFFFF"/>
            </w:tcBorders>
            <w:shd w:val="pct10" w:color="auto" w:fill="FFFFFF"/>
          </w:tcPr>
          <w:p w:rsidR="00CD5A8D" w:rsidRPr="000644BC" w:rsidRDefault="00CD5A8D" w:rsidP="004B6516">
            <w:pPr>
              <w:rPr>
                <w:rFonts w:ascii="Verdana" w:hAnsi="Verdana"/>
                <w:sz w:val="20"/>
              </w:rPr>
            </w:pPr>
            <w:r w:rsidRPr="000644BC">
              <w:rPr>
                <w:rFonts w:ascii="Verdana" w:hAnsi="Verdana"/>
                <w:sz w:val="20"/>
              </w:rPr>
              <w:t>Product Name</w:t>
            </w:r>
          </w:p>
        </w:tc>
        <w:tc>
          <w:tcPr>
            <w:tcW w:w="6930" w:type="dxa"/>
            <w:tcBorders>
              <w:top w:val="single" w:sz="6" w:space="0" w:color="FFFFFF"/>
              <w:left w:val="single" w:sz="6" w:space="0" w:color="FFFFFF"/>
              <w:bottom w:val="single" w:sz="6" w:space="0" w:color="FFFFFF"/>
              <w:right w:val="single" w:sz="4" w:space="0" w:color="FFFFFF"/>
            </w:tcBorders>
            <w:shd w:val="pct10" w:color="auto" w:fill="FFFFFF"/>
            <w:vAlign w:val="center"/>
          </w:tcPr>
          <w:p w:rsidR="00CD5A8D" w:rsidRPr="000644BC" w:rsidRDefault="000E2AB8" w:rsidP="004B6516">
            <w:pPr>
              <w:tabs>
                <w:tab w:val="left" w:pos="1692"/>
              </w:tabs>
              <w:spacing w:before="60" w:after="60"/>
              <w:rPr>
                <w:rFonts w:ascii="Verdana" w:hAnsi="Verdana"/>
                <w:sz w:val="20"/>
              </w:rPr>
            </w:pPr>
            <w:r w:rsidRPr="000644BC">
              <w:rPr>
                <w:rFonts w:ascii="Verdana" w:hAnsi="Verdana"/>
                <w:sz w:val="20"/>
              </w:rPr>
              <w:t>ShriLife</w:t>
            </w:r>
          </w:p>
        </w:tc>
      </w:tr>
      <w:tr w:rsidR="00CD5A8D" w:rsidRPr="000644BC" w:rsidTr="004B6516">
        <w:trPr>
          <w:cantSplit/>
          <w:trHeight w:val="255"/>
        </w:trPr>
        <w:tc>
          <w:tcPr>
            <w:tcW w:w="2520" w:type="dxa"/>
            <w:tcBorders>
              <w:top w:val="single" w:sz="6" w:space="0" w:color="FFFFFF"/>
              <w:left w:val="single" w:sz="4" w:space="0" w:color="FFFFFF"/>
              <w:bottom w:val="single" w:sz="6" w:space="0" w:color="FFFFFF"/>
              <w:right w:val="single" w:sz="6" w:space="0" w:color="FFFFFF"/>
            </w:tcBorders>
            <w:shd w:val="pct10" w:color="auto" w:fill="FFFFFF"/>
          </w:tcPr>
          <w:p w:rsidR="00CD5A8D" w:rsidRPr="000644BC" w:rsidRDefault="00CD5A8D" w:rsidP="004B6516">
            <w:pPr>
              <w:rPr>
                <w:rFonts w:ascii="Verdana" w:hAnsi="Verdana"/>
                <w:sz w:val="20"/>
              </w:rPr>
            </w:pPr>
            <w:r w:rsidRPr="000644BC">
              <w:rPr>
                <w:rFonts w:ascii="Verdana" w:hAnsi="Verdana"/>
                <w:sz w:val="20"/>
              </w:rPr>
              <w:t>Environment</w:t>
            </w:r>
          </w:p>
        </w:tc>
        <w:tc>
          <w:tcPr>
            <w:tcW w:w="6930" w:type="dxa"/>
            <w:tcBorders>
              <w:top w:val="single" w:sz="6" w:space="0" w:color="FFFFFF"/>
              <w:left w:val="single" w:sz="6" w:space="0" w:color="FFFFFF"/>
              <w:bottom w:val="single" w:sz="6" w:space="0" w:color="FFFFFF"/>
              <w:right w:val="single" w:sz="4" w:space="0" w:color="FFFFFF"/>
            </w:tcBorders>
            <w:shd w:val="pct10" w:color="auto" w:fill="FFFFFF"/>
            <w:vAlign w:val="center"/>
          </w:tcPr>
          <w:p w:rsidR="00CD5A8D" w:rsidRPr="000644BC" w:rsidRDefault="000E2AB8" w:rsidP="004B6516">
            <w:pPr>
              <w:spacing w:before="60" w:after="60" w:line="240" w:lineRule="exact"/>
              <w:rPr>
                <w:rFonts w:ascii="Verdana" w:hAnsi="Verdana"/>
                <w:sz w:val="20"/>
              </w:rPr>
            </w:pPr>
            <w:r w:rsidRPr="000644BC">
              <w:rPr>
                <w:rFonts w:ascii="Verdana" w:hAnsi="Verdana"/>
                <w:sz w:val="20"/>
              </w:rPr>
              <w:t>ASP.NET, XML, SQL Server 2000</w:t>
            </w:r>
          </w:p>
        </w:tc>
      </w:tr>
      <w:tr w:rsidR="00CD5A8D" w:rsidRPr="000644BC" w:rsidTr="004B6516">
        <w:trPr>
          <w:cantSplit/>
          <w:trHeight w:val="255"/>
        </w:trPr>
        <w:tc>
          <w:tcPr>
            <w:tcW w:w="2520" w:type="dxa"/>
            <w:tcBorders>
              <w:top w:val="single" w:sz="6" w:space="0" w:color="FFFFFF"/>
              <w:left w:val="single" w:sz="4" w:space="0" w:color="FFFFFF"/>
              <w:bottom w:val="single" w:sz="6" w:space="0" w:color="FFFFFF"/>
              <w:right w:val="single" w:sz="6" w:space="0" w:color="FFFFFF"/>
            </w:tcBorders>
            <w:shd w:val="pct10" w:color="auto" w:fill="FFFFFF"/>
          </w:tcPr>
          <w:p w:rsidR="00CD5A8D" w:rsidRPr="000644BC" w:rsidRDefault="00CD5A8D" w:rsidP="004B6516">
            <w:pPr>
              <w:rPr>
                <w:rFonts w:ascii="Verdana" w:hAnsi="Verdana"/>
                <w:sz w:val="20"/>
              </w:rPr>
            </w:pPr>
            <w:r w:rsidRPr="000644BC">
              <w:rPr>
                <w:rFonts w:ascii="Verdana" w:hAnsi="Verdana"/>
                <w:sz w:val="20"/>
              </w:rPr>
              <w:t>Documentation Tools used</w:t>
            </w:r>
          </w:p>
        </w:tc>
        <w:tc>
          <w:tcPr>
            <w:tcW w:w="6930" w:type="dxa"/>
            <w:tcBorders>
              <w:top w:val="single" w:sz="6" w:space="0" w:color="FFFFFF"/>
              <w:left w:val="single" w:sz="6" w:space="0" w:color="FFFFFF"/>
              <w:bottom w:val="single" w:sz="6" w:space="0" w:color="FFFFFF"/>
              <w:right w:val="single" w:sz="4" w:space="0" w:color="FFFFFF"/>
            </w:tcBorders>
            <w:shd w:val="pct10" w:color="auto" w:fill="FFFFFF"/>
            <w:vAlign w:val="center"/>
          </w:tcPr>
          <w:p w:rsidR="00CD5A8D" w:rsidRPr="000644BC" w:rsidRDefault="000E2AB8" w:rsidP="004B6516">
            <w:pPr>
              <w:tabs>
                <w:tab w:val="left" w:pos="1692"/>
              </w:tabs>
              <w:spacing w:before="60" w:after="60"/>
              <w:rPr>
                <w:rFonts w:ascii="Verdana" w:hAnsi="Verdana"/>
                <w:sz w:val="20"/>
              </w:rPr>
            </w:pPr>
            <w:r w:rsidRPr="000644BC">
              <w:rPr>
                <w:rFonts w:ascii="Verdana" w:hAnsi="Verdana"/>
                <w:sz w:val="20"/>
              </w:rPr>
              <w:t>Adobe Robo-Help, Ms Word, Snag IT</w:t>
            </w:r>
          </w:p>
        </w:tc>
      </w:tr>
    </w:tbl>
    <w:p w:rsidR="00A84745" w:rsidRDefault="00A84745" w:rsidP="00CD5A8D">
      <w:pPr>
        <w:spacing w:before="120" w:after="120"/>
        <w:rPr>
          <w:rFonts w:ascii="Verdana" w:hAnsi="Verdana"/>
          <w:b/>
          <w:sz w:val="20"/>
        </w:rPr>
      </w:pPr>
    </w:p>
    <w:p w:rsidR="00DF3DFD" w:rsidRDefault="00DF3DFD" w:rsidP="00CD5A8D">
      <w:pPr>
        <w:spacing w:before="120" w:after="120"/>
        <w:rPr>
          <w:rFonts w:ascii="Verdana" w:hAnsi="Verdana"/>
          <w:b/>
          <w:sz w:val="20"/>
        </w:rPr>
      </w:pPr>
    </w:p>
    <w:p w:rsidR="00CD5A8D" w:rsidRPr="000644BC" w:rsidRDefault="00CD5A8D" w:rsidP="00CD5A8D">
      <w:pPr>
        <w:spacing w:before="120" w:after="120"/>
        <w:rPr>
          <w:rFonts w:ascii="Verdana" w:hAnsi="Verdana"/>
          <w:b/>
          <w:sz w:val="20"/>
        </w:rPr>
      </w:pPr>
      <w:r w:rsidRPr="000644BC">
        <w:rPr>
          <w:rFonts w:ascii="Verdana" w:hAnsi="Verdana"/>
          <w:b/>
          <w:sz w:val="20"/>
        </w:rPr>
        <w:t>Description:</w:t>
      </w:r>
    </w:p>
    <w:p w:rsidR="00AA3F56" w:rsidRPr="000644BC" w:rsidRDefault="00AA3F56" w:rsidP="00CD5A8D">
      <w:pPr>
        <w:spacing w:before="120" w:after="120"/>
        <w:rPr>
          <w:rFonts w:ascii="Verdana" w:hAnsi="Verdana"/>
          <w:sz w:val="20"/>
        </w:rPr>
      </w:pPr>
      <w:r w:rsidRPr="000644BC">
        <w:rPr>
          <w:rFonts w:ascii="Verdana" w:hAnsi="Verdana"/>
          <w:sz w:val="20"/>
        </w:rPr>
        <w:t>Shrilife Enterprise is a web-based software package provides online entry system and management of Life Insurance business of the client with all its branches connected online.</w:t>
      </w:r>
    </w:p>
    <w:p w:rsidR="00CD5A8D" w:rsidRPr="000644BC" w:rsidRDefault="00CD5A8D" w:rsidP="00064ED7">
      <w:pPr>
        <w:spacing w:before="120" w:after="120"/>
        <w:rPr>
          <w:rFonts w:ascii="Verdana" w:hAnsi="Verdana"/>
          <w:b/>
          <w:sz w:val="20"/>
        </w:rPr>
      </w:pPr>
      <w:r w:rsidRPr="000644BC">
        <w:rPr>
          <w:rFonts w:ascii="Verdana" w:hAnsi="Verdana"/>
          <w:b/>
          <w:sz w:val="20"/>
        </w:rPr>
        <w:lastRenderedPageBreak/>
        <w:t>Responsibilities</w:t>
      </w:r>
    </w:p>
    <w:p w:rsidR="00AA3F56" w:rsidRPr="000644BC" w:rsidRDefault="00AA3F56" w:rsidP="00823832">
      <w:pPr>
        <w:numPr>
          <w:ilvl w:val="0"/>
          <w:numId w:val="26"/>
        </w:numPr>
        <w:tabs>
          <w:tab w:val="clear" w:pos="360"/>
          <w:tab w:val="num" w:pos="720"/>
        </w:tabs>
        <w:ind w:left="720"/>
        <w:rPr>
          <w:rFonts w:ascii="Verdana" w:hAnsi="Verdana"/>
          <w:sz w:val="20"/>
        </w:rPr>
      </w:pPr>
      <w:r w:rsidRPr="000644BC">
        <w:rPr>
          <w:rFonts w:ascii="Verdana" w:hAnsi="Verdana"/>
          <w:sz w:val="20"/>
        </w:rPr>
        <w:t>Created Context-Sensitive Help Guide for all the screens in the application and the On-line Help Guides are integrated with the application.</w:t>
      </w:r>
    </w:p>
    <w:p w:rsidR="00050EF2" w:rsidRPr="000644BC" w:rsidRDefault="00050EF2" w:rsidP="00E06C40">
      <w:pPr>
        <w:rPr>
          <w:rFonts w:ascii="Verdana" w:hAnsi="Verdana"/>
          <w:sz w:val="20"/>
        </w:rPr>
      </w:pPr>
    </w:p>
    <w:tbl>
      <w:tblPr>
        <w:tblW w:w="0" w:type="auto"/>
        <w:tblInd w:w="108" w:type="dxa"/>
        <w:tblLayout w:type="fixed"/>
        <w:tblLook w:val="0000" w:firstRow="0" w:lastRow="0" w:firstColumn="0" w:lastColumn="0" w:noHBand="0" w:noVBand="0"/>
      </w:tblPr>
      <w:tblGrid>
        <w:gridCol w:w="9693"/>
      </w:tblGrid>
      <w:tr w:rsidR="00050EF2" w:rsidRPr="000644BC" w:rsidTr="0031756A">
        <w:trPr>
          <w:trHeight w:val="210"/>
        </w:trPr>
        <w:tc>
          <w:tcPr>
            <w:tcW w:w="9693" w:type="dxa"/>
            <w:shd w:val="pct10" w:color="auto" w:fill="FFFFFF"/>
          </w:tcPr>
          <w:p w:rsidR="00050EF2" w:rsidRPr="000644BC" w:rsidRDefault="00050EF2" w:rsidP="0031756A">
            <w:pPr>
              <w:numPr>
                <w:ilvl w:val="0"/>
                <w:numId w:val="36"/>
              </w:numPr>
              <w:rPr>
                <w:rFonts w:ascii="Verdana" w:hAnsi="Verdana"/>
                <w:b/>
                <w:color w:val="000000"/>
                <w:sz w:val="20"/>
              </w:rPr>
            </w:pPr>
            <w:r w:rsidRPr="000644BC">
              <w:rPr>
                <w:rFonts w:ascii="Verdana" w:hAnsi="Verdana"/>
                <w:b/>
                <w:color w:val="000000"/>
                <w:sz w:val="20"/>
              </w:rPr>
              <w:t xml:space="preserve">TAKE </w:t>
            </w:r>
            <w:r w:rsidR="00C007A6" w:rsidRPr="000644BC">
              <w:rPr>
                <w:rFonts w:ascii="Verdana" w:hAnsi="Verdana"/>
                <w:b/>
                <w:color w:val="000000"/>
                <w:sz w:val="20"/>
              </w:rPr>
              <w:t>Business Cloud</w:t>
            </w:r>
          </w:p>
        </w:tc>
      </w:tr>
    </w:tbl>
    <w:p w:rsidR="00050EF2" w:rsidRPr="000644BC" w:rsidRDefault="00050EF2" w:rsidP="00050EF2">
      <w:pPr>
        <w:rPr>
          <w:rFonts w:ascii="Verdana" w:hAnsi="Verdana"/>
          <w:sz w:val="20"/>
        </w:rPr>
      </w:pPr>
    </w:p>
    <w:tbl>
      <w:tblPr>
        <w:tblW w:w="0" w:type="auto"/>
        <w:tblInd w:w="12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CellMar>
          <w:left w:w="30" w:type="dxa"/>
          <w:right w:w="30" w:type="dxa"/>
        </w:tblCellMar>
        <w:tblLook w:val="0000" w:firstRow="0" w:lastRow="0" w:firstColumn="0" w:lastColumn="0" w:noHBand="0" w:noVBand="0"/>
      </w:tblPr>
      <w:tblGrid>
        <w:gridCol w:w="2700"/>
        <w:gridCol w:w="6912"/>
      </w:tblGrid>
      <w:tr w:rsidR="00050EF2" w:rsidRPr="000644BC" w:rsidTr="0031756A">
        <w:trPr>
          <w:cantSplit/>
          <w:trHeight w:val="70"/>
        </w:trPr>
        <w:tc>
          <w:tcPr>
            <w:tcW w:w="2700" w:type="dxa"/>
            <w:tcBorders>
              <w:top w:val="single" w:sz="4" w:space="0" w:color="FFFFFF"/>
              <w:left w:val="single" w:sz="4" w:space="0" w:color="FFFFFF"/>
              <w:bottom w:val="single" w:sz="6" w:space="0" w:color="FFFFFF"/>
              <w:right w:val="single" w:sz="6" w:space="0" w:color="FFFFFF"/>
            </w:tcBorders>
            <w:shd w:val="pct10" w:color="auto" w:fill="FFFFFF"/>
          </w:tcPr>
          <w:p w:rsidR="00050EF2" w:rsidRPr="000644BC" w:rsidRDefault="00050EF2" w:rsidP="0031756A">
            <w:pPr>
              <w:rPr>
                <w:rFonts w:ascii="Verdana" w:hAnsi="Verdana"/>
                <w:sz w:val="20"/>
              </w:rPr>
            </w:pPr>
            <w:r w:rsidRPr="000644BC">
              <w:rPr>
                <w:rFonts w:ascii="Verdana" w:hAnsi="Verdana"/>
                <w:sz w:val="20"/>
              </w:rPr>
              <w:t>Organization</w:t>
            </w:r>
          </w:p>
        </w:tc>
        <w:tc>
          <w:tcPr>
            <w:tcW w:w="6912" w:type="dxa"/>
            <w:tcBorders>
              <w:top w:val="single" w:sz="4" w:space="0" w:color="FFFFFF"/>
              <w:left w:val="single" w:sz="6" w:space="0" w:color="FFFFFF"/>
              <w:bottom w:val="single" w:sz="6" w:space="0" w:color="FFFFFF"/>
              <w:right w:val="single" w:sz="4" w:space="0" w:color="FFFFFF"/>
            </w:tcBorders>
            <w:shd w:val="pct10" w:color="auto" w:fill="FFFFFF"/>
          </w:tcPr>
          <w:p w:rsidR="00050EF2" w:rsidRPr="000644BC" w:rsidRDefault="00050EF2" w:rsidP="0031756A">
            <w:pPr>
              <w:tabs>
                <w:tab w:val="left" w:pos="1692"/>
              </w:tabs>
              <w:spacing w:before="60" w:after="60"/>
              <w:rPr>
                <w:rFonts w:ascii="Verdana" w:hAnsi="Verdana"/>
                <w:sz w:val="20"/>
              </w:rPr>
            </w:pPr>
            <w:r w:rsidRPr="000644BC">
              <w:rPr>
                <w:rFonts w:ascii="Verdana" w:hAnsi="Verdana"/>
                <w:sz w:val="20"/>
              </w:rPr>
              <w:t>Take S</w:t>
            </w:r>
            <w:r w:rsidR="00A004F3">
              <w:rPr>
                <w:rFonts w:ascii="Verdana" w:hAnsi="Verdana"/>
                <w:sz w:val="20"/>
              </w:rPr>
              <w:t>olutions</w:t>
            </w:r>
          </w:p>
        </w:tc>
      </w:tr>
      <w:tr w:rsidR="00050EF2" w:rsidRPr="000644BC" w:rsidTr="0031756A">
        <w:trPr>
          <w:cantSplit/>
          <w:trHeight w:val="65"/>
        </w:trPr>
        <w:tc>
          <w:tcPr>
            <w:tcW w:w="2700" w:type="dxa"/>
            <w:tcBorders>
              <w:top w:val="single" w:sz="6" w:space="0" w:color="FFFFFF"/>
              <w:left w:val="single" w:sz="4" w:space="0" w:color="FFFFFF"/>
              <w:bottom w:val="single" w:sz="6" w:space="0" w:color="FFFFFF"/>
              <w:right w:val="single" w:sz="6" w:space="0" w:color="FFFFFF"/>
            </w:tcBorders>
            <w:shd w:val="pct10" w:color="auto" w:fill="FFFFFF"/>
          </w:tcPr>
          <w:p w:rsidR="00050EF2" w:rsidRPr="000644BC" w:rsidRDefault="00050EF2" w:rsidP="0031756A">
            <w:pPr>
              <w:rPr>
                <w:rFonts w:ascii="Verdana" w:hAnsi="Verdana"/>
                <w:sz w:val="20"/>
              </w:rPr>
            </w:pPr>
            <w:r w:rsidRPr="000644BC">
              <w:rPr>
                <w:rFonts w:ascii="Verdana" w:hAnsi="Verdana"/>
                <w:sz w:val="20"/>
              </w:rPr>
              <w:t xml:space="preserve">Client  </w:t>
            </w:r>
          </w:p>
        </w:tc>
        <w:tc>
          <w:tcPr>
            <w:tcW w:w="6912" w:type="dxa"/>
            <w:tcBorders>
              <w:top w:val="single" w:sz="6" w:space="0" w:color="FFFFFF"/>
              <w:left w:val="single" w:sz="6" w:space="0" w:color="FFFFFF"/>
              <w:bottom w:val="single" w:sz="6" w:space="0" w:color="FFFFFF"/>
              <w:right w:val="single" w:sz="4" w:space="0" w:color="FFFFFF"/>
            </w:tcBorders>
            <w:shd w:val="pct10" w:color="auto" w:fill="FFFFFF"/>
          </w:tcPr>
          <w:p w:rsidR="00050EF2" w:rsidRPr="000644BC" w:rsidRDefault="00050EF2" w:rsidP="0031756A">
            <w:pPr>
              <w:tabs>
                <w:tab w:val="left" w:pos="1692"/>
              </w:tabs>
              <w:spacing w:before="60" w:after="60"/>
              <w:rPr>
                <w:rFonts w:ascii="Verdana" w:hAnsi="Verdana"/>
                <w:sz w:val="20"/>
              </w:rPr>
            </w:pPr>
            <w:r w:rsidRPr="000644BC">
              <w:rPr>
                <w:rFonts w:ascii="Verdana" w:hAnsi="Verdana"/>
                <w:sz w:val="20"/>
              </w:rPr>
              <w:t>In-house</w:t>
            </w:r>
            <w:r w:rsidR="00A004F3">
              <w:rPr>
                <w:rFonts w:ascii="Verdana" w:hAnsi="Verdana"/>
                <w:sz w:val="20"/>
              </w:rPr>
              <w:t>, Shriram and few more</w:t>
            </w:r>
          </w:p>
        </w:tc>
      </w:tr>
      <w:tr w:rsidR="00050EF2" w:rsidRPr="000644BC" w:rsidTr="0031756A">
        <w:trPr>
          <w:cantSplit/>
          <w:trHeight w:val="51"/>
        </w:trPr>
        <w:tc>
          <w:tcPr>
            <w:tcW w:w="2700" w:type="dxa"/>
            <w:tcBorders>
              <w:top w:val="single" w:sz="6" w:space="0" w:color="FFFFFF"/>
              <w:left w:val="single" w:sz="4" w:space="0" w:color="FFFFFF"/>
              <w:bottom w:val="single" w:sz="6" w:space="0" w:color="FFFFFF"/>
              <w:right w:val="single" w:sz="6" w:space="0" w:color="FFFFFF"/>
            </w:tcBorders>
            <w:shd w:val="pct10" w:color="auto" w:fill="FFFFFF"/>
          </w:tcPr>
          <w:p w:rsidR="00050EF2" w:rsidRPr="000644BC" w:rsidRDefault="00050EF2" w:rsidP="0031756A">
            <w:pPr>
              <w:rPr>
                <w:rFonts w:ascii="Verdana" w:hAnsi="Verdana"/>
                <w:sz w:val="20"/>
              </w:rPr>
            </w:pPr>
            <w:r w:rsidRPr="000644BC">
              <w:rPr>
                <w:rFonts w:ascii="Verdana" w:hAnsi="Verdana"/>
                <w:sz w:val="20"/>
              </w:rPr>
              <w:t>Product Name</w:t>
            </w:r>
          </w:p>
        </w:tc>
        <w:tc>
          <w:tcPr>
            <w:tcW w:w="6912" w:type="dxa"/>
            <w:tcBorders>
              <w:top w:val="single" w:sz="6" w:space="0" w:color="FFFFFF"/>
              <w:left w:val="single" w:sz="6" w:space="0" w:color="FFFFFF"/>
              <w:bottom w:val="single" w:sz="6" w:space="0" w:color="FFFFFF"/>
              <w:right w:val="single" w:sz="4" w:space="0" w:color="FFFFFF"/>
            </w:tcBorders>
            <w:shd w:val="pct10" w:color="auto" w:fill="FFFFFF"/>
          </w:tcPr>
          <w:p w:rsidR="00B75381" w:rsidRPr="000644BC" w:rsidRDefault="00050EF2" w:rsidP="0031756A">
            <w:pPr>
              <w:tabs>
                <w:tab w:val="left" w:pos="1692"/>
              </w:tabs>
              <w:spacing w:before="60" w:after="60"/>
              <w:rPr>
                <w:rFonts w:ascii="Verdana" w:hAnsi="Verdana"/>
                <w:sz w:val="20"/>
              </w:rPr>
            </w:pPr>
            <w:r w:rsidRPr="000644BC">
              <w:rPr>
                <w:rFonts w:ascii="Verdana" w:hAnsi="Verdana"/>
                <w:sz w:val="20"/>
              </w:rPr>
              <w:t>TAKE</w:t>
            </w:r>
            <w:r w:rsidR="00A004F3">
              <w:rPr>
                <w:rFonts w:ascii="Verdana" w:hAnsi="Verdana"/>
                <w:sz w:val="20"/>
              </w:rPr>
              <w:t>10</w:t>
            </w:r>
            <w:r w:rsidRPr="000644BC">
              <w:rPr>
                <w:rFonts w:ascii="Verdana" w:hAnsi="Verdana"/>
                <w:sz w:val="20"/>
              </w:rPr>
              <w:t xml:space="preserve"> </w:t>
            </w:r>
            <w:r w:rsidR="00B75381" w:rsidRPr="000644BC">
              <w:rPr>
                <w:rFonts w:ascii="Verdana" w:hAnsi="Verdana"/>
                <w:sz w:val="20"/>
              </w:rPr>
              <w:t>Business Cloud</w:t>
            </w:r>
          </w:p>
          <w:p w:rsidR="00050EF2" w:rsidRPr="000644BC" w:rsidRDefault="00A004F3" w:rsidP="00DD1589">
            <w:pPr>
              <w:tabs>
                <w:tab w:val="left" w:pos="1692"/>
              </w:tabs>
              <w:spacing w:before="60" w:after="60"/>
              <w:rPr>
                <w:rFonts w:ascii="Verdana" w:hAnsi="Verdana"/>
                <w:sz w:val="20"/>
              </w:rPr>
            </w:pPr>
            <w:r>
              <w:rPr>
                <w:rFonts w:ascii="Verdana" w:hAnsi="Verdana"/>
                <w:sz w:val="20"/>
              </w:rPr>
              <w:t xml:space="preserve">(Modules – HRM, CRM, </w:t>
            </w:r>
            <w:r w:rsidR="00DD1589">
              <w:rPr>
                <w:rFonts w:ascii="Verdana" w:hAnsi="Verdana"/>
                <w:sz w:val="20"/>
              </w:rPr>
              <w:t>TMS, Social Hub</w:t>
            </w:r>
            <w:r w:rsidR="00EB5057">
              <w:rPr>
                <w:rFonts w:ascii="Verdana" w:hAnsi="Verdana"/>
                <w:sz w:val="20"/>
              </w:rPr>
              <w:t>, ECommerce</w:t>
            </w:r>
            <w:r w:rsidR="00DD1589">
              <w:rPr>
                <w:rFonts w:ascii="Verdana" w:hAnsi="Verdana"/>
                <w:sz w:val="20"/>
              </w:rPr>
              <w:t>)</w:t>
            </w:r>
          </w:p>
        </w:tc>
      </w:tr>
    </w:tbl>
    <w:p w:rsidR="00050EF2" w:rsidRPr="000644BC" w:rsidRDefault="00050EF2" w:rsidP="00050EF2">
      <w:pPr>
        <w:spacing w:before="120" w:after="120"/>
        <w:rPr>
          <w:rFonts w:ascii="Verdana" w:hAnsi="Verdana"/>
          <w:b/>
          <w:sz w:val="20"/>
        </w:rPr>
      </w:pPr>
      <w:r w:rsidRPr="000644BC">
        <w:rPr>
          <w:rFonts w:ascii="Verdana" w:hAnsi="Verdana"/>
          <w:b/>
          <w:sz w:val="20"/>
        </w:rPr>
        <w:t>Description:</w:t>
      </w:r>
    </w:p>
    <w:p w:rsidR="00050EF2" w:rsidRPr="000644BC" w:rsidRDefault="003F33D7" w:rsidP="00050EF2">
      <w:pPr>
        <w:rPr>
          <w:rFonts w:ascii="Verdana" w:hAnsi="Verdana"/>
          <w:b/>
          <w:sz w:val="20"/>
        </w:rPr>
      </w:pPr>
      <w:r>
        <w:rPr>
          <w:rFonts w:ascii="Verdana" w:hAnsi="Verdana"/>
          <w:sz w:val="20"/>
        </w:rPr>
        <w:t>TAKE10 Business Cloud is a new revolutionary technology adopted by TAKE Solutions, which was built on HPCloud System Matrix, where the enterprises will have access to business-critical applications via the cloud easily, enabling them to meet the changing demands of customers.</w:t>
      </w:r>
    </w:p>
    <w:p w:rsidR="00050EF2" w:rsidRPr="000644BC" w:rsidRDefault="00050EF2" w:rsidP="00050EF2">
      <w:pPr>
        <w:spacing w:before="120" w:after="120"/>
        <w:rPr>
          <w:rFonts w:ascii="Verdana" w:hAnsi="Verdana"/>
          <w:b/>
          <w:sz w:val="20"/>
        </w:rPr>
      </w:pPr>
      <w:r w:rsidRPr="000644BC">
        <w:rPr>
          <w:rFonts w:ascii="Verdana" w:hAnsi="Verdana"/>
          <w:b/>
          <w:sz w:val="20"/>
        </w:rPr>
        <w:t>Responsibilities</w:t>
      </w:r>
    </w:p>
    <w:p w:rsidR="00050EF2" w:rsidRDefault="003F33D7" w:rsidP="00050EF2">
      <w:pPr>
        <w:pStyle w:val="BodyText"/>
        <w:widowControl w:val="0"/>
        <w:numPr>
          <w:ilvl w:val="0"/>
          <w:numId w:val="26"/>
        </w:numPr>
        <w:tabs>
          <w:tab w:val="clear" w:pos="360"/>
          <w:tab w:val="num" w:pos="720"/>
        </w:tabs>
        <w:autoSpaceDE w:val="0"/>
        <w:autoSpaceDN w:val="0"/>
        <w:adjustRightInd w:val="0"/>
        <w:ind w:left="720"/>
        <w:jc w:val="left"/>
        <w:rPr>
          <w:rFonts w:ascii="Verdana" w:hAnsi="Verdana"/>
          <w:sz w:val="20"/>
        </w:rPr>
      </w:pPr>
      <w:r>
        <w:rPr>
          <w:rFonts w:ascii="Verdana" w:hAnsi="Verdana"/>
          <w:sz w:val="20"/>
        </w:rPr>
        <w:t>Had been a challenging task in understanding the new technology; gathered knowledge from SME in a short span of time.</w:t>
      </w:r>
    </w:p>
    <w:p w:rsidR="003F33D7" w:rsidRDefault="003F33D7" w:rsidP="00050EF2">
      <w:pPr>
        <w:pStyle w:val="BodyText"/>
        <w:widowControl w:val="0"/>
        <w:numPr>
          <w:ilvl w:val="0"/>
          <w:numId w:val="26"/>
        </w:numPr>
        <w:tabs>
          <w:tab w:val="clear" w:pos="360"/>
          <w:tab w:val="num" w:pos="720"/>
        </w:tabs>
        <w:autoSpaceDE w:val="0"/>
        <w:autoSpaceDN w:val="0"/>
        <w:adjustRightInd w:val="0"/>
        <w:ind w:left="720"/>
        <w:jc w:val="left"/>
        <w:rPr>
          <w:rFonts w:ascii="Verdana" w:hAnsi="Verdana"/>
          <w:sz w:val="20"/>
        </w:rPr>
      </w:pPr>
      <w:r>
        <w:rPr>
          <w:rFonts w:ascii="Verdana" w:hAnsi="Verdana"/>
          <w:sz w:val="20"/>
        </w:rPr>
        <w:t>Developed user manuals for all the modules in TAKE Business Cloud.</w:t>
      </w:r>
    </w:p>
    <w:p w:rsidR="003F33D7" w:rsidRPr="000644BC" w:rsidRDefault="003F33D7" w:rsidP="003F33D7">
      <w:pPr>
        <w:pStyle w:val="BodyText"/>
        <w:widowControl w:val="0"/>
        <w:numPr>
          <w:ilvl w:val="0"/>
          <w:numId w:val="26"/>
        </w:numPr>
        <w:tabs>
          <w:tab w:val="clear" w:pos="360"/>
          <w:tab w:val="num" w:pos="720"/>
        </w:tabs>
        <w:autoSpaceDE w:val="0"/>
        <w:autoSpaceDN w:val="0"/>
        <w:adjustRightInd w:val="0"/>
        <w:ind w:left="720"/>
        <w:jc w:val="left"/>
        <w:rPr>
          <w:rFonts w:ascii="Verdana" w:hAnsi="Verdana"/>
          <w:sz w:val="20"/>
        </w:rPr>
      </w:pPr>
      <w:r>
        <w:rPr>
          <w:rFonts w:ascii="Verdana" w:hAnsi="Verdana"/>
          <w:sz w:val="20"/>
        </w:rPr>
        <w:t>Made frequent enhancements based on the application change.</w:t>
      </w:r>
    </w:p>
    <w:p w:rsidR="003F33D7" w:rsidRDefault="003F33D7" w:rsidP="003F33D7">
      <w:pPr>
        <w:pStyle w:val="BodyText"/>
        <w:widowControl w:val="0"/>
        <w:autoSpaceDE w:val="0"/>
        <w:autoSpaceDN w:val="0"/>
        <w:adjustRightInd w:val="0"/>
        <w:ind w:left="360"/>
        <w:jc w:val="left"/>
        <w:rPr>
          <w:rFonts w:ascii="Verdana" w:hAnsi="Verdana"/>
          <w:sz w:val="20"/>
        </w:rPr>
      </w:pPr>
    </w:p>
    <w:p w:rsidR="00FE7ADC" w:rsidRDefault="00FE7ADC" w:rsidP="00FE7ADC">
      <w:pPr>
        <w:pStyle w:val="BodyText"/>
        <w:widowControl w:val="0"/>
        <w:autoSpaceDE w:val="0"/>
        <w:autoSpaceDN w:val="0"/>
        <w:adjustRightInd w:val="0"/>
        <w:jc w:val="left"/>
        <w:rPr>
          <w:rFonts w:ascii="Verdana" w:hAnsi="Verdana"/>
          <w:sz w:val="20"/>
        </w:rPr>
      </w:pPr>
    </w:p>
    <w:tbl>
      <w:tblPr>
        <w:tblW w:w="0" w:type="auto"/>
        <w:tblInd w:w="108" w:type="dxa"/>
        <w:tblLayout w:type="fixed"/>
        <w:tblLook w:val="0000" w:firstRow="0" w:lastRow="0" w:firstColumn="0" w:lastColumn="0" w:noHBand="0" w:noVBand="0"/>
      </w:tblPr>
      <w:tblGrid>
        <w:gridCol w:w="9693"/>
      </w:tblGrid>
      <w:tr w:rsidR="00FE7ADC" w:rsidRPr="000644BC" w:rsidTr="005219B8">
        <w:trPr>
          <w:trHeight w:val="210"/>
        </w:trPr>
        <w:tc>
          <w:tcPr>
            <w:tcW w:w="9693" w:type="dxa"/>
            <w:shd w:val="pct10" w:color="auto" w:fill="FFFFFF"/>
          </w:tcPr>
          <w:p w:rsidR="00FE7ADC" w:rsidRPr="000644BC" w:rsidRDefault="00FE7ADC" w:rsidP="005219B8">
            <w:pPr>
              <w:numPr>
                <w:ilvl w:val="0"/>
                <w:numId w:val="36"/>
              </w:numPr>
              <w:rPr>
                <w:rFonts w:ascii="Verdana" w:hAnsi="Verdana"/>
                <w:b/>
                <w:color w:val="000000"/>
                <w:sz w:val="20"/>
              </w:rPr>
            </w:pPr>
            <w:r>
              <w:rPr>
                <w:rFonts w:ascii="Verdana" w:hAnsi="Verdana"/>
                <w:b/>
                <w:color w:val="000000"/>
                <w:sz w:val="20"/>
              </w:rPr>
              <w:t>Strides (Material Tracking Module)</w:t>
            </w:r>
          </w:p>
        </w:tc>
      </w:tr>
    </w:tbl>
    <w:p w:rsidR="00FE7ADC" w:rsidRPr="000644BC" w:rsidRDefault="00FE7ADC" w:rsidP="00FE7ADC">
      <w:pPr>
        <w:rPr>
          <w:rFonts w:ascii="Verdana" w:hAnsi="Verdana"/>
          <w:sz w:val="20"/>
        </w:rPr>
      </w:pPr>
    </w:p>
    <w:tbl>
      <w:tblPr>
        <w:tblW w:w="0" w:type="auto"/>
        <w:tblInd w:w="12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CellMar>
          <w:left w:w="30" w:type="dxa"/>
          <w:right w:w="30" w:type="dxa"/>
        </w:tblCellMar>
        <w:tblLook w:val="0000" w:firstRow="0" w:lastRow="0" w:firstColumn="0" w:lastColumn="0" w:noHBand="0" w:noVBand="0"/>
      </w:tblPr>
      <w:tblGrid>
        <w:gridCol w:w="2700"/>
        <w:gridCol w:w="6912"/>
      </w:tblGrid>
      <w:tr w:rsidR="00FE7ADC" w:rsidRPr="000644BC" w:rsidTr="005219B8">
        <w:trPr>
          <w:cantSplit/>
          <w:trHeight w:val="70"/>
        </w:trPr>
        <w:tc>
          <w:tcPr>
            <w:tcW w:w="2700" w:type="dxa"/>
            <w:tcBorders>
              <w:top w:val="single" w:sz="4" w:space="0" w:color="FFFFFF"/>
              <w:left w:val="single" w:sz="4" w:space="0" w:color="FFFFFF"/>
              <w:bottom w:val="single" w:sz="6" w:space="0" w:color="FFFFFF"/>
              <w:right w:val="single" w:sz="6" w:space="0" w:color="FFFFFF"/>
            </w:tcBorders>
            <w:shd w:val="pct10" w:color="auto" w:fill="FFFFFF"/>
          </w:tcPr>
          <w:p w:rsidR="00FE7ADC" w:rsidRPr="000644BC" w:rsidRDefault="00FE7ADC" w:rsidP="005219B8">
            <w:pPr>
              <w:rPr>
                <w:rFonts w:ascii="Verdana" w:hAnsi="Verdana"/>
                <w:sz w:val="20"/>
              </w:rPr>
            </w:pPr>
            <w:r w:rsidRPr="000644BC">
              <w:rPr>
                <w:rFonts w:ascii="Verdana" w:hAnsi="Verdana"/>
                <w:sz w:val="20"/>
              </w:rPr>
              <w:t>Organization</w:t>
            </w:r>
          </w:p>
        </w:tc>
        <w:tc>
          <w:tcPr>
            <w:tcW w:w="6912" w:type="dxa"/>
            <w:tcBorders>
              <w:top w:val="single" w:sz="4" w:space="0" w:color="FFFFFF"/>
              <w:left w:val="single" w:sz="6" w:space="0" w:color="FFFFFF"/>
              <w:bottom w:val="single" w:sz="6" w:space="0" w:color="FFFFFF"/>
              <w:right w:val="single" w:sz="4" w:space="0" w:color="FFFFFF"/>
            </w:tcBorders>
            <w:shd w:val="pct10" w:color="auto" w:fill="FFFFFF"/>
          </w:tcPr>
          <w:p w:rsidR="00FE7ADC" w:rsidRPr="000644BC" w:rsidRDefault="00FE7ADC" w:rsidP="005219B8">
            <w:pPr>
              <w:tabs>
                <w:tab w:val="left" w:pos="1692"/>
              </w:tabs>
              <w:spacing w:before="60" w:after="60"/>
              <w:rPr>
                <w:rFonts w:ascii="Verdana" w:hAnsi="Verdana"/>
                <w:sz w:val="20"/>
              </w:rPr>
            </w:pPr>
            <w:r w:rsidRPr="000644BC">
              <w:rPr>
                <w:rFonts w:ascii="Verdana" w:hAnsi="Verdana"/>
                <w:sz w:val="20"/>
              </w:rPr>
              <w:t>Take Solutions</w:t>
            </w:r>
          </w:p>
        </w:tc>
      </w:tr>
      <w:tr w:rsidR="00FE7ADC" w:rsidRPr="000644BC" w:rsidTr="005219B8">
        <w:trPr>
          <w:cantSplit/>
          <w:trHeight w:val="65"/>
        </w:trPr>
        <w:tc>
          <w:tcPr>
            <w:tcW w:w="2700" w:type="dxa"/>
            <w:tcBorders>
              <w:top w:val="single" w:sz="6" w:space="0" w:color="FFFFFF"/>
              <w:left w:val="single" w:sz="4" w:space="0" w:color="FFFFFF"/>
              <w:bottom w:val="single" w:sz="6" w:space="0" w:color="FFFFFF"/>
              <w:right w:val="single" w:sz="6" w:space="0" w:color="FFFFFF"/>
            </w:tcBorders>
            <w:shd w:val="pct10" w:color="auto" w:fill="FFFFFF"/>
          </w:tcPr>
          <w:p w:rsidR="00FE7ADC" w:rsidRPr="000644BC" w:rsidRDefault="00FE7ADC" w:rsidP="005219B8">
            <w:pPr>
              <w:rPr>
                <w:rFonts w:ascii="Verdana" w:hAnsi="Verdana"/>
                <w:sz w:val="20"/>
              </w:rPr>
            </w:pPr>
            <w:r w:rsidRPr="000644BC">
              <w:rPr>
                <w:rFonts w:ascii="Verdana" w:hAnsi="Verdana"/>
                <w:sz w:val="20"/>
              </w:rPr>
              <w:t xml:space="preserve">Client  </w:t>
            </w:r>
          </w:p>
        </w:tc>
        <w:tc>
          <w:tcPr>
            <w:tcW w:w="6912" w:type="dxa"/>
            <w:tcBorders>
              <w:top w:val="single" w:sz="6" w:space="0" w:color="FFFFFF"/>
              <w:left w:val="single" w:sz="6" w:space="0" w:color="FFFFFF"/>
              <w:bottom w:val="single" w:sz="6" w:space="0" w:color="FFFFFF"/>
              <w:right w:val="single" w:sz="4" w:space="0" w:color="FFFFFF"/>
            </w:tcBorders>
            <w:shd w:val="pct10" w:color="auto" w:fill="FFFFFF"/>
          </w:tcPr>
          <w:p w:rsidR="00FE7ADC" w:rsidRPr="000644BC" w:rsidRDefault="00FE7ADC" w:rsidP="005219B8">
            <w:pPr>
              <w:tabs>
                <w:tab w:val="left" w:pos="1692"/>
              </w:tabs>
              <w:spacing w:before="60" w:after="60"/>
              <w:rPr>
                <w:rFonts w:ascii="Verdana" w:hAnsi="Verdana"/>
                <w:sz w:val="20"/>
              </w:rPr>
            </w:pPr>
            <w:r>
              <w:rPr>
                <w:rFonts w:ascii="Verdana" w:hAnsi="Verdana"/>
                <w:sz w:val="20"/>
              </w:rPr>
              <w:t>Strides (Bangalore)</w:t>
            </w:r>
          </w:p>
        </w:tc>
      </w:tr>
      <w:tr w:rsidR="00FE7ADC" w:rsidRPr="000644BC" w:rsidTr="005219B8">
        <w:trPr>
          <w:cantSplit/>
          <w:trHeight w:val="51"/>
        </w:trPr>
        <w:tc>
          <w:tcPr>
            <w:tcW w:w="2700" w:type="dxa"/>
            <w:tcBorders>
              <w:top w:val="single" w:sz="6" w:space="0" w:color="FFFFFF"/>
              <w:left w:val="single" w:sz="4" w:space="0" w:color="FFFFFF"/>
              <w:bottom w:val="single" w:sz="6" w:space="0" w:color="FFFFFF"/>
              <w:right w:val="single" w:sz="6" w:space="0" w:color="FFFFFF"/>
            </w:tcBorders>
            <w:shd w:val="pct10" w:color="auto" w:fill="FFFFFF"/>
          </w:tcPr>
          <w:p w:rsidR="00FE7ADC" w:rsidRPr="000644BC" w:rsidRDefault="00FE7ADC" w:rsidP="005219B8">
            <w:pPr>
              <w:rPr>
                <w:rFonts w:ascii="Verdana" w:hAnsi="Verdana"/>
                <w:sz w:val="20"/>
              </w:rPr>
            </w:pPr>
            <w:r w:rsidRPr="000644BC">
              <w:rPr>
                <w:rFonts w:ascii="Verdana" w:hAnsi="Verdana"/>
                <w:sz w:val="20"/>
              </w:rPr>
              <w:t>Product Name</w:t>
            </w:r>
          </w:p>
        </w:tc>
        <w:tc>
          <w:tcPr>
            <w:tcW w:w="6912" w:type="dxa"/>
            <w:tcBorders>
              <w:top w:val="single" w:sz="6" w:space="0" w:color="FFFFFF"/>
              <w:left w:val="single" w:sz="6" w:space="0" w:color="FFFFFF"/>
              <w:bottom w:val="single" w:sz="6" w:space="0" w:color="FFFFFF"/>
              <w:right w:val="single" w:sz="4" w:space="0" w:color="FFFFFF"/>
            </w:tcBorders>
            <w:shd w:val="pct10" w:color="auto" w:fill="FFFFFF"/>
          </w:tcPr>
          <w:p w:rsidR="00FE7ADC" w:rsidRPr="000644BC" w:rsidRDefault="00FE7ADC" w:rsidP="005219B8">
            <w:pPr>
              <w:tabs>
                <w:tab w:val="left" w:pos="1692"/>
              </w:tabs>
              <w:spacing w:before="60" w:after="60"/>
              <w:rPr>
                <w:rFonts w:ascii="Verdana" w:hAnsi="Verdana"/>
                <w:sz w:val="20"/>
              </w:rPr>
            </w:pPr>
            <w:r>
              <w:rPr>
                <w:rFonts w:ascii="Verdana" w:hAnsi="Verdana"/>
                <w:sz w:val="20"/>
              </w:rPr>
              <w:t>Material Tracking</w:t>
            </w:r>
            <w:r w:rsidR="00D37C42">
              <w:rPr>
                <w:rFonts w:ascii="Verdana" w:hAnsi="Verdana"/>
                <w:sz w:val="20"/>
              </w:rPr>
              <w:t xml:space="preserve"> (RFID Solutions)</w:t>
            </w:r>
          </w:p>
        </w:tc>
      </w:tr>
      <w:tr w:rsidR="00FE7ADC" w:rsidRPr="000644BC" w:rsidTr="005219B8">
        <w:trPr>
          <w:cantSplit/>
          <w:trHeight w:val="255"/>
        </w:trPr>
        <w:tc>
          <w:tcPr>
            <w:tcW w:w="2700" w:type="dxa"/>
            <w:tcBorders>
              <w:top w:val="single" w:sz="6" w:space="0" w:color="FFFFFF"/>
              <w:left w:val="single" w:sz="4" w:space="0" w:color="FFFFFF"/>
              <w:bottom w:val="single" w:sz="6" w:space="0" w:color="FFFFFF"/>
              <w:right w:val="single" w:sz="6" w:space="0" w:color="FFFFFF"/>
            </w:tcBorders>
            <w:shd w:val="pct10" w:color="auto" w:fill="FFFFFF"/>
          </w:tcPr>
          <w:p w:rsidR="00FE7ADC" w:rsidRPr="000644BC" w:rsidRDefault="00E55A61" w:rsidP="005219B8">
            <w:pPr>
              <w:rPr>
                <w:rFonts w:ascii="Verdana" w:hAnsi="Verdana"/>
                <w:sz w:val="20"/>
              </w:rPr>
            </w:pPr>
            <w:r>
              <w:rPr>
                <w:rFonts w:ascii="Verdana" w:hAnsi="Verdana"/>
                <w:sz w:val="20"/>
              </w:rPr>
              <w:t>Product Suite</w:t>
            </w:r>
          </w:p>
        </w:tc>
        <w:tc>
          <w:tcPr>
            <w:tcW w:w="6912" w:type="dxa"/>
            <w:tcBorders>
              <w:top w:val="single" w:sz="6" w:space="0" w:color="FFFFFF"/>
              <w:left w:val="single" w:sz="6" w:space="0" w:color="FFFFFF"/>
              <w:bottom w:val="single" w:sz="6" w:space="0" w:color="FFFFFF"/>
              <w:right w:val="single" w:sz="4" w:space="0" w:color="FFFFFF"/>
            </w:tcBorders>
            <w:shd w:val="pct10" w:color="auto" w:fill="FFFFFF"/>
          </w:tcPr>
          <w:p w:rsidR="00FE7ADC" w:rsidRPr="000644BC" w:rsidRDefault="00E55A61" w:rsidP="005219B8">
            <w:pPr>
              <w:spacing w:before="60" w:after="60" w:line="240" w:lineRule="exact"/>
              <w:rPr>
                <w:rFonts w:ascii="Verdana" w:hAnsi="Verdana"/>
                <w:sz w:val="20"/>
              </w:rPr>
            </w:pPr>
            <w:r>
              <w:rPr>
                <w:rFonts w:ascii="Verdana" w:hAnsi="Verdana"/>
                <w:sz w:val="20"/>
              </w:rPr>
              <w:t>Gemini Application</w:t>
            </w:r>
            <w:r w:rsidR="00D1233A">
              <w:rPr>
                <w:rFonts w:ascii="Verdana" w:hAnsi="Verdana"/>
                <w:sz w:val="20"/>
              </w:rPr>
              <w:t xml:space="preserve"> Interface with Strides ERP</w:t>
            </w:r>
          </w:p>
        </w:tc>
      </w:tr>
      <w:tr w:rsidR="00FE7ADC" w:rsidRPr="000644BC" w:rsidTr="005219B8">
        <w:trPr>
          <w:cantSplit/>
          <w:trHeight w:val="255"/>
        </w:trPr>
        <w:tc>
          <w:tcPr>
            <w:tcW w:w="2700" w:type="dxa"/>
            <w:tcBorders>
              <w:top w:val="single" w:sz="6" w:space="0" w:color="FFFFFF"/>
              <w:left w:val="single" w:sz="4" w:space="0" w:color="FFFFFF"/>
              <w:bottom w:val="single" w:sz="6" w:space="0" w:color="FFFFFF"/>
              <w:right w:val="single" w:sz="6" w:space="0" w:color="FFFFFF"/>
            </w:tcBorders>
            <w:shd w:val="pct10" w:color="auto" w:fill="FFFFFF"/>
          </w:tcPr>
          <w:p w:rsidR="00FE7ADC" w:rsidRPr="000644BC" w:rsidRDefault="00FE7ADC" w:rsidP="005219B8">
            <w:pPr>
              <w:rPr>
                <w:rFonts w:ascii="Verdana" w:hAnsi="Verdana"/>
                <w:sz w:val="20"/>
              </w:rPr>
            </w:pPr>
            <w:r w:rsidRPr="000644BC">
              <w:rPr>
                <w:rFonts w:ascii="Verdana" w:hAnsi="Verdana"/>
                <w:sz w:val="20"/>
              </w:rPr>
              <w:t>Documentation Tools used</w:t>
            </w:r>
          </w:p>
        </w:tc>
        <w:tc>
          <w:tcPr>
            <w:tcW w:w="6912" w:type="dxa"/>
            <w:tcBorders>
              <w:top w:val="single" w:sz="6" w:space="0" w:color="FFFFFF"/>
              <w:left w:val="single" w:sz="6" w:space="0" w:color="FFFFFF"/>
              <w:bottom w:val="single" w:sz="6" w:space="0" w:color="FFFFFF"/>
              <w:right w:val="single" w:sz="4" w:space="0" w:color="FFFFFF"/>
            </w:tcBorders>
            <w:shd w:val="pct10" w:color="auto" w:fill="FFFFFF"/>
          </w:tcPr>
          <w:p w:rsidR="00FE7ADC" w:rsidRPr="000644BC" w:rsidRDefault="00FE7ADC" w:rsidP="005219B8">
            <w:pPr>
              <w:tabs>
                <w:tab w:val="left" w:pos="1692"/>
              </w:tabs>
              <w:spacing w:before="60" w:after="60"/>
              <w:rPr>
                <w:rFonts w:ascii="Verdana" w:hAnsi="Verdana"/>
                <w:sz w:val="20"/>
              </w:rPr>
            </w:pPr>
            <w:r w:rsidRPr="000644BC">
              <w:rPr>
                <w:rFonts w:ascii="Verdana" w:hAnsi="Verdana"/>
                <w:sz w:val="20"/>
              </w:rPr>
              <w:t>Ms Word, Snag IT</w:t>
            </w:r>
          </w:p>
        </w:tc>
      </w:tr>
    </w:tbl>
    <w:p w:rsidR="00FE7ADC" w:rsidRPr="000644BC" w:rsidRDefault="00FE7ADC" w:rsidP="00FE7ADC">
      <w:pPr>
        <w:spacing w:before="120" w:after="120"/>
        <w:rPr>
          <w:rFonts w:ascii="Verdana" w:hAnsi="Verdana"/>
          <w:b/>
          <w:sz w:val="20"/>
        </w:rPr>
      </w:pPr>
      <w:r w:rsidRPr="000644BC">
        <w:rPr>
          <w:rFonts w:ascii="Verdana" w:hAnsi="Verdana"/>
          <w:b/>
          <w:sz w:val="20"/>
        </w:rPr>
        <w:t>Description:</w:t>
      </w:r>
    </w:p>
    <w:p w:rsidR="00E55A61" w:rsidRPr="00E55A61" w:rsidRDefault="00E55A61" w:rsidP="00E55A61">
      <w:pPr>
        <w:autoSpaceDE w:val="0"/>
        <w:autoSpaceDN w:val="0"/>
        <w:adjustRightInd w:val="0"/>
        <w:rPr>
          <w:rFonts w:ascii="Verdana" w:hAnsi="Verdana" w:cs="Calibri"/>
          <w:color w:val="000000"/>
          <w:sz w:val="20"/>
          <w:lang w:val="en-IN"/>
        </w:rPr>
      </w:pPr>
      <w:r w:rsidRPr="00E55A61">
        <w:rPr>
          <w:rFonts w:ascii="Verdana" w:hAnsi="Verdana" w:cs="Calibri,Bold"/>
          <w:b/>
          <w:bCs/>
          <w:color w:val="000000"/>
          <w:sz w:val="20"/>
          <w:lang w:val="en-IN"/>
        </w:rPr>
        <w:t xml:space="preserve">GEMINI </w:t>
      </w:r>
      <w:r w:rsidRPr="00E55A61">
        <w:rPr>
          <w:rFonts w:ascii="Verdana" w:hAnsi="Verdana" w:cs="Calibri"/>
          <w:color w:val="000000"/>
          <w:sz w:val="20"/>
          <w:lang w:val="en-IN"/>
        </w:rPr>
        <w:t>is a product suite to optimize Manufact</w:t>
      </w:r>
      <w:r>
        <w:rPr>
          <w:rFonts w:ascii="Verdana" w:hAnsi="Verdana" w:cs="Calibri"/>
          <w:color w:val="000000"/>
          <w:sz w:val="20"/>
          <w:lang w:val="en-IN"/>
        </w:rPr>
        <w:t>uring; Warehouse &amp; Distribution cent</w:t>
      </w:r>
      <w:r w:rsidRPr="00E55A61">
        <w:rPr>
          <w:rFonts w:ascii="Verdana" w:hAnsi="Verdana" w:cs="Calibri"/>
          <w:color w:val="000000"/>
          <w:sz w:val="20"/>
          <w:lang w:val="en-IN"/>
        </w:rPr>
        <w:t>r</w:t>
      </w:r>
      <w:r>
        <w:rPr>
          <w:rFonts w:ascii="Verdana" w:hAnsi="Verdana" w:cs="Calibri"/>
          <w:color w:val="000000"/>
          <w:sz w:val="20"/>
          <w:lang w:val="en-IN"/>
        </w:rPr>
        <w:t>e</w:t>
      </w:r>
      <w:r w:rsidRPr="00E55A61">
        <w:rPr>
          <w:rFonts w:ascii="Verdana" w:hAnsi="Verdana" w:cs="Calibri"/>
          <w:color w:val="000000"/>
          <w:sz w:val="20"/>
          <w:lang w:val="en-IN"/>
        </w:rPr>
        <w:t xml:space="preserve"> Data</w:t>
      </w:r>
    </w:p>
    <w:p w:rsidR="00E55A61" w:rsidRPr="00E55A61" w:rsidRDefault="00E55A61" w:rsidP="00E55A61">
      <w:pPr>
        <w:autoSpaceDE w:val="0"/>
        <w:autoSpaceDN w:val="0"/>
        <w:adjustRightInd w:val="0"/>
        <w:rPr>
          <w:rFonts w:ascii="Verdana" w:hAnsi="Verdana" w:cs="Calibri"/>
          <w:color w:val="000000"/>
          <w:sz w:val="20"/>
          <w:lang w:val="en-IN"/>
        </w:rPr>
      </w:pPr>
      <w:r w:rsidRPr="00E55A61">
        <w:rPr>
          <w:rFonts w:ascii="Verdana" w:hAnsi="Verdana" w:cs="Calibri"/>
          <w:color w:val="000000"/>
          <w:sz w:val="20"/>
          <w:lang w:val="en-IN"/>
        </w:rPr>
        <w:t xml:space="preserve">Collection. </w:t>
      </w:r>
      <w:r w:rsidRPr="00E55A61">
        <w:rPr>
          <w:rFonts w:ascii="Verdana" w:hAnsi="Verdana" w:cs="Calibri,Bold"/>
          <w:b/>
          <w:bCs/>
          <w:color w:val="000000"/>
          <w:sz w:val="20"/>
          <w:lang w:val="en-IN"/>
        </w:rPr>
        <w:t xml:space="preserve">GEMINI </w:t>
      </w:r>
      <w:r w:rsidRPr="00E55A61">
        <w:rPr>
          <w:rFonts w:ascii="Verdana" w:hAnsi="Verdana" w:cs="Calibri"/>
          <w:color w:val="000000"/>
          <w:sz w:val="20"/>
          <w:lang w:val="en-IN"/>
        </w:rPr>
        <w:t>automates key shop floor transactions around receiving, quality, inventory,</w:t>
      </w:r>
    </w:p>
    <w:p w:rsidR="00E55A61" w:rsidRPr="00E55A61" w:rsidRDefault="00E55A61" w:rsidP="00E55A61">
      <w:pPr>
        <w:autoSpaceDE w:val="0"/>
        <w:autoSpaceDN w:val="0"/>
        <w:adjustRightInd w:val="0"/>
        <w:rPr>
          <w:rFonts w:ascii="Verdana" w:hAnsi="Verdana"/>
          <w:b/>
          <w:sz w:val="20"/>
        </w:rPr>
      </w:pPr>
      <w:r w:rsidRPr="00E55A61">
        <w:rPr>
          <w:rFonts w:ascii="Verdana" w:hAnsi="Verdana" w:cs="Calibri"/>
          <w:color w:val="000000"/>
          <w:sz w:val="20"/>
          <w:lang w:val="en-IN"/>
        </w:rPr>
        <w:t xml:space="preserve">dispensing, manufacturing and shipping processes. </w:t>
      </w:r>
      <w:r w:rsidRPr="00E55A61">
        <w:rPr>
          <w:rFonts w:ascii="Verdana" w:hAnsi="Verdana" w:cs="Calibri,Bold"/>
          <w:b/>
          <w:bCs/>
          <w:color w:val="000000"/>
          <w:sz w:val="20"/>
          <w:lang w:val="en-IN"/>
        </w:rPr>
        <w:t xml:space="preserve">GEMINI </w:t>
      </w:r>
      <w:r w:rsidRPr="00E55A61">
        <w:rPr>
          <w:rFonts w:ascii="Verdana" w:hAnsi="Verdana" w:cs="Calibri"/>
          <w:color w:val="000000"/>
          <w:sz w:val="20"/>
          <w:lang w:val="en-IN"/>
        </w:rPr>
        <w:t>dramatically reduces errors and increases</w:t>
      </w:r>
      <w:r>
        <w:rPr>
          <w:rFonts w:ascii="Verdana" w:hAnsi="Verdana" w:cs="Cambria,Bold"/>
          <w:b/>
          <w:bCs/>
          <w:color w:val="FFFFFF"/>
          <w:sz w:val="20"/>
          <w:lang w:val="en-IN"/>
        </w:rPr>
        <w:t xml:space="preserve"> </w:t>
      </w:r>
      <w:r w:rsidRPr="00E55A61">
        <w:rPr>
          <w:rFonts w:ascii="Verdana" w:hAnsi="Verdana" w:cs="Calibri"/>
          <w:color w:val="000000"/>
          <w:sz w:val="20"/>
          <w:lang w:val="en-IN"/>
        </w:rPr>
        <w:t>efficiency by allowing mobile workers to conduct business on the warehouse floor, at the point of</w:t>
      </w:r>
      <w:r>
        <w:rPr>
          <w:rFonts w:ascii="Verdana" w:hAnsi="Verdana" w:cs="Calibri"/>
          <w:color w:val="000000"/>
          <w:sz w:val="20"/>
          <w:lang w:val="en-IN"/>
        </w:rPr>
        <w:t xml:space="preserve"> </w:t>
      </w:r>
      <w:r w:rsidRPr="00E55A61">
        <w:rPr>
          <w:rFonts w:ascii="Verdana" w:hAnsi="Verdana" w:cs="Calibri"/>
          <w:color w:val="000000"/>
          <w:sz w:val="20"/>
          <w:lang w:val="en-IN"/>
        </w:rPr>
        <w:t>transaction, but with real-time connectivity to and validation from the ERP.</w:t>
      </w:r>
    </w:p>
    <w:p w:rsidR="00FE7ADC" w:rsidRPr="000644BC" w:rsidRDefault="00FE7ADC" w:rsidP="00FE7ADC">
      <w:pPr>
        <w:spacing w:before="120" w:after="120"/>
        <w:rPr>
          <w:rFonts w:ascii="Verdana" w:hAnsi="Verdana"/>
          <w:b/>
          <w:sz w:val="20"/>
        </w:rPr>
      </w:pPr>
      <w:r w:rsidRPr="000644BC">
        <w:rPr>
          <w:rFonts w:ascii="Verdana" w:hAnsi="Verdana"/>
          <w:b/>
          <w:sz w:val="20"/>
        </w:rPr>
        <w:t>Responsibilities</w:t>
      </w:r>
    </w:p>
    <w:p w:rsidR="00FE7ADC" w:rsidRPr="000644BC" w:rsidRDefault="00D37C42" w:rsidP="00FE7ADC">
      <w:pPr>
        <w:numPr>
          <w:ilvl w:val="0"/>
          <w:numId w:val="26"/>
        </w:numPr>
        <w:tabs>
          <w:tab w:val="clear" w:pos="360"/>
          <w:tab w:val="num" w:pos="720"/>
        </w:tabs>
        <w:ind w:left="720"/>
        <w:rPr>
          <w:rFonts w:ascii="Verdana" w:hAnsi="Verdana"/>
          <w:sz w:val="20"/>
        </w:rPr>
      </w:pPr>
      <w:r>
        <w:rPr>
          <w:rFonts w:ascii="Verdana" w:hAnsi="Verdana"/>
          <w:sz w:val="20"/>
        </w:rPr>
        <w:t>Created User documents for the Material Tracking Module in a very short span of time.</w:t>
      </w:r>
    </w:p>
    <w:p w:rsidR="00050EF2" w:rsidRPr="000644BC" w:rsidRDefault="00050EF2" w:rsidP="00E06C40">
      <w:pPr>
        <w:rPr>
          <w:rFonts w:ascii="Verdana" w:hAnsi="Verdana"/>
          <w:sz w:val="20"/>
        </w:rPr>
      </w:pPr>
    </w:p>
    <w:tbl>
      <w:tblPr>
        <w:tblW w:w="0" w:type="auto"/>
        <w:tblInd w:w="108" w:type="dxa"/>
        <w:tblLayout w:type="fixed"/>
        <w:tblLook w:val="0000" w:firstRow="0" w:lastRow="0" w:firstColumn="0" w:lastColumn="0" w:noHBand="0" w:noVBand="0"/>
      </w:tblPr>
      <w:tblGrid>
        <w:gridCol w:w="9540"/>
      </w:tblGrid>
      <w:tr w:rsidR="003B67CD" w:rsidRPr="000644BC" w:rsidTr="004B6516">
        <w:trPr>
          <w:trHeight w:val="198"/>
        </w:trPr>
        <w:tc>
          <w:tcPr>
            <w:tcW w:w="9540" w:type="dxa"/>
            <w:shd w:val="pct10" w:color="auto" w:fill="FFFFFF"/>
          </w:tcPr>
          <w:p w:rsidR="003B67CD" w:rsidRPr="000644BC" w:rsidRDefault="00CC558D" w:rsidP="004B6516">
            <w:pPr>
              <w:numPr>
                <w:ilvl w:val="0"/>
                <w:numId w:val="36"/>
              </w:numPr>
              <w:rPr>
                <w:rFonts w:ascii="Verdana" w:hAnsi="Verdana"/>
                <w:b/>
                <w:color w:val="000000"/>
                <w:sz w:val="20"/>
              </w:rPr>
            </w:pPr>
            <w:r w:rsidRPr="000644BC">
              <w:rPr>
                <w:rFonts w:ascii="Verdana" w:hAnsi="Verdana"/>
                <w:b/>
                <w:color w:val="000000"/>
                <w:sz w:val="20"/>
              </w:rPr>
              <w:t>Century Total Logistics (Supply Chain)</w:t>
            </w:r>
          </w:p>
        </w:tc>
      </w:tr>
    </w:tbl>
    <w:p w:rsidR="003B67CD" w:rsidRPr="000644BC" w:rsidRDefault="003B67CD" w:rsidP="003B67CD">
      <w:pPr>
        <w:rPr>
          <w:rFonts w:ascii="Verdana" w:hAnsi="Verdana"/>
          <w:sz w:val="20"/>
        </w:rPr>
      </w:pPr>
    </w:p>
    <w:tbl>
      <w:tblPr>
        <w:tblW w:w="0" w:type="auto"/>
        <w:tblInd w:w="12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CellMar>
          <w:left w:w="30" w:type="dxa"/>
          <w:right w:w="30" w:type="dxa"/>
        </w:tblCellMar>
        <w:tblLook w:val="0000" w:firstRow="0" w:lastRow="0" w:firstColumn="0" w:lastColumn="0" w:noHBand="0" w:noVBand="0"/>
      </w:tblPr>
      <w:tblGrid>
        <w:gridCol w:w="2520"/>
        <w:gridCol w:w="6930"/>
      </w:tblGrid>
      <w:tr w:rsidR="003B67CD" w:rsidRPr="000644BC" w:rsidTr="004B6516">
        <w:trPr>
          <w:cantSplit/>
          <w:trHeight w:val="70"/>
        </w:trPr>
        <w:tc>
          <w:tcPr>
            <w:tcW w:w="2520" w:type="dxa"/>
            <w:tcBorders>
              <w:top w:val="single" w:sz="4" w:space="0" w:color="FFFFFF"/>
              <w:left w:val="single" w:sz="4" w:space="0" w:color="FFFFFF"/>
              <w:bottom w:val="single" w:sz="6" w:space="0" w:color="FFFFFF"/>
              <w:right w:val="single" w:sz="6" w:space="0" w:color="FFFFFF"/>
            </w:tcBorders>
            <w:shd w:val="pct10" w:color="auto" w:fill="FFFFFF"/>
          </w:tcPr>
          <w:p w:rsidR="003B67CD" w:rsidRPr="000644BC" w:rsidRDefault="003B67CD" w:rsidP="004B6516">
            <w:pPr>
              <w:rPr>
                <w:rFonts w:ascii="Verdana" w:hAnsi="Verdana"/>
                <w:sz w:val="20"/>
              </w:rPr>
            </w:pPr>
            <w:r w:rsidRPr="000644BC">
              <w:rPr>
                <w:rFonts w:ascii="Verdana" w:hAnsi="Verdana"/>
                <w:sz w:val="20"/>
              </w:rPr>
              <w:t>Organization</w:t>
            </w:r>
          </w:p>
        </w:tc>
        <w:tc>
          <w:tcPr>
            <w:tcW w:w="6930" w:type="dxa"/>
            <w:tcBorders>
              <w:top w:val="single" w:sz="4" w:space="0" w:color="FFFFFF"/>
              <w:left w:val="single" w:sz="6" w:space="0" w:color="FFFFFF"/>
              <w:bottom w:val="single" w:sz="6" w:space="0" w:color="FFFFFF"/>
              <w:right w:val="single" w:sz="4" w:space="0" w:color="FFFFFF"/>
            </w:tcBorders>
            <w:shd w:val="pct10" w:color="auto" w:fill="FFFFFF"/>
            <w:vAlign w:val="center"/>
          </w:tcPr>
          <w:p w:rsidR="003B67CD" w:rsidRPr="000644BC" w:rsidRDefault="003B67CD" w:rsidP="004B6516">
            <w:pPr>
              <w:tabs>
                <w:tab w:val="left" w:pos="1692"/>
              </w:tabs>
              <w:spacing w:before="60" w:after="60"/>
              <w:rPr>
                <w:rFonts w:ascii="Verdana" w:hAnsi="Verdana"/>
                <w:sz w:val="20"/>
              </w:rPr>
            </w:pPr>
            <w:r w:rsidRPr="000644BC">
              <w:rPr>
                <w:rFonts w:ascii="Verdana" w:hAnsi="Verdana"/>
                <w:sz w:val="20"/>
              </w:rPr>
              <w:t>TAKE Solutions</w:t>
            </w:r>
          </w:p>
        </w:tc>
      </w:tr>
      <w:tr w:rsidR="003B67CD" w:rsidRPr="000644BC" w:rsidTr="004B6516">
        <w:trPr>
          <w:cantSplit/>
          <w:trHeight w:val="51"/>
        </w:trPr>
        <w:tc>
          <w:tcPr>
            <w:tcW w:w="2520" w:type="dxa"/>
            <w:tcBorders>
              <w:top w:val="single" w:sz="6" w:space="0" w:color="FFFFFF"/>
              <w:left w:val="single" w:sz="4" w:space="0" w:color="FFFFFF"/>
              <w:bottom w:val="single" w:sz="6" w:space="0" w:color="FFFFFF"/>
              <w:right w:val="single" w:sz="6" w:space="0" w:color="FFFFFF"/>
            </w:tcBorders>
            <w:shd w:val="pct10" w:color="auto" w:fill="FFFFFF"/>
          </w:tcPr>
          <w:p w:rsidR="003B67CD" w:rsidRPr="000644BC" w:rsidRDefault="003B67CD" w:rsidP="004B6516">
            <w:pPr>
              <w:rPr>
                <w:rFonts w:ascii="Verdana" w:hAnsi="Verdana"/>
                <w:sz w:val="20"/>
              </w:rPr>
            </w:pPr>
            <w:r w:rsidRPr="000644BC">
              <w:rPr>
                <w:rFonts w:ascii="Verdana" w:hAnsi="Verdana"/>
                <w:sz w:val="20"/>
              </w:rPr>
              <w:t xml:space="preserve">Client  </w:t>
            </w:r>
          </w:p>
        </w:tc>
        <w:tc>
          <w:tcPr>
            <w:tcW w:w="6930" w:type="dxa"/>
            <w:tcBorders>
              <w:top w:val="single" w:sz="6" w:space="0" w:color="FFFFFF"/>
              <w:left w:val="single" w:sz="6" w:space="0" w:color="FFFFFF"/>
              <w:bottom w:val="single" w:sz="6" w:space="0" w:color="FFFFFF"/>
              <w:right w:val="single" w:sz="4" w:space="0" w:color="FFFFFF"/>
            </w:tcBorders>
            <w:shd w:val="pct10" w:color="auto" w:fill="FFFFFF"/>
            <w:vAlign w:val="center"/>
          </w:tcPr>
          <w:p w:rsidR="003B67CD" w:rsidRPr="000644BC" w:rsidRDefault="003B67CD" w:rsidP="004B6516">
            <w:pPr>
              <w:tabs>
                <w:tab w:val="left" w:pos="1692"/>
              </w:tabs>
              <w:spacing w:before="60" w:after="60"/>
              <w:rPr>
                <w:rFonts w:ascii="Verdana" w:hAnsi="Verdana"/>
                <w:sz w:val="20"/>
              </w:rPr>
            </w:pPr>
            <w:r w:rsidRPr="000644BC">
              <w:rPr>
                <w:rFonts w:ascii="Verdana" w:hAnsi="Verdana"/>
                <w:sz w:val="20"/>
              </w:rPr>
              <w:t>CTL (Century Logistics- Malaysian Company)</w:t>
            </w:r>
          </w:p>
        </w:tc>
      </w:tr>
      <w:tr w:rsidR="003B67CD" w:rsidRPr="000644BC" w:rsidTr="004B6516">
        <w:trPr>
          <w:cantSplit/>
          <w:trHeight w:val="51"/>
        </w:trPr>
        <w:tc>
          <w:tcPr>
            <w:tcW w:w="2520" w:type="dxa"/>
            <w:tcBorders>
              <w:top w:val="single" w:sz="6" w:space="0" w:color="FFFFFF"/>
              <w:left w:val="single" w:sz="4" w:space="0" w:color="FFFFFF"/>
              <w:bottom w:val="single" w:sz="6" w:space="0" w:color="FFFFFF"/>
              <w:right w:val="single" w:sz="6" w:space="0" w:color="FFFFFF"/>
            </w:tcBorders>
            <w:shd w:val="pct10" w:color="auto" w:fill="FFFFFF"/>
          </w:tcPr>
          <w:p w:rsidR="003B67CD" w:rsidRPr="000644BC" w:rsidRDefault="003B67CD" w:rsidP="004B6516">
            <w:pPr>
              <w:rPr>
                <w:rFonts w:ascii="Verdana" w:hAnsi="Verdana"/>
                <w:sz w:val="20"/>
              </w:rPr>
            </w:pPr>
            <w:r w:rsidRPr="000644BC">
              <w:rPr>
                <w:rFonts w:ascii="Verdana" w:hAnsi="Verdana"/>
                <w:sz w:val="20"/>
              </w:rPr>
              <w:t>Product Name</w:t>
            </w:r>
          </w:p>
        </w:tc>
        <w:tc>
          <w:tcPr>
            <w:tcW w:w="6930" w:type="dxa"/>
            <w:tcBorders>
              <w:top w:val="single" w:sz="6" w:space="0" w:color="FFFFFF"/>
              <w:left w:val="single" w:sz="6" w:space="0" w:color="FFFFFF"/>
              <w:bottom w:val="single" w:sz="6" w:space="0" w:color="FFFFFF"/>
              <w:right w:val="single" w:sz="4" w:space="0" w:color="FFFFFF"/>
            </w:tcBorders>
            <w:shd w:val="pct10" w:color="auto" w:fill="FFFFFF"/>
            <w:vAlign w:val="center"/>
          </w:tcPr>
          <w:p w:rsidR="003B67CD" w:rsidRPr="000644BC" w:rsidRDefault="003B67CD" w:rsidP="004B6516">
            <w:pPr>
              <w:tabs>
                <w:tab w:val="left" w:pos="1692"/>
              </w:tabs>
              <w:spacing w:before="60" w:after="60"/>
              <w:rPr>
                <w:rFonts w:ascii="Verdana" w:hAnsi="Verdana"/>
                <w:sz w:val="20"/>
              </w:rPr>
            </w:pPr>
            <w:r w:rsidRPr="000644BC">
              <w:rPr>
                <w:rFonts w:ascii="Verdana" w:hAnsi="Verdana"/>
                <w:sz w:val="20"/>
              </w:rPr>
              <w:t>Integrated Logistics Management Solution</w:t>
            </w:r>
          </w:p>
        </w:tc>
      </w:tr>
      <w:tr w:rsidR="003B67CD" w:rsidRPr="000644BC" w:rsidTr="004B6516">
        <w:trPr>
          <w:cantSplit/>
          <w:trHeight w:val="255"/>
        </w:trPr>
        <w:tc>
          <w:tcPr>
            <w:tcW w:w="2520" w:type="dxa"/>
            <w:tcBorders>
              <w:top w:val="single" w:sz="6" w:space="0" w:color="FFFFFF"/>
              <w:left w:val="single" w:sz="4" w:space="0" w:color="FFFFFF"/>
              <w:bottom w:val="single" w:sz="6" w:space="0" w:color="FFFFFF"/>
              <w:right w:val="single" w:sz="6" w:space="0" w:color="FFFFFF"/>
            </w:tcBorders>
            <w:shd w:val="pct10" w:color="auto" w:fill="FFFFFF"/>
          </w:tcPr>
          <w:p w:rsidR="003B67CD" w:rsidRPr="000644BC" w:rsidRDefault="003B67CD" w:rsidP="004B6516">
            <w:pPr>
              <w:rPr>
                <w:rFonts w:ascii="Verdana" w:hAnsi="Verdana"/>
                <w:sz w:val="20"/>
              </w:rPr>
            </w:pPr>
            <w:r w:rsidRPr="000644BC">
              <w:rPr>
                <w:rFonts w:ascii="Verdana" w:hAnsi="Verdana"/>
                <w:sz w:val="20"/>
              </w:rPr>
              <w:t>Environment</w:t>
            </w:r>
          </w:p>
        </w:tc>
        <w:tc>
          <w:tcPr>
            <w:tcW w:w="6930" w:type="dxa"/>
            <w:tcBorders>
              <w:top w:val="single" w:sz="6" w:space="0" w:color="FFFFFF"/>
              <w:left w:val="single" w:sz="6" w:space="0" w:color="FFFFFF"/>
              <w:bottom w:val="single" w:sz="6" w:space="0" w:color="FFFFFF"/>
              <w:right w:val="single" w:sz="4" w:space="0" w:color="FFFFFF"/>
            </w:tcBorders>
            <w:shd w:val="pct10" w:color="auto" w:fill="FFFFFF"/>
            <w:vAlign w:val="center"/>
          </w:tcPr>
          <w:p w:rsidR="003B67CD" w:rsidRPr="000644BC" w:rsidRDefault="003B67CD" w:rsidP="004B6516">
            <w:pPr>
              <w:spacing w:before="60" w:after="60" w:line="240" w:lineRule="exact"/>
              <w:rPr>
                <w:rFonts w:ascii="Verdana" w:hAnsi="Verdana"/>
                <w:sz w:val="20"/>
              </w:rPr>
            </w:pPr>
            <w:r w:rsidRPr="000644BC">
              <w:rPr>
                <w:rFonts w:ascii="Verdana" w:hAnsi="Verdana"/>
                <w:sz w:val="20"/>
              </w:rPr>
              <w:t>.Net 3.0, Visual Studio 2005, VB.Net and SQL Server 2005</w:t>
            </w:r>
          </w:p>
        </w:tc>
      </w:tr>
      <w:tr w:rsidR="003B67CD" w:rsidRPr="000644BC" w:rsidTr="004B6516">
        <w:trPr>
          <w:cantSplit/>
          <w:trHeight w:val="255"/>
        </w:trPr>
        <w:tc>
          <w:tcPr>
            <w:tcW w:w="2520" w:type="dxa"/>
            <w:tcBorders>
              <w:top w:val="single" w:sz="6" w:space="0" w:color="FFFFFF"/>
              <w:left w:val="single" w:sz="4" w:space="0" w:color="FFFFFF"/>
              <w:bottom w:val="single" w:sz="6" w:space="0" w:color="FFFFFF"/>
              <w:right w:val="single" w:sz="6" w:space="0" w:color="FFFFFF"/>
            </w:tcBorders>
            <w:shd w:val="pct10" w:color="auto" w:fill="FFFFFF"/>
          </w:tcPr>
          <w:p w:rsidR="003B67CD" w:rsidRPr="000644BC" w:rsidRDefault="003B67CD" w:rsidP="004B6516">
            <w:pPr>
              <w:rPr>
                <w:rFonts w:ascii="Verdana" w:hAnsi="Verdana"/>
                <w:sz w:val="20"/>
              </w:rPr>
            </w:pPr>
            <w:r w:rsidRPr="000644BC">
              <w:rPr>
                <w:rFonts w:ascii="Verdana" w:hAnsi="Verdana"/>
                <w:sz w:val="20"/>
              </w:rPr>
              <w:lastRenderedPageBreak/>
              <w:t>Documentation Tools used</w:t>
            </w:r>
          </w:p>
        </w:tc>
        <w:tc>
          <w:tcPr>
            <w:tcW w:w="6930" w:type="dxa"/>
            <w:tcBorders>
              <w:top w:val="single" w:sz="6" w:space="0" w:color="FFFFFF"/>
              <w:left w:val="single" w:sz="6" w:space="0" w:color="FFFFFF"/>
              <w:bottom w:val="single" w:sz="6" w:space="0" w:color="FFFFFF"/>
              <w:right w:val="single" w:sz="4" w:space="0" w:color="FFFFFF"/>
            </w:tcBorders>
            <w:shd w:val="pct10" w:color="auto" w:fill="FFFFFF"/>
            <w:vAlign w:val="center"/>
          </w:tcPr>
          <w:p w:rsidR="003B67CD" w:rsidRPr="000644BC" w:rsidRDefault="003B67CD" w:rsidP="004B6516">
            <w:pPr>
              <w:tabs>
                <w:tab w:val="left" w:pos="1692"/>
              </w:tabs>
              <w:spacing w:before="60" w:after="60"/>
              <w:rPr>
                <w:rFonts w:ascii="Verdana" w:hAnsi="Verdana"/>
                <w:sz w:val="20"/>
              </w:rPr>
            </w:pPr>
            <w:r w:rsidRPr="000644BC">
              <w:rPr>
                <w:rFonts w:ascii="Verdana" w:hAnsi="Verdana"/>
                <w:sz w:val="20"/>
              </w:rPr>
              <w:t>Adobe Robo-Help, Ms Word, Snag IT, Ms Power Point.</w:t>
            </w:r>
          </w:p>
        </w:tc>
      </w:tr>
    </w:tbl>
    <w:p w:rsidR="003B67CD" w:rsidRPr="000644BC" w:rsidRDefault="003B67CD" w:rsidP="003B67CD">
      <w:pPr>
        <w:spacing w:before="120" w:after="120"/>
        <w:rPr>
          <w:rFonts w:ascii="Verdana" w:hAnsi="Verdana"/>
          <w:b/>
          <w:sz w:val="20"/>
        </w:rPr>
      </w:pPr>
      <w:r w:rsidRPr="000644BC">
        <w:rPr>
          <w:rFonts w:ascii="Verdana" w:hAnsi="Verdana"/>
          <w:b/>
          <w:sz w:val="20"/>
        </w:rPr>
        <w:t>Description:</w:t>
      </w:r>
    </w:p>
    <w:p w:rsidR="003B67CD" w:rsidRPr="000644BC" w:rsidRDefault="003B67CD" w:rsidP="003B67CD">
      <w:pPr>
        <w:spacing w:before="60" w:after="60"/>
        <w:rPr>
          <w:rFonts w:ascii="Verdana" w:hAnsi="Verdana"/>
          <w:sz w:val="20"/>
        </w:rPr>
      </w:pPr>
      <w:r w:rsidRPr="000644BC">
        <w:rPr>
          <w:rFonts w:ascii="Verdana" w:hAnsi="Verdana"/>
          <w:sz w:val="20"/>
        </w:rPr>
        <w:t xml:space="preserve">Century Total Logistics (CTL) is one of Asia’s leading providers of value-added integrated Supply Chain Solutions and Total Logistics Services. CTL is a pioneer in Trucking, Haulage and Freight Forwarding, and services large number of companies in Malaysia and around the globe. </w:t>
      </w:r>
    </w:p>
    <w:p w:rsidR="003B67CD" w:rsidRPr="000644BC" w:rsidRDefault="003B67CD" w:rsidP="003B67CD">
      <w:pPr>
        <w:spacing w:before="120" w:after="120"/>
        <w:rPr>
          <w:rFonts w:ascii="Verdana" w:hAnsi="Verdana"/>
          <w:sz w:val="20"/>
        </w:rPr>
      </w:pPr>
      <w:r w:rsidRPr="000644BC">
        <w:rPr>
          <w:rFonts w:ascii="Verdana" w:hAnsi="Verdana"/>
          <w:sz w:val="20"/>
        </w:rPr>
        <w:t>To carry out these activities through a well established business processes, CTL uses the "Integrated Logistics Management Solutions (ILMS)” – TAKE RTE-Suite powered by TAKE Solutions Ltd.</w:t>
      </w:r>
    </w:p>
    <w:p w:rsidR="003B67CD" w:rsidRPr="000644BC" w:rsidRDefault="003B67CD" w:rsidP="003B67CD">
      <w:pPr>
        <w:spacing w:before="120" w:after="120"/>
        <w:rPr>
          <w:rFonts w:ascii="Verdana" w:hAnsi="Verdana"/>
          <w:b/>
          <w:sz w:val="20"/>
        </w:rPr>
      </w:pPr>
      <w:r w:rsidRPr="000644BC">
        <w:rPr>
          <w:rFonts w:ascii="Verdana" w:hAnsi="Verdana"/>
          <w:b/>
          <w:sz w:val="20"/>
        </w:rPr>
        <w:t>Responsibilities</w:t>
      </w:r>
    </w:p>
    <w:p w:rsidR="00BE6898" w:rsidRPr="000644BC" w:rsidRDefault="003B67CD" w:rsidP="003B67CD">
      <w:pPr>
        <w:numPr>
          <w:ilvl w:val="0"/>
          <w:numId w:val="26"/>
        </w:numPr>
        <w:jc w:val="both"/>
        <w:rPr>
          <w:rFonts w:ascii="Verdana" w:hAnsi="Verdana"/>
          <w:sz w:val="20"/>
        </w:rPr>
      </w:pPr>
      <w:r w:rsidRPr="000644BC">
        <w:rPr>
          <w:rFonts w:ascii="Verdana" w:hAnsi="Verdana"/>
          <w:sz w:val="20"/>
        </w:rPr>
        <w:t xml:space="preserve">Created Help Guide </w:t>
      </w:r>
      <w:r w:rsidRPr="000644BC">
        <w:rPr>
          <w:rFonts w:ascii="Verdana" w:hAnsi="Verdana"/>
          <w:i/>
          <w:sz w:val="20"/>
        </w:rPr>
        <w:t>(Compiled HTM)</w:t>
      </w:r>
      <w:r w:rsidRPr="000644BC">
        <w:rPr>
          <w:rFonts w:ascii="Verdana" w:hAnsi="Verdana"/>
          <w:sz w:val="20"/>
        </w:rPr>
        <w:t xml:space="preserve"> for all the modules: </w:t>
      </w:r>
      <w:r w:rsidRPr="000644BC">
        <w:rPr>
          <w:rFonts w:ascii="Verdana" w:hAnsi="Verdana"/>
          <w:i/>
          <w:sz w:val="20"/>
        </w:rPr>
        <w:t>Fleet</w:t>
      </w:r>
      <w:r w:rsidRPr="000644BC">
        <w:rPr>
          <w:rFonts w:ascii="Verdana" w:hAnsi="Verdana"/>
          <w:sz w:val="20"/>
        </w:rPr>
        <w:t xml:space="preserve"> </w:t>
      </w:r>
      <w:r w:rsidRPr="000644BC">
        <w:rPr>
          <w:rFonts w:ascii="Verdana" w:hAnsi="Verdana"/>
          <w:i/>
          <w:sz w:val="20"/>
        </w:rPr>
        <w:t>Management System, Haulage Management System, Freight</w:t>
      </w:r>
      <w:r w:rsidRPr="000644BC">
        <w:rPr>
          <w:rFonts w:ascii="Verdana" w:hAnsi="Verdana"/>
          <w:sz w:val="20"/>
        </w:rPr>
        <w:t xml:space="preserve"> </w:t>
      </w:r>
      <w:r w:rsidRPr="000644BC">
        <w:rPr>
          <w:rFonts w:ascii="Verdana" w:hAnsi="Verdana"/>
          <w:i/>
          <w:sz w:val="20"/>
        </w:rPr>
        <w:t>Forwarding System</w:t>
      </w:r>
      <w:r w:rsidRPr="000644BC">
        <w:rPr>
          <w:rFonts w:ascii="Verdana" w:hAnsi="Verdana"/>
          <w:sz w:val="20"/>
        </w:rPr>
        <w:t xml:space="preserve">, </w:t>
      </w:r>
      <w:r w:rsidRPr="000644BC">
        <w:rPr>
          <w:rFonts w:ascii="Verdana" w:hAnsi="Verdana"/>
          <w:i/>
          <w:sz w:val="20"/>
        </w:rPr>
        <w:t>Transportation Management System</w:t>
      </w:r>
      <w:r w:rsidRPr="000644BC">
        <w:rPr>
          <w:rFonts w:ascii="Verdana" w:hAnsi="Verdana"/>
          <w:sz w:val="20"/>
        </w:rPr>
        <w:t xml:space="preserve"> and </w:t>
      </w:r>
      <w:r w:rsidRPr="000644BC">
        <w:rPr>
          <w:rFonts w:ascii="Verdana" w:hAnsi="Verdana"/>
          <w:i/>
          <w:sz w:val="20"/>
        </w:rPr>
        <w:t>Track &amp; Trace</w:t>
      </w:r>
      <w:r w:rsidRPr="000644BC">
        <w:rPr>
          <w:rFonts w:ascii="Verdana" w:hAnsi="Verdana"/>
          <w:sz w:val="20"/>
        </w:rPr>
        <w:t>.</w:t>
      </w:r>
    </w:p>
    <w:p w:rsidR="009057D3" w:rsidRPr="000644BC" w:rsidRDefault="009057D3" w:rsidP="009057D3">
      <w:pPr>
        <w:pStyle w:val="BodyText3"/>
        <w:rPr>
          <w:rFonts w:ascii="Verdana" w:hAnsi="Verdana"/>
          <w:b/>
        </w:rPr>
      </w:pPr>
      <w:r w:rsidRPr="000644BC">
        <w:rPr>
          <w:rFonts w:ascii="Verdana" w:hAnsi="Verdana"/>
          <w:b/>
        </w:rPr>
        <w:t xml:space="preserve"> </w:t>
      </w:r>
    </w:p>
    <w:tbl>
      <w:tblPr>
        <w:tblW w:w="0" w:type="auto"/>
        <w:tblInd w:w="108" w:type="dxa"/>
        <w:tblLayout w:type="fixed"/>
        <w:tblLook w:val="0000" w:firstRow="0" w:lastRow="0" w:firstColumn="0" w:lastColumn="0" w:noHBand="0" w:noVBand="0"/>
      </w:tblPr>
      <w:tblGrid>
        <w:gridCol w:w="9540"/>
      </w:tblGrid>
      <w:tr w:rsidR="009407BF" w:rsidRPr="000644BC" w:rsidTr="004B6516">
        <w:trPr>
          <w:trHeight w:val="198"/>
        </w:trPr>
        <w:tc>
          <w:tcPr>
            <w:tcW w:w="9540" w:type="dxa"/>
            <w:shd w:val="pct10" w:color="auto" w:fill="FFFFFF"/>
          </w:tcPr>
          <w:p w:rsidR="009407BF" w:rsidRPr="000644BC" w:rsidRDefault="009407BF" w:rsidP="004B6516">
            <w:pPr>
              <w:numPr>
                <w:ilvl w:val="0"/>
                <w:numId w:val="36"/>
              </w:numPr>
              <w:rPr>
                <w:rFonts w:ascii="Verdana" w:hAnsi="Verdana"/>
                <w:b/>
                <w:color w:val="000000"/>
                <w:sz w:val="20"/>
              </w:rPr>
            </w:pPr>
            <w:r w:rsidRPr="000644BC">
              <w:rPr>
                <w:rFonts w:ascii="Verdana" w:hAnsi="Verdana"/>
                <w:b/>
                <w:color w:val="000000"/>
                <w:sz w:val="20"/>
              </w:rPr>
              <w:t>MONE – Foreign Investment Survey</w:t>
            </w:r>
          </w:p>
        </w:tc>
      </w:tr>
    </w:tbl>
    <w:p w:rsidR="009407BF" w:rsidRPr="000644BC" w:rsidRDefault="009407BF" w:rsidP="009407BF">
      <w:pPr>
        <w:rPr>
          <w:rFonts w:ascii="Verdana" w:hAnsi="Verdana"/>
          <w:sz w:val="20"/>
        </w:rPr>
      </w:pPr>
    </w:p>
    <w:tbl>
      <w:tblPr>
        <w:tblW w:w="0" w:type="auto"/>
        <w:tblInd w:w="12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CellMar>
          <w:left w:w="30" w:type="dxa"/>
          <w:right w:w="30" w:type="dxa"/>
        </w:tblCellMar>
        <w:tblLook w:val="0000" w:firstRow="0" w:lastRow="0" w:firstColumn="0" w:lastColumn="0" w:noHBand="0" w:noVBand="0"/>
      </w:tblPr>
      <w:tblGrid>
        <w:gridCol w:w="2520"/>
        <w:gridCol w:w="6930"/>
      </w:tblGrid>
      <w:tr w:rsidR="009407BF" w:rsidRPr="000644BC" w:rsidTr="004B6516">
        <w:trPr>
          <w:cantSplit/>
          <w:trHeight w:val="70"/>
        </w:trPr>
        <w:tc>
          <w:tcPr>
            <w:tcW w:w="2520" w:type="dxa"/>
            <w:tcBorders>
              <w:top w:val="single" w:sz="4" w:space="0" w:color="FFFFFF"/>
              <w:left w:val="single" w:sz="4" w:space="0" w:color="FFFFFF"/>
              <w:bottom w:val="single" w:sz="6" w:space="0" w:color="FFFFFF"/>
              <w:right w:val="single" w:sz="6" w:space="0" w:color="FFFFFF"/>
            </w:tcBorders>
            <w:shd w:val="pct10" w:color="auto" w:fill="FFFFFF"/>
          </w:tcPr>
          <w:p w:rsidR="009407BF" w:rsidRPr="000644BC" w:rsidRDefault="009407BF" w:rsidP="004B6516">
            <w:pPr>
              <w:rPr>
                <w:rFonts w:ascii="Verdana" w:hAnsi="Verdana"/>
                <w:sz w:val="20"/>
              </w:rPr>
            </w:pPr>
            <w:r w:rsidRPr="000644BC">
              <w:rPr>
                <w:rFonts w:ascii="Verdana" w:hAnsi="Verdana"/>
                <w:sz w:val="20"/>
              </w:rPr>
              <w:t>Organization</w:t>
            </w:r>
          </w:p>
        </w:tc>
        <w:tc>
          <w:tcPr>
            <w:tcW w:w="6930" w:type="dxa"/>
            <w:tcBorders>
              <w:top w:val="single" w:sz="4" w:space="0" w:color="FFFFFF"/>
              <w:left w:val="single" w:sz="6" w:space="0" w:color="FFFFFF"/>
              <w:bottom w:val="single" w:sz="6" w:space="0" w:color="FFFFFF"/>
              <w:right w:val="single" w:sz="4" w:space="0" w:color="FFFFFF"/>
            </w:tcBorders>
            <w:shd w:val="pct10" w:color="auto" w:fill="FFFFFF"/>
            <w:vAlign w:val="center"/>
          </w:tcPr>
          <w:p w:rsidR="009407BF" w:rsidRPr="000644BC" w:rsidRDefault="009407BF" w:rsidP="004B6516">
            <w:pPr>
              <w:tabs>
                <w:tab w:val="left" w:pos="1692"/>
              </w:tabs>
              <w:spacing w:before="60" w:after="60"/>
              <w:rPr>
                <w:rFonts w:ascii="Verdana" w:hAnsi="Verdana"/>
                <w:sz w:val="20"/>
              </w:rPr>
            </w:pPr>
            <w:r w:rsidRPr="000644BC">
              <w:rPr>
                <w:rFonts w:ascii="Verdana" w:hAnsi="Verdana"/>
                <w:sz w:val="20"/>
              </w:rPr>
              <w:t>TAKE Solutions</w:t>
            </w:r>
          </w:p>
        </w:tc>
      </w:tr>
      <w:tr w:rsidR="009407BF" w:rsidRPr="000644BC" w:rsidTr="004B6516">
        <w:trPr>
          <w:cantSplit/>
          <w:trHeight w:val="51"/>
        </w:trPr>
        <w:tc>
          <w:tcPr>
            <w:tcW w:w="2520" w:type="dxa"/>
            <w:tcBorders>
              <w:top w:val="single" w:sz="6" w:space="0" w:color="FFFFFF"/>
              <w:left w:val="single" w:sz="4" w:space="0" w:color="FFFFFF"/>
              <w:bottom w:val="single" w:sz="6" w:space="0" w:color="FFFFFF"/>
              <w:right w:val="single" w:sz="6" w:space="0" w:color="FFFFFF"/>
            </w:tcBorders>
            <w:shd w:val="pct10" w:color="auto" w:fill="FFFFFF"/>
          </w:tcPr>
          <w:p w:rsidR="009407BF" w:rsidRPr="000644BC" w:rsidRDefault="009407BF" w:rsidP="004B6516">
            <w:pPr>
              <w:rPr>
                <w:rFonts w:ascii="Verdana" w:hAnsi="Verdana"/>
                <w:sz w:val="20"/>
              </w:rPr>
            </w:pPr>
            <w:r w:rsidRPr="000644BC">
              <w:rPr>
                <w:rFonts w:ascii="Verdana" w:hAnsi="Verdana"/>
                <w:sz w:val="20"/>
              </w:rPr>
              <w:t xml:space="preserve">Client  </w:t>
            </w:r>
          </w:p>
        </w:tc>
        <w:tc>
          <w:tcPr>
            <w:tcW w:w="6930" w:type="dxa"/>
            <w:tcBorders>
              <w:top w:val="single" w:sz="6" w:space="0" w:color="FFFFFF"/>
              <w:left w:val="single" w:sz="6" w:space="0" w:color="FFFFFF"/>
              <w:bottom w:val="single" w:sz="6" w:space="0" w:color="FFFFFF"/>
              <w:right w:val="single" w:sz="4" w:space="0" w:color="FFFFFF"/>
            </w:tcBorders>
            <w:shd w:val="pct10" w:color="auto" w:fill="FFFFFF"/>
            <w:vAlign w:val="center"/>
          </w:tcPr>
          <w:p w:rsidR="009407BF" w:rsidRPr="000644BC" w:rsidRDefault="009407BF" w:rsidP="004B6516">
            <w:pPr>
              <w:tabs>
                <w:tab w:val="left" w:pos="1692"/>
              </w:tabs>
              <w:spacing w:before="60" w:after="60"/>
              <w:rPr>
                <w:rFonts w:ascii="Verdana" w:hAnsi="Verdana"/>
                <w:sz w:val="20"/>
              </w:rPr>
            </w:pPr>
            <w:r w:rsidRPr="000644BC">
              <w:rPr>
                <w:rFonts w:ascii="Verdana" w:hAnsi="Verdana"/>
                <w:sz w:val="20"/>
              </w:rPr>
              <w:t xml:space="preserve">Ministry of National Economy (MONE) </w:t>
            </w:r>
            <w:r w:rsidR="00D1233A">
              <w:rPr>
                <w:rFonts w:ascii="Verdana" w:hAnsi="Verdana"/>
                <w:sz w:val="20"/>
              </w:rPr>
              <w:t>–</w:t>
            </w:r>
            <w:r w:rsidRPr="000644BC">
              <w:rPr>
                <w:rFonts w:ascii="Verdana" w:hAnsi="Verdana"/>
                <w:sz w:val="20"/>
              </w:rPr>
              <w:t xml:space="preserve"> OMAN</w:t>
            </w:r>
          </w:p>
        </w:tc>
      </w:tr>
      <w:tr w:rsidR="009407BF" w:rsidRPr="000644BC" w:rsidTr="004B6516">
        <w:trPr>
          <w:cantSplit/>
          <w:trHeight w:val="51"/>
        </w:trPr>
        <w:tc>
          <w:tcPr>
            <w:tcW w:w="2520" w:type="dxa"/>
            <w:tcBorders>
              <w:top w:val="single" w:sz="6" w:space="0" w:color="FFFFFF"/>
              <w:left w:val="single" w:sz="4" w:space="0" w:color="FFFFFF"/>
              <w:bottom w:val="single" w:sz="6" w:space="0" w:color="FFFFFF"/>
              <w:right w:val="single" w:sz="6" w:space="0" w:color="FFFFFF"/>
            </w:tcBorders>
            <w:shd w:val="pct10" w:color="auto" w:fill="FFFFFF"/>
          </w:tcPr>
          <w:p w:rsidR="009407BF" w:rsidRPr="000644BC" w:rsidRDefault="009407BF" w:rsidP="004B6516">
            <w:pPr>
              <w:rPr>
                <w:rFonts w:ascii="Verdana" w:hAnsi="Verdana"/>
                <w:sz w:val="20"/>
              </w:rPr>
            </w:pPr>
            <w:r w:rsidRPr="000644BC">
              <w:rPr>
                <w:rFonts w:ascii="Verdana" w:hAnsi="Verdana"/>
                <w:sz w:val="20"/>
              </w:rPr>
              <w:t>Product Name</w:t>
            </w:r>
          </w:p>
        </w:tc>
        <w:tc>
          <w:tcPr>
            <w:tcW w:w="6930" w:type="dxa"/>
            <w:tcBorders>
              <w:top w:val="single" w:sz="6" w:space="0" w:color="FFFFFF"/>
              <w:left w:val="single" w:sz="6" w:space="0" w:color="FFFFFF"/>
              <w:bottom w:val="single" w:sz="6" w:space="0" w:color="FFFFFF"/>
              <w:right w:val="single" w:sz="4" w:space="0" w:color="FFFFFF"/>
            </w:tcBorders>
            <w:shd w:val="pct10" w:color="auto" w:fill="FFFFFF"/>
            <w:vAlign w:val="center"/>
          </w:tcPr>
          <w:p w:rsidR="009407BF" w:rsidRPr="000644BC" w:rsidRDefault="009407BF" w:rsidP="004B6516">
            <w:pPr>
              <w:tabs>
                <w:tab w:val="left" w:pos="1692"/>
              </w:tabs>
              <w:spacing w:before="60" w:after="60"/>
              <w:rPr>
                <w:rFonts w:ascii="Verdana" w:hAnsi="Verdana"/>
                <w:sz w:val="20"/>
              </w:rPr>
            </w:pPr>
            <w:r w:rsidRPr="000644BC">
              <w:rPr>
                <w:rFonts w:ascii="Verdana" w:hAnsi="Verdana"/>
                <w:sz w:val="20"/>
              </w:rPr>
              <w:t>MONE FIS (Foreign Investment Survey)</w:t>
            </w:r>
          </w:p>
        </w:tc>
      </w:tr>
      <w:tr w:rsidR="009407BF" w:rsidRPr="000644BC" w:rsidTr="004B6516">
        <w:trPr>
          <w:cantSplit/>
          <w:trHeight w:val="255"/>
        </w:trPr>
        <w:tc>
          <w:tcPr>
            <w:tcW w:w="2520" w:type="dxa"/>
            <w:tcBorders>
              <w:top w:val="single" w:sz="6" w:space="0" w:color="FFFFFF"/>
              <w:left w:val="single" w:sz="4" w:space="0" w:color="FFFFFF"/>
              <w:bottom w:val="single" w:sz="6" w:space="0" w:color="FFFFFF"/>
              <w:right w:val="single" w:sz="6" w:space="0" w:color="FFFFFF"/>
            </w:tcBorders>
            <w:shd w:val="pct10" w:color="auto" w:fill="FFFFFF"/>
          </w:tcPr>
          <w:p w:rsidR="009407BF" w:rsidRPr="000644BC" w:rsidRDefault="009407BF" w:rsidP="004B6516">
            <w:pPr>
              <w:rPr>
                <w:rFonts w:ascii="Verdana" w:hAnsi="Verdana"/>
                <w:sz w:val="20"/>
              </w:rPr>
            </w:pPr>
            <w:r w:rsidRPr="000644BC">
              <w:rPr>
                <w:rFonts w:ascii="Verdana" w:hAnsi="Verdana"/>
                <w:sz w:val="20"/>
              </w:rPr>
              <w:t>Environment</w:t>
            </w:r>
          </w:p>
        </w:tc>
        <w:tc>
          <w:tcPr>
            <w:tcW w:w="6930" w:type="dxa"/>
            <w:tcBorders>
              <w:top w:val="single" w:sz="6" w:space="0" w:color="FFFFFF"/>
              <w:left w:val="single" w:sz="6" w:space="0" w:color="FFFFFF"/>
              <w:bottom w:val="single" w:sz="6" w:space="0" w:color="FFFFFF"/>
              <w:right w:val="single" w:sz="4" w:space="0" w:color="FFFFFF"/>
            </w:tcBorders>
            <w:shd w:val="pct10" w:color="auto" w:fill="FFFFFF"/>
            <w:vAlign w:val="center"/>
          </w:tcPr>
          <w:p w:rsidR="009407BF" w:rsidRPr="000644BC" w:rsidRDefault="009407BF" w:rsidP="004B6516">
            <w:pPr>
              <w:spacing w:before="60" w:after="60" w:line="240" w:lineRule="exact"/>
              <w:rPr>
                <w:rFonts w:ascii="Verdana" w:hAnsi="Verdana"/>
                <w:sz w:val="20"/>
              </w:rPr>
            </w:pPr>
            <w:r w:rsidRPr="000644BC">
              <w:rPr>
                <w:rFonts w:ascii="Verdana" w:hAnsi="Verdana"/>
                <w:sz w:val="20"/>
              </w:rPr>
              <w:t>J2EE2. Struts 2.0 Framework, Hibernate 3.0, Oracle Application Server</w:t>
            </w:r>
          </w:p>
        </w:tc>
      </w:tr>
      <w:tr w:rsidR="009407BF" w:rsidRPr="000644BC" w:rsidTr="004B6516">
        <w:trPr>
          <w:cantSplit/>
          <w:trHeight w:val="255"/>
        </w:trPr>
        <w:tc>
          <w:tcPr>
            <w:tcW w:w="2520" w:type="dxa"/>
            <w:tcBorders>
              <w:top w:val="single" w:sz="6" w:space="0" w:color="FFFFFF"/>
              <w:left w:val="single" w:sz="4" w:space="0" w:color="FFFFFF"/>
              <w:bottom w:val="single" w:sz="6" w:space="0" w:color="FFFFFF"/>
              <w:right w:val="single" w:sz="6" w:space="0" w:color="FFFFFF"/>
            </w:tcBorders>
            <w:shd w:val="pct10" w:color="auto" w:fill="FFFFFF"/>
          </w:tcPr>
          <w:p w:rsidR="009407BF" w:rsidRPr="000644BC" w:rsidRDefault="009407BF" w:rsidP="004B6516">
            <w:pPr>
              <w:rPr>
                <w:rFonts w:ascii="Verdana" w:hAnsi="Verdana"/>
                <w:sz w:val="20"/>
              </w:rPr>
            </w:pPr>
            <w:r w:rsidRPr="000644BC">
              <w:rPr>
                <w:rFonts w:ascii="Verdana" w:hAnsi="Verdana"/>
                <w:sz w:val="20"/>
              </w:rPr>
              <w:t>Documentation Tools used</w:t>
            </w:r>
          </w:p>
        </w:tc>
        <w:tc>
          <w:tcPr>
            <w:tcW w:w="6930" w:type="dxa"/>
            <w:tcBorders>
              <w:top w:val="single" w:sz="6" w:space="0" w:color="FFFFFF"/>
              <w:left w:val="single" w:sz="6" w:space="0" w:color="FFFFFF"/>
              <w:bottom w:val="single" w:sz="6" w:space="0" w:color="FFFFFF"/>
              <w:right w:val="single" w:sz="4" w:space="0" w:color="FFFFFF"/>
            </w:tcBorders>
            <w:shd w:val="pct10" w:color="auto" w:fill="FFFFFF"/>
            <w:vAlign w:val="center"/>
          </w:tcPr>
          <w:p w:rsidR="009407BF" w:rsidRPr="000644BC" w:rsidRDefault="009407BF" w:rsidP="004B6516">
            <w:pPr>
              <w:tabs>
                <w:tab w:val="left" w:pos="1692"/>
              </w:tabs>
              <w:spacing w:before="60" w:after="60"/>
              <w:rPr>
                <w:rFonts w:ascii="Verdana" w:hAnsi="Verdana"/>
                <w:sz w:val="20"/>
              </w:rPr>
            </w:pPr>
            <w:r w:rsidRPr="000644BC">
              <w:rPr>
                <w:rFonts w:ascii="Verdana" w:hAnsi="Verdana"/>
                <w:sz w:val="20"/>
              </w:rPr>
              <w:t>Adobe Robo-Help, Snag IT.</w:t>
            </w:r>
          </w:p>
        </w:tc>
      </w:tr>
    </w:tbl>
    <w:p w:rsidR="009407BF" w:rsidRPr="000644BC" w:rsidRDefault="009407BF" w:rsidP="009407BF">
      <w:pPr>
        <w:spacing w:before="120" w:after="120"/>
        <w:rPr>
          <w:rFonts w:ascii="Verdana" w:hAnsi="Verdana"/>
          <w:b/>
          <w:sz w:val="20"/>
        </w:rPr>
      </w:pPr>
      <w:r w:rsidRPr="000644BC">
        <w:rPr>
          <w:rFonts w:ascii="Verdana" w:hAnsi="Verdana"/>
          <w:b/>
          <w:sz w:val="20"/>
        </w:rPr>
        <w:t>Description:</w:t>
      </w:r>
    </w:p>
    <w:p w:rsidR="009407BF" w:rsidRPr="000644BC" w:rsidRDefault="009407BF" w:rsidP="009407BF">
      <w:pPr>
        <w:spacing w:before="60" w:after="60"/>
        <w:rPr>
          <w:rFonts w:ascii="Verdana" w:hAnsi="Verdana"/>
          <w:sz w:val="20"/>
        </w:rPr>
      </w:pPr>
      <w:r w:rsidRPr="000644BC">
        <w:rPr>
          <w:rFonts w:ascii="Verdana" w:hAnsi="Verdana"/>
          <w:sz w:val="20"/>
        </w:rPr>
        <w:t xml:space="preserve">MONE is considered to propose the development strategy and future trends for the national economy and involved in preparing the country's development plans and investment programs with their implementation priorities. </w:t>
      </w:r>
      <w:bookmarkStart w:id="0" w:name="fis"/>
      <w:bookmarkEnd w:id="0"/>
      <w:r w:rsidRPr="000644BC">
        <w:rPr>
          <w:rFonts w:ascii="Verdana" w:hAnsi="Verdana"/>
          <w:sz w:val="20"/>
        </w:rPr>
        <w:t xml:space="preserve"> The Foreign Investment Survey (FIS) Project is developed for the Ministry of National Economy.</w:t>
      </w:r>
    </w:p>
    <w:p w:rsidR="009407BF" w:rsidRPr="000644BC" w:rsidRDefault="009407BF" w:rsidP="009407BF">
      <w:pPr>
        <w:spacing w:before="120" w:after="120"/>
        <w:rPr>
          <w:rFonts w:ascii="Verdana" w:hAnsi="Verdana"/>
          <w:b/>
          <w:sz w:val="20"/>
        </w:rPr>
      </w:pPr>
      <w:r w:rsidRPr="000644BC">
        <w:rPr>
          <w:rFonts w:ascii="Verdana" w:hAnsi="Verdana"/>
          <w:b/>
          <w:sz w:val="20"/>
        </w:rPr>
        <w:t>Responsibilities</w:t>
      </w:r>
    </w:p>
    <w:p w:rsidR="00415239" w:rsidRPr="000644BC" w:rsidRDefault="00415239" w:rsidP="009407BF">
      <w:pPr>
        <w:numPr>
          <w:ilvl w:val="0"/>
          <w:numId w:val="26"/>
        </w:numPr>
        <w:jc w:val="both"/>
        <w:rPr>
          <w:rFonts w:ascii="Verdana" w:hAnsi="Verdana"/>
          <w:sz w:val="20"/>
        </w:rPr>
      </w:pPr>
      <w:r w:rsidRPr="000644BC">
        <w:rPr>
          <w:rFonts w:ascii="Verdana" w:hAnsi="Verdana"/>
          <w:sz w:val="20"/>
        </w:rPr>
        <w:t>Created On-Help Guide (WebHelp Guide) for the back-end and front-end application of MONE-FIS.</w:t>
      </w:r>
    </w:p>
    <w:p w:rsidR="00741BEB" w:rsidRPr="000644BC" w:rsidRDefault="00741BEB">
      <w:pPr>
        <w:rPr>
          <w:rFonts w:ascii="Verdana" w:hAnsi="Verdana"/>
          <w:sz w:val="20"/>
        </w:rPr>
      </w:pPr>
    </w:p>
    <w:tbl>
      <w:tblPr>
        <w:tblW w:w="0" w:type="auto"/>
        <w:tblInd w:w="108" w:type="dxa"/>
        <w:tblLayout w:type="fixed"/>
        <w:tblLook w:val="0000" w:firstRow="0" w:lastRow="0" w:firstColumn="0" w:lastColumn="0" w:noHBand="0" w:noVBand="0"/>
      </w:tblPr>
      <w:tblGrid>
        <w:gridCol w:w="9540"/>
      </w:tblGrid>
      <w:tr w:rsidR="00741BEB" w:rsidRPr="000644BC" w:rsidTr="004B6516">
        <w:trPr>
          <w:trHeight w:val="198"/>
        </w:trPr>
        <w:tc>
          <w:tcPr>
            <w:tcW w:w="9540" w:type="dxa"/>
            <w:shd w:val="pct10" w:color="auto" w:fill="FFFFFF"/>
          </w:tcPr>
          <w:p w:rsidR="00741BEB" w:rsidRPr="000644BC" w:rsidRDefault="00741BEB" w:rsidP="004B6516">
            <w:pPr>
              <w:numPr>
                <w:ilvl w:val="0"/>
                <w:numId w:val="36"/>
              </w:numPr>
              <w:rPr>
                <w:rFonts w:ascii="Verdana" w:hAnsi="Verdana"/>
                <w:b/>
                <w:color w:val="000000"/>
                <w:sz w:val="20"/>
              </w:rPr>
            </w:pPr>
            <w:r w:rsidRPr="000644BC">
              <w:rPr>
                <w:rFonts w:ascii="Verdana" w:hAnsi="Verdana"/>
                <w:b/>
                <w:color w:val="000000"/>
                <w:sz w:val="20"/>
              </w:rPr>
              <w:t>TAKE Insight Projects</w:t>
            </w:r>
          </w:p>
        </w:tc>
      </w:tr>
    </w:tbl>
    <w:p w:rsidR="00741BEB" w:rsidRPr="000644BC" w:rsidRDefault="00741BEB" w:rsidP="00741BEB">
      <w:pPr>
        <w:rPr>
          <w:rFonts w:ascii="Verdana" w:hAnsi="Verdana"/>
          <w:sz w:val="20"/>
        </w:rPr>
      </w:pPr>
    </w:p>
    <w:tbl>
      <w:tblPr>
        <w:tblW w:w="0" w:type="auto"/>
        <w:tblInd w:w="12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CellMar>
          <w:left w:w="30" w:type="dxa"/>
          <w:right w:w="30" w:type="dxa"/>
        </w:tblCellMar>
        <w:tblLook w:val="0000" w:firstRow="0" w:lastRow="0" w:firstColumn="0" w:lastColumn="0" w:noHBand="0" w:noVBand="0"/>
      </w:tblPr>
      <w:tblGrid>
        <w:gridCol w:w="2520"/>
        <w:gridCol w:w="6930"/>
      </w:tblGrid>
      <w:tr w:rsidR="00741BEB" w:rsidRPr="000644BC" w:rsidTr="004B6516">
        <w:trPr>
          <w:cantSplit/>
          <w:trHeight w:val="70"/>
        </w:trPr>
        <w:tc>
          <w:tcPr>
            <w:tcW w:w="2520" w:type="dxa"/>
            <w:tcBorders>
              <w:top w:val="single" w:sz="4" w:space="0" w:color="FFFFFF"/>
              <w:left w:val="single" w:sz="4" w:space="0" w:color="FFFFFF"/>
              <w:bottom w:val="single" w:sz="6" w:space="0" w:color="FFFFFF"/>
              <w:right w:val="single" w:sz="6" w:space="0" w:color="FFFFFF"/>
            </w:tcBorders>
            <w:shd w:val="pct10" w:color="auto" w:fill="FFFFFF"/>
          </w:tcPr>
          <w:p w:rsidR="00741BEB" w:rsidRPr="000644BC" w:rsidRDefault="00741BEB" w:rsidP="004B6516">
            <w:pPr>
              <w:rPr>
                <w:rFonts w:ascii="Verdana" w:hAnsi="Verdana"/>
                <w:sz w:val="20"/>
              </w:rPr>
            </w:pPr>
            <w:r w:rsidRPr="000644BC">
              <w:rPr>
                <w:rFonts w:ascii="Verdana" w:hAnsi="Verdana"/>
                <w:sz w:val="20"/>
              </w:rPr>
              <w:t>Organization</w:t>
            </w:r>
          </w:p>
        </w:tc>
        <w:tc>
          <w:tcPr>
            <w:tcW w:w="6930" w:type="dxa"/>
            <w:tcBorders>
              <w:top w:val="single" w:sz="4" w:space="0" w:color="FFFFFF"/>
              <w:left w:val="single" w:sz="6" w:space="0" w:color="FFFFFF"/>
              <w:bottom w:val="single" w:sz="6" w:space="0" w:color="FFFFFF"/>
              <w:right w:val="single" w:sz="4" w:space="0" w:color="FFFFFF"/>
            </w:tcBorders>
            <w:shd w:val="pct10" w:color="auto" w:fill="FFFFFF"/>
            <w:vAlign w:val="center"/>
          </w:tcPr>
          <w:p w:rsidR="00741BEB" w:rsidRPr="000644BC" w:rsidRDefault="00741BEB" w:rsidP="004B6516">
            <w:pPr>
              <w:tabs>
                <w:tab w:val="left" w:pos="1692"/>
              </w:tabs>
              <w:spacing w:before="60" w:after="60"/>
              <w:rPr>
                <w:rFonts w:ascii="Verdana" w:hAnsi="Verdana"/>
                <w:sz w:val="20"/>
              </w:rPr>
            </w:pPr>
            <w:r w:rsidRPr="000644BC">
              <w:rPr>
                <w:rFonts w:ascii="Verdana" w:hAnsi="Verdana"/>
                <w:sz w:val="20"/>
              </w:rPr>
              <w:t>TAKE Solutions</w:t>
            </w:r>
          </w:p>
        </w:tc>
      </w:tr>
      <w:tr w:rsidR="00741BEB" w:rsidRPr="000644BC" w:rsidTr="004B6516">
        <w:trPr>
          <w:cantSplit/>
          <w:trHeight w:val="51"/>
        </w:trPr>
        <w:tc>
          <w:tcPr>
            <w:tcW w:w="2520" w:type="dxa"/>
            <w:tcBorders>
              <w:top w:val="single" w:sz="6" w:space="0" w:color="FFFFFF"/>
              <w:left w:val="single" w:sz="4" w:space="0" w:color="FFFFFF"/>
              <w:bottom w:val="single" w:sz="6" w:space="0" w:color="FFFFFF"/>
              <w:right w:val="single" w:sz="6" w:space="0" w:color="FFFFFF"/>
            </w:tcBorders>
            <w:shd w:val="pct10" w:color="auto" w:fill="FFFFFF"/>
          </w:tcPr>
          <w:p w:rsidR="00741BEB" w:rsidRPr="000644BC" w:rsidRDefault="00741BEB" w:rsidP="004B6516">
            <w:pPr>
              <w:rPr>
                <w:rFonts w:ascii="Verdana" w:hAnsi="Verdana"/>
                <w:sz w:val="20"/>
              </w:rPr>
            </w:pPr>
            <w:r w:rsidRPr="000644BC">
              <w:rPr>
                <w:rFonts w:ascii="Verdana" w:hAnsi="Verdana"/>
                <w:sz w:val="20"/>
              </w:rPr>
              <w:t xml:space="preserve">Client  </w:t>
            </w:r>
          </w:p>
        </w:tc>
        <w:tc>
          <w:tcPr>
            <w:tcW w:w="6930" w:type="dxa"/>
            <w:tcBorders>
              <w:top w:val="single" w:sz="6" w:space="0" w:color="FFFFFF"/>
              <w:left w:val="single" w:sz="6" w:space="0" w:color="FFFFFF"/>
              <w:bottom w:val="single" w:sz="6" w:space="0" w:color="FFFFFF"/>
              <w:right w:val="single" w:sz="4" w:space="0" w:color="FFFFFF"/>
            </w:tcBorders>
            <w:shd w:val="pct10" w:color="auto" w:fill="FFFFFF"/>
            <w:vAlign w:val="center"/>
          </w:tcPr>
          <w:p w:rsidR="00741BEB" w:rsidRPr="000644BC" w:rsidRDefault="00741BEB" w:rsidP="00741BEB">
            <w:pPr>
              <w:tabs>
                <w:tab w:val="left" w:pos="1692"/>
              </w:tabs>
              <w:spacing w:before="60" w:after="60"/>
              <w:rPr>
                <w:rFonts w:ascii="Verdana" w:hAnsi="Verdana"/>
                <w:sz w:val="20"/>
              </w:rPr>
            </w:pPr>
            <w:r w:rsidRPr="000644BC">
              <w:rPr>
                <w:rFonts w:ascii="Verdana" w:hAnsi="Verdana"/>
                <w:sz w:val="20"/>
              </w:rPr>
              <w:t>National Agricultural Development Company (OMAN)</w:t>
            </w:r>
          </w:p>
          <w:p w:rsidR="00741BEB" w:rsidRPr="000644BC" w:rsidRDefault="00741BEB" w:rsidP="00741BEB">
            <w:pPr>
              <w:tabs>
                <w:tab w:val="left" w:pos="1692"/>
              </w:tabs>
              <w:spacing w:before="60" w:after="60"/>
              <w:rPr>
                <w:rFonts w:ascii="Verdana" w:hAnsi="Verdana"/>
                <w:sz w:val="20"/>
              </w:rPr>
            </w:pPr>
            <w:r w:rsidRPr="000644BC">
              <w:rPr>
                <w:rFonts w:ascii="Verdana" w:hAnsi="Verdana"/>
                <w:sz w:val="20"/>
              </w:rPr>
              <w:t>Shrilife (India)</w:t>
            </w:r>
          </w:p>
          <w:p w:rsidR="00741BEB" w:rsidRPr="000644BC" w:rsidRDefault="00741BEB" w:rsidP="00741BEB">
            <w:pPr>
              <w:tabs>
                <w:tab w:val="left" w:pos="1692"/>
              </w:tabs>
              <w:spacing w:before="60" w:after="60"/>
              <w:rPr>
                <w:rFonts w:ascii="Verdana" w:hAnsi="Verdana"/>
                <w:sz w:val="20"/>
              </w:rPr>
            </w:pPr>
            <w:r w:rsidRPr="000644BC">
              <w:rPr>
                <w:rFonts w:ascii="Verdana" w:hAnsi="Verdana"/>
                <w:sz w:val="20"/>
              </w:rPr>
              <w:t>TIMICS (US)</w:t>
            </w:r>
          </w:p>
        </w:tc>
      </w:tr>
      <w:tr w:rsidR="00741BEB" w:rsidRPr="000644BC" w:rsidTr="004B6516">
        <w:trPr>
          <w:cantSplit/>
          <w:trHeight w:val="51"/>
        </w:trPr>
        <w:tc>
          <w:tcPr>
            <w:tcW w:w="2520" w:type="dxa"/>
            <w:tcBorders>
              <w:top w:val="single" w:sz="6" w:space="0" w:color="FFFFFF"/>
              <w:left w:val="single" w:sz="4" w:space="0" w:color="FFFFFF"/>
              <w:bottom w:val="single" w:sz="6" w:space="0" w:color="FFFFFF"/>
              <w:right w:val="single" w:sz="6" w:space="0" w:color="FFFFFF"/>
            </w:tcBorders>
            <w:shd w:val="pct10" w:color="auto" w:fill="FFFFFF"/>
          </w:tcPr>
          <w:p w:rsidR="00741BEB" w:rsidRPr="000644BC" w:rsidRDefault="00741BEB" w:rsidP="004B6516">
            <w:pPr>
              <w:rPr>
                <w:rFonts w:ascii="Verdana" w:hAnsi="Verdana"/>
                <w:sz w:val="20"/>
              </w:rPr>
            </w:pPr>
            <w:r w:rsidRPr="000644BC">
              <w:rPr>
                <w:rFonts w:ascii="Verdana" w:hAnsi="Verdana"/>
                <w:sz w:val="20"/>
              </w:rPr>
              <w:t>Product Name</w:t>
            </w:r>
          </w:p>
        </w:tc>
        <w:tc>
          <w:tcPr>
            <w:tcW w:w="6930" w:type="dxa"/>
            <w:tcBorders>
              <w:top w:val="single" w:sz="6" w:space="0" w:color="FFFFFF"/>
              <w:left w:val="single" w:sz="6" w:space="0" w:color="FFFFFF"/>
              <w:bottom w:val="single" w:sz="6" w:space="0" w:color="FFFFFF"/>
              <w:right w:val="single" w:sz="4" w:space="0" w:color="FFFFFF"/>
            </w:tcBorders>
            <w:shd w:val="pct10" w:color="auto" w:fill="FFFFFF"/>
            <w:vAlign w:val="center"/>
          </w:tcPr>
          <w:p w:rsidR="00741BEB" w:rsidRPr="000644BC" w:rsidRDefault="00741BEB" w:rsidP="004B6516">
            <w:pPr>
              <w:tabs>
                <w:tab w:val="left" w:pos="1692"/>
              </w:tabs>
              <w:spacing w:before="60" w:after="60"/>
              <w:rPr>
                <w:rFonts w:ascii="Verdana" w:hAnsi="Verdana"/>
                <w:sz w:val="20"/>
              </w:rPr>
            </w:pPr>
            <w:r w:rsidRPr="000644BC">
              <w:rPr>
                <w:rFonts w:ascii="Verdana" w:hAnsi="Verdana"/>
                <w:sz w:val="20"/>
              </w:rPr>
              <w:t>TAKE Insight NADEC, TAKE Insight Shrilife, TAKE Insight TIMICS</w:t>
            </w:r>
          </w:p>
        </w:tc>
      </w:tr>
      <w:tr w:rsidR="00741BEB" w:rsidRPr="000644BC" w:rsidTr="004B6516">
        <w:trPr>
          <w:cantSplit/>
          <w:trHeight w:val="255"/>
        </w:trPr>
        <w:tc>
          <w:tcPr>
            <w:tcW w:w="2520" w:type="dxa"/>
            <w:tcBorders>
              <w:top w:val="single" w:sz="6" w:space="0" w:color="FFFFFF"/>
              <w:left w:val="single" w:sz="4" w:space="0" w:color="FFFFFF"/>
              <w:bottom w:val="single" w:sz="6" w:space="0" w:color="FFFFFF"/>
              <w:right w:val="single" w:sz="6" w:space="0" w:color="FFFFFF"/>
            </w:tcBorders>
            <w:shd w:val="pct10" w:color="auto" w:fill="FFFFFF"/>
          </w:tcPr>
          <w:p w:rsidR="00741BEB" w:rsidRPr="000644BC" w:rsidRDefault="00741BEB" w:rsidP="004B6516">
            <w:pPr>
              <w:rPr>
                <w:rFonts w:ascii="Verdana" w:hAnsi="Verdana"/>
                <w:sz w:val="20"/>
              </w:rPr>
            </w:pPr>
            <w:r w:rsidRPr="000644BC">
              <w:rPr>
                <w:rFonts w:ascii="Verdana" w:hAnsi="Verdana"/>
                <w:sz w:val="20"/>
              </w:rPr>
              <w:t>Environment</w:t>
            </w:r>
          </w:p>
        </w:tc>
        <w:tc>
          <w:tcPr>
            <w:tcW w:w="6930" w:type="dxa"/>
            <w:tcBorders>
              <w:top w:val="single" w:sz="6" w:space="0" w:color="FFFFFF"/>
              <w:left w:val="single" w:sz="6" w:space="0" w:color="FFFFFF"/>
              <w:bottom w:val="single" w:sz="6" w:space="0" w:color="FFFFFF"/>
              <w:right w:val="single" w:sz="4" w:space="0" w:color="FFFFFF"/>
            </w:tcBorders>
            <w:shd w:val="pct10" w:color="auto" w:fill="FFFFFF"/>
            <w:vAlign w:val="center"/>
          </w:tcPr>
          <w:p w:rsidR="00741BEB" w:rsidRPr="000644BC" w:rsidRDefault="00741BEB" w:rsidP="004B6516">
            <w:pPr>
              <w:spacing w:before="60" w:after="60" w:line="240" w:lineRule="exact"/>
              <w:rPr>
                <w:rFonts w:ascii="Verdana" w:hAnsi="Verdana"/>
                <w:sz w:val="20"/>
              </w:rPr>
            </w:pPr>
            <w:r w:rsidRPr="000644BC">
              <w:rPr>
                <w:rFonts w:ascii="Verdana" w:hAnsi="Verdana"/>
                <w:sz w:val="20"/>
              </w:rPr>
              <w:t>.Net 3.0, Visual Studio 2005, VB.Net and SQL Server 2005</w:t>
            </w:r>
          </w:p>
        </w:tc>
      </w:tr>
      <w:tr w:rsidR="00741BEB" w:rsidRPr="000644BC" w:rsidTr="004B6516">
        <w:trPr>
          <w:cantSplit/>
          <w:trHeight w:val="255"/>
        </w:trPr>
        <w:tc>
          <w:tcPr>
            <w:tcW w:w="2520" w:type="dxa"/>
            <w:tcBorders>
              <w:top w:val="single" w:sz="6" w:space="0" w:color="FFFFFF"/>
              <w:left w:val="single" w:sz="4" w:space="0" w:color="FFFFFF"/>
              <w:bottom w:val="single" w:sz="6" w:space="0" w:color="FFFFFF"/>
              <w:right w:val="single" w:sz="6" w:space="0" w:color="FFFFFF"/>
            </w:tcBorders>
            <w:shd w:val="pct10" w:color="auto" w:fill="FFFFFF"/>
          </w:tcPr>
          <w:p w:rsidR="00741BEB" w:rsidRPr="000644BC" w:rsidRDefault="00741BEB" w:rsidP="004B6516">
            <w:pPr>
              <w:rPr>
                <w:rFonts w:ascii="Verdana" w:hAnsi="Verdana"/>
                <w:sz w:val="20"/>
              </w:rPr>
            </w:pPr>
            <w:r w:rsidRPr="000644BC">
              <w:rPr>
                <w:rFonts w:ascii="Verdana" w:hAnsi="Verdana"/>
                <w:sz w:val="20"/>
              </w:rPr>
              <w:t>Documentation Tools used</w:t>
            </w:r>
          </w:p>
        </w:tc>
        <w:tc>
          <w:tcPr>
            <w:tcW w:w="6930" w:type="dxa"/>
            <w:tcBorders>
              <w:top w:val="single" w:sz="6" w:space="0" w:color="FFFFFF"/>
              <w:left w:val="single" w:sz="6" w:space="0" w:color="FFFFFF"/>
              <w:bottom w:val="single" w:sz="6" w:space="0" w:color="FFFFFF"/>
              <w:right w:val="single" w:sz="4" w:space="0" w:color="FFFFFF"/>
            </w:tcBorders>
            <w:shd w:val="pct10" w:color="auto" w:fill="FFFFFF"/>
            <w:vAlign w:val="center"/>
          </w:tcPr>
          <w:p w:rsidR="00741BEB" w:rsidRPr="000644BC" w:rsidRDefault="00741BEB" w:rsidP="004B6516">
            <w:pPr>
              <w:tabs>
                <w:tab w:val="left" w:pos="1692"/>
              </w:tabs>
              <w:spacing w:before="60" w:after="60"/>
              <w:rPr>
                <w:rFonts w:ascii="Verdana" w:hAnsi="Verdana"/>
                <w:sz w:val="20"/>
              </w:rPr>
            </w:pPr>
            <w:r w:rsidRPr="000644BC">
              <w:rPr>
                <w:rFonts w:ascii="Verdana" w:hAnsi="Verdana"/>
                <w:sz w:val="20"/>
              </w:rPr>
              <w:t>Adobe Robo-Help, Snag IT.</w:t>
            </w:r>
          </w:p>
        </w:tc>
      </w:tr>
    </w:tbl>
    <w:p w:rsidR="00741BEB" w:rsidRPr="000644BC" w:rsidRDefault="00741BEB" w:rsidP="00741BEB">
      <w:pPr>
        <w:spacing w:before="120" w:after="120"/>
        <w:rPr>
          <w:rFonts w:ascii="Verdana" w:hAnsi="Verdana"/>
          <w:b/>
          <w:sz w:val="20"/>
        </w:rPr>
      </w:pPr>
      <w:r w:rsidRPr="000644BC">
        <w:rPr>
          <w:rFonts w:ascii="Verdana" w:hAnsi="Verdana"/>
          <w:b/>
          <w:sz w:val="20"/>
        </w:rPr>
        <w:t>Description:</w:t>
      </w:r>
    </w:p>
    <w:p w:rsidR="00741BEB" w:rsidRPr="000644BC" w:rsidRDefault="00741BEB" w:rsidP="00741BEB">
      <w:pPr>
        <w:spacing w:before="60" w:after="60"/>
        <w:rPr>
          <w:rFonts w:ascii="Verdana" w:hAnsi="Verdana"/>
          <w:sz w:val="20"/>
        </w:rPr>
      </w:pPr>
      <w:r w:rsidRPr="000644BC">
        <w:rPr>
          <w:rFonts w:ascii="Verdana" w:hAnsi="Verdana"/>
          <w:sz w:val="20"/>
        </w:rPr>
        <w:lastRenderedPageBreak/>
        <w:t>TAKE Insight product is a right-time business analytic and intelligence tool that provides pre-configured standard reports, analytics, dashboards and scorecards for Agile Enterprise Management.</w:t>
      </w:r>
    </w:p>
    <w:p w:rsidR="00741BEB" w:rsidRPr="000644BC" w:rsidRDefault="00741BEB" w:rsidP="00741BEB">
      <w:pPr>
        <w:spacing w:before="120" w:after="120"/>
        <w:rPr>
          <w:rFonts w:ascii="Verdana" w:hAnsi="Verdana"/>
          <w:sz w:val="20"/>
        </w:rPr>
      </w:pPr>
      <w:r w:rsidRPr="000644BC">
        <w:rPr>
          <w:rFonts w:ascii="Verdana" w:hAnsi="Verdana"/>
          <w:sz w:val="20"/>
        </w:rPr>
        <w:t>This product was separately designed to fulfill the requirements of many clients like NADEC, Shrilife, TIMICS</w:t>
      </w:r>
      <w:r w:rsidR="003A19FF" w:rsidRPr="000644BC">
        <w:rPr>
          <w:rFonts w:ascii="Verdana" w:hAnsi="Verdana"/>
          <w:sz w:val="20"/>
        </w:rPr>
        <w:t>.</w:t>
      </w:r>
    </w:p>
    <w:p w:rsidR="00741BEB" w:rsidRPr="000644BC" w:rsidRDefault="00741BEB" w:rsidP="00741BEB">
      <w:pPr>
        <w:spacing w:before="120" w:after="120"/>
        <w:rPr>
          <w:rFonts w:ascii="Verdana" w:hAnsi="Verdana"/>
          <w:b/>
          <w:sz w:val="20"/>
        </w:rPr>
      </w:pPr>
      <w:r w:rsidRPr="000644BC">
        <w:rPr>
          <w:rFonts w:ascii="Verdana" w:hAnsi="Verdana"/>
          <w:b/>
          <w:sz w:val="20"/>
        </w:rPr>
        <w:t>Responsibilities</w:t>
      </w:r>
    </w:p>
    <w:p w:rsidR="00741BEB" w:rsidRDefault="00741BEB" w:rsidP="00741BEB">
      <w:pPr>
        <w:numPr>
          <w:ilvl w:val="0"/>
          <w:numId w:val="26"/>
        </w:numPr>
        <w:jc w:val="both"/>
        <w:rPr>
          <w:rFonts w:ascii="Verdana" w:hAnsi="Verdana"/>
          <w:sz w:val="20"/>
        </w:rPr>
      </w:pPr>
      <w:r w:rsidRPr="000644BC">
        <w:rPr>
          <w:rFonts w:ascii="Verdana" w:hAnsi="Verdana"/>
          <w:sz w:val="20"/>
        </w:rPr>
        <w:t>Created On-Help Guides (</w:t>
      </w:r>
      <w:r w:rsidR="00856BE1" w:rsidRPr="000644BC">
        <w:rPr>
          <w:rFonts w:ascii="Verdana" w:hAnsi="Verdana"/>
          <w:sz w:val="20"/>
        </w:rPr>
        <w:t>On-Line Help</w:t>
      </w:r>
      <w:r w:rsidRPr="000644BC">
        <w:rPr>
          <w:rFonts w:ascii="Verdana" w:hAnsi="Verdana"/>
          <w:sz w:val="20"/>
        </w:rPr>
        <w:t xml:space="preserve"> Guide) for all these projects (Shrilife, NADEC, TIMICS).</w:t>
      </w:r>
    </w:p>
    <w:p w:rsidR="00F21D41" w:rsidRPr="000644BC" w:rsidRDefault="00F21D41" w:rsidP="00F21D41">
      <w:pPr>
        <w:jc w:val="both"/>
        <w:rPr>
          <w:rFonts w:ascii="Verdana" w:hAnsi="Verdana"/>
          <w:sz w:val="20"/>
        </w:rPr>
      </w:pPr>
    </w:p>
    <w:tbl>
      <w:tblPr>
        <w:tblW w:w="0" w:type="auto"/>
        <w:tblInd w:w="108" w:type="dxa"/>
        <w:tblLayout w:type="fixed"/>
        <w:tblLook w:val="0000" w:firstRow="0" w:lastRow="0" w:firstColumn="0" w:lastColumn="0" w:noHBand="0" w:noVBand="0"/>
      </w:tblPr>
      <w:tblGrid>
        <w:gridCol w:w="9540"/>
      </w:tblGrid>
      <w:tr w:rsidR="00B839D4" w:rsidRPr="000644BC" w:rsidTr="004B6516">
        <w:trPr>
          <w:trHeight w:val="198"/>
        </w:trPr>
        <w:tc>
          <w:tcPr>
            <w:tcW w:w="9540" w:type="dxa"/>
            <w:shd w:val="pct10" w:color="auto" w:fill="FFFFFF"/>
          </w:tcPr>
          <w:p w:rsidR="00B839D4" w:rsidRPr="000644BC" w:rsidRDefault="00B839D4" w:rsidP="004B6516">
            <w:pPr>
              <w:numPr>
                <w:ilvl w:val="0"/>
                <w:numId w:val="36"/>
              </w:numPr>
              <w:rPr>
                <w:rFonts w:ascii="Verdana" w:hAnsi="Verdana"/>
                <w:b/>
                <w:color w:val="000000"/>
                <w:sz w:val="20"/>
              </w:rPr>
            </w:pPr>
            <w:r w:rsidRPr="000644BC">
              <w:rPr>
                <w:rFonts w:ascii="Verdana" w:hAnsi="Verdana"/>
                <w:b/>
                <w:color w:val="000000"/>
                <w:sz w:val="20"/>
              </w:rPr>
              <w:t>US Case Law Project</w:t>
            </w:r>
          </w:p>
        </w:tc>
      </w:tr>
    </w:tbl>
    <w:p w:rsidR="00B839D4" w:rsidRPr="000644BC" w:rsidRDefault="00B839D4" w:rsidP="00B839D4">
      <w:pPr>
        <w:rPr>
          <w:rFonts w:ascii="Verdana" w:hAnsi="Verdana"/>
          <w:sz w:val="20"/>
        </w:rPr>
      </w:pPr>
    </w:p>
    <w:tbl>
      <w:tblPr>
        <w:tblW w:w="0" w:type="auto"/>
        <w:tblInd w:w="12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CellMar>
          <w:left w:w="30" w:type="dxa"/>
          <w:right w:w="30" w:type="dxa"/>
        </w:tblCellMar>
        <w:tblLook w:val="0000" w:firstRow="0" w:lastRow="0" w:firstColumn="0" w:lastColumn="0" w:noHBand="0" w:noVBand="0"/>
      </w:tblPr>
      <w:tblGrid>
        <w:gridCol w:w="2520"/>
        <w:gridCol w:w="6930"/>
      </w:tblGrid>
      <w:tr w:rsidR="00B839D4" w:rsidRPr="000644BC" w:rsidTr="004B6516">
        <w:trPr>
          <w:cantSplit/>
          <w:trHeight w:val="70"/>
        </w:trPr>
        <w:tc>
          <w:tcPr>
            <w:tcW w:w="2520" w:type="dxa"/>
            <w:tcBorders>
              <w:top w:val="single" w:sz="4" w:space="0" w:color="FFFFFF"/>
              <w:left w:val="single" w:sz="4" w:space="0" w:color="FFFFFF"/>
              <w:bottom w:val="single" w:sz="6" w:space="0" w:color="FFFFFF"/>
              <w:right w:val="single" w:sz="6" w:space="0" w:color="FFFFFF"/>
            </w:tcBorders>
            <w:shd w:val="pct10" w:color="auto" w:fill="FFFFFF"/>
          </w:tcPr>
          <w:p w:rsidR="00B839D4" w:rsidRPr="000644BC" w:rsidRDefault="00B839D4" w:rsidP="004B6516">
            <w:pPr>
              <w:rPr>
                <w:rFonts w:ascii="Verdana" w:hAnsi="Verdana"/>
                <w:sz w:val="20"/>
              </w:rPr>
            </w:pPr>
            <w:r w:rsidRPr="000644BC">
              <w:rPr>
                <w:rFonts w:ascii="Verdana" w:hAnsi="Verdana"/>
                <w:sz w:val="20"/>
              </w:rPr>
              <w:t>Organization</w:t>
            </w:r>
          </w:p>
        </w:tc>
        <w:tc>
          <w:tcPr>
            <w:tcW w:w="6930" w:type="dxa"/>
            <w:tcBorders>
              <w:top w:val="single" w:sz="4" w:space="0" w:color="FFFFFF"/>
              <w:left w:val="single" w:sz="6" w:space="0" w:color="FFFFFF"/>
              <w:bottom w:val="single" w:sz="6" w:space="0" w:color="FFFFFF"/>
              <w:right w:val="single" w:sz="4" w:space="0" w:color="FFFFFF"/>
            </w:tcBorders>
            <w:shd w:val="pct10" w:color="auto" w:fill="FFFFFF"/>
            <w:vAlign w:val="center"/>
          </w:tcPr>
          <w:p w:rsidR="00B839D4" w:rsidRPr="000644BC" w:rsidRDefault="00B839D4" w:rsidP="004B6516">
            <w:pPr>
              <w:tabs>
                <w:tab w:val="left" w:pos="1692"/>
              </w:tabs>
              <w:spacing w:before="60" w:after="60"/>
              <w:rPr>
                <w:rFonts w:ascii="Verdana" w:hAnsi="Verdana"/>
                <w:sz w:val="20"/>
              </w:rPr>
            </w:pPr>
            <w:r w:rsidRPr="000644BC">
              <w:rPr>
                <w:rFonts w:ascii="Verdana" w:hAnsi="Verdana"/>
                <w:sz w:val="20"/>
              </w:rPr>
              <w:t>Lason India Ltd.</w:t>
            </w:r>
          </w:p>
        </w:tc>
      </w:tr>
      <w:tr w:rsidR="00B839D4" w:rsidRPr="000644BC" w:rsidTr="004B6516">
        <w:trPr>
          <w:cantSplit/>
          <w:trHeight w:val="51"/>
        </w:trPr>
        <w:tc>
          <w:tcPr>
            <w:tcW w:w="2520" w:type="dxa"/>
            <w:tcBorders>
              <w:top w:val="single" w:sz="6" w:space="0" w:color="FFFFFF"/>
              <w:left w:val="single" w:sz="4" w:space="0" w:color="FFFFFF"/>
              <w:bottom w:val="single" w:sz="6" w:space="0" w:color="FFFFFF"/>
              <w:right w:val="single" w:sz="6" w:space="0" w:color="FFFFFF"/>
            </w:tcBorders>
            <w:shd w:val="pct10" w:color="auto" w:fill="FFFFFF"/>
          </w:tcPr>
          <w:p w:rsidR="00B839D4" w:rsidRPr="000644BC" w:rsidRDefault="00B839D4" w:rsidP="004B6516">
            <w:pPr>
              <w:rPr>
                <w:rFonts w:ascii="Verdana" w:hAnsi="Verdana"/>
                <w:sz w:val="20"/>
              </w:rPr>
            </w:pPr>
            <w:r w:rsidRPr="000644BC">
              <w:rPr>
                <w:rFonts w:ascii="Verdana" w:hAnsi="Verdana"/>
                <w:sz w:val="20"/>
              </w:rPr>
              <w:t xml:space="preserve">Client  </w:t>
            </w:r>
          </w:p>
        </w:tc>
        <w:tc>
          <w:tcPr>
            <w:tcW w:w="6930" w:type="dxa"/>
            <w:tcBorders>
              <w:top w:val="single" w:sz="6" w:space="0" w:color="FFFFFF"/>
              <w:left w:val="single" w:sz="6" w:space="0" w:color="FFFFFF"/>
              <w:bottom w:val="single" w:sz="6" w:space="0" w:color="FFFFFF"/>
              <w:right w:val="single" w:sz="4" w:space="0" w:color="FFFFFF"/>
            </w:tcBorders>
            <w:shd w:val="pct10" w:color="auto" w:fill="FFFFFF"/>
            <w:vAlign w:val="center"/>
          </w:tcPr>
          <w:p w:rsidR="00B839D4" w:rsidRPr="000644BC" w:rsidRDefault="00B839D4" w:rsidP="004B6516">
            <w:pPr>
              <w:tabs>
                <w:tab w:val="left" w:pos="1692"/>
              </w:tabs>
              <w:spacing w:before="60" w:after="60"/>
              <w:rPr>
                <w:rFonts w:ascii="Verdana" w:hAnsi="Verdana"/>
                <w:sz w:val="20"/>
              </w:rPr>
            </w:pPr>
            <w:r w:rsidRPr="000644BC">
              <w:rPr>
                <w:rFonts w:ascii="Verdana" w:hAnsi="Verdana"/>
                <w:sz w:val="20"/>
              </w:rPr>
              <w:t>Lexis Case Law Project</w:t>
            </w:r>
          </w:p>
        </w:tc>
      </w:tr>
      <w:tr w:rsidR="00B839D4" w:rsidRPr="000644BC" w:rsidTr="004B6516">
        <w:trPr>
          <w:cantSplit/>
          <w:trHeight w:val="51"/>
        </w:trPr>
        <w:tc>
          <w:tcPr>
            <w:tcW w:w="2520" w:type="dxa"/>
            <w:tcBorders>
              <w:top w:val="single" w:sz="6" w:space="0" w:color="FFFFFF"/>
              <w:left w:val="single" w:sz="4" w:space="0" w:color="FFFFFF"/>
              <w:bottom w:val="single" w:sz="6" w:space="0" w:color="FFFFFF"/>
              <w:right w:val="single" w:sz="6" w:space="0" w:color="FFFFFF"/>
            </w:tcBorders>
            <w:shd w:val="pct10" w:color="auto" w:fill="FFFFFF"/>
          </w:tcPr>
          <w:p w:rsidR="00B839D4" w:rsidRPr="000644BC" w:rsidRDefault="00B839D4" w:rsidP="004B6516">
            <w:pPr>
              <w:rPr>
                <w:rFonts w:ascii="Verdana" w:hAnsi="Verdana"/>
                <w:sz w:val="20"/>
              </w:rPr>
            </w:pPr>
            <w:r w:rsidRPr="000644BC">
              <w:rPr>
                <w:rFonts w:ascii="Verdana" w:hAnsi="Verdana"/>
                <w:sz w:val="20"/>
              </w:rPr>
              <w:t>Product Name</w:t>
            </w:r>
          </w:p>
        </w:tc>
        <w:tc>
          <w:tcPr>
            <w:tcW w:w="6930" w:type="dxa"/>
            <w:tcBorders>
              <w:top w:val="single" w:sz="6" w:space="0" w:color="FFFFFF"/>
              <w:left w:val="single" w:sz="6" w:space="0" w:color="FFFFFF"/>
              <w:bottom w:val="single" w:sz="6" w:space="0" w:color="FFFFFF"/>
              <w:right w:val="single" w:sz="4" w:space="0" w:color="FFFFFF"/>
            </w:tcBorders>
            <w:shd w:val="pct10" w:color="auto" w:fill="FFFFFF"/>
            <w:vAlign w:val="center"/>
          </w:tcPr>
          <w:p w:rsidR="00B839D4" w:rsidRPr="000644BC" w:rsidRDefault="00B839D4" w:rsidP="004B6516">
            <w:pPr>
              <w:tabs>
                <w:tab w:val="left" w:pos="1692"/>
              </w:tabs>
              <w:spacing w:before="60" w:after="60"/>
              <w:rPr>
                <w:rFonts w:ascii="Verdana" w:hAnsi="Verdana"/>
                <w:sz w:val="20"/>
              </w:rPr>
            </w:pPr>
            <w:r w:rsidRPr="000644BC">
              <w:rPr>
                <w:rFonts w:ascii="Verdana" w:hAnsi="Verdana"/>
                <w:sz w:val="20"/>
              </w:rPr>
              <w:t>Lexis Nexis</w:t>
            </w:r>
          </w:p>
        </w:tc>
      </w:tr>
      <w:tr w:rsidR="00B839D4" w:rsidRPr="000644BC" w:rsidTr="004B6516">
        <w:trPr>
          <w:cantSplit/>
          <w:trHeight w:val="255"/>
        </w:trPr>
        <w:tc>
          <w:tcPr>
            <w:tcW w:w="2520" w:type="dxa"/>
            <w:tcBorders>
              <w:top w:val="single" w:sz="6" w:space="0" w:color="FFFFFF"/>
              <w:left w:val="single" w:sz="4" w:space="0" w:color="FFFFFF"/>
              <w:bottom w:val="single" w:sz="6" w:space="0" w:color="FFFFFF"/>
              <w:right w:val="single" w:sz="6" w:space="0" w:color="FFFFFF"/>
            </w:tcBorders>
            <w:shd w:val="pct10" w:color="auto" w:fill="FFFFFF"/>
          </w:tcPr>
          <w:p w:rsidR="00B839D4" w:rsidRPr="000644BC" w:rsidRDefault="00B839D4" w:rsidP="004B6516">
            <w:pPr>
              <w:rPr>
                <w:rFonts w:ascii="Verdana" w:hAnsi="Verdana"/>
                <w:sz w:val="20"/>
              </w:rPr>
            </w:pPr>
            <w:r w:rsidRPr="000644BC">
              <w:rPr>
                <w:rFonts w:ascii="Verdana" w:hAnsi="Verdana"/>
                <w:sz w:val="20"/>
              </w:rPr>
              <w:t>Documentation Tools used</w:t>
            </w:r>
          </w:p>
        </w:tc>
        <w:tc>
          <w:tcPr>
            <w:tcW w:w="6930" w:type="dxa"/>
            <w:tcBorders>
              <w:top w:val="single" w:sz="6" w:space="0" w:color="FFFFFF"/>
              <w:left w:val="single" w:sz="6" w:space="0" w:color="FFFFFF"/>
              <w:bottom w:val="single" w:sz="6" w:space="0" w:color="FFFFFF"/>
              <w:right w:val="single" w:sz="4" w:space="0" w:color="FFFFFF"/>
            </w:tcBorders>
            <w:shd w:val="pct10" w:color="auto" w:fill="FFFFFF"/>
            <w:vAlign w:val="center"/>
          </w:tcPr>
          <w:p w:rsidR="00B839D4" w:rsidRPr="000644BC" w:rsidRDefault="00B839D4" w:rsidP="004B6516">
            <w:pPr>
              <w:tabs>
                <w:tab w:val="left" w:pos="1692"/>
              </w:tabs>
              <w:spacing w:before="60" w:after="60"/>
              <w:rPr>
                <w:rFonts w:ascii="Verdana" w:hAnsi="Verdana"/>
                <w:sz w:val="20"/>
              </w:rPr>
            </w:pPr>
            <w:r w:rsidRPr="000644BC">
              <w:rPr>
                <w:rFonts w:ascii="Verdana" w:hAnsi="Verdana"/>
                <w:sz w:val="20"/>
              </w:rPr>
              <w:t>Fine Reader Software (OCR), MS Word.</w:t>
            </w:r>
          </w:p>
        </w:tc>
      </w:tr>
    </w:tbl>
    <w:p w:rsidR="00B839D4" w:rsidRPr="000644BC" w:rsidRDefault="00B839D4" w:rsidP="00B839D4">
      <w:pPr>
        <w:spacing w:before="120" w:after="120"/>
        <w:rPr>
          <w:rFonts w:ascii="Verdana" w:hAnsi="Verdana"/>
          <w:b/>
          <w:sz w:val="20"/>
        </w:rPr>
      </w:pPr>
      <w:r w:rsidRPr="000644BC">
        <w:rPr>
          <w:rFonts w:ascii="Verdana" w:hAnsi="Verdana"/>
          <w:b/>
          <w:sz w:val="20"/>
        </w:rPr>
        <w:t>Description:</w:t>
      </w:r>
    </w:p>
    <w:p w:rsidR="00B839D4" w:rsidRPr="000644BC" w:rsidRDefault="00B839D4" w:rsidP="00B839D4">
      <w:pPr>
        <w:rPr>
          <w:rFonts w:ascii="Verdana" w:hAnsi="Verdana"/>
          <w:sz w:val="20"/>
        </w:rPr>
      </w:pPr>
      <w:r w:rsidRPr="000644BC">
        <w:rPr>
          <w:rFonts w:ascii="Verdana" w:hAnsi="Verdana"/>
          <w:sz w:val="20"/>
        </w:rPr>
        <w:t>The “Lexis” Project deals with the Case Laws. The “Lexis” customer receives Cases from Various U.S. Court Centers.</w:t>
      </w:r>
    </w:p>
    <w:p w:rsidR="00B839D4" w:rsidRPr="000644BC" w:rsidRDefault="00B839D4" w:rsidP="00B839D4">
      <w:pPr>
        <w:rPr>
          <w:rFonts w:ascii="Verdana" w:hAnsi="Verdana"/>
          <w:sz w:val="20"/>
        </w:rPr>
      </w:pPr>
      <w:r w:rsidRPr="000644BC">
        <w:rPr>
          <w:rFonts w:ascii="Verdana" w:hAnsi="Verdana"/>
          <w:sz w:val="20"/>
        </w:rPr>
        <w:t>The data will be downloaded from customer server (Tiff Files) to Lason India Server and has to be returned back to customer (Text output with proprietary codes) with a maximum turn-around of 24 hrs.</w:t>
      </w:r>
    </w:p>
    <w:p w:rsidR="00B839D4" w:rsidRPr="000644BC" w:rsidRDefault="00B839D4" w:rsidP="00B839D4">
      <w:pPr>
        <w:spacing w:before="120" w:after="120"/>
        <w:rPr>
          <w:rFonts w:ascii="Verdana" w:hAnsi="Verdana"/>
          <w:sz w:val="20"/>
        </w:rPr>
      </w:pPr>
      <w:r w:rsidRPr="000644BC">
        <w:rPr>
          <w:rFonts w:ascii="Verdana" w:hAnsi="Verdana"/>
          <w:sz w:val="20"/>
        </w:rPr>
        <w:t>The Input files are downloaded from the Customer Server to Lason India Server, which will go through various processes, where the customer files will be processed and will be sent back to customer as per his specification. Some of the file formats are Proprietary Codes (Customer’s Format), XML, etc.,</w:t>
      </w:r>
    </w:p>
    <w:p w:rsidR="00B839D4" w:rsidRPr="000644BC" w:rsidRDefault="00B839D4" w:rsidP="00B839D4">
      <w:pPr>
        <w:spacing w:before="120" w:after="120"/>
        <w:rPr>
          <w:rFonts w:ascii="Verdana" w:hAnsi="Verdana"/>
          <w:b/>
          <w:sz w:val="20"/>
        </w:rPr>
      </w:pPr>
      <w:r w:rsidRPr="000644BC">
        <w:rPr>
          <w:rFonts w:ascii="Verdana" w:hAnsi="Verdana"/>
          <w:b/>
          <w:sz w:val="20"/>
        </w:rPr>
        <w:t>Responsibilities</w:t>
      </w:r>
    </w:p>
    <w:p w:rsidR="00296A5D" w:rsidRPr="000644BC" w:rsidRDefault="00296A5D" w:rsidP="00296A5D">
      <w:pPr>
        <w:numPr>
          <w:ilvl w:val="0"/>
          <w:numId w:val="28"/>
        </w:numPr>
        <w:rPr>
          <w:rFonts w:ascii="Verdana" w:hAnsi="Verdana"/>
          <w:sz w:val="20"/>
        </w:rPr>
      </w:pPr>
      <w:r w:rsidRPr="000644BC">
        <w:rPr>
          <w:rFonts w:ascii="Verdana" w:hAnsi="Verdana"/>
          <w:sz w:val="20"/>
        </w:rPr>
        <w:t>To analyze Specifications given by customer and to interact with the functional teams.</w:t>
      </w:r>
    </w:p>
    <w:p w:rsidR="00B839D4" w:rsidRPr="000644BC" w:rsidRDefault="00B839D4" w:rsidP="00B839D4">
      <w:pPr>
        <w:numPr>
          <w:ilvl w:val="0"/>
          <w:numId w:val="28"/>
        </w:numPr>
        <w:rPr>
          <w:rFonts w:ascii="Verdana" w:hAnsi="Verdana"/>
          <w:sz w:val="20"/>
        </w:rPr>
      </w:pPr>
      <w:r w:rsidRPr="000644BC">
        <w:rPr>
          <w:rFonts w:ascii="Verdana" w:hAnsi="Verdana"/>
          <w:sz w:val="20"/>
        </w:rPr>
        <w:t xml:space="preserve">To </w:t>
      </w:r>
      <w:r w:rsidR="00136726" w:rsidRPr="000644BC">
        <w:rPr>
          <w:rFonts w:ascii="Verdana" w:hAnsi="Verdana"/>
          <w:sz w:val="20"/>
        </w:rPr>
        <w:t>Develop</w:t>
      </w:r>
      <w:r w:rsidRPr="000644BC">
        <w:rPr>
          <w:rFonts w:ascii="Verdana" w:hAnsi="Verdana"/>
          <w:sz w:val="20"/>
        </w:rPr>
        <w:t xml:space="preserve"> User Manuals.</w:t>
      </w:r>
    </w:p>
    <w:p w:rsidR="00B839D4" w:rsidRPr="000644BC" w:rsidRDefault="00B839D4" w:rsidP="00B839D4">
      <w:pPr>
        <w:numPr>
          <w:ilvl w:val="0"/>
          <w:numId w:val="26"/>
        </w:numPr>
        <w:rPr>
          <w:rFonts w:ascii="Verdana" w:hAnsi="Verdana"/>
          <w:sz w:val="20"/>
        </w:rPr>
      </w:pPr>
      <w:r w:rsidRPr="000644BC">
        <w:rPr>
          <w:rFonts w:ascii="Verdana" w:hAnsi="Verdana"/>
          <w:sz w:val="20"/>
        </w:rPr>
        <w:t>To enhance User Manuals whenever necessary.</w:t>
      </w:r>
    </w:p>
    <w:p w:rsidR="00B839D4" w:rsidRPr="000644BC" w:rsidRDefault="00B839D4" w:rsidP="00B839D4">
      <w:pPr>
        <w:numPr>
          <w:ilvl w:val="0"/>
          <w:numId w:val="26"/>
        </w:numPr>
        <w:jc w:val="both"/>
        <w:rPr>
          <w:rFonts w:ascii="Verdana" w:hAnsi="Verdana"/>
          <w:sz w:val="20"/>
        </w:rPr>
      </w:pPr>
      <w:r w:rsidRPr="000644BC">
        <w:rPr>
          <w:rFonts w:ascii="Verdana" w:hAnsi="Verdana"/>
          <w:sz w:val="20"/>
        </w:rPr>
        <w:t>To handle training for testing Team through User Manuals.</w:t>
      </w:r>
    </w:p>
    <w:p w:rsidR="00856BE1" w:rsidRDefault="00856BE1" w:rsidP="00856BE1">
      <w:pPr>
        <w:jc w:val="both"/>
        <w:rPr>
          <w:rFonts w:ascii="Verdana" w:hAnsi="Verdana"/>
          <w:sz w:val="20"/>
        </w:rPr>
      </w:pPr>
    </w:p>
    <w:tbl>
      <w:tblPr>
        <w:tblW w:w="0" w:type="auto"/>
        <w:tblInd w:w="108" w:type="dxa"/>
        <w:tblLayout w:type="fixed"/>
        <w:tblLook w:val="0000" w:firstRow="0" w:lastRow="0" w:firstColumn="0" w:lastColumn="0" w:noHBand="0" w:noVBand="0"/>
      </w:tblPr>
      <w:tblGrid>
        <w:gridCol w:w="9540"/>
      </w:tblGrid>
      <w:tr w:rsidR="00B839D4" w:rsidRPr="000644BC" w:rsidTr="004B6516">
        <w:trPr>
          <w:trHeight w:val="198"/>
        </w:trPr>
        <w:tc>
          <w:tcPr>
            <w:tcW w:w="9540" w:type="dxa"/>
            <w:shd w:val="pct10" w:color="auto" w:fill="FFFFFF"/>
          </w:tcPr>
          <w:p w:rsidR="00B839D4" w:rsidRPr="000644BC" w:rsidRDefault="00856BE1" w:rsidP="004B6516">
            <w:pPr>
              <w:numPr>
                <w:ilvl w:val="0"/>
                <w:numId w:val="36"/>
              </w:numPr>
              <w:rPr>
                <w:rFonts w:ascii="Verdana" w:hAnsi="Verdana"/>
                <w:b/>
                <w:color w:val="000000"/>
                <w:sz w:val="20"/>
              </w:rPr>
            </w:pPr>
            <w:r w:rsidRPr="000644BC">
              <w:rPr>
                <w:rFonts w:ascii="Verdana" w:hAnsi="Verdana"/>
                <w:b/>
                <w:color w:val="000000"/>
                <w:sz w:val="20"/>
              </w:rPr>
              <w:t>United Health Care</w:t>
            </w:r>
          </w:p>
        </w:tc>
      </w:tr>
    </w:tbl>
    <w:p w:rsidR="00B839D4" w:rsidRPr="000644BC" w:rsidRDefault="00B839D4" w:rsidP="00B839D4">
      <w:pPr>
        <w:rPr>
          <w:rFonts w:ascii="Verdana" w:hAnsi="Verdana"/>
          <w:sz w:val="20"/>
        </w:rPr>
      </w:pPr>
    </w:p>
    <w:tbl>
      <w:tblPr>
        <w:tblW w:w="0" w:type="auto"/>
        <w:tblInd w:w="12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CellMar>
          <w:left w:w="30" w:type="dxa"/>
          <w:right w:w="30" w:type="dxa"/>
        </w:tblCellMar>
        <w:tblLook w:val="0000" w:firstRow="0" w:lastRow="0" w:firstColumn="0" w:lastColumn="0" w:noHBand="0" w:noVBand="0"/>
      </w:tblPr>
      <w:tblGrid>
        <w:gridCol w:w="2520"/>
        <w:gridCol w:w="6930"/>
      </w:tblGrid>
      <w:tr w:rsidR="00B839D4" w:rsidRPr="000644BC" w:rsidTr="004B6516">
        <w:trPr>
          <w:cantSplit/>
          <w:trHeight w:val="70"/>
        </w:trPr>
        <w:tc>
          <w:tcPr>
            <w:tcW w:w="2520" w:type="dxa"/>
            <w:tcBorders>
              <w:top w:val="single" w:sz="4" w:space="0" w:color="FFFFFF"/>
              <w:left w:val="single" w:sz="4" w:space="0" w:color="FFFFFF"/>
              <w:bottom w:val="single" w:sz="6" w:space="0" w:color="FFFFFF"/>
              <w:right w:val="single" w:sz="6" w:space="0" w:color="FFFFFF"/>
            </w:tcBorders>
            <w:shd w:val="pct10" w:color="auto" w:fill="FFFFFF"/>
          </w:tcPr>
          <w:p w:rsidR="00B839D4" w:rsidRPr="000644BC" w:rsidRDefault="00B839D4" w:rsidP="004B6516">
            <w:pPr>
              <w:rPr>
                <w:rFonts w:ascii="Verdana" w:hAnsi="Verdana"/>
                <w:sz w:val="20"/>
              </w:rPr>
            </w:pPr>
            <w:r w:rsidRPr="000644BC">
              <w:rPr>
                <w:rFonts w:ascii="Verdana" w:hAnsi="Verdana"/>
                <w:sz w:val="20"/>
              </w:rPr>
              <w:t>Organization</w:t>
            </w:r>
          </w:p>
        </w:tc>
        <w:tc>
          <w:tcPr>
            <w:tcW w:w="6930" w:type="dxa"/>
            <w:tcBorders>
              <w:top w:val="single" w:sz="4" w:space="0" w:color="FFFFFF"/>
              <w:left w:val="single" w:sz="6" w:space="0" w:color="FFFFFF"/>
              <w:bottom w:val="single" w:sz="6" w:space="0" w:color="FFFFFF"/>
              <w:right w:val="single" w:sz="4" w:space="0" w:color="FFFFFF"/>
            </w:tcBorders>
            <w:shd w:val="pct10" w:color="auto" w:fill="FFFFFF"/>
            <w:vAlign w:val="center"/>
          </w:tcPr>
          <w:p w:rsidR="00B839D4" w:rsidRPr="000644BC" w:rsidRDefault="00BF6261" w:rsidP="004B6516">
            <w:pPr>
              <w:tabs>
                <w:tab w:val="left" w:pos="1692"/>
              </w:tabs>
              <w:spacing w:before="60" w:after="60"/>
              <w:rPr>
                <w:rFonts w:ascii="Verdana" w:hAnsi="Verdana"/>
                <w:sz w:val="20"/>
              </w:rPr>
            </w:pPr>
            <w:r w:rsidRPr="000644BC">
              <w:rPr>
                <w:rFonts w:ascii="Verdana" w:hAnsi="Verdana"/>
                <w:sz w:val="20"/>
              </w:rPr>
              <w:t>Lason India Ltd.</w:t>
            </w:r>
          </w:p>
        </w:tc>
      </w:tr>
      <w:tr w:rsidR="00B839D4" w:rsidRPr="000644BC" w:rsidTr="004B6516">
        <w:trPr>
          <w:cantSplit/>
          <w:trHeight w:val="51"/>
        </w:trPr>
        <w:tc>
          <w:tcPr>
            <w:tcW w:w="2520" w:type="dxa"/>
            <w:tcBorders>
              <w:top w:val="single" w:sz="6" w:space="0" w:color="FFFFFF"/>
              <w:left w:val="single" w:sz="4" w:space="0" w:color="FFFFFF"/>
              <w:bottom w:val="single" w:sz="6" w:space="0" w:color="FFFFFF"/>
              <w:right w:val="single" w:sz="6" w:space="0" w:color="FFFFFF"/>
            </w:tcBorders>
            <w:shd w:val="pct10" w:color="auto" w:fill="FFFFFF"/>
          </w:tcPr>
          <w:p w:rsidR="00B839D4" w:rsidRPr="000644BC" w:rsidRDefault="00B839D4" w:rsidP="004B6516">
            <w:pPr>
              <w:rPr>
                <w:rFonts w:ascii="Verdana" w:hAnsi="Verdana"/>
                <w:sz w:val="20"/>
              </w:rPr>
            </w:pPr>
            <w:r w:rsidRPr="000644BC">
              <w:rPr>
                <w:rFonts w:ascii="Verdana" w:hAnsi="Verdana"/>
                <w:sz w:val="20"/>
              </w:rPr>
              <w:t xml:space="preserve">Client  </w:t>
            </w:r>
          </w:p>
        </w:tc>
        <w:tc>
          <w:tcPr>
            <w:tcW w:w="6930" w:type="dxa"/>
            <w:tcBorders>
              <w:top w:val="single" w:sz="6" w:space="0" w:color="FFFFFF"/>
              <w:left w:val="single" w:sz="6" w:space="0" w:color="FFFFFF"/>
              <w:bottom w:val="single" w:sz="6" w:space="0" w:color="FFFFFF"/>
              <w:right w:val="single" w:sz="4" w:space="0" w:color="FFFFFF"/>
            </w:tcBorders>
            <w:shd w:val="pct10" w:color="auto" w:fill="FFFFFF"/>
            <w:vAlign w:val="center"/>
          </w:tcPr>
          <w:p w:rsidR="00B839D4" w:rsidRPr="000644BC" w:rsidRDefault="00BF6261" w:rsidP="004B6516">
            <w:pPr>
              <w:tabs>
                <w:tab w:val="left" w:pos="1692"/>
              </w:tabs>
              <w:spacing w:before="60" w:after="60"/>
              <w:rPr>
                <w:rFonts w:ascii="Verdana" w:hAnsi="Verdana"/>
                <w:sz w:val="20"/>
              </w:rPr>
            </w:pPr>
            <w:r w:rsidRPr="000644BC">
              <w:rPr>
                <w:rFonts w:ascii="Verdana" w:hAnsi="Verdana"/>
                <w:sz w:val="20"/>
              </w:rPr>
              <w:t>United Health Care (Insurance Company at U.S.)</w:t>
            </w:r>
          </w:p>
        </w:tc>
      </w:tr>
      <w:tr w:rsidR="00B839D4" w:rsidRPr="000644BC" w:rsidTr="004B6516">
        <w:trPr>
          <w:cantSplit/>
          <w:trHeight w:val="51"/>
        </w:trPr>
        <w:tc>
          <w:tcPr>
            <w:tcW w:w="2520" w:type="dxa"/>
            <w:tcBorders>
              <w:top w:val="single" w:sz="6" w:space="0" w:color="FFFFFF"/>
              <w:left w:val="single" w:sz="4" w:space="0" w:color="FFFFFF"/>
              <w:bottom w:val="single" w:sz="6" w:space="0" w:color="FFFFFF"/>
              <w:right w:val="single" w:sz="6" w:space="0" w:color="FFFFFF"/>
            </w:tcBorders>
            <w:shd w:val="pct10" w:color="auto" w:fill="FFFFFF"/>
          </w:tcPr>
          <w:p w:rsidR="00B839D4" w:rsidRPr="000644BC" w:rsidRDefault="00B839D4" w:rsidP="004B6516">
            <w:pPr>
              <w:rPr>
                <w:rFonts w:ascii="Verdana" w:hAnsi="Verdana"/>
                <w:sz w:val="20"/>
              </w:rPr>
            </w:pPr>
            <w:r w:rsidRPr="000644BC">
              <w:rPr>
                <w:rFonts w:ascii="Verdana" w:hAnsi="Verdana"/>
                <w:sz w:val="20"/>
              </w:rPr>
              <w:t>Product Name</w:t>
            </w:r>
          </w:p>
        </w:tc>
        <w:tc>
          <w:tcPr>
            <w:tcW w:w="6930" w:type="dxa"/>
            <w:tcBorders>
              <w:top w:val="single" w:sz="6" w:space="0" w:color="FFFFFF"/>
              <w:left w:val="single" w:sz="6" w:space="0" w:color="FFFFFF"/>
              <w:bottom w:val="single" w:sz="6" w:space="0" w:color="FFFFFF"/>
              <w:right w:val="single" w:sz="4" w:space="0" w:color="FFFFFF"/>
            </w:tcBorders>
            <w:shd w:val="pct10" w:color="auto" w:fill="FFFFFF"/>
            <w:vAlign w:val="center"/>
          </w:tcPr>
          <w:p w:rsidR="00B839D4" w:rsidRPr="000644BC" w:rsidRDefault="00BF6261" w:rsidP="004B6516">
            <w:pPr>
              <w:tabs>
                <w:tab w:val="left" w:pos="1692"/>
              </w:tabs>
              <w:spacing w:before="60" w:after="60"/>
              <w:rPr>
                <w:rFonts w:ascii="Verdana" w:hAnsi="Verdana"/>
                <w:sz w:val="20"/>
              </w:rPr>
            </w:pPr>
            <w:r w:rsidRPr="000644BC">
              <w:rPr>
                <w:rFonts w:ascii="Verdana" w:hAnsi="Verdana"/>
                <w:sz w:val="20"/>
              </w:rPr>
              <w:t>UHC Claims Processing</w:t>
            </w:r>
          </w:p>
        </w:tc>
      </w:tr>
      <w:tr w:rsidR="00B839D4" w:rsidRPr="000644BC" w:rsidTr="004B6516">
        <w:trPr>
          <w:cantSplit/>
          <w:trHeight w:val="255"/>
        </w:trPr>
        <w:tc>
          <w:tcPr>
            <w:tcW w:w="2520" w:type="dxa"/>
            <w:tcBorders>
              <w:top w:val="single" w:sz="6" w:space="0" w:color="FFFFFF"/>
              <w:left w:val="single" w:sz="4" w:space="0" w:color="FFFFFF"/>
              <w:bottom w:val="single" w:sz="6" w:space="0" w:color="FFFFFF"/>
              <w:right w:val="single" w:sz="6" w:space="0" w:color="FFFFFF"/>
            </w:tcBorders>
            <w:shd w:val="pct10" w:color="auto" w:fill="FFFFFF"/>
          </w:tcPr>
          <w:p w:rsidR="00B839D4" w:rsidRPr="000644BC" w:rsidRDefault="00B839D4" w:rsidP="004B6516">
            <w:pPr>
              <w:rPr>
                <w:rFonts w:ascii="Verdana" w:hAnsi="Verdana"/>
                <w:sz w:val="20"/>
              </w:rPr>
            </w:pPr>
            <w:r w:rsidRPr="000644BC">
              <w:rPr>
                <w:rFonts w:ascii="Verdana" w:hAnsi="Verdana"/>
                <w:sz w:val="20"/>
              </w:rPr>
              <w:t>Documentation Tools used</w:t>
            </w:r>
          </w:p>
        </w:tc>
        <w:tc>
          <w:tcPr>
            <w:tcW w:w="6930" w:type="dxa"/>
            <w:tcBorders>
              <w:top w:val="single" w:sz="6" w:space="0" w:color="FFFFFF"/>
              <w:left w:val="single" w:sz="6" w:space="0" w:color="FFFFFF"/>
              <w:bottom w:val="single" w:sz="6" w:space="0" w:color="FFFFFF"/>
              <w:right w:val="single" w:sz="4" w:space="0" w:color="FFFFFF"/>
            </w:tcBorders>
            <w:shd w:val="pct10" w:color="auto" w:fill="FFFFFF"/>
            <w:vAlign w:val="center"/>
          </w:tcPr>
          <w:p w:rsidR="00B839D4" w:rsidRPr="000644BC" w:rsidRDefault="00BF6261" w:rsidP="004B6516">
            <w:pPr>
              <w:tabs>
                <w:tab w:val="left" w:pos="1692"/>
              </w:tabs>
              <w:spacing w:before="60" w:after="60"/>
              <w:rPr>
                <w:rFonts w:ascii="Verdana" w:hAnsi="Verdana"/>
                <w:sz w:val="20"/>
              </w:rPr>
            </w:pPr>
            <w:r w:rsidRPr="000644BC">
              <w:rPr>
                <w:rFonts w:ascii="Verdana" w:hAnsi="Verdana"/>
                <w:sz w:val="20"/>
              </w:rPr>
              <w:t>MS Word, SnagIt.</w:t>
            </w:r>
          </w:p>
        </w:tc>
      </w:tr>
    </w:tbl>
    <w:p w:rsidR="00DF3DFD" w:rsidRDefault="00DF3DFD" w:rsidP="00B839D4">
      <w:pPr>
        <w:spacing w:before="120" w:after="120"/>
        <w:rPr>
          <w:rFonts w:ascii="Verdana" w:hAnsi="Verdana"/>
          <w:b/>
          <w:sz w:val="20"/>
        </w:rPr>
      </w:pPr>
    </w:p>
    <w:p w:rsidR="00B839D4" w:rsidRPr="000644BC" w:rsidRDefault="00B839D4" w:rsidP="00B839D4">
      <w:pPr>
        <w:spacing w:before="120" w:after="120"/>
        <w:rPr>
          <w:rFonts w:ascii="Verdana" w:hAnsi="Verdana"/>
          <w:b/>
          <w:sz w:val="20"/>
        </w:rPr>
      </w:pPr>
      <w:r w:rsidRPr="000644BC">
        <w:rPr>
          <w:rFonts w:ascii="Verdana" w:hAnsi="Verdana"/>
          <w:b/>
          <w:sz w:val="20"/>
        </w:rPr>
        <w:t>Description:</w:t>
      </w:r>
    </w:p>
    <w:p w:rsidR="00BF6261" w:rsidRPr="000644BC" w:rsidRDefault="00BF6261" w:rsidP="00B839D4">
      <w:pPr>
        <w:spacing w:before="120" w:after="120"/>
        <w:rPr>
          <w:rFonts w:ascii="Verdana" w:hAnsi="Verdana"/>
          <w:sz w:val="20"/>
        </w:rPr>
      </w:pPr>
      <w:r w:rsidRPr="000644BC">
        <w:rPr>
          <w:rFonts w:ascii="Verdana" w:hAnsi="Verdana"/>
          <w:sz w:val="20"/>
        </w:rPr>
        <w:t>The Forms Project deals with the Health Insurance Forms. United Health Care is an insurance Company at U.S. The data will be downloaded from customer server (Tiff Files) to Lason India Server and has to be returned back to customer (Text output). The Insurance Forms are processed through Conversion process. This Conversion Process can be done by Paper Conversion or by Image Conversion depending upon the Input received from the customer.</w:t>
      </w:r>
    </w:p>
    <w:p w:rsidR="00B839D4" w:rsidRPr="000644BC" w:rsidRDefault="00B839D4" w:rsidP="00B839D4">
      <w:pPr>
        <w:spacing w:before="120" w:after="120"/>
        <w:rPr>
          <w:rFonts w:ascii="Verdana" w:hAnsi="Verdana"/>
          <w:b/>
          <w:sz w:val="20"/>
        </w:rPr>
      </w:pPr>
      <w:r w:rsidRPr="000644BC">
        <w:rPr>
          <w:rFonts w:ascii="Verdana" w:hAnsi="Verdana"/>
          <w:b/>
          <w:sz w:val="20"/>
        </w:rPr>
        <w:lastRenderedPageBreak/>
        <w:t>Responsibilities</w:t>
      </w:r>
    </w:p>
    <w:p w:rsidR="00296A5D" w:rsidRPr="000644BC" w:rsidRDefault="00296A5D" w:rsidP="00296A5D">
      <w:pPr>
        <w:numPr>
          <w:ilvl w:val="0"/>
          <w:numId w:val="28"/>
        </w:numPr>
        <w:rPr>
          <w:rFonts w:ascii="Verdana" w:hAnsi="Verdana"/>
          <w:sz w:val="20"/>
        </w:rPr>
      </w:pPr>
      <w:r w:rsidRPr="000644BC">
        <w:rPr>
          <w:rFonts w:ascii="Verdana" w:hAnsi="Verdana"/>
          <w:sz w:val="20"/>
        </w:rPr>
        <w:t>To analyze Specifications given by customer and to interact with the functional teams.</w:t>
      </w:r>
    </w:p>
    <w:p w:rsidR="00296A5D" w:rsidRPr="000644BC" w:rsidRDefault="00296A5D" w:rsidP="00296A5D">
      <w:pPr>
        <w:numPr>
          <w:ilvl w:val="0"/>
          <w:numId w:val="28"/>
        </w:numPr>
        <w:rPr>
          <w:rFonts w:ascii="Verdana" w:hAnsi="Verdana"/>
          <w:sz w:val="20"/>
        </w:rPr>
      </w:pPr>
      <w:r w:rsidRPr="000644BC">
        <w:rPr>
          <w:rFonts w:ascii="Verdana" w:hAnsi="Verdana"/>
          <w:sz w:val="20"/>
        </w:rPr>
        <w:t xml:space="preserve">To </w:t>
      </w:r>
      <w:r w:rsidR="00136726" w:rsidRPr="000644BC">
        <w:rPr>
          <w:rFonts w:ascii="Verdana" w:hAnsi="Verdana"/>
          <w:sz w:val="20"/>
        </w:rPr>
        <w:t>Develop</w:t>
      </w:r>
      <w:r w:rsidRPr="000644BC">
        <w:rPr>
          <w:rFonts w:ascii="Verdana" w:hAnsi="Verdana"/>
          <w:sz w:val="20"/>
        </w:rPr>
        <w:t xml:space="preserve"> User Manuals.</w:t>
      </w:r>
    </w:p>
    <w:p w:rsidR="00296A5D" w:rsidRPr="000644BC" w:rsidRDefault="00296A5D" w:rsidP="00296A5D">
      <w:pPr>
        <w:numPr>
          <w:ilvl w:val="0"/>
          <w:numId w:val="26"/>
        </w:numPr>
        <w:rPr>
          <w:rFonts w:ascii="Verdana" w:hAnsi="Verdana"/>
          <w:sz w:val="20"/>
        </w:rPr>
      </w:pPr>
      <w:r w:rsidRPr="000644BC">
        <w:rPr>
          <w:rFonts w:ascii="Verdana" w:hAnsi="Verdana"/>
          <w:sz w:val="20"/>
        </w:rPr>
        <w:t>To enhance User Manuals whenever necessary.</w:t>
      </w:r>
    </w:p>
    <w:p w:rsidR="00296A5D" w:rsidRPr="000644BC" w:rsidRDefault="00296A5D" w:rsidP="00296A5D">
      <w:pPr>
        <w:numPr>
          <w:ilvl w:val="0"/>
          <w:numId w:val="26"/>
        </w:numPr>
        <w:jc w:val="both"/>
        <w:rPr>
          <w:rFonts w:ascii="Verdana" w:hAnsi="Verdana"/>
          <w:sz w:val="20"/>
        </w:rPr>
      </w:pPr>
      <w:r w:rsidRPr="000644BC">
        <w:rPr>
          <w:rFonts w:ascii="Verdana" w:hAnsi="Verdana"/>
          <w:sz w:val="20"/>
        </w:rPr>
        <w:t>To handle training for testing Team through User Manuals.</w:t>
      </w:r>
    </w:p>
    <w:p w:rsidR="00296A5D" w:rsidRDefault="00296A5D" w:rsidP="00296A5D">
      <w:pPr>
        <w:ind w:left="360"/>
        <w:rPr>
          <w:rFonts w:ascii="Verdana" w:hAnsi="Verdana"/>
          <w:sz w:val="20"/>
        </w:rPr>
      </w:pPr>
    </w:p>
    <w:tbl>
      <w:tblPr>
        <w:tblW w:w="0" w:type="auto"/>
        <w:tblLayout w:type="fixed"/>
        <w:tblLook w:val="0000" w:firstRow="0" w:lastRow="0" w:firstColumn="0" w:lastColumn="0" w:noHBand="0" w:noVBand="0"/>
      </w:tblPr>
      <w:tblGrid>
        <w:gridCol w:w="9648"/>
      </w:tblGrid>
      <w:tr w:rsidR="00D049E3" w:rsidRPr="000644BC" w:rsidTr="00146F93">
        <w:trPr>
          <w:trHeight w:val="198"/>
        </w:trPr>
        <w:tc>
          <w:tcPr>
            <w:tcW w:w="9648" w:type="dxa"/>
            <w:shd w:val="pct10" w:color="auto" w:fill="FFFFFF"/>
          </w:tcPr>
          <w:p w:rsidR="00D049E3" w:rsidRPr="000644BC" w:rsidRDefault="00D049E3" w:rsidP="00146F93">
            <w:pPr>
              <w:numPr>
                <w:ilvl w:val="0"/>
                <w:numId w:val="36"/>
              </w:numPr>
              <w:rPr>
                <w:rFonts w:ascii="Verdana" w:hAnsi="Verdana"/>
                <w:b/>
                <w:color w:val="000000"/>
                <w:sz w:val="20"/>
              </w:rPr>
            </w:pPr>
            <w:r w:rsidRPr="000644BC">
              <w:rPr>
                <w:rFonts w:ascii="Verdana" w:hAnsi="Verdana"/>
                <w:b/>
                <w:color w:val="000000"/>
                <w:sz w:val="20"/>
              </w:rPr>
              <w:t>Other Challenging Activities</w:t>
            </w:r>
          </w:p>
        </w:tc>
      </w:tr>
    </w:tbl>
    <w:p w:rsidR="00D049E3" w:rsidRPr="000644BC" w:rsidRDefault="00D049E3" w:rsidP="00D049E3">
      <w:pPr>
        <w:pStyle w:val="BodyText3"/>
        <w:rPr>
          <w:rFonts w:ascii="Verdana" w:hAnsi="Verdana"/>
          <w:b/>
        </w:rPr>
      </w:pPr>
    </w:p>
    <w:p w:rsidR="002947AA" w:rsidRDefault="002947AA" w:rsidP="002947AA">
      <w:pPr>
        <w:numPr>
          <w:ilvl w:val="0"/>
          <w:numId w:val="14"/>
        </w:numPr>
        <w:rPr>
          <w:rFonts w:ascii="Verdana" w:hAnsi="Verdana"/>
          <w:sz w:val="20"/>
        </w:rPr>
      </w:pPr>
      <w:r>
        <w:rPr>
          <w:rFonts w:ascii="Verdana" w:hAnsi="Verdana"/>
          <w:sz w:val="20"/>
        </w:rPr>
        <w:t>Implemented online Help Guide system in TAKE Solutions by transforming from MS Word to Adobe RoboHelp.</w:t>
      </w:r>
    </w:p>
    <w:p w:rsidR="005B3CAE" w:rsidRPr="000644BC" w:rsidRDefault="005B3CAE" w:rsidP="005B3CAE">
      <w:pPr>
        <w:numPr>
          <w:ilvl w:val="0"/>
          <w:numId w:val="14"/>
        </w:numPr>
        <w:rPr>
          <w:rFonts w:ascii="Verdana" w:hAnsi="Verdana"/>
          <w:sz w:val="20"/>
        </w:rPr>
      </w:pPr>
      <w:r w:rsidRPr="000644BC">
        <w:rPr>
          <w:rFonts w:ascii="Verdana" w:hAnsi="Verdana"/>
          <w:sz w:val="20"/>
        </w:rPr>
        <w:t>Involved in the Web-content preparation</w:t>
      </w:r>
      <w:r w:rsidR="00952D55">
        <w:rPr>
          <w:rFonts w:ascii="Verdana" w:hAnsi="Verdana"/>
          <w:sz w:val="20"/>
        </w:rPr>
        <w:t>, few project Case Studies</w:t>
      </w:r>
      <w:r w:rsidRPr="000644BC">
        <w:rPr>
          <w:rFonts w:ascii="Verdana" w:hAnsi="Verdana"/>
          <w:sz w:val="20"/>
        </w:rPr>
        <w:t xml:space="preserve"> </w:t>
      </w:r>
      <w:r w:rsidR="003A19FF" w:rsidRPr="000644BC">
        <w:rPr>
          <w:rFonts w:ascii="Verdana" w:hAnsi="Verdana"/>
          <w:sz w:val="20"/>
        </w:rPr>
        <w:t xml:space="preserve">for </w:t>
      </w:r>
      <w:r w:rsidR="00952D55">
        <w:rPr>
          <w:rFonts w:ascii="Verdana" w:hAnsi="Verdana"/>
          <w:sz w:val="20"/>
        </w:rPr>
        <w:t>TAKE Solutions.</w:t>
      </w:r>
    </w:p>
    <w:p w:rsidR="002347B2" w:rsidRDefault="002347B2" w:rsidP="00D049E3">
      <w:pPr>
        <w:numPr>
          <w:ilvl w:val="0"/>
          <w:numId w:val="14"/>
        </w:numPr>
        <w:rPr>
          <w:rFonts w:ascii="Verdana" w:hAnsi="Verdana"/>
          <w:sz w:val="20"/>
        </w:rPr>
      </w:pPr>
      <w:r>
        <w:rPr>
          <w:rFonts w:ascii="Verdana" w:hAnsi="Verdana"/>
          <w:sz w:val="20"/>
        </w:rPr>
        <w:t>Involved in enhancing the templates, prototype and standards of documentation.</w:t>
      </w:r>
    </w:p>
    <w:p w:rsidR="00D049E3" w:rsidRPr="000644BC" w:rsidRDefault="00D049E3" w:rsidP="00D049E3">
      <w:pPr>
        <w:numPr>
          <w:ilvl w:val="0"/>
          <w:numId w:val="14"/>
        </w:numPr>
        <w:rPr>
          <w:rFonts w:ascii="Verdana" w:hAnsi="Verdana"/>
          <w:sz w:val="20"/>
        </w:rPr>
      </w:pPr>
      <w:r w:rsidRPr="000644BC">
        <w:rPr>
          <w:rFonts w:ascii="Verdana" w:hAnsi="Verdana"/>
          <w:sz w:val="20"/>
        </w:rPr>
        <w:t>Prepared power-point presentation on Testing Metrics, Testing Services in TAKE Solutions Ltd.</w:t>
      </w:r>
    </w:p>
    <w:p w:rsidR="00E93979" w:rsidRPr="000644BC" w:rsidRDefault="00E93979" w:rsidP="00E93979">
      <w:pPr>
        <w:pStyle w:val="BodyText2"/>
        <w:numPr>
          <w:ilvl w:val="0"/>
          <w:numId w:val="14"/>
        </w:numPr>
        <w:rPr>
          <w:rFonts w:ascii="Verdana" w:hAnsi="Verdana"/>
          <w:sz w:val="20"/>
        </w:rPr>
      </w:pPr>
      <w:r w:rsidRPr="000644BC">
        <w:rPr>
          <w:rFonts w:ascii="Verdana" w:hAnsi="Verdana"/>
          <w:sz w:val="20"/>
        </w:rPr>
        <w:t>Prepared power point presentation slides and gave presentation on the competition held at Take Solutions on educating the values and beliefs of the organization among the employees, and was rewarded the best presentation award and the same is also used for Induction Program.</w:t>
      </w:r>
    </w:p>
    <w:p w:rsidR="00502914" w:rsidRPr="000644BC" w:rsidRDefault="00502914" w:rsidP="00DF636A">
      <w:pPr>
        <w:pStyle w:val="BodyText2"/>
        <w:numPr>
          <w:ilvl w:val="0"/>
          <w:numId w:val="14"/>
        </w:numPr>
        <w:rPr>
          <w:rFonts w:ascii="Verdana" w:hAnsi="Verdana"/>
          <w:sz w:val="20"/>
        </w:rPr>
      </w:pPr>
      <w:r w:rsidRPr="000644BC">
        <w:rPr>
          <w:rFonts w:ascii="Verdana" w:hAnsi="Verdana"/>
          <w:sz w:val="20"/>
        </w:rPr>
        <w:t xml:space="preserve">Actively take part in Quiz, Skit, </w:t>
      </w:r>
      <w:r w:rsidR="00A0361B" w:rsidRPr="000644BC">
        <w:rPr>
          <w:rFonts w:ascii="Verdana" w:hAnsi="Verdana"/>
          <w:sz w:val="20"/>
        </w:rPr>
        <w:t>Collage;</w:t>
      </w:r>
      <w:r w:rsidRPr="000644BC">
        <w:rPr>
          <w:rFonts w:ascii="Verdana" w:hAnsi="Verdana"/>
          <w:sz w:val="20"/>
        </w:rPr>
        <w:t xml:space="preserve"> Paper Bag and other </w:t>
      </w:r>
      <w:r w:rsidR="00433F96">
        <w:rPr>
          <w:rFonts w:ascii="Verdana" w:hAnsi="Verdana"/>
          <w:sz w:val="20"/>
        </w:rPr>
        <w:t>“</w:t>
      </w:r>
      <w:r w:rsidRPr="000644BC">
        <w:rPr>
          <w:rFonts w:ascii="Verdana" w:hAnsi="Verdana"/>
          <w:sz w:val="20"/>
        </w:rPr>
        <w:t xml:space="preserve">TAKE </w:t>
      </w:r>
      <w:r w:rsidR="00C02D7D" w:rsidRPr="000644BC">
        <w:rPr>
          <w:rFonts w:ascii="Verdana" w:hAnsi="Verdana"/>
          <w:sz w:val="20"/>
        </w:rPr>
        <w:t xml:space="preserve">A </w:t>
      </w:r>
      <w:r w:rsidR="004B6896" w:rsidRPr="000644BC">
        <w:rPr>
          <w:rFonts w:ascii="Verdana" w:hAnsi="Verdana"/>
          <w:sz w:val="20"/>
        </w:rPr>
        <w:t>Break</w:t>
      </w:r>
      <w:r w:rsidR="00433F96">
        <w:rPr>
          <w:rFonts w:ascii="Verdana" w:hAnsi="Verdana"/>
          <w:sz w:val="20"/>
        </w:rPr>
        <w:t>”</w:t>
      </w:r>
      <w:r w:rsidR="004B6896" w:rsidRPr="000644BC">
        <w:rPr>
          <w:rFonts w:ascii="Verdana" w:hAnsi="Verdana"/>
          <w:sz w:val="20"/>
        </w:rPr>
        <w:t xml:space="preserve"> initiatives</w:t>
      </w:r>
      <w:r w:rsidR="00FD707A" w:rsidRPr="000644BC">
        <w:rPr>
          <w:rFonts w:ascii="Verdana" w:hAnsi="Verdana"/>
          <w:sz w:val="20"/>
        </w:rPr>
        <w:t xml:space="preserve"> organized at TAKE Solutions and had won in few of them.</w:t>
      </w:r>
    </w:p>
    <w:p w:rsidR="00DF636A" w:rsidRPr="000644BC" w:rsidRDefault="00D06378" w:rsidP="00DF636A">
      <w:pPr>
        <w:pStyle w:val="BodyText2"/>
        <w:numPr>
          <w:ilvl w:val="0"/>
          <w:numId w:val="14"/>
        </w:numPr>
        <w:rPr>
          <w:rFonts w:ascii="Verdana" w:hAnsi="Verdana"/>
          <w:sz w:val="20"/>
        </w:rPr>
      </w:pPr>
      <w:r w:rsidRPr="000644BC">
        <w:rPr>
          <w:rFonts w:ascii="Verdana" w:hAnsi="Verdana"/>
          <w:sz w:val="20"/>
        </w:rPr>
        <w:t>Developed</w:t>
      </w:r>
      <w:r w:rsidR="00DF636A" w:rsidRPr="000644BC">
        <w:rPr>
          <w:rFonts w:ascii="Verdana" w:hAnsi="Verdana"/>
          <w:sz w:val="20"/>
        </w:rPr>
        <w:t xml:space="preserve"> Documentation of the Entire Claims (Insurance Forms) </w:t>
      </w:r>
      <w:r w:rsidR="00405D45" w:rsidRPr="000644BC">
        <w:rPr>
          <w:rFonts w:ascii="Verdana" w:hAnsi="Verdana"/>
          <w:sz w:val="20"/>
        </w:rPr>
        <w:t>Processing, done in Lason.</w:t>
      </w:r>
    </w:p>
    <w:p w:rsidR="006714C2" w:rsidRDefault="0039407D" w:rsidP="006714C2">
      <w:pPr>
        <w:pStyle w:val="BodyText2"/>
        <w:numPr>
          <w:ilvl w:val="0"/>
          <w:numId w:val="14"/>
        </w:numPr>
        <w:rPr>
          <w:rFonts w:ascii="Verdana" w:hAnsi="Verdana"/>
          <w:sz w:val="20"/>
        </w:rPr>
      </w:pPr>
      <w:r>
        <w:rPr>
          <w:rFonts w:ascii="Verdana" w:hAnsi="Verdana"/>
          <w:sz w:val="20"/>
        </w:rPr>
        <w:t xml:space="preserve">Also </w:t>
      </w:r>
      <w:r w:rsidR="006714C2" w:rsidRPr="006714C2">
        <w:rPr>
          <w:rFonts w:ascii="Verdana" w:hAnsi="Verdana"/>
          <w:sz w:val="20"/>
        </w:rPr>
        <w:t>Perform peer reviews for all the documents written by my team members before final technical / editorial review.</w:t>
      </w:r>
    </w:p>
    <w:p w:rsidR="00B325CC" w:rsidRDefault="00B325CC" w:rsidP="006714C2">
      <w:pPr>
        <w:pStyle w:val="BodyText2"/>
        <w:numPr>
          <w:ilvl w:val="0"/>
          <w:numId w:val="14"/>
        </w:numPr>
        <w:rPr>
          <w:rFonts w:ascii="Verdana" w:hAnsi="Verdana"/>
          <w:sz w:val="20"/>
        </w:rPr>
      </w:pPr>
      <w:r>
        <w:rPr>
          <w:rFonts w:ascii="Verdana" w:hAnsi="Verdana"/>
          <w:sz w:val="20"/>
        </w:rPr>
        <w:t>Training/mentoring new team members with product knowledge and tools.</w:t>
      </w:r>
    </w:p>
    <w:p w:rsidR="00952D55" w:rsidRPr="00952D55" w:rsidRDefault="00952D55" w:rsidP="00952D55">
      <w:pPr>
        <w:pStyle w:val="BodyText2"/>
        <w:numPr>
          <w:ilvl w:val="0"/>
          <w:numId w:val="14"/>
        </w:numPr>
        <w:rPr>
          <w:rFonts w:ascii="Verdana" w:hAnsi="Verdana"/>
          <w:sz w:val="20"/>
        </w:rPr>
      </w:pPr>
      <w:r w:rsidRPr="00952D55">
        <w:rPr>
          <w:rFonts w:ascii="Verdana" w:hAnsi="Verdana"/>
          <w:sz w:val="20"/>
        </w:rPr>
        <w:t>Reviewing documents to check template issues, language, technical accuracy, and consistency.</w:t>
      </w:r>
    </w:p>
    <w:p w:rsidR="00DF636A" w:rsidRPr="000644BC" w:rsidRDefault="00DF636A" w:rsidP="00DF636A">
      <w:pPr>
        <w:pStyle w:val="BodyText2"/>
        <w:numPr>
          <w:ilvl w:val="0"/>
          <w:numId w:val="14"/>
        </w:numPr>
        <w:rPr>
          <w:rFonts w:ascii="Verdana" w:hAnsi="Verdana"/>
          <w:sz w:val="20"/>
        </w:rPr>
      </w:pPr>
      <w:r w:rsidRPr="000644BC">
        <w:rPr>
          <w:rFonts w:ascii="Verdana" w:hAnsi="Verdana"/>
          <w:sz w:val="20"/>
        </w:rPr>
        <w:t xml:space="preserve">Prepared Documentation for all the processes designed for Lexis Project (U.S. Case laws) and handled Training to the </w:t>
      </w:r>
      <w:r w:rsidR="005710F7" w:rsidRPr="000644BC">
        <w:rPr>
          <w:rFonts w:ascii="Verdana" w:hAnsi="Verdana"/>
          <w:sz w:val="20"/>
        </w:rPr>
        <w:t>T</w:t>
      </w:r>
      <w:r w:rsidRPr="000644BC">
        <w:rPr>
          <w:rFonts w:ascii="Verdana" w:hAnsi="Verdana"/>
          <w:sz w:val="20"/>
        </w:rPr>
        <w:t xml:space="preserve">esting </w:t>
      </w:r>
      <w:r w:rsidR="005710F7" w:rsidRPr="000644BC">
        <w:rPr>
          <w:rFonts w:ascii="Verdana" w:hAnsi="Verdana"/>
          <w:sz w:val="20"/>
        </w:rPr>
        <w:t>R</w:t>
      </w:r>
      <w:r w:rsidR="00EF3535" w:rsidRPr="000644BC">
        <w:rPr>
          <w:rFonts w:ascii="Verdana" w:hAnsi="Verdana"/>
          <w:sz w:val="20"/>
        </w:rPr>
        <w:t>ecruits</w:t>
      </w:r>
      <w:r w:rsidR="00F443ED" w:rsidRPr="000644BC">
        <w:rPr>
          <w:rFonts w:ascii="Verdana" w:hAnsi="Verdana"/>
          <w:sz w:val="20"/>
        </w:rPr>
        <w:t xml:space="preserve"> in Lason Ltd.</w:t>
      </w:r>
    </w:p>
    <w:p w:rsidR="00DF636A" w:rsidRPr="000644BC" w:rsidRDefault="00D06378" w:rsidP="00DF636A">
      <w:pPr>
        <w:pStyle w:val="BodyText2"/>
        <w:numPr>
          <w:ilvl w:val="0"/>
          <w:numId w:val="14"/>
        </w:numPr>
        <w:rPr>
          <w:rFonts w:ascii="Verdana" w:hAnsi="Verdana"/>
          <w:sz w:val="20"/>
        </w:rPr>
      </w:pPr>
      <w:r w:rsidRPr="000644BC">
        <w:rPr>
          <w:rFonts w:ascii="Verdana" w:hAnsi="Verdana"/>
          <w:sz w:val="20"/>
        </w:rPr>
        <w:t>Developed</w:t>
      </w:r>
      <w:r w:rsidR="00DF636A" w:rsidRPr="000644BC">
        <w:rPr>
          <w:rFonts w:ascii="Verdana" w:hAnsi="Verdana"/>
          <w:sz w:val="20"/>
        </w:rPr>
        <w:t xml:space="preserve"> a detailed documentation on the “New Process” (Common Platform) implemented in Lason for E-Books Conversion.</w:t>
      </w:r>
    </w:p>
    <w:p w:rsidR="00DF636A" w:rsidRPr="000644BC" w:rsidRDefault="00D06378" w:rsidP="00DF636A">
      <w:pPr>
        <w:pStyle w:val="BodyText2"/>
        <w:numPr>
          <w:ilvl w:val="0"/>
          <w:numId w:val="14"/>
        </w:numPr>
        <w:rPr>
          <w:rFonts w:ascii="Verdana" w:hAnsi="Verdana"/>
          <w:sz w:val="20"/>
        </w:rPr>
      </w:pPr>
      <w:r w:rsidRPr="000644BC">
        <w:rPr>
          <w:rFonts w:ascii="Verdana" w:hAnsi="Verdana"/>
          <w:sz w:val="20"/>
        </w:rPr>
        <w:t>Developed</w:t>
      </w:r>
      <w:r w:rsidR="00DF636A" w:rsidRPr="000644BC">
        <w:rPr>
          <w:rFonts w:ascii="Verdana" w:hAnsi="Verdana"/>
          <w:sz w:val="20"/>
        </w:rPr>
        <w:t xml:space="preserve"> a detailed documentation on “Proprietary Codes</w:t>
      </w:r>
      <w:r w:rsidR="00CB78B2" w:rsidRPr="000644BC">
        <w:rPr>
          <w:rFonts w:ascii="Verdana" w:hAnsi="Verdana"/>
          <w:sz w:val="20"/>
        </w:rPr>
        <w:t>’</w:t>
      </w:r>
      <w:r w:rsidR="00DF636A" w:rsidRPr="000644BC">
        <w:rPr>
          <w:rFonts w:ascii="Verdana" w:hAnsi="Verdana"/>
          <w:sz w:val="20"/>
        </w:rPr>
        <w:t xml:space="preserve"> to handle INDUCTION PROGRAM for the new joiners [KCR {Knowledge Creation and Retention}- New initiative by Lason]</w:t>
      </w:r>
    </w:p>
    <w:p w:rsidR="00DF636A" w:rsidRPr="000644BC" w:rsidRDefault="00136726" w:rsidP="00DF636A">
      <w:pPr>
        <w:numPr>
          <w:ilvl w:val="0"/>
          <w:numId w:val="14"/>
        </w:numPr>
        <w:rPr>
          <w:rFonts w:ascii="Verdana" w:hAnsi="Verdana"/>
          <w:sz w:val="20"/>
        </w:rPr>
      </w:pPr>
      <w:r w:rsidRPr="000644BC">
        <w:rPr>
          <w:rFonts w:ascii="Verdana" w:hAnsi="Verdana"/>
          <w:sz w:val="20"/>
        </w:rPr>
        <w:t>Developed</w:t>
      </w:r>
      <w:r w:rsidR="00DF636A" w:rsidRPr="000644BC">
        <w:rPr>
          <w:rFonts w:ascii="Verdana" w:hAnsi="Verdana"/>
          <w:sz w:val="20"/>
        </w:rPr>
        <w:t xml:space="preserve"> a detailed power-point presentation for Pearson project (e-Books) and also handled training for the executives of Lason Ltd.</w:t>
      </w:r>
    </w:p>
    <w:p w:rsidR="00DF636A" w:rsidRPr="000644BC" w:rsidRDefault="00DF636A" w:rsidP="00DF636A">
      <w:pPr>
        <w:pStyle w:val="BodyText2"/>
        <w:numPr>
          <w:ilvl w:val="0"/>
          <w:numId w:val="14"/>
        </w:numPr>
        <w:rPr>
          <w:rFonts w:ascii="Verdana" w:hAnsi="Verdana"/>
          <w:sz w:val="20"/>
        </w:rPr>
      </w:pPr>
      <w:r w:rsidRPr="000644BC">
        <w:rPr>
          <w:rFonts w:ascii="Verdana" w:hAnsi="Verdana"/>
          <w:sz w:val="20"/>
        </w:rPr>
        <w:t>Involved in Training co-ordination for the Lason Village Program (First initiative by Lason).</w:t>
      </w:r>
    </w:p>
    <w:p w:rsidR="00856BE1" w:rsidRDefault="00856BE1" w:rsidP="00856BE1">
      <w:pPr>
        <w:pStyle w:val="BodyText2"/>
        <w:rPr>
          <w:rFonts w:ascii="Verdana" w:hAnsi="Verdana"/>
          <w:sz w:val="20"/>
        </w:rPr>
      </w:pPr>
    </w:p>
    <w:tbl>
      <w:tblPr>
        <w:tblW w:w="10008" w:type="dxa"/>
        <w:tblBorders>
          <w:bottom w:val="single" w:sz="4" w:space="0" w:color="auto"/>
        </w:tblBorders>
        <w:tblLayout w:type="fixed"/>
        <w:tblLook w:val="0000" w:firstRow="0" w:lastRow="0" w:firstColumn="0" w:lastColumn="0" w:noHBand="0" w:noVBand="0"/>
      </w:tblPr>
      <w:tblGrid>
        <w:gridCol w:w="10008"/>
      </w:tblGrid>
      <w:tr w:rsidR="00532B1F" w:rsidRPr="000644BC" w:rsidTr="006B6002">
        <w:tc>
          <w:tcPr>
            <w:tcW w:w="10008" w:type="dxa"/>
            <w:shd w:val="pct10" w:color="auto" w:fill="FFFFFF"/>
          </w:tcPr>
          <w:p w:rsidR="00532B1F" w:rsidRPr="000644BC" w:rsidRDefault="00532B1F">
            <w:pPr>
              <w:rPr>
                <w:rFonts w:ascii="Verdana" w:hAnsi="Verdana"/>
                <w:b/>
                <w:color w:val="000000"/>
                <w:sz w:val="20"/>
              </w:rPr>
            </w:pPr>
            <w:r w:rsidRPr="000644BC">
              <w:rPr>
                <w:rFonts w:ascii="Verdana" w:hAnsi="Verdana"/>
                <w:b/>
                <w:sz w:val="20"/>
              </w:rPr>
              <w:t xml:space="preserve">PERSONAL PROFILE                                                                 </w:t>
            </w:r>
          </w:p>
        </w:tc>
      </w:tr>
    </w:tbl>
    <w:p w:rsidR="00532B1F" w:rsidRPr="000644BC" w:rsidRDefault="00532B1F">
      <w:pPr>
        <w:pStyle w:val="BodyText"/>
        <w:rPr>
          <w:rFonts w:ascii="Verdana" w:hAnsi="Verdana"/>
          <w:b/>
          <w:sz w:val="20"/>
        </w:rPr>
      </w:pPr>
    </w:p>
    <w:p w:rsidR="00216679" w:rsidRPr="000644BC" w:rsidRDefault="00216679" w:rsidP="00216679">
      <w:pPr>
        <w:rPr>
          <w:rFonts w:ascii="Verdana" w:hAnsi="Verdana"/>
          <w:sz w:val="20"/>
        </w:rPr>
      </w:pPr>
      <w:r w:rsidRPr="000644BC">
        <w:rPr>
          <w:rFonts w:ascii="Verdana" w:hAnsi="Verdana"/>
          <w:sz w:val="20"/>
        </w:rPr>
        <w:t>NAME</w:t>
      </w:r>
      <w:r w:rsidRPr="000644BC">
        <w:rPr>
          <w:rFonts w:ascii="Verdana" w:hAnsi="Verdana"/>
          <w:sz w:val="20"/>
        </w:rPr>
        <w:tab/>
      </w:r>
      <w:r w:rsidRPr="000644BC">
        <w:rPr>
          <w:rFonts w:ascii="Verdana" w:hAnsi="Verdana"/>
          <w:sz w:val="20"/>
        </w:rPr>
        <w:tab/>
        <w:t xml:space="preserve">          </w:t>
      </w:r>
      <w:r w:rsidR="008F66BE" w:rsidRPr="000644BC">
        <w:rPr>
          <w:rFonts w:ascii="Verdana" w:hAnsi="Verdana"/>
          <w:sz w:val="20"/>
        </w:rPr>
        <w:tab/>
      </w:r>
      <w:r w:rsidR="008F66BE" w:rsidRPr="000644BC">
        <w:rPr>
          <w:rFonts w:ascii="Verdana" w:hAnsi="Verdana"/>
          <w:sz w:val="20"/>
        </w:rPr>
        <w:tab/>
      </w:r>
      <w:r w:rsidRPr="000644BC">
        <w:rPr>
          <w:rFonts w:ascii="Verdana" w:hAnsi="Verdana"/>
          <w:sz w:val="20"/>
        </w:rPr>
        <w:t>:  Kavitha N</w:t>
      </w:r>
    </w:p>
    <w:p w:rsidR="008F66BE" w:rsidRPr="000644BC" w:rsidRDefault="008F66BE" w:rsidP="00216679">
      <w:pPr>
        <w:rPr>
          <w:rFonts w:ascii="Verdana" w:hAnsi="Verdana"/>
          <w:sz w:val="20"/>
        </w:rPr>
      </w:pPr>
    </w:p>
    <w:p w:rsidR="00216679" w:rsidRPr="000644BC" w:rsidRDefault="00216679" w:rsidP="00216679">
      <w:pPr>
        <w:rPr>
          <w:rFonts w:ascii="Verdana" w:hAnsi="Verdana"/>
          <w:sz w:val="20"/>
        </w:rPr>
      </w:pPr>
      <w:r w:rsidRPr="000644BC">
        <w:rPr>
          <w:rFonts w:ascii="Verdana" w:hAnsi="Verdana"/>
          <w:sz w:val="20"/>
        </w:rPr>
        <w:t>Date of Birth</w:t>
      </w:r>
      <w:r w:rsidRPr="000644BC">
        <w:rPr>
          <w:rFonts w:ascii="Verdana" w:hAnsi="Verdana"/>
          <w:sz w:val="20"/>
        </w:rPr>
        <w:tab/>
        <w:t xml:space="preserve">          </w:t>
      </w:r>
      <w:r w:rsidRPr="000644BC">
        <w:rPr>
          <w:rFonts w:ascii="Verdana" w:hAnsi="Verdana"/>
          <w:sz w:val="20"/>
        </w:rPr>
        <w:tab/>
      </w:r>
      <w:r w:rsidRPr="000644BC">
        <w:rPr>
          <w:rFonts w:ascii="Verdana" w:hAnsi="Verdana"/>
          <w:sz w:val="20"/>
        </w:rPr>
        <w:tab/>
        <w:t xml:space="preserve">: </w:t>
      </w:r>
      <w:r w:rsidR="008F66BE" w:rsidRPr="000644BC">
        <w:rPr>
          <w:rFonts w:ascii="Verdana" w:hAnsi="Verdana"/>
          <w:sz w:val="20"/>
        </w:rPr>
        <w:t xml:space="preserve"> </w:t>
      </w:r>
      <w:r w:rsidRPr="000644BC">
        <w:rPr>
          <w:rFonts w:ascii="Verdana" w:hAnsi="Verdana"/>
          <w:sz w:val="20"/>
        </w:rPr>
        <w:t>31</w:t>
      </w:r>
      <w:r w:rsidRPr="000644BC">
        <w:rPr>
          <w:rFonts w:ascii="Verdana" w:hAnsi="Verdana"/>
          <w:sz w:val="20"/>
          <w:vertAlign w:val="superscript"/>
        </w:rPr>
        <w:t>st</w:t>
      </w:r>
      <w:r w:rsidRPr="000644BC">
        <w:rPr>
          <w:rFonts w:ascii="Verdana" w:hAnsi="Verdana"/>
          <w:sz w:val="20"/>
        </w:rPr>
        <w:t xml:space="preserve"> August 1978</w:t>
      </w:r>
    </w:p>
    <w:p w:rsidR="00216679" w:rsidRPr="000644BC" w:rsidRDefault="00216679" w:rsidP="00216679">
      <w:pPr>
        <w:rPr>
          <w:rFonts w:ascii="Verdana" w:hAnsi="Verdana"/>
          <w:sz w:val="20"/>
        </w:rPr>
      </w:pPr>
    </w:p>
    <w:p w:rsidR="00216679" w:rsidRPr="000644BC" w:rsidRDefault="00A84745" w:rsidP="00216679">
      <w:pPr>
        <w:rPr>
          <w:rFonts w:ascii="Verdana" w:hAnsi="Verdana"/>
          <w:sz w:val="20"/>
        </w:rPr>
      </w:pPr>
      <w:r>
        <w:rPr>
          <w:rFonts w:ascii="Verdana" w:hAnsi="Verdana"/>
          <w:sz w:val="20"/>
        </w:rPr>
        <w:t>Interest</w:t>
      </w:r>
      <w:r w:rsidR="00216679" w:rsidRPr="000644BC">
        <w:rPr>
          <w:rFonts w:ascii="Verdana" w:hAnsi="Verdana"/>
          <w:sz w:val="20"/>
        </w:rPr>
        <w:tab/>
      </w:r>
      <w:r w:rsidR="00216679" w:rsidRPr="000644BC">
        <w:rPr>
          <w:rFonts w:ascii="Verdana" w:hAnsi="Verdana"/>
          <w:sz w:val="20"/>
        </w:rPr>
        <w:tab/>
      </w:r>
      <w:r w:rsidR="00216679" w:rsidRPr="000644BC">
        <w:rPr>
          <w:rFonts w:ascii="Verdana" w:hAnsi="Verdana"/>
          <w:sz w:val="20"/>
        </w:rPr>
        <w:tab/>
        <w:t xml:space="preserve">: </w:t>
      </w:r>
      <w:r w:rsidR="008F66BE" w:rsidRPr="000644BC">
        <w:rPr>
          <w:rFonts w:ascii="Verdana" w:hAnsi="Verdana"/>
          <w:sz w:val="20"/>
        </w:rPr>
        <w:t xml:space="preserve"> </w:t>
      </w:r>
      <w:r w:rsidR="00216679" w:rsidRPr="000644BC">
        <w:rPr>
          <w:rFonts w:ascii="Verdana" w:hAnsi="Verdana"/>
          <w:sz w:val="20"/>
        </w:rPr>
        <w:t>Browsing</w:t>
      </w:r>
      <w:r w:rsidR="00C76344">
        <w:rPr>
          <w:rFonts w:ascii="Verdana" w:hAnsi="Verdana"/>
          <w:sz w:val="20"/>
        </w:rPr>
        <w:t>, Music, Playing Shuttle</w:t>
      </w:r>
    </w:p>
    <w:p w:rsidR="00216679" w:rsidRPr="000644BC" w:rsidRDefault="00216679" w:rsidP="00216679">
      <w:pPr>
        <w:rPr>
          <w:rFonts w:ascii="Verdana" w:hAnsi="Verdana"/>
          <w:sz w:val="20"/>
        </w:rPr>
      </w:pPr>
    </w:p>
    <w:p w:rsidR="008F73D4" w:rsidRDefault="00216679" w:rsidP="00B325CC">
      <w:pPr>
        <w:rPr>
          <w:rFonts w:ascii="Verdana" w:hAnsi="Verdana"/>
          <w:sz w:val="20"/>
        </w:rPr>
      </w:pPr>
      <w:r w:rsidRPr="000644BC">
        <w:rPr>
          <w:rFonts w:ascii="Verdana" w:hAnsi="Verdana"/>
          <w:sz w:val="20"/>
        </w:rPr>
        <w:t>Languages Known</w:t>
      </w:r>
      <w:r w:rsidRPr="000644BC">
        <w:rPr>
          <w:rFonts w:ascii="Verdana" w:hAnsi="Verdana"/>
          <w:sz w:val="20"/>
        </w:rPr>
        <w:tab/>
        <w:t xml:space="preserve">  </w:t>
      </w:r>
      <w:r w:rsidRPr="000644BC">
        <w:rPr>
          <w:rFonts w:ascii="Verdana" w:hAnsi="Verdana"/>
          <w:sz w:val="20"/>
        </w:rPr>
        <w:tab/>
        <w:t xml:space="preserve">:  </w:t>
      </w:r>
      <w:r w:rsidR="008F66BE" w:rsidRPr="000644BC">
        <w:rPr>
          <w:rFonts w:ascii="Verdana" w:hAnsi="Verdana"/>
          <w:sz w:val="20"/>
        </w:rPr>
        <w:t xml:space="preserve"> </w:t>
      </w:r>
      <w:r w:rsidR="003F60CA">
        <w:rPr>
          <w:rFonts w:ascii="Verdana" w:hAnsi="Verdana"/>
          <w:sz w:val="20"/>
        </w:rPr>
        <w:t>English, Tamil, Telugu, Hindi (to read &amp; Write)</w:t>
      </w:r>
    </w:p>
    <w:p w:rsidR="00911D10" w:rsidRDefault="00911D10" w:rsidP="00911D10">
      <w:pPr>
        <w:rPr>
          <w:b/>
        </w:rPr>
      </w:pPr>
      <w:r>
        <w:rPr>
          <w:b/>
        </w:rPr>
        <w:t xml:space="preserve">Job Seeker First Name / CV No: </w:t>
      </w:r>
      <w:r>
        <w:rPr>
          <w:b/>
        </w:rPr>
        <w:t>1715484</w:t>
      </w:r>
      <w:bookmarkStart w:id="1" w:name="_GoBack"/>
      <w:bookmarkEnd w:id="1"/>
    </w:p>
    <w:p w:rsidR="00911D10" w:rsidRDefault="00911D10" w:rsidP="00911D10">
      <w:hyperlink r:id="rId11" w:history="1">
        <w:r>
          <w:rPr>
            <w:rStyle w:val="Hyperlink"/>
          </w:rPr>
          <w:t>Click to send CV No &amp; get contact details of candidate</w:t>
        </w:r>
      </w:hyperlink>
    </w:p>
    <w:p w:rsidR="00911D10" w:rsidRDefault="00911D10" w:rsidP="00911D10">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0D9374F1" wp14:editId="6CFA05A8">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911D10" w:rsidRPr="000644BC" w:rsidRDefault="00911D10" w:rsidP="00B325CC">
      <w:pPr>
        <w:rPr>
          <w:rFonts w:ascii="Verdana" w:hAnsi="Verdana"/>
          <w:sz w:val="20"/>
        </w:rPr>
      </w:pPr>
    </w:p>
    <w:sectPr w:rsidR="00911D10" w:rsidRPr="000644BC" w:rsidSect="003C3E88">
      <w:headerReference w:type="default" r:id="rId13"/>
      <w:footerReference w:type="default" r:id="rId14"/>
      <w:pgSz w:w="12240" w:h="15840"/>
      <w:pgMar w:top="1080" w:right="1080" w:bottom="72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444" w:rsidRDefault="00B70444">
      <w:r>
        <w:separator/>
      </w:r>
    </w:p>
  </w:endnote>
  <w:endnote w:type="continuationSeparator" w:id="0">
    <w:p w:rsidR="00B70444" w:rsidRDefault="00B7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1D" w:rsidRDefault="00F4711D">
    <w:pPr>
      <w:pStyle w:val="Header"/>
    </w:pPr>
  </w:p>
  <w:p w:rsidR="00F4711D" w:rsidRDefault="00F47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444" w:rsidRDefault="00B70444">
      <w:r>
        <w:separator/>
      </w:r>
    </w:p>
  </w:footnote>
  <w:footnote w:type="continuationSeparator" w:id="0">
    <w:p w:rsidR="00B70444" w:rsidRDefault="00B70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1D" w:rsidRDefault="00F4711D">
    <w:pPr>
      <w:pStyle w:val="Header"/>
    </w:pPr>
    <w:r>
      <w:t xml:space="preserve">Resume </w:t>
    </w:r>
    <w:r w:rsidR="00DB5BBA">
      <w:t xml:space="preserve">- </w:t>
    </w:r>
    <w:r>
      <w:t>Kavitha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F024F4"/>
    <w:lvl w:ilvl="0">
      <w:start w:val="1"/>
      <w:numFmt w:val="decimal"/>
      <w:lvlText w:val="%1."/>
      <w:lvlJc w:val="left"/>
      <w:pPr>
        <w:tabs>
          <w:tab w:val="num" w:pos="1800"/>
        </w:tabs>
        <w:ind w:left="1800" w:hanging="360"/>
      </w:pPr>
    </w:lvl>
  </w:abstractNum>
  <w:abstractNum w:abstractNumId="1">
    <w:nsid w:val="FFFFFF7D"/>
    <w:multiLevelType w:val="singleLevel"/>
    <w:tmpl w:val="53AEC03A"/>
    <w:lvl w:ilvl="0">
      <w:start w:val="1"/>
      <w:numFmt w:val="decimal"/>
      <w:lvlText w:val="%1."/>
      <w:lvlJc w:val="left"/>
      <w:pPr>
        <w:tabs>
          <w:tab w:val="num" w:pos="1440"/>
        </w:tabs>
        <w:ind w:left="1440" w:hanging="360"/>
      </w:pPr>
    </w:lvl>
  </w:abstractNum>
  <w:abstractNum w:abstractNumId="2">
    <w:nsid w:val="FFFFFF7E"/>
    <w:multiLevelType w:val="singleLevel"/>
    <w:tmpl w:val="33A6BB98"/>
    <w:lvl w:ilvl="0">
      <w:start w:val="1"/>
      <w:numFmt w:val="decimal"/>
      <w:lvlText w:val="%1."/>
      <w:lvlJc w:val="left"/>
      <w:pPr>
        <w:tabs>
          <w:tab w:val="num" w:pos="1080"/>
        </w:tabs>
        <w:ind w:left="1080" w:hanging="360"/>
      </w:pPr>
    </w:lvl>
  </w:abstractNum>
  <w:abstractNum w:abstractNumId="3">
    <w:nsid w:val="FFFFFF7F"/>
    <w:multiLevelType w:val="singleLevel"/>
    <w:tmpl w:val="627E1426"/>
    <w:lvl w:ilvl="0">
      <w:start w:val="1"/>
      <w:numFmt w:val="decimal"/>
      <w:lvlText w:val="%1."/>
      <w:lvlJc w:val="left"/>
      <w:pPr>
        <w:tabs>
          <w:tab w:val="num" w:pos="720"/>
        </w:tabs>
        <w:ind w:left="720" w:hanging="360"/>
      </w:pPr>
    </w:lvl>
  </w:abstractNum>
  <w:abstractNum w:abstractNumId="4">
    <w:nsid w:val="FFFFFF80"/>
    <w:multiLevelType w:val="singleLevel"/>
    <w:tmpl w:val="A942DB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45A68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B6FC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463C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BFC1566"/>
    <w:lvl w:ilvl="0">
      <w:start w:val="1"/>
      <w:numFmt w:val="decimal"/>
      <w:lvlText w:val="%1."/>
      <w:lvlJc w:val="left"/>
      <w:pPr>
        <w:tabs>
          <w:tab w:val="num" w:pos="360"/>
        </w:tabs>
        <w:ind w:left="360" w:hanging="360"/>
      </w:pPr>
    </w:lvl>
  </w:abstractNum>
  <w:abstractNum w:abstractNumId="9">
    <w:nsid w:val="FFFFFF89"/>
    <w:multiLevelType w:val="singleLevel"/>
    <w:tmpl w:val="24EA9480"/>
    <w:lvl w:ilvl="0">
      <w:start w:val="1"/>
      <w:numFmt w:val="bullet"/>
      <w:lvlText w:val=""/>
      <w:lvlJc w:val="left"/>
      <w:pPr>
        <w:tabs>
          <w:tab w:val="num" w:pos="360"/>
        </w:tabs>
        <w:ind w:left="360" w:hanging="360"/>
      </w:pPr>
      <w:rPr>
        <w:rFonts w:ascii="Symbol" w:hAnsi="Symbol" w:hint="default"/>
      </w:rPr>
    </w:lvl>
  </w:abstractNum>
  <w:abstractNum w:abstractNumId="10">
    <w:nsid w:val="09984CD8"/>
    <w:multiLevelType w:val="hybridMultilevel"/>
    <w:tmpl w:val="95740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0502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FF55A6B"/>
    <w:multiLevelType w:val="hybridMultilevel"/>
    <w:tmpl w:val="FAF04B40"/>
    <w:lvl w:ilvl="0" w:tplc="C368E030">
      <w:start w:val="1"/>
      <w:numFmt w:val="bullet"/>
      <w:lvlText w:val=""/>
      <w:lvlJc w:val="left"/>
      <w:pPr>
        <w:tabs>
          <w:tab w:val="num" w:pos="720"/>
        </w:tabs>
        <w:ind w:left="720" w:hanging="360"/>
      </w:pPr>
      <w:rPr>
        <w:rFonts w:ascii="Symbol" w:hAnsi="Symbol" w:hint="default"/>
      </w:rPr>
    </w:lvl>
    <w:lvl w:ilvl="1" w:tplc="2BEAF6F4" w:tentative="1">
      <w:start w:val="1"/>
      <w:numFmt w:val="bullet"/>
      <w:lvlText w:val="o"/>
      <w:lvlJc w:val="left"/>
      <w:pPr>
        <w:tabs>
          <w:tab w:val="num" w:pos="1440"/>
        </w:tabs>
        <w:ind w:left="1440" w:hanging="360"/>
      </w:pPr>
      <w:rPr>
        <w:rFonts w:ascii="Courier New" w:hAnsi="Courier New" w:hint="default"/>
      </w:rPr>
    </w:lvl>
    <w:lvl w:ilvl="2" w:tplc="73120466" w:tentative="1">
      <w:start w:val="1"/>
      <w:numFmt w:val="bullet"/>
      <w:lvlText w:val=""/>
      <w:lvlJc w:val="left"/>
      <w:pPr>
        <w:tabs>
          <w:tab w:val="num" w:pos="2160"/>
        </w:tabs>
        <w:ind w:left="2160" w:hanging="360"/>
      </w:pPr>
      <w:rPr>
        <w:rFonts w:ascii="Wingdings" w:hAnsi="Wingdings" w:hint="default"/>
      </w:rPr>
    </w:lvl>
    <w:lvl w:ilvl="3" w:tplc="4014A044" w:tentative="1">
      <w:start w:val="1"/>
      <w:numFmt w:val="bullet"/>
      <w:lvlText w:val=""/>
      <w:lvlJc w:val="left"/>
      <w:pPr>
        <w:tabs>
          <w:tab w:val="num" w:pos="2880"/>
        </w:tabs>
        <w:ind w:left="2880" w:hanging="360"/>
      </w:pPr>
      <w:rPr>
        <w:rFonts w:ascii="Symbol" w:hAnsi="Symbol" w:hint="default"/>
      </w:rPr>
    </w:lvl>
    <w:lvl w:ilvl="4" w:tplc="DCF2B874" w:tentative="1">
      <w:start w:val="1"/>
      <w:numFmt w:val="bullet"/>
      <w:lvlText w:val="o"/>
      <w:lvlJc w:val="left"/>
      <w:pPr>
        <w:tabs>
          <w:tab w:val="num" w:pos="3600"/>
        </w:tabs>
        <w:ind w:left="3600" w:hanging="360"/>
      </w:pPr>
      <w:rPr>
        <w:rFonts w:ascii="Courier New" w:hAnsi="Courier New" w:hint="default"/>
      </w:rPr>
    </w:lvl>
    <w:lvl w:ilvl="5" w:tplc="B7E422D2" w:tentative="1">
      <w:start w:val="1"/>
      <w:numFmt w:val="bullet"/>
      <w:lvlText w:val=""/>
      <w:lvlJc w:val="left"/>
      <w:pPr>
        <w:tabs>
          <w:tab w:val="num" w:pos="4320"/>
        </w:tabs>
        <w:ind w:left="4320" w:hanging="360"/>
      </w:pPr>
      <w:rPr>
        <w:rFonts w:ascii="Wingdings" w:hAnsi="Wingdings" w:hint="default"/>
      </w:rPr>
    </w:lvl>
    <w:lvl w:ilvl="6" w:tplc="283CD5FA" w:tentative="1">
      <w:start w:val="1"/>
      <w:numFmt w:val="bullet"/>
      <w:lvlText w:val=""/>
      <w:lvlJc w:val="left"/>
      <w:pPr>
        <w:tabs>
          <w:tab w:val="num" w:pos="5040"/>
        </w:tabs>
        <w:ind w:left="5040" w:hanging="360"/>
      </w:pPr>
      <w:rPr>
        <w:rFonts w:ascii="Symbol" w:hAnsi="Symbol" w:hint="default"/>
      </w:rPr>
    </w:lvl>
    <w:lvl w:ilvl="7" w:tplc="63C88096" w:tentative="1">
      <w:start w:val="1"/>
      <w:numFmt w:val="bullet"/>
      <w:lvlText w:val="o"/>
      <w:lvlJc w:val="left"/>
      <w:pPr>
        <w:tabs>
          <w:tab w:val="num" w:pos="5760"/>
        </w:tabs>
        <w:ind w:left="5760" w:hanging="360"/>
      </w:pPr>
      <w:rPr>
        <w:rFonts w:ascii="Courier New" w:hAnsi="Courier New" w:hint="default"/>
      </w:rPr>
    </w:lvl>
    <w:lvl w:ilvl="8" w:tplc="74347EC6" w:tentative="1">
      <w:start w:val="1"/>
      <w:numFmt w:val="bullet"/>
      <w:lvlText w:val=""/>
      <w:lvlJc w:val="left"/>
      <w:pPr>
        <w:tabs>
          <w:tab w:val="num" w:pos="6480"/>
        </w:tabs>
        <w:ind w:left="6480" w:hanging="360"/>
      </w:pPr>
      <w:rPr>
        <w:rFonts w:ascii="Wingdings" w:hAnsi="Wingdings" w:hint="default"/>
      </w:rPr>
    </w:lvl>
  </w:abstractNum>
  <w:abstractNum w:abstractNumId="13">
    <w:nsid w:val="16FB5B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89411C8"/>
    <w:multiLevelType w:val="hybridMultilevel"/>
    <w:tmpl w:val="D2489A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7B4FB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1D305F91"/>
    <w:multiLevelType w:val="multilevel"/>
    <w:tmpl w:val="357895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8C0F0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20290503"/>
    <w:multiLevelType w:val="hybridMultilevel"/>
    <w:tmpl w:val="C7D023DE"/>
    <w:lvl w:ilvl="0" w:tplc="13AC1C18">
      <w:start w:val="1"/>
      <w:numFmt w:val="bullet"/>
      <w:lvlText w:val=""/>
      <w:lvlJc w:val="left"/>
      <w:pPr>
        <w:tabs>
          <w:tab w:val="num" w:pos="720"/>
        </w:tabs>
        <w:ind w:left="720" w:hanging="360"/>
      </w:pPr>
      <w:rPr>
        <w:rFonts w:ascii="Symbol" w:hAnsi="Symbol" w:hint="default"/>
      </w:rPr>
    </w:lvl>
    <w:lvl w:ilvl="1" w:tplc="32F89B80" w:tentative="1">
      <w:start w:val="1"/>
      <w:numFmt w:val="bullet"/>
      <w:lvlText w:val="o"/>
      <w:lvlJc w:val="left"/>
      <w:pPr>
        <w:tabs>
          <w:tab w:val="num" w:pos="1440"/>
        </w:tabs>
        <w:ind w:left="1440" w:hanging="360"/>
      </w:pPr>
      <w:rPr>
        <w:rFonts w:ascii="Courier New" w:hAnsi="Courier New" w:hint="default"/>
      </w:rPr>
    </w:lvl>
    <w:lvl w:ilvl="2" w:tplc="098A4416" w:tentative="1">
      <w:start w:val="1"/>
      <w:numFmt w:val="bullet"/>
      <w:lvlText w:val=""/>
      <w:lvlJc w:val="left"/>
      <w:pPr>
        <w:tabs>
          <w:tab w:val="num" w:pos="2160"/>
        </w:tabs>
        <w:ind w:left="2160" w:hanging="360"/>
      </w:pPr>
      <w:rPr>
        <w:rFonts w:ascii="Wingdings" w:hAnsi="Wingdings" w:hint="default"/>
      </w:rPr>
    </w:lvl>
    <w:lvl w:ilvl="3" w:tplc="577CBBBE" w:tentative="1">
      <w:start w:val="1"/>
      <w:numFmt w:val="bullet"/>
      <w:lvlText w:val=""/>
      <w:lvlJc w:val="left"/>
      <w:pPr>
        <w:tabs>
          <w:tab w:val="num" w:pos="2880"/>
        </w:tabs>
        <w:ind w:left="2880" w:hanging="360"/>
      </w:pPr>
      <w:rPr>
        <w:rFonts w:ascii="Symbol" w:hAnsi="Symbol" w:hint="default"/>
      </w:rPr>
    </w:lvl>
    <w:lvl w:ilvl="4" w:tplc="E3CEEEF2" w:tentative="1">
      <w:start w:val="1"/>
      <w:numFmt w:val="bullet"/>
      <w:lvlText w:val="o"/>
      <w:lvlJc w:val="left"/>
      <w:pPr>
        <w:tabs>
          <w:tab w:val="num" w:pos="3600"/>
        </w:tabs>
        <w:ind w:left="3600" w:hanging="360"/>
      </w:pPr>
      <w:rPr>
        <w:rFonts w:ascii="Courier New" w:hAnsi="Courier New" w:hint="default"/>
      </w:rPr>
    </w:lvl>
    <w:lvl w:ilvl="5" w:tplc="450A1FDC" w:tentative="1">
      <w:start w:val="1"/>
      <w:numFmt w:val="bullet"/>
      <w:lvlText w:val=""/>
      <w:lvlJc w:val="left"/>
      <w:pPr>
        <w:tabs>
          <w:tab w:val="num" w:pos="4320"/>
        </w:tabs>
        <w:ind w:left="4320" w:hanging="360"/>
      </w:pPr>
      <w:rPr>
        <w:rFonts w:ascii="Wingdings" w:hAnsi="Wingdings" w:hint="default"/>
      </w:rPr>
    </w:lvl>
    <w:lvl w:ilvl="6" w:tplc="C57E2066" w:tentative="1">
      <w:start w:val="1"/>
      <w:numFmt w:val="bullet"/>
      <w:lvlText w:val=""/>
      <w:lvlJc w:val="left"/>
      <w:pPr>
        <w:tabs>
          <w:tab w:val="num" w:pos="5040"/>
        </w:tabs>
        <w:ind w:left="5040" w:hanging="360"/>
      </w:pPr>
      <w:rPr>
        <w:rFonts w:ascii="Symbol" w:hAnsi="Symbol" w:hint="default"/>
      </w:rPr>
    </w:lvl>
    <w:lvl w:ilvl="7" w:tplc="729AD91E" w:tentative="1">
      <w:start w:val="1"/>
      <w:numFmt w:val="bullet"/>
      <w:lvlText w:val="o"/>
      <w:lvlJc w:val="left"/>
      <w:pPr>
        <w:tabs>
          <w:tab w:val="num" w:pos="5760"/>
        </w:tabs>
        <w:ind w:left="5760" w:hanging="360"/>
      </w:pPr>
      <w:rPr>
        <w:rFonts w:ascii="Courier New" w:hAnsi="Courier New" w:hint="default"/>
      </w:rPr>
    </w:lvl>
    <w:lvl w:ilvl="8" w:tplc="13EED402" w:tentative="1">
      <w:start w:val="1"/>
      <w:numFmt w:val="bullet"/>
      <w:lvlText w:val=""/>
      <w:lvlJc w:val="left"/>
      <w:pPr>
        <w:tabs>
          <w:tab w:val="num" w:pos="6480"/>
        </w:tabs>
        <w:ind w:left="6480" w:hanging="360"/>
      </w:pPr>
      <w:rPr>
        <w:rFonts w:ascii="Wingdings" w:hAnsi="Wingdings" w:hint="default"/>
      </w:rPr>
    </w:lvl>
  </w:abstractNum>
  <w:abstractNum w:abstractNumId="19">
    <w:nsid w:val="209365A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235C356A"/>
    <w:multiLevelType w:val="hybridMultilevel"/>
    <w:tmpl w:val="6B40ED02"/>
    <w:lvl w:ilvl="0" w:tplc="EE32843A">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5293E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8EF0E82"/>
    <w:multiLevelType w:val="hybridMultilevel"/>
    <w:tmpl w:val="9758B35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2ACA3384"/>
    <w:multiLevelType w:val="hybridMultilevel"/>
    <w:tmpl w:val="F4F8880C"/>
    <w:lvl w:ilvl="0" w:tplc="6A66525E">
      <w:start w:val="1"/>
      <w:numFmt w:val="bullet"/>
      <w:lvlText w:val=""/>
      <w:lvlJc w:val="left"/>
      <w:pPr>
        <w:tabs>
          <w:tab w:val="num" w:pos="720"/>
        </w:tabs>
        <w:ind w:left="720" w:hanging="360"/>
      </w:pPr>
      <w:rPr>
        <w:rFonts w:ascii="Symbol" w:hAnsi="Symbol" w:hint="default"/>
      </w:rPr>
    </w:lvl>
    <w:lvl w:ilvl="1" w:tplc="629A0492" w:tentative="1">
      <w:start w:val="1"/>
      <w:numFmt w:val="bullet"/>
      <w:lvlText w:val="o"/>
      <w:lvlJc w:val="left"/>
      <w:pPr>
        <w:tabs>
          <w:tab w:val="num" w:pos="1440"/>
        </w:tabs>
        <w:ind w:left="1440" w:hanging="360"/>
      </w:pPr>
      <w:rPr>
        <w:rFonts w:ascii="Courier New" w:hAnsi="Courier New" w:hint="default"/>
      </w:rPr>
    </w:lvl>
    <w:lvl w:ilvl="2" w:tplc="B978C6C0" w:tentative="1">
      <w:start w:val="1"/>
      <w:numFmt w:val="bullet"/>
      <w:lvlText w:val=""/>
      <w:lvlJc w:val="left"/>
      <w:pPr>
        <w:tabs>
          <w:tab w:val="num" w:pos="2160"/>
        </w:tabs>
        <w:ind w:left="2160" w:hanging="360"/>
      </w:pPr>
      <w:rPr>
        <w:rFonts w:ascii="Wingdings" w:hAnsi="Wingdings" w:hint="default"/>
      </w:rPr>
    </w:lvl>
    <w:lvl w:ilvl="3" w:tplc="30CC7150" w:tentative="1">
      <w:start w:val="1"/>
      <w:numFmt w:val="bullet"/>
      <w:lvlText w:val=""/>
      <w:lvlJc w:val="left"/>
      <w:pPr>
        <w:tabs>
          <w:tab w:val="num" w:pos="2880"/>
        </w:tabs>
        <w:ind w:left="2880" w:hanging="360"/>
      </w:pPr>
      <w:rPr>
        <w:rFonts w:ascii="Symbol" w:hAnsi="Symbol" w:hint="default"/>
      </w:rPr>
    </w:lvl>
    <w:lvl w:ilvl="4" w:tplc="6B7E40C8" w:tentative="1">
      <w:start w:val="1"/>
      <w:numFmt w:val="bullet"/>
      <w:lvlText w:val="o"/>
      <w:lvlJc w:val="left"/>
      <w:pPr>
        <w:tabs>
          <w:tab w:val="num" w:pos="3600"/>
        </w:tabs>
        <w:ind w:left="3600" w:hanging="360"/>
      </w:pPr>
      <w:rPr>
        <w:rFonts w:ascii="Courier New" w:hAnsi="Courier New" w:hint="default"/>
      </w:rPr>
    </w:lvl>
    <w:lvl w:ilvl="5" w:tplc="88165D58" w:tentative="1">
      <w:start w:val="1"/>
      <w:numFmt w:val="bullet"/>
      <w:lvlText w:val=""/>
      <w:lvlJc w:val="left"/>
      <w:pPr>
        <w:tabs>
          <w:tab w:val="num" w:pos="4320"/>
        </w:tabs>
        <w:ind w:left="4320" w:hanging="360"/>
      </w:pPr>
      <w:rPr>
        <w:rFonts w:ascii="Wingdings" w:hAnsi="Wingdings" w:hint="default"/>
      </w:rPr>
    </w:lvl>
    <w:lvl w:ilvl="6" w:tplc="6FC453AC" w:tentative="1">
      <w:start w:val="1"/>
      <w:numFmt w:val="bullet"/>
      <w:lvlText w:val=""/>
      <w:lvlJc w:val="left"/>
      <w:pPr>
        <w:tabs>
          <w:tab w:val="num" w:pos="5040"/>
        </w:tabs>
        <w:ind w:left="5040" w:hanging="360"/>
      </w:pPr>
      <w:rPr>
        <w:rFonts w:ascii="Symbol" w:hAnsi="Symbol" w:hint="default"/>
      </w:rPr>
    </w:lvl>
    <w:lvl w:ilvl="7" w:tplc="48703E34" w:tentative="1">
      <w:start w:val="1"/>
      <w:numFmt w:val="bullet"/>
      <w:lvlText w:val="o"/>
      <w:lvlJc w:val="left"/>
      <w:pPr>
        <w:tabs>
          <w:tab w:val="num" w:pos="5760"/>
        </w:tabs>
        <w:ind w:left="5760" w:hanging="360"/>
      </w:pPr>
      <w:rPr>
        <w:rFonts w:ascii="Courier New" w:hAnsi="Courier New" w:hint="default"/>
      </w:rPr>
    </w:lvl>
    <w:lvl w:ilvl="8" w:tplc="B26C7ECA" w:tentative="1">
      <w:start w:val="1"/>
      <w:numFmt w:val="bullet"/>
      <w:lvlText w:val=""/>
      <w:lvlJc w:val="left"/>
      <w:pPr>
        <w:tabs>
          <w:tab w:val="num" w:pos="6480"/>
        </w:tabs>
        <w:ind w:left="6480" w:hanging="360"/>
      </w:pPr>
      <w:rPr>
        <w:rFonts w:ascii="Wingdings" w:hAnsi="Wingdings" w:hint="default"/>
      </w:rPr>
    </w:lvl>
  </w:abstractNum>
  <w:abstractNum w:abstractNumId="24">
    <w:nsid w:val="3327139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nsid w:val="3403109D"/>
    <w:multiLevelType w:val="singleLevel"/>
    <w:tmpl w:val="04090001"/>
    <w:lvl w:ilvl="0">
      <w:start w:val="1"/>
      <w:numFmt w:val="bullet"/>
      <w:lvlText w:val=""/>
      <w:lvlJc w:val="left"/>
      <w:pPr>
        <w:ind w:left="360" w:hanging="360"/>
      </w:pPr>
      <w:rPr>
        <w:rFonts w:ascii="Symbol" w:hAnsi="Symbol" w:hint="default"/>
      </w:rPr>
    </w:lvl>
  </w:abstractNum>
  <w:abstractNum w:abstractNumId="26">
    <w:nsid w:val="34782A9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nsid w:val="3A712DF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3FAD019F"/>
    <w:multiLevelType w:val="singleLevel"/>
    <w:tmpl w:val="04090009"/>
    <w:lvl w:ilvl="0">
      <w:start w:val="1"/>
      <w:numFmt w:val="bullet"/>
      <w:pStyle w:val="Achievement"/>
      <w:lvlText w:val=""/>
      <w:lvlJc w:val="left"/>
      <w:pPr>
        <w:tabs>
          <w:tab w:val="num" w:pos="360"/>
        </w:tabs>
        <w:ind w:left="360" w:hanging="360"/>
      </w:pPr>
      <w:rPr>
        <w:rFonts w:ascii="Wingdings" w:hAnsi="Wingdings" w:hint="default"/>
      </w:rPr>
    </w:lvl>
  </w:abstractNum>
  <w:abstractNum w:abstractNumId="29">
    <w:nsid w:val="404C53E0"/>
    <w:multiLevelType w:val="multilevel"/>
    <w:tmpl w:val="1512B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29E7679"/>
    <w:multiLevelType w:val="multilevel"/>
    <w:tmpl w:val="00000000"/>
    <w:lvl w:ilvl="0">
      <w:start w:val="1"/>
      <w:numFmt w:val="bullet"/>
      <w:lvlText w:val=""/>
      <w:lvlJc w:val="left"/>
      <w:pPr>
        <w:tabs>
          <w:tab w:val="num" w:pos="5040"/>
        </w:tabs>
        <w:ind w:left="5040" w:hanging="360"/>
      </w:pPr>
      <w:rPr>
        <w:rFonts w:ascii="Symbol" w:hAnsi="Symbol" w:hint="default"/>
      </w:rPr>
    </w:lvl>
    <w:lvl w:ilvl="1">
      <w:start w:val="1"/>
      <w:numFmt w:val="bullet"/>
      <w:lvlText w:val="o"/>
      <w:lvlJc w:val="left"/>
      <w:pPr>
        <w:tabs>
          <w:tab w:val="num" w:pos="5760"/>
        </w:tabs>
        <w:ind w:left="5760" w:hanging="360"/>
      </w:pPr>
      <w:rPr>
        <w:rFonts w:ascii="Courier New" w:hAnsi="Courier New" w:hint="default"/>
      </w:rPr>
    </w:lvl>
    <w:lvl w:ilvl="2">
      <w:start w:val="1"/>
      <w:numFmt w:val="bullet"/>
      <w:lvlText w:val=""/>
      <w:lvlJc w:val="left"/>
      <w:pPr>
        <w:tabs>
          <w:tab w:val="num" w:pos="6480"/>
        </w:tabs>
        <w:ind w:left="6480" w:hanging="360"/>
      </w:pPr>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33C14D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
    <w:nsid w:val="469F7F8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3">
    <w:nsid w:val="49A0341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4">
    <w:nsid w:val="4DAF7898"/>
    <w:multiLevelType w:val="hybridMultilevel"/>
    <w:tmpl w:val="A3EABA66"/>
    <w:lvl w:ilvl="0" w:tplc="FA44D074">
      <w:start w:val="2002"/>
      <w:numFmt w:val="bullet"/>
      <w:lvlText w:val="-"/>
      <w:lvlJc w:val="left"/>
      <w:pPr>
        <w:ind w:left="720" w:hanging="360"/>
      </w:pPr>
      <w:rPr>
        <w:rFonts w:ascii="Verdana" w:eastAsia="Times New Roman" w:hAnsi="Verdan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58E2103C"/>
    <w:multiLevelType w:val="hybridMultilevel"/>
    <w:tmpl w:val="E714945C"/>
    <w:lvl w:ilvl="0" w:tplc="B66825EE">
      <w:start w:val="1"/>
      <w:numFmt w:val="bullet"/>
      <w:lvlText w:val=""/>
      <w:lvlJc w:val="left"/>
      <w:pPr>
        <w:tabs>
          <w:tab w:val="num" w:pos="720"/>
        </w:tabs>
        <w:ind w:left="720" w:hanging="360"/>
      </w:pPr>
      <w:rPr>
        <w:rFonts w:ascii="Symbol" w:hAnsi="Symbol" w:hint="default"/>
      </w:rPr>
    </w:lvl>
    <w:lvl w:ilvl="1" w:tplc="823A78DC" w:tentative="1">
      <w:start w:val="1"/>
      <w:numFmt w:val="bullet"/>
      <w:lvlText w:val="o"/>
      <w:lvlJc w:val="left"/>
      <w:pPr>
        <w:tabs>
          <w:tab w:val="num" w:pos="1440"/>
        </w:tabs>
        <w:ind w:left="1440" w:hanging="360"/>
      </w:pPr>
      <w:rPr>
        <w:rFonts w:ascii="Courier New" w:hAnsi="Courier New" w:hint="default"/>
      </w:rPr>
    </w:lvl>
    <w:lvl w:ilvl="2" w:tplc="1F6E1426" w:tentative="1">
      <w:start w:val="1"/>
      <w:numFmt w:val="bullet"/>
      <w:lvlText w:val=""/>
      <w:lvlJc w:val="left"/>
      <w:pPr>
        <w:tabs>
          <w:tab w:val="num" w:pos="2160"/>
        </w:tabs>
        <w:ind w:left="2160" w:hanging="360"/>
      </w:pPr>
      <w:rPr>
        <w:rFonts w:ascii="Wingdings" w:hAnsi="Wingdings" w:hint="default"/>
      </w:rPr>
    </w:lvl>
    <w:lvl w:ilvl="3" w:tplc="355A3066" w:tentative="1">
      <w:start w:val="1"/>
      <w:numFmt w:val="bullet"/>
      <w:lvlText w:val=""/>
      <w:lvlJc w:val="left"/>
      <w:pPr>
        <w:tabs>
          <w:tab w:val="num" w:pos="2880"/>
        </w:tabs>
        <w:ind w:left="2880" w:hanging="360"/>
      </w:pPr>
      <w:rPr>
        <w:rFonts w:ascii="Symbol" w:hAnsi="Symbol" w:hint="default"/>
      </w:rPr>
    </w:lvl>
    <w:lvl w:ilvl="4" w:tplc="2A52F0C6" w:tentative="1">
      <w:start w:val="1"/>
      <w:numFmt w:val="bullet"/>
      <w:lvlText w:val="o"/>
      <w:lvlJc w:val="left"/>
      <w:pPr>
        <w:tabs>
          <w:tab w:val="num" w:pos="3600"/>
        </w:tabs>
        <w:ind w:left="3600" w:hanging="360"/>
      </w:pPr>
      <w:rPr>
        <w:rFonts w:ascii="Courier New" w:hAnsi="Courier New" w:hint="default"/>
      </w:rPr>
    </w:lvl>
    <w:lvl w:ilvl="5" w:tplc="8C70171E" w:tentative="1">
      <w:start w:val="1"/>
      <w:numFmt w:val="bullet"/>
      <w:lvlText w:val=""/>
      <w:lvlJc w:val="left"/>
      <w:pPr>
        <w:tabs>
          <w:tab w:val="num" w:pos="4320"/>
        </w:tabs>
        <w:ind w:left="4320" w:hanging="360"/>
      </w:pPr>
      <w:rPr>
        <w:rFonts w:ascii="Wingdings" w:hAnsi="Wingdings" w:hint="default"/>
      </w:rPr>
    </w:lvl>
    <w:lvl w:ilvl="6" w:tplc="188C11FC" w:tentative="1">
      <w:start w:val="1"/>
      <w:numFmt w:val="bullet"/>
      <w:lvlText w:val=""/>
      <w:lvlJc w:val="left"/>
      <w:pPr>
        <w:tabs>
          <w:tab w:val="num" w:pos="5040"/>
        </w:tabs>
        <w:ind w:left="5040" w:hanging="360"/>
      </w:pPr>
      <w:rPr>
        <w:rFonts w:ascii="Symbol" w:hAnsi="Symbol" w:hint="default"/>
      </w:rPr>
    </w:lvl>
    <w:lvl w:ilvl="7" w:tplc="3FAAD3F6" w:tentative="1">
      <w:start w:val="1"/>
      <w:numFmt w:val="bullet"/>
      <w:lvlText w:val="o"/>
      <w:lvlJc w:val="left"/>
      <w:pPr>
        <w:tabs>
          <w:tab w:val="num" w:pos="5760"/>
        </w:tabs>
        <w:ind w:left="5760" w:hanging="360"/>
      </w:pPr>
      <w:rPr>
        <w:rFonts w:ascii="Courier New" w:hAnsi="Courier New" w:hint="default"/>
      </w:rPr>
    </w:lvl>
    <w:lvl w:ilvl="8" w:tplc="11A42B10" w:tentative="1">
      <w:start w:val="1"/>
      <w:numFmt w:val="bullet"/>
      <w:lvlText w:val=""/>
      <w:lvlJc w:val="left"/>
      <w:pPr>
        <w:tabs>
          <w:tab w:val="num" w:pos="6480"/>
        </w:tabs>
        <w:ind w:left="6480" w:hanging="360"/>
      </w:pPr>
      <w:rPr>
        <w:rFonts w:ascii="Wingdings" w:hAnsi="Wingdings" w:hint="default"/>
      </w:rPr>
    </w:lvl>
  </w:abstractNum>
  <w:abstractNum w:abstractNumId="36">
    <w:nsid w:val="60084DC0"/>
    <w:multiLevelType w:val="hybridMultilevel"/>
    <w:tmpl w:val="1F4AB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3225C21"/>
    <w:multiLevelType w:val="multilevel"/>
    <w:tmpl w:val="4CF6EA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D4C3CCC"/>
    <w:multiLevelType w:val="hybridMultilevel"/>
    <w:tmpl w:val="DB1C3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05F450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0">
    <w:nsid w:val="7C8C4FED"/>
    <w:multiLevelType w:val="hybridMultilevel"/>
    <w:tmpl w:val="E8989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B20943"/>
    <w:multiLevelType w:val="singleLevel"/>
    <w:tmpl w:val="7A8A9C40"/>
    <w:lvl w:ilvl="0">
      <w:start w:val="1"/>
      <w:numFmt w:val="bullet"/>
      <w:lvlText w:val=""/>
      <w:lvlJc w:val="left"/>
      <w:pPr>
        <w:tabs>
          <w:tab w:val="num" w:pos="360"/>
        </w:tabs>
        <w:ind w:left="360" w:hanging="360"/>
      </w:pPr>
      <w:rPr>
        <w:rFonts w:ascii="Symbol" w:hAnsi="Symbol" w:hint="default"/>
        <w:sz w:val="24"/>
      </w:rPr>
    </w:lvl>
  </w:abstractNum>
  <w:num w:numId="1">
    <w:abstractNumId w:val="28"/>
  </w:num>
  <w:num w:numId="2">
    <w:abstractNumId w:val="39"/>
  </w:num>
  <w:num w:numId="3">
    <w:abstractNumId w:val="30"/>
  </w:num>
  <w:num w:numId="4">
    <w:abstractNumId w:val="37"/>
  </w:num>
  <w:num w:numId="5">
    <w:abstractNumId w:val="15"/>
  </w:num>
  <w:num w:numId="6">
    <w:abstractNumId w:val="19"/>
  </w:num>
  <w:num w:numId="7">
    <w:abstractNumId w:val="17"/>
  </w:num>
  <w:num w:numId="8">
    <w:abstractNumId w:val="32"/>
  </w:num>
  <w:num w:numId="9">
    <w:abstractNumId w:val="31"/>
  </w:num>
  <w:num w:numId="10">
    <w:abstractNumId w:val="33"/>
  </w:num>
  <w:num w:numId="11">
    <w:abstractNumId w:val="24"/>
  </w:num>
  <w:num w:numId="12">
    <w:abstractNumId w:val="27"/>
  </w:num>
  <w:num w:numId="13">
    <w:abstractNumId w:val="26"/>
  </w:num>
  <w:num w:numId="14">
    <w:abstractNumId w:val="25"/>
  </w:num>
  <w:num w:numId="15">
    <w:abstractNumId w:val="4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11"/>
  </w:num>
  <w:num w:numId="28">
    <w:abstractNumId w:val="21"/>
  </w:num>
  <w:num w:numId="29">
    <w:abstractNumId w:val="35"/>
  </w:num>
  <w:num w:numId="30">
    <w:abstractNumId w:val="12"/>
  </w:num>
  <w:num w:numId="31">
    <w:abstractNumId w:val="18"/>
  </w:num>
  <w:num w:numId="32">
    <w:abstractNumId w:val="23"/>
  </w:num>
  <w:num w:numId="33">
    <w:abstractNumId w:val="22"/>
  </w:num>
  <w:num w:numId="34">
    <w:abstractNumId w:val="36"/>
  </w:num>
  <w:num w:numId="35">
    <w:abstractNumId w:val="10"/>
  </w:num>
  <w:num w:numId="36">
    <w:abstractNumId w:val="38"/>
  </w:num>
  <w:num w:numId="37">
    <w:abstractNumId w:val="16"/>
  </w:num>
  <w:num w:numId="38">
    <w:abstractNumId w:val="29"/>
  </w:num>
  <w:num w:numId="39">
    <w:abstractNumId w:val="40"/>
  </w:num>
  <w:num w:numId="40">
    <w:abstractNumId w:val="14"/>
  </w:num>
  <w:num w:numId="41">
    <w:abstractNumId w:val="2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D076A"/>
    <w:rsid w:val="00007853"/>
    <w:rsid w:val="000137F1"/>
    <w:rsid w:val="00014773"/>
    <w:rsid w:val="00014EA8"/>
    <w:rsid w:val="0002411F"/>
    <w:rsid w:val="000277A6"/>
    <w:rsid w:val="00030B1A"/>
    <w:rsid w:val="0003115D"/>
    <w:rsid w:val="000411CB"/>
    <w:rsid w:val="000506F2"/>
    <w:rsid w:val="0005090F"/>
    <w:rsid w:val="00050EF2"/>
    <w:rsid w:val="000631DB"/>
    <w:rsid w:val="000644BC"/>
    <w:rsid w:val="00064ED7"/>
    <w:rsid w:val="0007375F"/>
    <w:rsid w:val="000814FA"/>
    <w:rsid w:val="00086481"/>
    <w:rsid w:val="00094078"/>
    <w:rsid w:val="00096A53"/>
    <w:rsid w:val="000B4C72"/>
    <w:rsid w:val="000C45D0"/>
    <w:rsid w:val="000C687B"/>
    <w:rsid w:val="000D091F"/>
    <w:rsid w:val="000D545E"/>
    <w:rsid w:val="000E2AB8"/>
    <w:rsid w:val="000E71BC"/>
    <w:rsid w:val="000F2282"/>
    <w:rsid w:val="000F24B4"/>
    <w:rsid w:val="000F4556"/>
    <w:rsid w:val="000F7BA1"/>
    <w:rsid w:val="001029AE"/>
    <w:rsid w:val="00111D7B"/>
    <w:rsid w:val="00112BA4"/>
    <w:rsid w:val="0011471D"/>
    <w:rsid w:val="00124F5B"/>
    <w:rsid w:val="00131C0F"/>
    <w:rsid w:val="001350C1"/>
    <w:rsid w:val="00136726"/>
    <w:rsid w:val="00140ADE"/>
    <w:rsid w:val="00141F1B"/>
    <w:rsid w:val="00142508"/>
    <w:rsid w:val="00146F93"/>
    <w:rsid w:val="001527DC"/>
    <w:rsid w:val="001677E2"/>
    <w:rsid w:val="00171EBC"/>
    <w:rsid w:val="00176023"/>
    <w:rsid w:val="001815D9"/>
    <w:rsid w:val="001828AB"/>
    <w:rsid w:val="001902B7"/>
    <w:rsid w:val="00191775"/>
    <w:rsid w:val="001969C8"/>
    <w:rsid w:val="001A0298"/>
    <w:rsid w:val="001B5FD0"/>
    <w:rsid w:val="001B71E1"/>
    <w:rsid w:val="001C157B"/>
    <w:rsid w:val="001C4381"/>
    <w:rsid w:val="001D1B21"/>
    <w:rsid w:val="001D6C91"/>
    <w:rsid w:val="001F22FE"/>
    <w:rsid w:val="001F7120"/>
    <w:rsid w:val="002028C2"/>
    <w:rsid w:val="00203876"/>
    <w:rsid w:val="00204FDC"/>
    <w:rsid w:val="002059A1"/>
    <w:rsid w:val="00210195"/>
    <w:rsid w:val="00215AD4"/>
    <w:rsid w:val="00216679"/>
    <w:rsid w:val="00220D3C"/>
    <w:rsid w:val="00222B64"/>
    <w:rsid w:val="0022389C"/>
    <w:rsid w:val="00227286"/>
    <w:rsid w:val="0023122A"/>
    <w:rsid w:val="002347B2"/>
    <w:rsid w:val="00236A04"/>
    <w:rsid w:val="002372BF"/>
    <w:rsid w:val="00244A6C"/>
    <w:rsid w:val="00250CAF"/>
    <w:rsid w:val="002650FB"/>
    <w:rsid w:val="002775C9"/>
    <w:rsid w:val="00277E14"/>
    <w:rsid w:val="002802D3"/>
    <w:rsid w:val="00286EB5"/>
    <w:rsid w:val="002947AA"/>
    <w:rsid w:val="00296A5D"/>
    <w:rsid w:val="002A1B3B"/>
    <w:rsid w:val="002A71DB"/>
    <w:rsid w:val="002B19D7"/>
    <w:rsid w:val="002B5291"/>
    <w:rsid w:val="002B6F14"/>
    <w:rsid w:val="002C1829"/>
    <w:rsid w:val="002C4377"/>
    <w:rsid w:val="002C4741"/>
    <w:rsid w:val="002D4946"/>
    <w:rsid w:val="002D6507"/>
    <w:rsid w:val="002F28E2"/>
    <w:rsid w:val="002F41A5"/>
    <w:rsid w:val="00314BBB"/>
    <w:rsid w:val="00315B9D"/>
    <w:rsid w:val="003304FF"/>
    <w:rsid w:val="00343C36"/>
    <w:rsid w:val="0035792A"/>
    <w:rsid w:val="00362CBB"/>
    <w:rsid w:val="00367E79"/>
    <w:rsid w:val="0037106F"/>
    <w:rsid w:val="00381BC2"/>
    <w:rsid w:val="00391E5D"/>
    <w:rsid w:val="0039407D"/>
    <w:rsid w:val="00394D98"/>
    <w:rsid w:val="00396E00"/>
    <w:rsid w:val="003A036B"/>
    <w:rsid w:val="003A19FF"/>
    <w:rsid w:val="003A7715"/>
    <w:rsid w:val="003B52C6"/>
    <w:rsid w:val="003B67CD"/>
    <w:rsid w:val="003C2395"/>
    <w:rsid w:val="003C3E88"/>
    <w:rsid w:val="003D076A"/>
    <w:rsid w:val="003D726C"/>
    <w:rsid w:val="003E0A44"/>
    <w:rsid w:val="003E6B0E"/>
    <w:rsid w:val="003F0368"/>
    <w:rsid w:val="003F33D7"/>
    <w:rsid w:val="003F60CA"/>
    <w:rsid w:val="0040563D"/>
    <w:rsid w:val="00405D45"/>
    <w:rsid w:val="00412D6B"/>
    <w:rsid w:val="00415239"/>
    <w:rsid w:val="00415DA6"/>
    <w:rsid w:val="00426923"/>
    <w:rsid w:val="00433F96"/>
    <w:rsid w:val="00460C4D"/>
    <w:rsid w:val="0046386D"/>
    <w:rsid w:val="00463D6C"/>
    <w:rsid w:val="004921ED"/>
    <w:rsid w:val="00494FDA"/>
    <w:rsid w:val="004A4D1A"/>
    <w:rsid w:val="004B569D"/>
    <w:rsid w:val="004B6896"/>
    <w:rsid w:val="004C6D2F"/>
    <w:rsid w:val="004E00F0"/>
    <w:rsid w:val="00502914"/>
    <w:rsid w:val="00505ACA"/>
    <w:rsid w:val="00525FAA"/>
    <w:rsid w:val="0052631A"/>
    <w:rsid w:val="00532B1F"/>
    <w:rsid w:val="00536453"/>
    <w:rsid w:val="00543662"/>
    <w:rsid w:val="00553213"/>
    <w:rsid w:val="00570734"/>
    <w:rsid w:val="005710F7"/>
    <w:rsid w:val="00587122"/>
    <w:rsid w:val="00591E51"/>
    <w:rsid w:val="005942FC"/>
    <w:rsid w:val="00596B8E"/>
    <w:rsid w:val="005A14E9"/>
    <w:rsid w:val="005A3F03"/>
    <w:rsid w:val="005A69C4"/>
    <w:rsid w:val="005B3CAE"/>
    <w:rsid w:val="005C046A"/>
    <w:rsid w:val="005C10F3"/>
    <w:rsid w:val="005D2FC0"/>
    <w:rsid w:val="005D674C"/>
    <w:rsid w:val="005E2E38"/>
    <w:rsid w:val="005F0E61"/>
    <w:rsid w:val="005F4FB5"/>
    <w:rsid w:val="005F529D"/>
    <w:rsid w:val="005F7D83"/>
    <w:rsid w:val="00601AD4"/>
    <w:rsid w:val="0061326B"/>
    <w:rsid w:val="00613412"/>
    <w:rsid w:val="006247EB"/>
    <w:rsid w:val="00625711"/>
    <w:rsid w:val="00625A20"/>
    <w:rsid w:val="00627162"/>
    <w:rsid w:val="00627A54"/>
    <w:rsid w:val="00635842"/>
    <w:rsid w:val="00640CFD"/>
    <w:rsid w:val="006547BA"/>
    <w:rsid w:val="00656796"/>
    <w:rsid w:val="006578C3"/>
    <w:rsid w:val="0066265D"/>
    <w:rsid w:val="0066500F"/>
    <w:rsid w:val="006673EC"/>
    <w:rsid w:val="006700C6"/>
    <w:rsid w:val="006714C2"/>
    <w:rsid w:val="00684EDD"/>
    <w:rsid w:val="006A48EC"/>
    <w:rsid w:val="006A4FE1"/>
    <w:rsid w:val="006A682B"/>
    <w:rsid w:val="006B5816"/>
    <w:rsid w:val="006B5AA8"/>
    <w:rsid w:val="006B6002"/>
    <w:rsid w:val="006B638A"/>
    <w:rsid w:val="006C2823"/>
    <w:rsid w:val="006D73D3"/>
    <w:rsid w:val="006D77F3"/>
    <w:rsid w:val="006E2721"/>
    <w:rsid w:val="006F1C0D"/>
    <w:rsid w:val="006F503B"/>
    <w:rsid w:val="006F5164"/>
    <w:rsid w:val="0070716D"/>
    <w:rsid w:val="00707B52"/>
    <w:rsid w:val="00711EB0"/>
    <w:rsid w:val="0071371A"/>
    <w:rsid w:val="00717446"/>
    <w:rsid w:val="00721626"/>
    <w:rsid w:val="00741BEB"/>
    <w:rsid w:val="0075132A"/>
    <w:rsid w:val="007517B8"/>
    <w:rsid w:val="007565F8"/>
    <w:rsid w:val="007605AE"/>
    <w:rsid w:val="00762541"/>
    <w:rsid w:val="0076273F"/>
    <w:rsid w:val="007674EC"/>
    <w:rsid w:val="00767ACD"/>
    <w:rsid w:val="00770B71"/>
    <w:rsid w:val="00776968"/>
    <w:rsid w:val="00781FA8"/>
    <w:rsid w:val="00784D85"/>
    <w:rsid w:val="00785A0C"/>
    <w:rsid w:val="00787C0D"/>
    <w:rsid w:val="0079160D"/>
    <w:rsid w:val="00797BFA"/>
    <w:rsid w:val="007A27B6"/>
    <w:rsid w:val="007B4BA4"/>
    <w:rsid w:val="007C42F1"/>
    <w:rsid w:val="007C75A3"/>
    <w:rsid w:val="007D7390"/>
    <w:rsid w:val="007E4AB5"/>
    <w:rsid w:val="007F33CE"/>
    <w:rsid w:val="00804859"/>
    <w:rsid w:val="00806E6A"/>
    <w:rsid w:val="0080767C"/>
    <w:rsid w:val="00812464"/>
    <w:rsid w:val="00815052"/>
    <w:rsid w:val="008170F5"/>
    <w:rsid w:val="0082292B"/>
    <w:rsid w:val="00823832"/>
    <w:rsid w:val="00824109"/>
    <w:rsid w:val="008247AC"/>
    <w:rsid w:val="00841153"/>
    <w:rsid w:val="0085015B"/>
    <w:rsid w:val="00850D25"/>
    <w:rsid w:val="00856BE1"/>
    <w:rsid w:val="008572A6"/>
    <w:rsid w:val="00857A8B"/>
    <w:rsid w:val="00874211"/>
    <w:rsid w:val="00876663"/>
    <w:rsid w:val="00890E22"/>
    <w:rsid w:val="008A42E8"/>
    <w:rsid w:val="008B450A"/>
    <w:rsid w:val="008B7D54"/>
    <w:rsid w:val="008C3447"/>
    <w:rsid w:val="008C671A"/>
    <w:rsid w:val="008D7274"/>
    <w:rsid w:val="008E2A47"/>
    <w:rsid w:val="008E6B21"/>
    <w:rsid w:val="008E76E9"/>
    <w:rsid w:val="008F1910"/>
    <w:rsid w:val="008F66BE"/>
    <w:rsid w:val="008F73D4"/>
    <w:rsid w:val="009057D3"/>
    <w:rsid w:val="00910DFD"/>
    <w:rsid w:val="00911D10"/>
    <w:rsid w:val="00913002"/>
    <w:rsid w:val="00914A50"/>
    <w:rsid w:val="0092419C"/>
    <w:rsid w:val="00925B6B"/>
    <w:rsid w:val="00935F47"/>
    <w:rsid w:val="009407BF"/>
    <w:rsid w:val="00952CCB"/>
    <w:rsid w:val="00952D55"/>
    <w:rsid w:val="00956CC6"/>
    <w:rsid w:val="00975EC9"/>
    <w:rsid w:val="00980927"/>
    <w:rsid w:val="0098564F"/>
    <w:rsid w:val="00994216"/>
    <w:rsid w:val="009A3110"/>
    <w:rsid w:val="009A3138"/>
    <w:rsid w:val="009A31C8"/>
    <w:rsid w:val="009A32CE"/>
    <w:rsid w:val="009B0907"/>
    <w:rsid w:val="009B1DB2"/>
    <w:rsid w:val="009D448B"/>
    <w:rsid w:val="009E6A2D"/>
    <w:rsid w:val="009F3CBD"/>
    <w:rsid w:val="00A004C2"/>
    <w:rsid w:val="00A004F3"/>
    <w:rsid w:val="00A0361B"/>
    <w:rsid w:val="00A2124C"/>
    <w:rsid w:val="00A25DD8"/>
    <w:rsid w:val="00A27E98"/>
    <w:rsid w:val="00A305A4"/>
    <w:rsid w:val="00A36311"/>
    <w:rsid w:val="00A37D69"/>
    <w:rsid w:val="00A429AE"/>
    <w:rsid w:val="00A57058"/>
    <w:rsid w:val="00A6027A"/>
    <w:rsid w:val="00A60905"/>
    <w:rsid w:val="00A670F1"/>
    <w:rsid w:val="00A71050"/>
    <w:rsid w:val="00A73017"/>
    <w:rsid w:val="00A77B06"/>
    <w:rsid w:val="00A804BD"/>
    <w:rsid w:val="00A82277"/>
    <w:rsid w:val="00A825B1"/>
    <w:rsid w:val="00A84745"/>
    <w:rsid w:val="00A85F8F"/>
    <w:rsid w:val="00A87FB9"/>
    <w:rsid w:val="00A914C3"/>
    <w:rsid w:val="00AA05A9"/>
    <w:rsid w:val="00AA1814"/>
    <w:rsid w:val="00AA2459"/>
    <w:rsid w:val="00AA2B78"/>
    <w:rsid w:val="00AA3F56"/>
    <w:rsid w:val="00AB17A1"/>
    <w:rsid w:val="00AB341A"/>
    <w:rsid w:val="00AB778B"/>
    <w:rsid w:val="00AC4B69"/>
    <w:rsid w:val="00AC6990"/>
    <w:rsid w:val="00AC7CB8"/>
    <w:rsid w:val="00AD19B9"/>
    <w:rsid w:val="00AE0CE7"/>
    <w:rsid w:val="00AF1204"/>
    <w:rsid w:val="00AF188F"/>
    <w:rsid w:val="00AF3628"/>
    <w:rsid w:val="00B0136F"/>
    <w:rsid w:val="00B03B8E"/>
    <w:rsid w:val="00B0724D"/>
    <w:rsid w:val="00B25C93"/>
    <w:rsid w:val="00B325CC"/>
    <w:rsid w:val="00B452CC"/>
    <w:rsid w:val="00B47231"/>
    <w:rsid w:val="00B5727E"/>
    <w:rsid w:val="00B57726"/>
    <w:rsid w:val="00B652F9"/>
    <w:rsid w:val="00B65C5A"/>
    <w:rsid w:val="00B6659A"/>
    <w:rsid w:val="00B70444"/>
    <w:rsid w:val="00B75381"/>
    <w:rsid w:val="00B77B9E"/>
    <w:rsid w:val="00B839D4"/>
    <w:rsid w:val="00B90156"/>
    <w:rsid w:val="00BA5565"/>
    <w:rsid w:val="00BA74E7"/>
    <w:rsid w:val="00BB1570"/>
    <w:rsid w:val="00BB2928"/>
    <w:rsid w:val="00BC102D"/>
    <w:rsid w:val="00BC10CB"/>
    <w:rsid w:val="00BD1B96"/>
    <w:rsid w:val="00BE6898"/>
    <w:rsid w:val="00BF2C3F"/>
    <w:rsid w:val="00BF6261"/>
    <w:rsid w:val="00C007A6"/>
    <w:rsid w:val="00C01069"/>
    <w:rsid w:val="00C02D7D"/>
    <w:rsid w:val="00C05AA2"/>
    <w:rsid w:val="00C142DA"/>
    <w:rsid w:val="00C15098"/>
    <w:rsid w:val="00C16C3F"/>
    <w:rsid w:val="00C2578D"/>
    <w:rsid w:val="00C26FFA"/>
    <w:rsid w:val="00C279C8"/>
    <w:rsid w:val="00C31C96"/>
    <w:rsid w:val="00C3545E"/>
    <w:rsid w:val="00C4239D"/>
    <w:rsid w:val="00C50489"/>
    <w:rsid w:val="00C51D96"/>
    <w:rsid w:val="00C560C6"/>
    <w:rsid w:val="00C57D8C"/>
    <w:rsid w:val="00C65FD7"/>
    <w:rsid w:val="00C725DA"/>
    <w:rsid w:val="00C72EB8"/>
    <w:rsid w:val="00C76344"/>
    <w:rsid w:val="00C93E74"/>
    <w:rsid w:val="00CB02C2"/>
    <w:rsid w:val="00CB0BAC"/>
    <w:rsid w:val="00CB4223"/>
    <w:rsid w:val="00CB78B2"/>
    <w:rsid w:val="00CC229A"/>
    <w:rsid w:val="00CC3AA7"/>
    <w:rsid w:val="00CC558D"/>
    <w:rsid w:val="00CC65A9"/>
    <w:rsid w:val="00CD345C"/>
    <w:rsid w:val="00CD5A8D"/>
    <w:rsid w:val="00CD79DE"/>
    <w:rsid w:val="00CE13F8"/>
    <w:rsid w:val="00CF5D87"/>
    <w:rsid w:val="00D0113B"/>
    <w:rsid w:val="00D049E3"/>
    <w:rsid w:val="00D06378"/>
    <w:rsid w:val="00D06677"/>
    <w:rsid w:val="00D11CC2"/>
    <w:rsid w:val="00D1233A"/>
    <w:rsid w:val="00D1634B"/>
    <w:rsid w:val="00D30A05"/>
    <w:rsid w:val="00D33A55"/>
    <w:rsid w:val="00D33F0C"/>
    <w:rsid w:val="00D37C42"/>
    <w:rsid w:val="00D433A2"/>
    <w:rsid w:val="00D43441"/>
    <w:rsid w:val="00D536C6"/>
    <w:rsid w:val="00D56C7C"/>
    <w:rsid w:val="00D62E40"/>
    <w:rsid w:val="00D72D58"/>
    <w:rsid w:val="00D76932"/>
    <w:rsid w:val="00D80380"/>
    <w:rsid w:val="00D80743"/>
    <w:rsid w:val="00D82113"/>
    <w:rsid w:val="00D87ED5"/>
    <w:rsid w:val="00D93FE6"/>
    <w:rsid w:val="00DA19A7"/>
    <w:rsid w:val="00DB4B80"/>
    <w:rsid w:val="00DB5BBA"/>
    <w:rsid w:val="00DC16D1"/>
    <w:rsid w:val="00DC19C8"/>
    <w:rsid w:val="00DC5158"/>
    <w:rsid w:val="00DD1589"/>
    <w:rsid w:val="00DD77D7"/>
    <w:rsid w:val="00DE2491"/>
    <w:rsid w:val="00DE3E70"/>
    <w:rsid w:val="00DE4067"/>
    <w:rsid w:val="00DF3DFD"/>
    <w:rsid w:val="00DF636A"/>
    <w:rsid w:val="00E05458"/>
    <w:rsid w:val="00E06C40"/>
    <w:rsid w:val="00E14A4E"/>
    <w:rsid w:val="00E21817"/>
    <w:rsid w:val="00E26BFB"/>
    <w:rsid w:val="00E326BE"/>
    <w:rsid w:val="00E37C4C"/>
    <w:rsid w:val="00E4013C"/>
    <w:rsid w:val="00E44465"/>
    <w:rsid w:val="00E46809"/>
    <w:rsid w:val="00E55A61"/>
    <w:rsid w:val="00E63EEB"/>
    <w:rsid w:val="00E74C36"/>
    <w:rsid w:val="00E76907"/>
    <w:rsid w:val="00E8349E"/>
    <w:rsid w:val="00E93979"/>
    <w:rsid w:val="00EA092F"/>
    <w:rsid w:val="00EA34D0"/>
    <w:rsid w:val="00EA68BC"/>
    <w:rsid w:val="00EA7590"/>
    <w:rsid w:val="00EB43E3"/>
    <w:rsid w:val="00EB4BFA"/>
    <w:rsid w:val="00EB5057"/>
    <w:rsid w:val="00EB7B34"/>
    <w:rsid w:val="00EC0D47"/>
    <w:rsid w:val="00EC2AE0"/>
    <w:rsid w:val="00ED1C5F"/>
    <w:rsid w:val="00EE043D"/>
    <w:rsid w:val="00EF2B07"/>
    <w:rsid w:val="00EF3535"/>
    <w:rsid w:val="00EF514F"/>
    <w:rsid w:val="00EF6F1B"/>
    <w:rsid w:val="00F016FF"/>
    <w:rsid w:val="00F01AA5"/>
    <w:rsid w:val="00F03FB0"/>
    <w:rsid w:val="00F21D41"/>
    <w:rsid w:val="00F271F2"/>
    <w:rsid w:val="00F352A2"/>
    <w:rsid w:val="00F443ED"/>
    <w:rsid w:val="00F4620B"/>
    <w:rsid w:val="00F4711D"/>
    <w:rsid w:val="00F57183"/>
    <w:rsid w:val="00F6469A"/>
    <w:rsid w:val="00F836BD"/>
    <w:rsid w:val="00F85C91"/>
    <w:rsid w:val="00F869CD"/>
    <w:rsid w:val="00F9032D"/>
    <w:rsid w:val="00F96038"/>
    <w:rsid w:val="00F9691F"/>
    <w:rsid w:val="00FA03FB"/>
    <w:rsid w:val="00FA6C4D"/>
    <w:rsid w:val="00FB2436"/>
    <w:rsid w:val="00FB2766"/>
    <w:rsid w:val="00FB6A3D"/>
    <w:rsid w:val="00FB71D4"/>
    <w:rsid w:val="00FC15BF"/>
    <w:rsid w:val="00FC405E"/>
    <w:rsid w:val="00FD0B25"/>
    <w:rsid w:val="00FD707A"/>
    <w:rsid w:val="00FE7ADC"/>
    <w:rsid w:val="00FF13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C72"/>
    <w:rPr>
      <w:sz w:val="24"/>
    </w:rPr>
  </w:style>
  <w:style w:type="paragraph" w:styleId="Heading1">
    <w:name w:val="heading 1"/>
    <w:basedOn w:val="Normal"/>
    <w:next w:val="Normal"/>
    <w:qFormat/>
    <w:rsid w:val="000B4C72"/>
    <w:pPr>
      <w:keepNext/>
      <w:jc w:val="center"/>
      <w:outlineLvl w:val="0"/>
    </w:pPr>
    <w:rPr>
      <w:rFonts w:ascii="Verdana" w:hAnsi="Verdana"/>
      <w:b/>
    </w:rPr>
  </w:style>
  <w:style w:type="paragraph" w:styleId="Heading2">
    <w:name w:val="heading 2"/>
    <w:basedOn w:val="Normal"/>
    <w:next w:val="Normal"/>
    <w:qFormat/>
    <w:rsid w:val="000B4C72"/>
    <w:pPr>
      <w:keepNext/>
      <w:outlineLvl w:val="1"/>
    </w:pPr>
    <w:rPr>
      <w:b/>
      <w:i/>
      <w:sz w:val="22"/>
    </w:rPr>
  </w:style>
  <w:style w:type="paragraph" w:styleId="Heading3">
    <w:name w:val="heading 3"/>
    <w:basedOn w:val="Normal"/>
    <w:next w:val="Normal"/>
    <w:qFormat/>
    <w:rsid w:val="000B4C72"/>
    <w:pPr>
      <w:keepNext/>
      <w:jc w:val="center"/>
      <w:outlineLvl w:val="2"/>
    </w:pPr>
    <w:rPr>
      <w:rFonts w:ascii="Verdana" w:hAnsi="Verdana"/>
      <w:b/>
      <w:color w:val="000000"/>
      <w:sz w:val="26"/>
    </w:rPr>
  </w:style>
  <w:style w:type="paragraph" w:styleId="Heading4">
    <w:name w:val="heading 4"/>
    <w:basedOn w:val="Normal"/>
    <w:next w:val="Normal"/>
    <w:link w:val="Heading4Char"/>
    <w:qFormat/>
    <w:rsid w:val="000B4C72"/>
    <w:pPr>
      <w:keepNext/>
      <w:outlineLvl w:val="3"/>
    </w:pPr>
    <w:rPr>
      <w:rFonts w:ascii="Verdana" w:hAnsi="Verdana"/>
      <w:b/>
      <w:sz w:val="22"/>
    </w:rPr>
  </w:style>
  <w:style w:type="paragraph" w:styleId="Heading5">
    <w:name w:val="heading 5"/>
    <w:basedOn w:val="Normal"/>
    <w:next w:val="Normal"/>
    <w:qFormat/>
    <w:rsid w:val="000B4C72"/>
    <w:pPr>
      <w:keepNext/>
      <w:numPr>
        <w:ilvl w:val="12"/>
      </w:numPr>
      <w:jc w:val="right"/>
      <w:outlineLvl w:val="4"/>
    </w:pPr>
    <w:rPr>
      <w:b/>
      <w:sz w:val="20"/>
    </w:rPr>
  </w:style>
  <w:style w:type="paragraph" w:styleId="Heading6">
    <w:name w:val="heading 6"/>
    <w:basedOn w:val="Normal"/>
    <w:next w:val="Normal"/>
    <w:qFormat/>
    <w:rsid w:val="000B4C72"/>
    <w:pPr>
      <w:keepNext/>
      <w:outlineLvl w:val="5"/>
    </w:pPr>
    <w:rPr>
      <w:b/>
    </w:rPr>
  </w:style>
  <w:style w:type="paragraph" w:styleId="Heading7">
    <w:name w:val="heading 7"/>
    <w:basedOn w:val="Normal"/>
    <w:next w:val="Normal"/>
    <w:qFormat/>
    <w:rsid w:val="000B4C72"/>
    <w:pPr>
      <w:keepNext/>
      <w:numPr>
        <w:ilvl w:val="12"/>
      </w:numPr>
      <w:outlineLvl w:val="6"/>
    </w:pPr>
    <w:rPr>
      <w:b/>
      <w:sz w:val="20"/>
    </w:rPr>
  </w:style>
  <w:style w:type="paragraph" w:styleId="Heading8">
    <w:name w:val="heading 8"/>
    <w:basedOn w:val="Normal"/>
    <w:next w:val="Normal"/>
    <w:qFormat/>
    <w:rsid w:val="000B4C72"/>
    <w:pPr>
      <w:keepNext/>
      <w:jc w:val="center"/>
      <w:outlineLvl w:val="7"/>
    </w:pPr>
    <w:rPr>
      <w:rFonts w:ascii="Verdana" w:hAnsi="Verdana"/>
      <w:b/>
      <w:color w:val="000000"/>
      <w:sz w:val="22"/>
    </w:rPr>
  </w:style>
  <w:style w:type="paragraph" w:styleId="Heading9">
    <w:name w:val="heading 9"/>
    <w:basedOn w:val="Normal"/>
    <w:next w:val="Normal"/>
    <w:qFormat/>
    <w:rsid w:val="000B4C72"/>
    <w:pPr>
      <w:keepNext/>
      <w:outlineLvl w:val="8"/>
    </w:pPr>
    <w:rPr>
      <w:rFonts w:ascii="Verdana" w:hAnsi="Verdana"/>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0B4C72"/>
    <w:pPr>
      <w:ind w:left="4320" w:firstLine="720"/>
    </w:pPr>
    <w:rPr>
      <w:rFonts w:ascii="Verdana" w:hAnsi="Verdana"/>
      <w:b/>
      <w:sz w:val="22"/>
    </w:rPr>
  </w:style>
  <w:style w:type="paragraph" w:styleId="BlockText">
    <w:name w:val="Block Text"/>
    <w:basedOn w:val="Normal"/>
    <w:rsid w:val="000B4C72"/>
    <w:pPr>
      <w:ind w:left="810" w:right="960"/>
      <w:jc w:val="both"/>
    </w:pPr>
    <w:rPr>
      <w:sz w:val="22"/>
    </w:rPr>
  </w:style>
  <w:style w:type="paragraph" w:styleId="BodyTextIndent3">
    <w:name w:val="Body Text Indent 3"/>
    <w:basedOn w:val="Normal"/>
    <w:rsid w:val="000B4C72"/>
    <w:pPr>
      <w:ind w:right="-149" w:firstLine="630"/>
      <w:jc w:val="both"/>
    </w:pPr>
    <w:rPr>
      <w:rFonts w:ascii="Arial" w:hAnsi="Arial"/>
      <w:sz w:val="22"/>
    </w:rPr>
  </w:style>
  <w:style w:type="paragraph" w:styleId="Title">
    <w:name w:val="Title"/>
    <w:basedOn w:val="Normal"/>
    <w:qFormat/>
    <w:rsid w:val="000B4C72"/>
    <w:pPr>
      <w:jc w:val="center"/>
    </w:pPr>
    <w:rPr>
      <w:b/>
      <w:sz w:val="28"/>
    </w:rPr>
  </w:style>
  <w:style w:type="paragraph" w:styleId="NormalWeb">
    <w:name w:val="Normal (Web)"/>
    <w:basedOn w:val="Normal"/>
    <w:uiPriority w:val="99"/>
    <w:rsid w:val="000B4C72"/>
    <w:pPr>
      <w:spacing w:before="100" w:after="100"/>
    </w:pPr>
    <w:rPr>
      <w:sz w:val="20"/>
    </w:rPr>
  </w:style>
  <w:style w:type="paragraph" w:styleId="BodyText">
    <w:name w:val="Body Text"/>
    <w:basedOn w:val="Normal"/>
    <w:rsid w:val="000B4C72"/>
    <w:pPr>
      <w:jc w:val="both"/>
    </w:pPr>
    <w:rPr>
      <w:sz w:val="28"/>
    </w:rPr>
  </w:style>
  <w:style w:type="paragraph" w:customStyle="1" w:styleId="Objective">
    <w:name w:val="Objective"/>
    <w:basedOn w:val="Normal"/>
    <w:next w:val="BodyText"/>
    <w:rsid w:val="000B4C72"/>
    <w:pPr>
      <w:spacing w:before="240" w:after="220" w:line="220" w:lineRule="atLeast"/>
    </w:pPr>
    <w:rPr>
      <w:rFonts w:ascii="Arial" w:hAnsi="Arial"/>
      <w:sz w:val="20"/>
    </w:rPr>
  </w:style>
  <w:style w:type="paragraph" w:styleId="BodyText3">
    <w:name w:val="Body Text 3"/>
    <w:basedOn w:val="Normal"/>
    <w:rsid w:val="000B4C72"/>
    <w:pPr>
      <w:jc w:val="both"/>
    </w:pPr>
    <w:rPr>
      <w:rFonts w:ascii="Courier New" w:hAnsi="Courier New"/>
      <w:sz w:val="20"/>
    </w:rPr>
  </w:style>
  <w:style w:type="paragraph" w:styleId="BodyTextIndent">
    <w:name w:val="Body Text Indent"/>
    <w:basedOn w:val="Normal"/>
    <w:rsid w:val="000B4C72"/>
    <w:pPr>
      <w:ind w:firstLine="720"/>
      <w:jc w:val="both"/>
    </w:pPr>
    <w:rPr>
      <w:rFonts w:ascii="Verdana" w:hAnsi="Verdana"/>
      <w:sz w:val="22"/>
    </w:rPr>
  </w:style>
  <w:style w:type="paragraph" w:styleId="Header">
    <w:name w:val="header"/>
    <w:basedOn w:val="Normal"/>
    <w:rsid w:val="000B4C72"/>
    <w:pPr>
      <w:tabs>
        <w:tab w:val="center" w:pos="4320"/>
        <w:tab w:val="right" w:pos="8640"/>
      </w:tabs>
    </w:pPr>
    <w:rPr>
      <w:sz w:val="20"/>
    </w:rPr>
  </w:style>
  <w:style w:type="paragraph" w:styleId="Footer">
    <w:name w:val="footer"/>
    <w:basedOn w:val="Normal"/>
    <w:rsid w:val="000B4C72"/>
    <w:pPr>
      <w:tabs>
        <w:tab w:val="center" w:pos="4320"/>
        <w:tab w:val="right" w:pos="8640"/>
      </w:tabs>
    </w:pPr>
    <w:rPr>
      <w:sz w:val="20"/>
    </w:rPr>
  </w:style>
  <w:style w:type="paragraph" w:styleId="PlainText">
    <w:name w:val="Plain Text"/>
    <w:basedOn w:val="Normal"/>
    <w:link w:val="PlainTextChar"/>
    <w:rsid w:val="000B4C72"/>
    <w:rPr>
      <w:rFonts w:ascii="Courier New" w:hAnsi="Courier New"/>
      <w:sz w:val="20"/>
    </w:rPr>
  </w:style>
  <w:style w:type="paragraph" w:styleId="BodyText2">
    <w:name w:val="Body Text 2"/>
    <w:basedOn w:val="Normal"/>
    <w:rsid w:val="000B4C72"/>
    <w:rPr>
      <w:rFonts w:ascii="Arial" w:hAnsi="Arial"/>
      <w:sz w:val="26"/>
    </w:rPr>
  </w:style>
  <w:style w:type="character" w:styleId="Hyperlink">
    <w:name w:val="Hyperlink"/>
    <w:basedOn w:val="DefaultParagraphFont"/>
    <w:uiPriority w:val="99"/>
    <w:rsid w:val="000B4C72"/>
    <w:rPr>
      <w:color w:val="0000FF"/>
      <w:u w:val="single"/>
    </w:rPr>
  </w:style>
  <w:style w:type="character" w:customStyle="1" w:styleId="Heading4Char">
    <w:name w:val="Heading 4 Char"/>
    <w:basedOn w:val="DefaultParagraphFont"/>
    <w:link w:val="Heading4"/>
    <w:rsid w:val="00FA03FB"/>
    <w:rPr>
      <w:rFonts w:ascii="Verdana" w:hAnsi="Verdana"/>
      <w:b/>
      <w:sz w:val="22"/>
    </w:rPr>
  </w:style>
  <w:style w:type="character" w:customStyle="1" w:styleId="PlainTextChar">
    <w:name w:val="Plain Text Char"/>
    <w:basedOn w:val="DefaultParagraphFont"/>
    <w:link w:val="PlainText"/>
    <w:rsid w:val="00FA03FB"/>
    <w:rPr>
      <w:rFonts w:ascii="Courier New" w:hAnsi="Courier New"/>
    </w:rPr>
  </w:style>
  <w:style w:type="character" w:styleId="HTMLTypewriter">
    <w:name w:val="HTML Typewriter"/>
    <w:basedOn w:val="DefaultParagraphFont"/>
    <w:rsid w:val="001F7120"/>
    <w:rPr>
      <w:rFonts w:ascii="Arial Unicode MS" w:eastAsia="Arial Unicode MS" w:hAnsi="Arial Unicode MS" w:cs="Arial Unicode MS"/>
      <w:sz w:val="20"/>
      <w:szCs w:val="20"/>
    </w:rPr>
  </w:style>
  <w:style w:type="paragraph" w:customStyle="1" w:styleId="textbody1">
    <w:name w:val="textbody1"/>
    <w:basedOn w:val="Normal"/>
    <w:rsid w:val="00F352A2"/>
    <w:pPr>
      <w:spacing w:before="180" w:after="180"/>
    </w:pPr>
    <w:rPr>
      <w:rFonts w:ascii="Arial" w:hAnsi="Arial" w:cs="Arial"/>
      <w:color w:val="333333"/>
      <w:sz w:val="18"/>
      <w:szCs w:val="18"/>
    </w:rPr>
  </w:style>
  <w:style w:type="character" w:styleId="Strong">
    <w:name w:val="Strong"/>
    <w:basedOn w:val="DefaultParagraphFont"/>
    <w:uiPriority w:val="22"/>
    <w:qFormat/>
    <w:rsid w:val="00F352A2"/>
    <w:rPr>
      <w:b/>
      <w:bCs/>
    </w:rPr>
  </w:style>
  <w:style w:type="paragraph" w:customStyle="1" w:styleId="hcp6">
    <w:name w:val="hcp6"/>
    <w:basedOn w:val="Normal"/>
    <w:rsid w:val="00625A20"/>
    <w:pPr>
      <w:spacing w:before="100" w:beforeAutospacing="1" w:after="100" w:afterAutospacing="1"/>
      <w:jc w:val="both"/>
    </w:pPr>
    <w:rPr>
      <w:szCs w:val="24"/>
    </w:rPr>
  </w:style>
  <w:style w:type="character" w:customStyle="1" w:styleId="hcp5">
    <w:name w:val="hcp5"/>
    <w:basedOn w:val="DefaultParagraphFont"/>
    <w:rsid w:val="00625A20"/>
    <w:rPr>
      <w:i/>
      <w:iCs/>
    </w:rPr>
  </w:style>
  <w:style w:type="paragraph" w:customStyle="1" w:styleId="hcp1">
    <w:name w:val="hcp1"/>
    <w:basedOn w:val="Normal"/>
    <w:rsid w:val="009A32CE"/>
    <w:pPr>
      <w:spacing w:before="100" w:beforeAutospacing="1" w:after="100" w:afterAutospacing="1"/>
      <w:ind w:left="1200"/>
    </w:pPr>
    <w:rPr>
      <w:b/>
      <w:bCs/>
      <w:color w:val="800080"/>
      <w:szCs w:val="24"/>
    </w:rPr>
  </w:style>
  <w:style w:type="paragraph" w:customStyle="1" w:styleId="hcp2">
    <w:name w:val="hcp2"/>
    <w:basedOn w:val="Normal"/>
    <w:rsid w:val="009A32CE"/>
    <w:pPr>
      <w:spacing w:before="100" w:beforeAutospacing="1" w:after="100" w:afterAutospacing="1"/>
      <w:ind w:left="1800"/>
    </w:pPr>
    <w:rPr>
      <w:color w:val="800080"/>
      <w:szCs w:val="24"/>
    </w:rPr>
  </w:style>
  <w:style w:type="paragraph" w:customStyle="1" w:styleId="hcp7">
    <w:name w:val="hcp7"/>
    <w:basedOn w:val="Normal"/>
    <w:rsid w:val="009A32CE"/>
    <w:pPr>
      <w:spacing w:before="100" w:beforeAutospacing="1" w:after="100" w:afterAutospacing="1"/>
      <w:ind w:left="1200"/>
    </w:pPr>
    <w:rPr>
      <w:b/>
      <w:bCs/>
      <w:color w:val="0000FF"/>
      <w:sz w:val="18"/>
      <w:szCs w:val="18"/>
      <w:u w:val="single"/>
    </w:rPr>
  </w:style>
  <w:style w:type="character" w:customStyle="1" w:styleId="hcp8">
    <w:name w:val="hcp8"/>
    <w:basedOn w:val="DefaultParagraphFont"/>
    <w:rsid w:val="009A32CE"/>
    <w:rPr>
      <w:sz w:val="18"/>
      <w:szCs w:val="18"/>
      <w:u w:val="single"/>
    </w:rPr>
  </w:style>
  <w:style w:type="paragraph" w:customStyle="1" w:styleId="whs13">
    <w:name w:val="whs13"/>
    <w:basedOn w:val="Normal"/>
    <w:rsid w:val="00952CCB"/>
    <w:pPr>
      <w:spacing w:before="60" w:after="60" w:line="360" w:lineRule="auto"/>
      <w:ind w:left="600"/>
    </w:pPr>
    <w:rPr>
      <w:rFonts w:ascii="Verdana" w:hAnsi="Verdana"/>
      <w:b/>
      <w:bCs/>
      <w:sz w:val="18"/>
      <w:szCs w:val="18"/>
    </w:rPr>
  </w:style>
  <w:style w:type="paragraph" w:customStyle="1" w:styleId="whs14">
    <w:name w:val="whs14"/>
    <w:basedOn w:val="Normal"/>
    <w:rsid w:val="00952CCB"/>
    <w:pPr>
      <w:spacing w:before="60"/>
    </w:pPr>
    <w:rPr>
      <w:rFonts w:ascii="Verdana" w:hAnsi="Verdana"/>
      <w:b/>
      <w:bCs/>
      <w:sz w:val="18"/>
      <w:szCs w:val="18"/>
    </w:rPr>
  </w:style>
  <w:style w:type="paragraph" w:styleId="ListParagraph">
    <w:name w:val="List Paragraph"/>
    <w:basedOn w:val="Normal"/>
    <w:uiPriority w:val="34"/>
    <w:qFormat/>
    <w:rsid w:val="00EF514F"/>
    <w:pPr>
      <w:ind w:left="720"/>
      <w:contextualSpacing/>
    </w:pPr>
  </w:style>
  <w:style w:type="paragraph" w:styleId="ListBullet">
    <w:name w:val="List Bullet"/>
    <w:basedOn w:val="Normal"/>
    <w:autoRedefine/>
    <w:rsid w:val="00BB2928"/>
    <w:pPr>
      <w:widowControl w:val="0"/>
      <w:numPr>
        <w:numId w:val="41"/>
      </w:numPr>
      <w:suppressAutoHyphens/>
      <w:autoSpaceDE w:val="0"/>
      <w:jc w:val="both"/>
    </w:pPr>
    <w:rPr>
      <w:noProof/>
    </w:rPr>
  </w:style>
  <w:style w:type="paragraph" w:customStyle="1" w:styleId="Achievement">
    <w:name w:val="Achievement"/>
    <w:basedOn w:val="BodyText"/>
    <w:rsid w:val="004C6D2F"/>
    <w:pPr>
      <w:widowControl w:val="0"/>
      <w:numPr>
        <w:numId w:val="1"/>
      </w:numPr>
      <w:autoSpaceDE w:val="0"/>
      <w:spacing w:after="60" w:line="240" w:lineRule="atLeast"/>
    </w:pPr>
    <w:rPr>
      <w:rFonts w:ascii="Garamond" w:hAnsi="Garamond" w:hint="eastAsia"/>
      <w:noProof/>
      <w:sz w:val="22"/>
    </w:rPr>
  </w:style>
  <w:style w:type="table" w:styleId="TableGrid">
    <w:name w:val="Table Grid"/>
    <w:basedOn w:val="TableNormal"/>
    <w:rsid w:val="002A7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11D10"/>
    <w:rPr>
      <w:rFonts w:ascii="Tahoma" w:hAnsi="Tahoma" w:cs="Tahoma"/>
      <w:sz w:val="16"/>
      <w:szCs w:val="16"/>
    </w:rPr>
  </w:style>
  <w:style w:type="character" w:customStyle="1" w:styleId="BalloonTextChar">
    <w:name w:val="Balloon Text Char"/>
    <w:basedOn w:val="DefaultParagraphFont"/>
    <w:link w:val="BalloonText"/>
    <w:rsid w:val="00911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1523">
      <w:bodyDiv w:val="1"/>
      <w:marLeft w:val="0"/>
      <w:marRight w:val="0"/>
      <w:marTop w:val="0"/>
      <w:marBottom w:val="0"/>
      <w:divBdr>
        <w:top w:val="none" w:sz="0" w:space="0" w:color="auto"/>
        <w:left w:val="none" w:sz="0" w:space="0" w:color="auto"/>
        <w:bottom w:val="none" w:sz="0" w:space="0" w:color="auto"/>
        <w:right w:val="none" w:sz="0" w:space="0" w:color="auto"/>
      </w:divBdr>
    </w:div>
    <w:div w:id="229313980">
      <w:bodyDiv w:val="1"/>
      <w:marLeft w:val="0"/>
      <w:marRight w:val="0"/>
      <w:marTop w:val="0"/>
      <w:marBottom w:val="0"/>
      <w:divBdr>
        <w:top w:val="none" w:sz="0" w:space="0" w:color="auto"/>
        <w:left w:val="none" w:sz="0" w:space="0" w:color="auto"/>
        <w:bottom w:val="none" w:sz="0" w:space="0" w:color="auto"/>
        <w:right w:val="none" w:sz="0" w:space="0" w:color="auto"/>
      </w:divBdr>
      <w:divsChild>
        <w:div w:id="318845806">
          <w:marLeft w:val="0"/>
          <w:marRight w:val="0"/>
          <w:marTop w:val="0"/>
          <w:marBottom w:val="0"/>
          <w:divBdr>
            <w:top w:val="none" w:sz="0" w:space="0" w:color="auto"/>
            <w:left w:val="none" w:sz="0" w:space="0" w:color="auto"/>
            <w:bottom w:val="none" w:sz="0" w:space="0" w:color="auto"/>
            <w:right w:val="none" w:sz="0" w:space="0" w:color="auto"/>
          </w:divBdr>
        </w:div>
        <w:div w:id="431556098">
          <w:marLeft w:val="0"/>
          <w:marRight w:val="0"/>
          <w:marTop w:val="0"/>
          <w:marBottom w:val="0"/>
          <w:divBdr>
            <w:top w:val="none" w:sz="0" w:space="0" w:color="auto"/>
            <w:left w:val="none" w:sz="0" w:space="0" w:color="auto"/>
            <w:bottom w:val="none" w:sz="0" w:space="0" w:color="auto"/>
            <w:right w:val="none" w:sz="0" w:space="0" w:color="auto"/>
          </w:divBdr>
        </w:div>
        <w:div w:id="509681533">
          <w:marLeft w:val="0"/>
          <w:marRight w:val="0"/>
          <w:marTop w:val="0"/>
          <w:marBottom w:val="0"/>
          <w:divBdr>
            <w:top w:val="none" w:sz="0" w:space="0" w:color="auto"/>
            <w:left w:val="none" w:sz="0" w:space="0" w:color="auto"/>
            <w:bottom w:val="none" w:sz="0" w:space="0" w:color="auto"/>
            <w:right w:val="none" w:sz="0" w:space="0" w:color="auto"/>
          </w:divBdr>
        </w:div>
        <w:div w:id="690955471">
          <w:marLeft w:val="0"/>
          <w:marRight w:val="0"/>
          <w:marTop w:val="0"/>
          <w:marBottom w:val="0"/>
          <w:divBdr>
            <w:top w:val="none" w:sz="0" w:space="0" w:color="auto"/>
            <w:left w:val="none" w:sz="0" w:space="0" w:color="auto"/>
            <w:bottom w:val="none" w:sz="0" w:space="0" w:color="auto"/>
            <w:right w:val="none" w:sz="0" w:space="0" w:color="auto"/>
          </w:divBdr>
        </w:div>
      </w:divsChild>
    </w:div>
    <w:div w:id="276645163">
      <w:bodyDiv w:val="1"/>
      <w:marLeft w:val="0"/>
      <w:marRight w:val="0"/>
      <w:marTop w:val="0"/>
      <w:marBottom w:val="0"/>
      <w:divBdr>
        <w:top w:val="none" w:sz="0" w:space="0" w:color="auto"/>
        <w:left w:val="none" w:sz="0" w:space="0" w:color="auto"/>
        <w:bottom w:val="none" w:sz="0" w:space="0" w:color="auto"/>
        <w:right w:val="none" w:sz="0" w:space="0" w:color="auto"/>
      </w:divBdr>
    </w:div>
    <w:div w:id="635991533">
      <w:bodyDiv w:val="1"/>
      <w:marLeft w:val="0"/>
      <w:marRight w:val="0"/>
      <w:marTop w:val="0"/>
      <w:marBottom w:val="0"/>
      <w:divBdr>
        <w:top w:val="none" w:sz="0" w:space="0" w:color="auto"/>
        <w:left w:val="none" w:sz="0" w:space="0" w:color="auto"/>
        <w:bottom w:val="none" w:sz="0" w:space="0" w:color="auto"/>
        <w:right w:val="none" w:sz="0" w:space="0" w:color="auto"/>
      </w:divBdr>
    </w:div>
    <w:div w:id="885681165">
      <w:bodyDiv w:val="1"/>
      <w:marLeft w:val="0"/>
      <w:marRight w:val="0"/>
      <w:marTop w:val="0"/>
      <w:marBottom w:val="0"/>
      <w:divBdr>
        <w:top w:val="none" w:sz="0" w:space="0" w:color="auto"/>
        <w:left w:val="none" w:sz="0" w:space="0" w:color="auto"/>
        <w:bottom w:val="none" w:sz="0" w:space="0" w:color="auto"/>
        <w:right w:val="none" w:sz="0" w:space="0" w:color="auto"/>
      </w:divBdr>
    </w:div>
    <w:div w:id="981008576">
      <w:bodyDiv w:val="1"/>
      <w:marLeft w:val="0"/>
      <w:marRight w:val="0"/>
      <w:marTop w:val="0"/>
      <w:marBottom w:val="0"/>
      <w:divBdr>
        <w:top w:val="none" w:sz="0" w:space="0" w:color="auto"/>
        <w:left w:val="none" w:sz="0" w:space="0" w:color="auto"/>
        <w:bottom w:val="none" w:sz="0" w:space="0" w:color="auto"/>
        <w:right w:val="none" w:sz="0" w:space="0" w:color="auto"/>
      </w:divBdr>
    </w:div>
    <w:div w:id="1215241398">
      <w:bodyDiv w:val="1"/>
      <w:marLeft w:val="0"/>
      <w:marRight w:val="0"/>
      <w:marTop w:val="0"/>
      <w:marBottom w:val="0"/>
      <w:divBdr>
        <w:top w:val="none" w:sz="0" w:space="0" w:color="auto"/>
        <w:left w:val="none" w:sz="0" w:space="0" w:color="auto"/>
        <w:bottom w:val="none" w:sz="0" w:space="0" w:color="auto"/>
        <w:right w:val="none" w:sz="0" w:space="0" w:color="auto"/>
      </w:divBdr>
    </w:div>
    <w:div w:id="134030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armaready.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ulfjobseeker.com/feedback/submit_fb_em.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harmaready.com/PReCTD.asp" TargetMode="External"/><Relationship Id="rId4" Type="http://schemas.openxmlformats.org/officeDocument/2006/relationships/settings" Target="settings.xml"/><Relationship Id="rId9" Type="http://schemas.openxmlformats.org/officeDocument/2006/relationships/hyperlink" Target="http://www.pharmaready.com/PRDMS.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7</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CV_Kavitha Sr. Tech Writer</vt:lpstr>
    </vt:vector>
  </TitlesOfParts>
  <Company>Microsoft</Company>
  <LinksUpToDate>false</LinksUpToDate>
  <CharactersWithSpaces>14156</CharactersWithSpaces>
  <SharedDoc>false</SharedDoc>
  <HLinks>
    <vt:vector size="18" baseType="variant">
      <vt:variant>
        <vt:i4>983120</vt:i4>
      </vt:variant>
      <vt:variant>
        <vt:i4>6</vt:i4>
      </vt:variant>
      <vt:variant>
        <vt:i4>0</vt:i4>
      </vt:variant>
      <vt:variant>
        <vt:i4>5</vt:i4>
      </vt:variant>
      <vt:variant>
        <vt:lpwstr>http://www.pharmaready.com/PReCTD.asp</vt:lpwstr>
      </vt:variant>
      <vt:variant>
        <vt:lpwstr/>
      </vt:variant>
      <vt:variant>
        <vt:i4>4521990</vt:i4>
      </vt:variant>
      <vt:variant>
        <vt:i4>3</vt:i4>
      </vt:variant>
      <vt:variant>
        <vt:i4>0</vt:i4>
      </vt:variant>
      <vt:variant>
        <vt:i4>5</vt:i4>
      </vt:variant>
      <vt:variant>
        <vt:lpwstr>http://www.pharmaready.com/PRDMS.asp</vt:lpwstr>
      </vt:variant>
      <vt:variant>
        <vt:lpwstr/>
      </vt:variant>
      <vt:variant>
        <vt:i4>3342443</vt:i4>
      </vt:variant>
      <vt:variant>
        <vt:i4>0</vt:i4>
      </vt:variant>
      <vt:variant>
        <vt:i4>0</vt:i4>
      </vt:variant>
      <vt:variant>
        <vt:i4>5</vt:i4>
      </vt:variant>
      <vt:variant>
        <vt:lpwstr>http://www.pharmaready.com/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CV_Kavitha Sr. Tech Writer</dc:title>
  <dc:creator>Kavitha N</dc:creator>
  <cp:lastModifiedBy>Pc3</cp:lastModifiedBy>
  <cp:revision>105</cp:revision>
  <cp:lastPrinted>2009-11-13T06:06:00Z</cp:lastPrinted>
  <dcterms:created xsi:type="dcterms:W3CDTF">2011-12-15T15:31:00Z</dcterms:created>
  <dcterms:modified xsi:type="dcterms:W3CDTF">2016-06-02T06:23:00Z</dcterms:modified>
</cp:coreProperties>
</file>