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ECF0B" w14:textId="3EE68F2C" w:rsidR="005C0F71" w:rsidRDefault="006F5C7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JOHN</w:t>
      </w:r>
    </w:p>
    <w:p w14:paraId="703BBDA0" w14:textId="3FEBEA06" w:rsidR="006F5C7A" w:rsidRDefault="006F5C7A" w:rsidP="006F5C7A">
      <w:pPr>
        <w:rPr>
          <w:rFonts w:ascii="Calibri" w:eastAsia="Calibri" w:hAnsi="Calibri" w:cs="Calibri"/>
          <w:color w:val="000000"/>
          <w:sz w:val="24"/>
          <w:szCs w:val="24"/>
        </w:rPr>
      </w:pPr>
      <w:hyperlink r:id="rId5" w:history="1">
        <w:r w:rsidRPr="00F2079C">
          <w:rPr>
            <w:rStyle w:val="Hyperlink"/>
            <w:rFonts w:ascii="Calibri" w:eastAsia="Calibri" w:hAnsi="Calibri" w:cs="Calibri"/>
            <w:sz w:val="24"/>
            <w:szCs w:val="24"/>
          </w:rPr>
          <w:t>JOHN.286800@2freemail.com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38D8CCF6" w14:textId="77777777" w:rsidR="006F5C7A" w:rsidRDefault="006F5C7A">
      <w:pPr>
        <w:rPr>
          <w:rFonts w:ascii="Calibri" w:eastAsia="Calibri" w:hAnsi="Calibri" w:cs="Calibri"/>
          <w:color w:val="000000"/>
          <w:sz w:val="24"/>
          <w:szCs w:val="24"/>
        </w:rPr>
      </w:pPr>
    </w:p>
    <w:p w14:paraId="3E30D4A4" w14:textId="77777777" w:rsidR="005C0F71" w:rsidRDefault="006F5C7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QUALIFICATIONS:</w:t>
      </w:r>
    </w:p>
    <w:p w14:paraId="01BE93E0" w14:textId="77777777" w:rsidR="005C0F71" w:rsidRDefault="006F5C7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B.Tech. Estate Management (Second Class Honours) </w:t>
      </w:r>
    </w:p>
    <w:p w14:paraId="5DE4A0D4" w14:textId="77777777" w:rsidR="005C0F71" w:rsidRDefault="006F5C7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West Africa Senior School Certificate Education</w:t>
      </w:r>
    </w:p>
    <w:p w14:paraId="68F04CD2" w14:textId="77777777" w:rsidR="005C0F71" w:rsidRDefault="006F5C7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Proficiency Certificate in Management</w:t>
      </w:r>
    </w:p>
    <w:p w14:paraId="661A9901" w14:textId="77777777" w:rsidR="005C0F71" w:rsidRDefault="006F5C7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EDUCATION:</w:t>
      </w:r>
    </w:p>
    <w:p w14:paraId="52ACBEC9" w14:textId="77777777" w:rsidR="005C0F71" w:rsidRDefault="006F5C7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2007: Abubakar Tafawa Balewa University of Technology, Bauchi State                  </w:t>
      </w:r>
    </w:p>
    <w:p w14:paraId="38BD4FC2" w14:textId="77777777" w:rsidR="005C0F71" w:rsidRDefault="006F5C7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2000: Government Army Secondary School, Elele Rivers State</w:t>
      </w:r>
    </w:p>
    <w:p w14:paraId="26A2A7FA" w14:textId="77777777" w:rsidR="005C0F71" w:rsidRDefault="006F5C7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2009: Nigeria Institute of Management-Chartered (NIM) </w:t>
      </w:r>
    </w:p>
    <w:p w14:paraId="5FED9B8E" w14:textId="77777777" w:rsidR="005C0F71" w:rsidRDefault="005C0F71">
      <w:pPr>
        <w:rPr>
          <w:rFonts w:ascii="Calibri" w:eastAsia="Calibri" w:hAnsi="Calibri" w:cs="Calibri"/>
          <w:color w:val="000000"/>
          <w:sz w:val="24"/>
          <w:szCs w:val="24"/>
        </w:rPr>
      </w:pPr>
    </w:p>
    <w:p w14:paraId="63387399" w14:textId="77777777" w:rsidR="005C0F71" w:rsidRDefault="006F5C7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PERSON</w:t>
      </w:r>
      <w:r>
        <w:rPr>
          <w:rFonts w:ascii="Calibri" w:eastAsia="Calibri" w:hAnsi="Calibri" w:cs="Calibri"/>
          <w:color w:val="000000"/>
          <w:sz w:val="24"/>
          <w:szCs w:val="24"/>
        </w:rPr>
        <w:t>AL INFORMATION:</w:t>
      </w:r>
    </w:p>
    <w:p w14:paraId="29AB0A8F" w14:textId="77777777" w:rsidR="005C0F71" w:rsidRDefault="006F5C7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Date of Birth:  6th May, 1983</w:t>
      </w:r>
    </w:p>
    <w:p w14:paraId="19014F28" w14:textId="77777777" w:rsidR="005C0F71" w:rsidRDefault="006F5C7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Marital Status: Single</w:t>
      </w:r>
    </w:p>
    <w:p w14:paraId="1B00A15C" w14:textId="77777777" w:rsidR="005C0F71" w:rsidRDefault="006F5C7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Nationality &amp; State of Origin:          Nigeria, Benue State</w:t>
      </w:r>
    </w:p>
    <w:p w14:paraId="00D87C62" w14:textId="77777777" w:rsidR="005C0F71" w:rsidRDefault="006F5C7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Sex: Male</w:t>
      </w:r>
    </w:p>
    <w:p w14:paraId="55069725" w14:textId="77777777" w:rsidR="005C0F71" w:rsidRDefault="005C0F71">
      <w:pPr>
        <w:rPr>
          <w:rFonts w:ascii="Calibri" w:eastAsia="Calibri" w:hAnsi="Calibri" w:cs="Calibri"/>
          <w:color w:val="000000"/>
          <w:sz w:val="24"/>
          <w:szCs w:val="24"/>
        </w:rPr>
      </w:pPr>
    </w:p>
    <w:p w14:paraId="0B382EA6" w14:textId="77777777" w:rsidR="005C0F71" w:rsidRDefault="006F5C7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OBJECTIVE: </w:t>
      </w:r>
    </w:p>
    <w:p w14:paraId="6BDAAD7D" w14:textId="77777777" w:rsidR="005C0F71" w:rsidRDefault="006F5C7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To render quality service, contributing productively to the attainment of the goals of an organization/</w:t>
      </w:r>
      <w:r>
        <w:rPr>
          <w:rFonts w:ascii="Calibri" w:eastAsia="Calibri" w:hAnsi="Calibri" w:cs="Calibri"/>
          <w:color w:val="000000"/>
          <w:sz w:val="24"/>
          <w:szCs w:val="24"/>
        </w:rPr>
        <w:t>establishment with opportunity for growth and career development.</w:t>
      </w:r>
    </w:p>
    <w:p w14:paraId="358DCFC9" w14:textId="77777777" w:rsidR="005C0F71" w:rsidRDefault="005C0F71">
      <w:pPr>
        <w:rPr>
          <w:rFonts w:ascii="Calibri" w:eastAsia="Calibri" w:hAnsi="Calibri" w:cs="Calibri"/>
          <w:color w:val="000000"/>
          <w:sz w:val="24"/>
          <w:szCs w:val="24"/>
        </w:rPr>
      </w:pPr>
    </w:p>
    <w:p w14:paraId="254AD61D" w14:textId="77777777" w:rsidR="005C0F71" w:rsidRDefault="006F5C7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SKILLS:</w:t>
      </w:r>
    </w:p>
    <w:p w14:paraId="47517C7B" w14:textId="77777777" w:rsidR="005C0F71" w:rsidRDefault="006F5C7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Microsoft office suit and internet proficiency</w:t>
      </w:r>
    </w:p>
    <w:p w14:paraId="4A796940" w14:textId="77777777" w:rsidR="005C0F71" w:rsidRDefault="006F5C7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Able to work under pressure</w:t>
      </w:r>
    </w:p>
    <w:p w14:paraId="7C67773E" w14:textId="77777777" w:rsidR="005C0F71" w:rsidRDefault="006F5C7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Ability to undertake multiple tasks</w:t>
      </w:r>
    </w:p>
    <w:p w14:paraId="71E6872F" w14:textId="77777777" w:rsidR="005C0F71" w:rsidRDefault="006F5C7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Require no or less supervision</w:t>
      </w:r>
    </w:p>
    <w:p w14:paraId="3D458E02" w14:textId="77777777" w:rsidR="005C0F71" w:rsidRDefault="006F5C7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Fluency in spoken and written English </w:t>
      </w:r>
    </w:p>
    <w:p w14:paraId="31C0C868" w14:textId="77777777" w:rsidR="005C0F71" w:rsidRDefault="006F5C7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 team builder with strong communication skills</w:t>
      </w:r>
    </w:p>
    <w:p w14:paraId="3F2BFF5F" w14:textId="77777777" w:rsidR="005C0F71" w:rsidRDefault="006F5C7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Strong interpersonal skills</w:t>
      </w:r>
    </w:p>
    <w:p w14:paraId="7042866A" w14:textId="77777777" w:rsidR="005C0F71" w:rsidRDefault="006F5C7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Personal integrity and respect for diversity</w:t>
      </w:r>
    </w:p>
    <w:p w14:paraId="4953396E" w14:textId="77777777" w:rsidR="005C0F71" w:rsidRDefault="005C0F71">
      <w:pPr>
        <w:rPr>
          <w:rFonts w:ascii="Calibri" w:eastAsia="Calibri" w:hAnsi="Calibri" w:cs="Calibri"/>
          <w:color w:val="000000"/>
          <w:sz w:val="24"/>
          <w:szCs w:val="24"/>
        </w:rPr>
      </w:pPr>
    </w:p>
    <w:p w14:paraId="4459A720" w14:textId="77777777" w:rsidR="005C0F71" w:rsidRDefault="006F5C7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WORK EXPERIENCE:</w:t>
      </w:r>
    </w:p>
    <w:p w14:paraId="41DF6C45" w14:textId="77777777" w:rsidR="005C0F71" w:rsidRDefault="006F5C7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2013 - 2014: International Fertilizer Development Center (IFDC), Abuja</w:t>
      </w:r>
    </w:p>
    <w:p w14:paraId="409274E7" w14:textId="77777777" w:rsidR="005C0F71" w:rsidRDefault="006F5C7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Helpline Staff/Data Entry Officer (Volunteer):</w:t>
      </w:r>
    </w:p>
    <w:p w14:paraId="15F88A0D" w14:textId="77777777" w:rsidR="005C0F71" w:rsidRDefault="006F5C7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Identification and verification of farmers for the redemption of fertilizers and agro products to attain transparency in the Federal government Growth Enhancement Scheme (GES).</w:t>
      </w:r>
    </w:p>
    <w:p w14:paraId="7B81AD3E" w14:textId="77777777" w:rsidR="005C0F71" w:rsidRDefault="006F5C7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Undertake data collection of farmers/beneficiaries of GES within coverage area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and ensuring that data collected is accurate, reliable and submitted in a timely manner.</w:t>
      </w:r>
    </w:p>
    <w:p w14:paraId="6404EEC1" w14:textId="77777777" w:rsidR="005C0F71" w:rsidRDefault="005C0F71">
      <w:pPr>
        <w:rPr>
          <w:rFonts w:ascii="Calibri" w:eastAsia="Calibri" w:hAnsi="Calibri" w:cs="Calibri"/>
          <w:color w:val="000000"/>
          <w:sz w:val="24"/>
          <w:szCs w:val="24"/>
        </w:rPr>
      </w:pPr>
    </w:p>
    <w:p w14:paraId="42591C27" w14:textId="77777777" w:rsidR="005C0F71" w:rsidRDefault="006F5C7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2011 - 2012: Unity Bank Plc, Lafia Nasarawa State</w:t>
      </w:r>
    </w:p>
    <w:p w14:paraId="6C8F7D61" w14:textId="77777777" w:rsidR="005C0F71" w:rsidRDefault="006F5C7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Cashier:</w:t>
      </w:r>
    </w:p>
    <w:p w14:paraId="0ABD47CD" w14:textId="77777777" w:rsidR="005C0F71" w:rsidRDefault="006F5C7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Cash receipt (Deposits)</w:t>
      </w:r>
    </w:p>
    <w:p w14:paraId="1BD8EA53" w14:textId="77777777" w:rsidR="005C0F71" w:rsidRDefault="006F5C7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Cash payment (Withdrawals)</w:t>
      </w:r>
    </w:p>
    <w:p w14:paraId="7182DC53" w14:textId="77777777" w:rsidR="005C0F71" w:rsidRDefault="006F5C7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Cheque receipts (Lodgments)</w:t>
      </w:r>
    </w:p>
    <w:p w14:paraId="4C0D9C6A" w14:textId="77777777" w:rsidR="005C0F71" w:rsidRDefault="006F5C7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Recording of transactions</w:t>
      </w:r>
    </w:p>
    <w:p w14:paraId="78AFAB3B" w14:textId="77777777" w:rsidR="005C0F71" w:rsidRDefault="006F5C7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Cash vaulting-Out/Vaulting-In,</w:t>
      </w:r>
    </w:p>
    <w:p w14:paraId="04D4645D" w14:textId="77777777" w:rsidR="005C0F71" w:rsidRDefault="006F5C7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Call Overs, etc.</w:t>
      </w:r>
    </w:p>
    <w:p w14:paraId="1C1B0195" w14:textId="77777777" w:rsidR="005C0F71" w:rsidRDefault="006F5C7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2008 - 2009: Unity Bank Plc, Bodinga, Sokoto State             Customer Service Officer (NYSC):</w:t>
      </w:r>
    </w:p>
    <w:p w14:paraId="215C57BB" w14:textId="77777777" w:rsidR="005C0F71" w:rsidRDefault="006F5C7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Delivering excellent customer service </w:t>
      </w:r>
    </w:p>
    <w:p w14:paraId="3466A4AD" w14:textId="77777777" w:rsidR="005C0F71" w:rsidRDefault="006F5C7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Checking of customers’ account balance</w:t>
      </w:r>
    </w:p>
    <w:p w14:paraId="4BDDA4B6" w14:textId="77777777" w:rsidR="005C0F71" w:rsidRDefault="006F5C7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Issuance of cheque/withdrawal book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lets </w:t>
      </w:r>
    </w:p>
    <w:p w14:paraId="4E168797" w14:textId="77777777" w:rsidR="005C0F71" w:rsidRDefault="006F5C7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Opening of customers’ accounts</w:t>
      </w:r>
    </w:p>
    <w:p w14:paraId="6D929EC5" w14:textId="77777777" w:rsidR="005C0F71" w:rsidRDefault="006F5C7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Receiving clients/phone calls/correspondences</w:t>
      </w:r>
    </w:p>
    <w:p w14:paraId="293FE6E5" w14:textId="77777777" w:rsidR="005C0F71" w:rsidRDefault="006F5C7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Maintain efficient filling system, etc.</w:t>
      </w:r>
    </w:p>
    <w:p w14:paraId="58C212D4" w14:textId="77777777" w:rsidR="005C0F71" w:rsidRDefault="005C0F71">
      <w:pPr>
        <w:rPr>
          <w:rFonts w:ascii="Calibri" w:eastAsia="Calibri" w:hAnsi="Calibri" w:cs="Calibri"/>
          <w:color w:val="000000"/>
          <w:sz w:val="24"/>
          <w:szCs w:val="24"/>
        </w:rPr>
      </w:pPr>
    </w:p>
    <w:p w14:paraId="40D5B34C" w14:textId="77777777" w:rsidR="005C0F71" w:rsidRDefault="006F5C7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HOBBIES:</w:t>
      </w:r>
    </w:p>
    <w:p w14:paraId="377D911B" w14:textId="77777777" w:rsidR="005C0F71" w:rsidRDefault="006F5C7A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Reading and travelling</w:t>
      </w:r>
    </w:p>
    <w:p w14:paraId="2E2CF9FC" w14:textId="77777777" w:rsidR="005C0F71" w:rsidRDefault="005C0F71">
      <w:pPr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oBack"/>
      <w:bookmarkEnd w:id="0"/>
    </w:p>
    <w:p w14:paraId="4C6D1BD2" w14:textId="77777777" w:rsidR="005C0F71" w:rsidRDefault="005C0F71">
      <w:pPr>
        <w:rPr>
          <w:rFonts w:ascii="Calibri" w:eastAsia="Calibri" w:hAnsi="Calibri" w:cs="Calibri"/>
          <w:color w:val="000000"/>
          <w:sz w:val="24"/>
          <w:szCs w:val="24"/>
        </w:rPr>
      </w:pPr>
    </w:p>
    <w:p w14:paraId="1A7BEED6" w14:textId="77777777" w:rsidR="005C0F71" w:rsidRDefault="005C0F71">
      <w:pPr>
        <w:rPr>
          <w:rFonts w:ascii="Calibri" w:eastAsia="Calibri" w:hAnsi="Calibri" w:cs="Calibri"/>
          <w:color w:val="000000"/>
          <w:sz w:val="24"/>
          <w:szCs w:val="24"/>
        </w:rPr>
      </w:pPr>
    </w:p>
    <w:p w14:paraId="52B05007" w14:textId="77777777" w:rsidR="005C0F71" w:rsidRDefault="005C0F71">
      <w:pPr>
        <w:rPr>
          <w:sz w:val="24"/>
          <w:szCs w:val="24"/>
        </w:rPr>
      </w:pPr>
    </w:p>
    <w:sectPr w:rsidR="005C0F71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70EA"/>
    <w:rsid w:val="005C0F71"/>
    <w:rsid w:val="006D70EA"/>
    <w:rsid w:val="006F5C7A"/>
    <w:rsid w:val="00CC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C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N.28680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1827</Characters>
  <Application>Microsoft Office Word</Application>
  <DocSecurity>0</DocSecurity>
  <Lines>15</Lines>
  <Paragraphs>4</Paragraphs>
  <ScaleCrop>false</ScaleCrop>
  <Company>Microsoft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2016-03-27T04:57:00Z</dcterms:created>
  <dcterms:modified xsi:type="dcterms:W3CDTF">2017-07-13T07:33:00Z</dcterms:modified>
</cp:coreProperties>
</file>